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235" w:rsidRDefault="00F73235" w:rsidP="00F73235">
      <w:pPr>
        <w:pStyle w:val="p4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Style w:val="s3"/>
          <w:rFonts w:ascii="Segoe UI" w:hAnsi="Segoe UI" w:cs="Segoe UI"/>
          <w:b/>
          <w:bCs/>
          <w:color w:val="212529"/>
        </w:rPr>
        <w:t>Apel do Ministra Zdrowia w sprawie realizacji prawa</w:t>
      </w:r>
      <w:r>
        <w:rPr>
          <w:rStyle w:val="apple-converted-space"/>
          <w:rFonts w:ascii="Segoe UI" w:hAnsi="Segoe UI" w:cs="Segoe UI"/>
          <w:b/>
          <w:bCs/>
          <w:color w:val="212529"/>
        </w:rPr>
        <w:t>  </w:t>
      </w:r>
      <w:r>
        <w:rPr>
          <w:rStyle w:val="s3"/>
          <w:rFonts w:ascii="Segoe UI" w:hAnsi="Segoe UI" w:cs="Segoe UI"/>
          <w:b/>
          <w:bCs/>
          <w:color w:val="212529"/>
        </w:rPr>
        <w:t>dzieci do</w:t>
      </w:r>
      <w:r>
        <w:rPr>
          <w:rStyle w:val="apple-converted-space"/>
          <w:rFonts w:ascii="Segoe UI" w:hAnsi="Segoe UI" w:cs="Segoe UI"/>
          <w:b/>
          <w:bCs/>
          <w:color w:val="212529"/>
        </w:rPr>
        <w:t>  </w:t>
      </w:r>
      <w:r>
        <w:rPr>
          <w:rStyle w:val="s3"/>
          <w:rFonts w:ascii="Segoe UI" w:hAnsi="Segoe UI" w:cs="Segoe UI"/>
          <w:b/>
          <w:bCs/>
          <w:color w:val="212529"/>
        </w:rPr>
        <w:t>pobytu razem z rodzicem w szpitalu również</w:t>
      </w:r>
      <w:r>
        <w:rPr>
          <w:rStyle w:val="apple-converted-space"/>
          <w:rFonts w:ascii="Segoe UI" w:hAnsi="Segoe UI" w:cs="Segoe UI"/>
          <w:b/>
          <w:bCs/>
          <w:color w:val="212529"/>
        </w:rPr>
        <w:t>  </w:t>
      </w:r>
      <w:r>
        <w:rPr>
          <w:rStyle w:val="s3"/>
          <w:rFonts w:ascii="Segoe UI" w:hAnsi="Segoe UI" w:cs="Segoe UI"/>
          <w:b/>
          <w:bCs/>
          <w:color w:val="212529"/>
        </w:rPr>
        <w:t>w trakcie epidemii SARS-Cov-2</w:t>
      </w:r>
    </w:p>
    <w:p w:rsidR="00F73235" w:rsidRDefault="00F73235" w:rsidP="00F73235">
      <w:pPr>
        <w:pStyle w:val="p4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:rsidR="00F73235" w:rsidRDefault="00F73235" w:rsidP="00F73235">
      <w:pPr>
        <w:pStyle w:val="p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Style w:val="s2"/>
          <w:rFonts w:ascii="Segoe UI" w:hAnsi="Segoe UI" w:cs="Segoe UI"/>
          <w:color w:val="212529"/>
        </w:rPr>
        <w:t>Od kilku dni docierają do nas niepokojące sygnały dotyczące zmian</w:t>
      </w:r>
      <w:r>
        <w:rPr>
          <w:rStyle w:val="apple-converted-space"/>
          <w:rFonts w:ascii="Segoe UI" w:hAnsi="Segoe UI" w:cs="Segoe UI"/>
          <w:color w:val="212529"/>
        </w:rPr>
        <w:t>  </w:t>
      </w:r>
      <w:r>
        <w:rPr>
          <w:rStyle w:val="s2"/>
          <w:rFonts w:ascii="Segoe UI" w:hAnsi="Segoe UI" w:cs="Segoe UI"/>
          <w:color w:val="212529"/>
        </w:rPr>
        <w:t>wewnętrznych regulaminów w niektórych szpitalach dziecięcych</w:t>
      </w:r>
      <w:r>
        <w:rPr>
          <w:rStyle w:val="apple-converted-space"/>
          <w:rFonts w:ascii="Segoe UI" w:hAnsi="Segoe UI" w:cs="Segoe UI"/>
          <w:color w:val="212529"/>
        </w:rPr>
        <w:t>  </w:t>
      </w:r>
      <w:r>
        <w:rPr>
          <w:rStyle w:val="s2"/>
          <w:rFonts w:ascii="Segoe UI" w:hAnsi="Segoe UI" w:cs="Segoe UI"/>
          <w:color w:val="212529"/>
        </w:rPr>
        <w:t>na terenie kraju, co skutkuje uniemożliwieniem dzieciom pobytu w szpitalu wraz z opiekunem prawnym.</w:t>
      </w:r>
    </w:p>
    <w:p w:rsidR="00F73235" w:rsidRDefault="00F73235" w:rsidP="00F73235">
      <w:pPr>
        <w:pStyle w:val="p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Style w:val="s4"/>
          <w:rFonts w:ascii="Segoe UI" w:hAnsi="Segoe UI" w:cs="Segoe UI"/>
          <w:color w:val="212529"/>
        </w:rPr>
        <w:t>Takie decyzje budzą nasze ogromne obawy, a ich skutki mogą być odczuwalne w postaci traumy, zarówno dla dzieci jak i</w:t>
      </w:r>
      <w:r>
        <w:rPr>
          <w:rStyle w:val="apple-converted-space"/>
          <w:rFonts w:ascii="Segoe UI" w:hAnsi="Segoe UI" w:cs="Segoe UI"/>
          <w:color w:val="212529"/>
        </w:rPr>
        <w:t> ich </w:t>
      </w:r>
      <w:r>
        <w:rPr>
          <w:rStyle w:val="s4"/>
          <w:rFonts w:ascii="Segoe UI" w:hAnsi="Segoe UI" w:cs="Segoe UI"/>
          <w:color w:val="212529"/>
        </w:rPr>
        <w:t>rodziców, na</w:t>
      </w:r>
      <w:r>
        <w:rPr>
          <w:rStyle w:val="apple-converted-space"/>
          <w:rFonts w:ascii="Segoe UI" w:hAnsi="Segoe UI" w:cs="Segoe UI"/>
          <w:color w:val="212529"/>
        </w:rPr>
        <w:t>  </w:t>
      </w:r>
      <w:r>
        <w:rPr>
          <w:rStyle w:val="s4"/>
          <w:rFonts w:ascii="Segoe UI" w:hAnsi="Segoe UI" w:cs="Segoe UI"/>
          <w:color w:val="212529"/>
        </w:rPr>
        <w:t>długie lata.</w:t>
      </w:r>
    </w:p>
    <w:p w:rsidR="00F73235" w:rsidRDefault="00F73235" w:rsidP="00F73235">
      <w:pPr>
        <w:pStyle w:val="p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Style w:val="s4"/>
          <w:rFonts w:ascii="Segoe UI" w:hAnsi="Segoe UI" w:cs="Segoe UI"/>
          <w:color w:val="212529"/>
        </w:rPr>
        <w:t>Tym bardziej są to posunięcia niedopuszczalne gdy izoluje się te najmniejsze dzieci, często karmione przez mamy piersią.</w:t>
      </w:r>
    </w:p>
    <w:p w:rsidR="00F73235" w:rsidRDefault="00F73235" w:rsidP="00F73235">
      <w:pPr>
        <w:pStyle w:val="p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Style w:val="s4"/>
          <w:rFonts w:ascii="Segoe UI" w:hAnsi="Segoe UI" w:cs="Segoe UI"/>
          <w:color w:val="212529"/>
        </w:rPr>
        <w:t>Wprowadzane obecnie restrykcje cofają nas w</w:t>
      </w:r>
      <w:r>
        <w:rPr>
          <w:rStyle w:val="apple-converted-space"/>
          <w:rFonts w:ascii="Segoe UI" w:hAnsi="Segoe UI" w:cs="Segoe UI"/>
          <w:color w:val="212529"/>
        </w:rPr>
        <w:t>  </w:t>
      </w:r>
      <w:r>
        <w:rPr>
          <w:rStyle w:val="s4"/>
          <w:rFonts w:ascii="Segoe UI" w:hAnsi="Segoe UI" w:cs="Segoe UI"/>
          <w:color w:val="212529"/>
        </w:rPr>
        <w:t>rozwoju podejścia do istoty obecności rodzica przy dziecku w trakcie hospitalizacji kilkanaście lat wstecz.</w:t>
      </w:r>
    </w:p>
    <w:p w:rsidR="00F73235" w:rsidRDefault="00F73235" w:rsidP="00F73235">
      <w:pPr>
        <w:pStyle w:val="p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Style w:val="s4"/>
          <w:rFonts w:ascii="Segoe UI" w:hAnsi="Segoe UI" w:cs="Segoe UI"/>
          <w:color w:val="212529"/>
        </w:rPr>
        <w:t>Jakkolwiek nie rozumielibyśmy pobudek wprowadzania takich rozwiązań, to jednak wiele szpitali potrafiło znaleźć skuteczne rozwiązania, umożliwiające pozostawanie rodzicowi z dzieckiem na oddziale, nawet w stanie epidemii. W praktyce jeden rodzic ma możliwość stałego pobytu przy łóżku dziecka, bez opuszczania w tym czasie szpitala i w obecnej sytuacji wydaje się to być optymalnym i korzystnym dla wszystkich ze stron rozwiązaniem.</w:t>
      </w:r>
    </w:p>
    <w:p w:rsidR="00F73235" w:rsidRDefault="00F73235" w:rsidP="00F73235">
      <w:pPr>
        <w:pStyle w:val="p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Style w:val="s4"/>
          <w:rFonts w:ascii="Segoe UI" w:hAnsi="Segoe UI" w:cs="Segoe UI"/>
          <w:color w:val="212529"/>
        </w:rPr>
        <w:t>Wiele</w:t>
      </w:r>
      <w:r>
        <w:rPr>
          <w:rStyle w:val="apple-converted-space"/>
          <w:rFonts w:ascii="Segoe UI" w:hAnsi="Segoe UI" w:cs="Segoe UI"/>
          <w:color w:val="212529"/>
        </w:rPr>
        <w:t>  </w:t>
      </w:r>
      <w:r>
        <w:rPr>
          <w:rStyle w:val="s4"/>
          <w:rFonts w:ascii="Segoe UI" w:hAnsi="Segoe UI" w:cs="Segoe UI"/>
          <w:color w:val="212529"/>
        </w:rPr>
        <w:t>badań i opracowań naukowych wyraźnie</w:t>
      </w:r>
      <w:r>
        <w:rPr>
          <w:rStyle w:val="apple-converted-space"/>
          <w:rFonts w:ascii="Segoe UI" w:hAnsi="Segoe UI" w:cs="Segoe UI"/>
          <w:color w:val="212529"/>
        </w:rPr>
        <w:t>  </w:t>
      </w:r>
      <w:r>
        <w:rPr>
          <w:rStyle w:val="s4"/>
          <w:rFonts w:ascii="Segoe UI" w:hAnsi="Segoe UI" w:cs="Segoe UI"/>
          <w:color w:val="212529"/>
        </w:rPr>
        <w:t>stwierdza, że obecność rodzica przy dziecku podczas hospitalizacji zmniejsza znacząco u</w:t>
      </w:r>
      <w:r>
        <w:rPr>
          <w:rStyle w:val="apple-converted-space"/>
          <w:rFonts w:ascii="Segoe UI" w:hAnsi="Segoe UI" w:cs="Segoe UI"/>
          <w:color w:val="212529"/>
        </w:rPr>
        <w:t>  </w:t>
      </w:r>
      <w:r>
        <w:rPr>
          <w:rStyle w:val="s4"/>
          <w:rFonts w:ascii="Segoe UI" w:hAnsi="Segoe UI" w:cs="Segoe UI"/>
          <w:color w:val="212529"/>
        </w:rPr>
        <w:t>dziecka lęk i poziom stresu, co pozwala</w:t>
      </w:r>
      <w:r>
        <w:rPr>
          <w:rStyle w:val="apple-converted-space"/>
          <w:rFonts w:ascii="Segoe UI" w:hAnsi="Segoe UI" w:cs="Segoe UI"/>
          <w:color w:val="212529"/>
        </w:rPr>
        <w:t>  </w:t>
      </w:r>
      <w:r>
        <w:rPr>
          <w:rStyle w:val="s4"/>
          <w:rFonts w:ascii="Segoe UI" w:hAnsi="Segoe UI" w:cs="Segoe UI"/>
          <w:color w:val="212529"/>
        </w:rPr>
        <w:t>poczuć się mu bezpiecznie, a co za tym idzie ułatwia i często przyspiesza proces powrotu do zdrowia.</w:t>
      </w:r>
    </w:p>
    <w:p w:rsidR="00F73235" w:rsidRDefault="00F73235" w:rsidP="00F73235">
      <w:pPr>
        <w:pStyle w:val="p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Style w:val="s4"/>
          <w:rFonts w:ascii="Segoe UI" w:hAnsi="Segoe UI" w:cs="Segoe UI"/>
          <w:color w:val="212529"/>
        </w:rPr>
        <w:t>Odizolowanie dziecka od rodzica może powodować ogromne koszty zarówno psychiczne, jak i fizyczne nie tylko u tego pierwszego, ale i jego rodziców.</w:t>
      </w:r>
    </w:p>
    <w:p w:rsidR="00F73235" w:rsidRDefault="00F73235" w:rsidP="00F73235">
      <w:pPr>
        <w:pStyle w:val="p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Style w:val="s4"/>
          <w:rFonts w:ascii="Segoe UI" w:hAnsi="Segoe UI" w:cs="Segoe UI"/>
          <w:color w:val="212529"/>
        </w:rPr>
        <w:t>Tyle mówi się teraz o dbanie o dobrostan organizmu, w tym unikanie stresu, wysypianie się, w celu wzmocnienia odporności organizmu. Nie bardzo rozumiemy jak takie posunięcia miałyby poprawiać wyżej wspomniany dobrostan, ponieważ poziom stresu związany z taką izolacją jest niewyobrażalny. Dzieci w takiej sytuacji będą się czuć opuszczone, zaniedbane i będą przerażone. Dotyczy to również rodziców, niewiadoma co dzieje się z ich dzieckiem niejednego rodzica może doprowadzić do rozpaczy.</w:t>
      </w:r>
    </w:p>
    <w:p w:rsidR="00F73235" w:rsidRDefault="00F73235" w:rsidP="00F73235">
      <w:pPr>
        <w:pStyle w:val="p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Style w:val="s4"/>
          <w:rFonts w:ascii="Segoe UI" w:hAnsi="Segoe UI" w:cs="Segoe UI"/>
          <w:color w:val="212529"/>
        </w:rPr>
        <w:t>Ponadto nie jest tajemnicą, że polski system ochrony zdrowia boryka się z coraz większymi brakami w personelu, a rodzice co do zasady w wielu czynnościach pielęgnacyjnych wyręczają personel medyczny. </w:t>
      </w:r>
      <w:r>
        <w:rPr>
          <w:rFonts w:ascii="Segoe UI" w:hAnsi="Segoe UI" w:cs="Segoe UI"/>
          <w:color w:val="212529"/>
        </w:rPr>
        <w:t xml:space="preserve">W obecnej sytuacji, gdy wielu pracowników szpitali zostaje wyłączonych z pracy z powodu kwarantanny, </w:t>
      </w:r>
      <w:r>
        <w:rPr>
          <w:rFonts w:ascii="Segoe UI" w:hAnsi="Segoe UI" w:cs="Segoe UI"/>
          <w:color w:val="212529"/>
        </w:rPr>
        <w:lastRenderedPageBreak/>
        <w:t>rezygnowanie ze wsparcia rodzica przy opiece nad dzieckiem w szpitalu wydaje się być pomysłem karkołomnym i nieludzkim.</w:t>
      </w:r>
    </w:p>
    <w:p w:rsidR="00F73235" w:rsidRDefault="00F73235" w:rsidP="00F73235">
      <w:pPr>
        <w:pStyle w:val="p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Style w:val="s4"/>
          <w:rFonts w:ascii="Segoe UI" w:hAnsi="Segoe UI" w:cs="Segoe UI"/>
          <w:color w:val="212529"/>
        </w:rPr>
        <w:t>Nie sposób zignorować fakt, że takie obostrzenia mogą powodować unikanie przez rodziców szukania pomocy w szpitalu, co może skutkować</w:t>
      </w:r>
      <w:r>
        <w:rPr>
          <w:rStyle w:val="apple-converted-space"/>
          <w:rFonts w:ascii="Segoe UI" w:hAnsi="Segoe UI" w:cs="Segoe UI"/>
          <w:color w:val="212529"/>
        </w:rPr>
        <w:t>  </w:t>
      </w:r>
      <w:r>
        <w:rPr>
          <w:rStyle w:val="s4"/>
          <w:rFonts w:ascii="Segoe UI" w:hAnsi="Segoe UI" w:cs="Segoe UI"/>
          <w:color w:val="212529"/>
        </w:rPr>
        <w:t xml:space="preserve">ogromną tragedią w postaci utraty zdrowia czy nawet życia </w:t>
      </w:r>
      <w:proofErr w:type="spellStart"/>
      <w:r>
        <w:rPr>
          <w:rStyle w:val="s4"/>
          <w:rFonts w:ascii="Segoe UI" w:hAnsi="Segoe UI" w:cs="Segoe UI"/>
          <w:color w:val="212529"/>
        </w:rPr>
        <w:t>dziecka.</w:t>
      </w:r>
      <w:r>
        <w:rPr>
          <w:rFonts w:ascii="Segoe UI" w:hAnsi="Segoe UI" w:cs="Segoe UI"/>
          <w:color w:val="212529"/>
        </w:rPr>
        <w:t>Szpitale</w:t>
      </w:r>
      <w:proofErr w:type="spellEnd"/>
      <w:r>
        <w:rPr>
          <w:rFonts w:ascii="Segoe UI" w:hAnsi="Segoe UI" w:cs="Segoe UI"/>
          <w:color w:val="212529"/>
        </w:rPr>
        <w:t xml:space="preserve"> muszą być także przygotowane  na zdecydowany sprzeciw, a także emocjonalne reakcje rodziców w takim stanie rzeczy, gdzie lęk powodowany epidemią i koniecznością izolacji może pogłębiać te reakcje.</w:t>
      </w:r>
    </w:p>
    <w:p w:rsidR="00F73235" w:rsidRDefault="00F73235" w:rsidP="00F73235">
      <w:pPr>
        <w:pStyle w:val="p2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Dlatego apelujemy do Pana Ministra o jak najszybsze wydanie krajowych wytycznych, dotyczących obecności i opieki rodzica nad dzieckiem przebywającym w szpitalu, ze szczególnym uwzględnieniem podstawowych potrzeb fizycznych i emocjonalnych dziecka w trakcie hospitalizacji.</w:t>
      </w:r>
    </w:p>
    <w:p w:rsidR="00F73235" w:rsidRPr="003A71F1" w:rsidRDefault="00F73235" w:rsidP="00F73235"/>
    <w:p w:rsidR="00984CCB" w:rsidRPr="003A71F1" w:rsidRDefault="00F73235" w:rsidP="003A71F1">
      <w:bookmarkStart w:id="0" w:name="_GoBack"/>
      <w:bookmarkEnd w:id="0"/>
    </w:p>
    <w:sectPr w:rsidR="00984CCB" w:rsidRPr="003A7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02"/>
    <w:rsid w:val="00301C68"/>
    <w:rsid w:val="003A71F1"/>
    <w:rsid w:val="005D0202"/>
    <w:rsid w:val="009037AD"/>
    <w:rsid w:val="00F7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44887-F37C-4711-BBC4-DD8C9D71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1F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A71F1"/>
    <w:rPr>
      <w:color w:val="0000FF"/>
      <w:u w:val="single"/>
    </w:rPr>
  </w:style>
  <w:style w:type="paragraph" w:customStyle="1" w:styleId="p2">
    <w:name w:val="p2"/>
    <w:basedOn w:val="Normalny"/>
    <w:rsid w:val="00F73235"/>
    <w:pPr>
      <w:spacing w:before="100" w:beforeAutospacing="1" w:after="100" w:afterAutospacing="1"/>
    </w:pPr>
    <w:rPr>
      <w:rFonts w:eastAsia="Times New Roman"/>
    </w:rPr>
  </w:style>
  <w:style w:type="paragraph" w:customStyle="1" w:styleId="p3">
    <w:name w:val="p3"/>
    <w:basedOn w:val="Normalny"/>
    <w:rsid w:val="00F73235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Domylnaczcionkaakapitu"/>
    <w:rsid w:val="00F73235"/>
  </w:style>
  <w:style w:type="character" w:customStyle="1" w:styleId="apple-converted-space">
    <w:name w:val="apple-converted-space"/>
    <w:basedOn w:val="Domylnaczcionkaakapitu"/>
    <w:rsid w:val="00F73235"/>
  </w:style>
  <w:style w:type="paragraph" w:customStyle="1" w:styleId="p4">
    <w:name w:val="p4"/>
    <w:basedOn w:val="Normalny"/>
    <w:rsid w:val="00F73235"/>
    <w:pPr>
      <w:spacing w:before="100" w:beforeAutospacing="1" w:after="100" w:afterAutospacing="1"/>
    </w:pPr>
    <w:rPr>
      <w:rFonts w:eastAsia="Times New Roman"/>
    </w:rPr>
  </w:style>
  <w:style w:type="character" w:customStyle="1" w:styleId="s3">
    <w:name w:val="s3"/>
    <w:basedOn w:val="Domylnaczcionkaakapitu"/>
    <w:rsid w:val="00F73235"/>
  </w:style>
  <w:style w:type="character" w:customStyle="1" w:styleId="s4">
    <w:name w:val="s4"/>
    <w:basedOn w:val="Domylnaczcionkaakapitu"/>
    <w:rsid w:val="00F73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0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Sosnowska-Białas Anna</dc:creator>
  <cp:keywords/>
  <dc:description/>
  <cp:lastModifiedBy>Sosnowska-Białas Anna</cp:lastModifiedBy>
  <cp:revision>3</cp:revision>
  <dcterms:created xsi:type="dcterms:W3CDTF">2020-04-15T09:10:00Z</dcterms:created>
  <dcterms:modified xsi:type="dcterms:W3CDTF">2020-04-15T11:17:00Z</dcterms:modified>
</cp:coreProperties>
</file>