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4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247"/>
        <w:gridCol w:w="3969"/>
        <w:gridCol w:w="1559"/>
        <w:gridCol w:w="2268"/>
      </w:tblGrid>
      <w:tr w:rsidR="00476F4F" w:rsidRPr="00FA264C" w14:paraId="7D6DE75E" w14:textId="3BD4B306" w:rsidTr="00FA264C">
        <w:trPr>
          <w:trHeight w:val="600"/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77A38208" w14:textId="77777777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Numer projektu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56C06697" w14:textId="77777777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  <w:hideMark/>
          </w:tcPr>
          <w:p w14:paraId="2E2C8819" w14:textId="157A0E5F" w:rsidR="00476F4F" w:rsidRPr="00FA264C" w:rsidRDefault="00476F4F" w:rsidP="00960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CE0C2" w14:textId="58B331BD" w:rsidR="00476F4F" w:rsidRPr="00FA264C" w:rsidRDefault="00476F4F" w:rsidP="0047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 xml:space="preserve">Wynik </w:t>
            </w:r>
            <w:r w:rsidR="00DB4546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I</w:t>
            </w: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I etapu oceny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vAlign w:val="center"/>
          </w:tcPr>
          <w:p w14:paraId="69E4AE84" w14:textId="043D7142" w:rsidR="00476F4F" w:rsidRPr="00FA264C" w:rsidRDefault="00476F4F" w:rsidP="00476F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FA264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FA264C" w:rsidRPr="00FA264C" w14:paraId="52A69A5B" w14:textId="0507E6C8" w:rsidTr="00FA264C">
        <w:trPr>
          <w:trHeight w:val="94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02A7587" w14:textId="1E280AE2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7EBAB03" w14:textId="0136381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Razem możemy więcej. Wzmocnienie organizacyjne i </w:t>
            </w:r>
            <w:proofErr w:type="spellStart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rzecznicze</w:t>
            </w:r>
            <w:proofErr w:type="spellEnd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Porozumienia AUTYZM-POLSKA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70C6C62" w14:textId="18120A2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0" w:name="_Hlk199235563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POROZUMIENIE AUTYZM-POLSKA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F2A8BEC" w14:textId="071D5DA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B2D3E8E" w14:textId="0C9F336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FA264C" w:rsidRPr="00FA264C" w14:paraId="20DD736B" w14:textId="31C59465" w:rsidTr="00FA264C">
        <w:trPr>
          <w:trHeight w:val="55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2877" w14:textId="30907F3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FERS.04.12-IP.04-0008/25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3A37" w14:textId="326DB74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Budowa i rozwój sieci organizacji pozarządowych zajmujących się sportem osób niewidomych i słabowidzących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39C7" w14:textId="361CE5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1" w:name="_Hlk199235576"/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STOWARZYSZENIE KULTURY FIZYCZNEJ, SPORTU I TURYSTYKI NIEWIDOMYCH I SŁABOWIDZĄCYCH "CROSS"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894A" w14:textId="0D8FD2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B31F" w14:textId="617DD27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pl-PL"/>
              </w:rPr>
            </w:pPr>
            <w:r w:rsidRPr="00FA26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skierowany do kolejnego etapu oceny</w:t>
            </w:r>
          </w:p>
        </w:tc>
      </w:tr>
      <w:tr w:rsidR="00FA264C" w:rsidRPr="00FA264C" w14:paraId="06379EA8" w14:textId="78166A39" w:rsidTr="00FA264C">
        <w:trPr>
          <w:trHeight w:val="136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1D6D7E4" w14:textId="1A18FBD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2" w:name="_Hlk199235400"/>
            <w:r w:rsidRPr="00FA264C">
              <w:rPr>
                <w:rFonts w:ascii="Arial" w:hAnsi="Arial" w:cs="Arial"/>
                <w:sz w:val="20"/>
                <w:szCs w:val="20"/>
              </w:rPr>
              <w:t>FERS.04.12-IP.04-0010/25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A2522BD" w14:textId="4B83113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Sieć Kół Gospodyń Wiejskich Polski Północno-Wschodniej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DB28F7E" w14:textId="7E396E0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Fundacja OKNO NA WSCHÓD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AE18C52" w14:textId="7C401CE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EF6153B" w14:textId="42A2841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bookmarkEnd w:id="2"/>
      <w:tr w:rsidR="00FA264C" w:rsidRPr="00FA264C" w14:paraId="51C71D3A" w14:textId="11992A1D" w:rsidTr="00FA264C">
        <w:trPr>
          <w:trHeight w:val="40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746E" w14:textId="59602BB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9179" w14:textId="597B1766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– profesjonalni partnerzy na rzecz rodzinnej opieki zastępczej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D65A" w14:textId="623D9C2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na Rzecz Rodzinnej Opieki Zastępczej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DE04" w14:textId="709CD79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5E6C" w14:textId="4C08928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8D69C39" w14:textId="35C01E71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C6EACA0" w14:textId="7FE92B10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CE16BB0" w14:textId="2F25FA9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Wsparcie współpracy organizacji z Federacji IKIGAI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EED18A1" w14:textId="5F0BAE1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Fundacja Terapia to Nie Wstyd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6F4E66" w14:textId="5E22F236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65C9A49" w14:textId="7DB2E87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6255A35E" w14:textId="4997B610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8F15" w14:textId="538E12A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FERS.04.12-IP.04-0019/25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EB6C" w14:textId="0C6F35B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Splatamy ludzi, usługi i organizacje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836C" w14:textId="216C702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Sieć Wspierania Organizacji Pozarządowych SPLOT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1A3" w14:textId="5817EE6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1F5" w14:textId="2922860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9AC9A7A" w14:textId="49909E4B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38475FC" w14:textId="2C7D218C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FERS.04.12-IP.04-0030/25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BAEFCE5" w14:textId="577CD19F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 xml:space="preserve">Silne, odporne i przygotowane na aktualne wyzwania organizacje </w:t>
            </w:r>
            <w:proofErr w:type="spellStart"/>
            <w:r w:rsidRPr="00FA264C">
              <w:rPr>
                <w:rFonts w:ascii="Arial" w:hAnsi="Arial" w:cs="Arial"/>
                <w:sz w:val="20"/>
                <w:szCs w:val="20"/>
              </w:rPr>
              <w:t>grantodawcze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5328A772" w14:textId="6A82B1D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Forum Darczyńców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0F6482B" w14:textId="32ECEF8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4C15785D" w14:textId="46ADDBE5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55CF47E6" w14:textId="6EB76ECF" w:rsidTr="00FA264C">
        <w:trPr>
          <w:trHeight w:val="7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E495" w14:textId="16D9AF7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F77B" w14:textId="382D48D0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Rozwój dla wspólnego dobra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EADF" w14:textId="3C4F3292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 xml:space="preserve">Związek Centralny Dzieła </w:t>
            </w:r>
            <w:proofErr w:type="spellStart"/>
            <w:r w:rsidRPr="00FA264C">
              <w:rPr>
                <w:rFonts w:ascii="Arial" w:hAnsi="Arial" w:cs="Arial"/>
                <w:sz w:val="20"/>
                <w:szCs w:val="20"/>
              </w:rPr>
              <w:t>Kolpinga</w:t>
            </w:r>
            <w:proofErr w:type="spellEnd"/>
            <w:r w:rsidRPr="00FA264C">
              <w:rPr>
                <w:rFonts w:ascii="Arial" w:hAnsi="Arial" w:cs="Arial"/>
                <w:sz w:val="20"/>
                <w:szCs w:val="20"/>
              </w:rPr>
              <w:t xml:space="preserve"> w Polsce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8292" w14:textId="4553F12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F20A" w14:textId="4057C83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7E0C4D83" w14:textId="6DAC2067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361EA81" w14:textId="4D68E9C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FERS.04.12-IP.04-0037/25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3E6E50B2" w14:textId="4CDE592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Silna Sieć NGO – Profesjonalizacja i Stabilność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291AA3D8" w14:textId="09100F48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Spółdzielnia Socjalna Polifonia Project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97F3286" w14:textId="4827014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F640726" w14:textId="1B686BD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 xml:space="preserve">skierowany do kolejnego etapu oceny </w:t>
            </w:r>
          </w:p>
        </w:tc>
      </w:tr>
      <w:tr w:rsidR="00FA264C" w:rsidRPr="00FA264C" w14:paraId="5E73768A" w14:textId="3B734733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B849" w14:textId="62914AF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lastRenderedPageBreak/>
              <w:t>FERS.04.12-IP.04-0039/25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B491" w14:textId="7AF5CDCD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Wzmocnienie potencjału instytucjonalnego Ogólnopolskiej Sieci Uniwersytetów Ludowych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F5AB" w14:textId="42E53D24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Ogólnopolska Sieć Uniwersytetów Ludowych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1AB" w14:textId="6F6757BB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35E2" w14:textId="6A9D8FFA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FA264C" w:rsidRPr="00FA264C" w14:paraId="76340744" w14:textId="3B430E72" w:rsidTr="00FA264C">
        <w:trPr>
          <w:trHeight w:val="51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1974E79" w14:textId="39A94B27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FERS.04.12-IP.04-0043/25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4AA5672" w14:textId="2EB4EF2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Polska Federacja Rowerowa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5C308C4" w14:textId="6E46CEA1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Wrocławska Inicjatywa Rowerowa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2F2335C" w14:textId="2D71EA2E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168E021C" w14:textId="0631AB93" w:rsidR="00FA264C" w:rsidRPr="00FA264C" w:rsidRDefault="00FA264C" w:rsidP="00FA26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3870AF" w:rsidRPr="00FA264C" w14:paraId="52A47AD5" w14:textId="111BF55B" w:rsidTr="00B82E7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57093" w14:textId="19F758FF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FERS.04.12-IP.04-0046/25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8A33" w14:textId="411DE5B6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KOALICJA RÓWNYCH SZANS– wzmocnienie struktur oraz planowanie i realizacja międzysektorowych działań na rzecz równego traktowania ze szczególnym uwzględnieniem obszaru usług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955A" w14:textId="33023E00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Polskie Towarzystwo Prawa Antydyskryminacyjnego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FAA1" w14:textId="78115964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6A6A" w14:textId="4C9F57E6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  <w:tr w:rsidR="003870AF" w:rsidRPr="00FA264C" w14:paraId="2118BACC" w14:textId="3D1F53DA" w:rsidTr="00931792">
        <w:trPr>
          <w:trHeight w:val="61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87BFA0" w14:textId="6C10B53A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FERS.04.12-IP.04-0048/25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3CF6232" w14:textId="5805526D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OFOP - federacja w działaniu!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F708C7" w14:textId="5F381037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Ogólnopolska Federacja Organizacji Pozarządowych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0627DA7F" w14:textId="04D2E80C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POZYTYWNY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75E0A909" w14:textId="2A1CD493" w:rsidR="003870AF" w:rsidRPr="00FA264C" w:rsidRDefault="003870AF" w:rsidP="003870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A264C">
              <w:rPr>
                <w:rFonts w:ascii="Arial" w:hAnsi="Arial" w:cs="Arial"/>
                <w:sz w:val="20"/>
                <w:szCs w:val="20"/>
              </w:rPr>
              <w:t>skierowany do kolejnego etapu oceny</w:t>
            </w:r>
          </w:p>
        </w:tc>
      </w:tr>
    </w:tbl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15BC6" w14:textId="77777777" w:rsidR="00FC04B1" w:rsidRDefault="00FC04B1" w:rsidP="002C6D9F">
      <w:pPr>
        <w:spacing w:after="0" w:line="240" w:lineRule="auto"/>
      </w:pPr>
      <w:r>
        <w:separator/>
      </w:r>
    </w:p>
  </w:endnote>
  <w:endnote w:type="continuationSeparator" w:id="0">
    <w:p w14:paraId="4E2D1C37" w14:textId="77777777" w:rsidR="00FC04B1" w:rsidRDefault="00FC04B1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0F89" w14:textId="77777777" w:rsidR="00FC04B1" w:rsidRDefault="00FC04B1" w:rsidP="002C6D9F">
      <w:pPr>
        <w:spacing w:after="0" w:line="240" w:lineRule="auto"/>
      </w:pPr>
      <w:r>
        <w:separator/>
      </w:r>
    </w:p>
  </w:footnote>
  <w:footnote w:type="continuationSeparator" w:id="0">
    <w:p w14:paraId="5AD29086" w14:textId="77777777" w:rsidR="00FC04B1" w:rsidRDefault="00FC04B1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672B9CA5" w14:textId="0F41964A" w:rsidR="00476F4F" w:rsidRDefault="00BC5BD3" w:rsidP="00476F4F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ocenionych </w:t>
    </w:r>
    <w:r w:rsidR="00FA264C">
      <w:rPr>
        <w:rFonts w:ascii="Arial" w:hAnsi="Arial" w:cs="Arial"/>
      </w:rPr>
      <w:t xml:space="preserve">pozytywnie </w:t>
    </w:r>
    <w:r w:rsidR="00476F4F">
      <w:rPr>
        <w:rFonts w:ascii="Arial" w:hAnsi="Arial" w:cs="Arial"/>
      </w:rPr>
      <w:t>w ramach I</w:t>
    </w:r>
    <w:r w:rsidR="00FA264C">
      <w:rPr>
        <w:rFonts w:ascii="Arial" w:hAnsi="Arial" w:cs="Arial"/>
      </w:rPr>
      <w:t>I</w:t>
    </w:r>
    <w:r w:rsidR="00476F4F">
      <w:rPr>
        <w:rFonts w:ascii="Arial" w:hAnsi="Arial" w:cs="Arial"/>
      </w:rPr>
      <w:t xml:space="preserve"> etapu oceny merytorycznej</w:t>
    </w:r>
  </w:p>
  <w:p w14:paraId="4C2FB2F4" w14:textId="69907D81" w:rsidR="005A2F0E" w:rsidRPr="00BC5BD3" w:rsidRDefault="00476F4F" w:rsidP="00476F4F">
    <w:pPr>
      <w:jc w:val="center"/>
      <w:rPr>
        <w:rFonts w:ascii="Arial" w:hAnsi="Arial" w:cs="Arial"/>
      </w:rPr>
    </w:pPr>
    <w:r>
      <w:rPr>
        <w:rFonts w:ascii="Arial" w:hAnsi="Arial" w:cs="Arial"/>
      </w:rPr>
      <w:t>projektów złożonych w odpowiedzi na konkurs 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56BF4"/>
    <w:rsid w:val="00060839"/>
    <w:rsid w:val="0007287D"/>
    <w:rsid w:val="000A1FA0"/>
    <w:rsid w:val="000A276B"/>
    <w:rsid w:val="001A45AC"/>
    <w:rsid w:val="001D6FF2"/>
    <w:rsid w:val="00251E45"/>
    <w:rsid w:val="002C6D9F"/>
    <w:rsid w:val="0035034A"/>
    <w:rsid w:val="003870AF"/>
    <w:rsid w:val="00395084"/>
    <w:rsid w:val="00396462"/>
    <w:rsid w:val="00476F4F"/>
    <w:rsid w:val="004F10AB"/>
    <w:rsid w:val="00526A57"/>
    <w:rsid w:val="00554683"/>
    <w:rsid w:val="005A2F0E"/>
    <w:rsid w:val="005C2F1B"/>
    <w:rsid w:val="00647B34"/>
    <w:rsid w:val="0065676B"/>
    <w:rsid w:val="00681F26"/>
    <w:rsid w:val="00682564"/>
    <w:rsid w:val="007137C4"/>
    <w:rsid w:val="00725C69"/>
    <w:rsid w:val="00783720"/>
    <w:rsid w:val="008060BD"/>
    <w:rsid w:val="00864512"/>
    <w:rsid w:val="008709F7"/>
    <w:rsid w:val="0089046A"/>
    <w:rsid w:val="008A303A"/>
    <w:rsid w:val="008D3F2B"/>
    <w:rsid w:val="008E735A"/>
    <w:rsid w:val="0093315D"/>
    <w:rsid w:val="00960F01"/>
    <w:rsid w:val="00986F53"/>
    <w:rsid w:val="00A124C0"/>
    <w:rsid w:val="00A749DC"/>
    <w:rsid w:val="00A9072D"/>
    <w:rsid w:val="00AD1DAA"/>
    <w:rsid w:val="00B069A2"/>
    <w:rsid w:val="00B07E52"/>
    <w:rsid w:val="00B50F58"/>
    <w:rsid w:val="00BA0288"/>
    <w:rsid w:val="00BC5BD3"/>
    <w:rsid w:val="00BD631D"/>
    <w:rsid w:val="00C00AA0"/>
    <w:rsid w:val="00C11D2A"/>
    <w:rsid w:val="00C340C2"/>
    <w:rsid w:val="00C377A2"/>
    <w:rsid w:val="00C42220"/>
    <w:rsid w:val="00C72958"/>
    <w:rsid w:val="00DB4546"/>
    <w:rsid w:val="00DD4437"/>
    <w:rsid w:val="00DE4E29"/>
    <w:rsid w:val="00E86AB6"/>
    <w:rsid w:val="00EF75E1"/>
    <w:rsid w:val="00F4527C"/>
    <w:rsid w:val="00FA264C"/>
    <w:rsid w:val="00FC04B1"/>
    <w:rsid w:val="00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3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63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3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3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3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Maja Pilecka-Sprzączak</cp:lastModifiedBy>
  <cp:revision>2</cp:revision>
  <dcterms:created xsi:type="dcterms:W3CDTF">2025-08-14T10:25:00Z</dcterms:created>
  <dcterms:modified xsi:type="dcterms:W3CDTF">2025-08-14T10:25:00Z</dcterms:modified>
</cp:coreProperties>
</file>