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163CF" w14:textId="77777777"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OGŁOSZENIE O ZAMÓWIENIU</w:t>
      </w:r>
    </w:p>
    <w:p w14:paraId="2A6E9D18" w14:textId="150597E2"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NA USŁUGI SPOŁECZNE</w:t>
      </w:r>
      <w:r w:rsidR="0065423E">
        <w:rPr>
          <w:rStyle w:val="Pogrubienie"/>
          <w:rFonts w:ascii="Arial" w:hAnsi="Arial" w:cs="Arial"/>
          <w:sz w:val="28"/>
          <w:szCs w:val="28"/>
        </w:rPr>
        <w:t xml:space="preserve"> (art. 138o ustawy </w:t>
      </w:r>
      <w:proofErr w:type="spellStart"/>
      <w:r w:rsidR="0065423E">
        <w:rPr>
          <w:rStyle w:val="Pogrubienie"/>
          <w:rFonts w:ascii="Arial" w:hAnsi="Arial" w:cs="Arial"/>
          <w:sz w:val="28"/>
          <w:szCs w:val="28"/>
        </w:rPr>
        <w:t>Pzp</w:t>
      </w:r>
      <w:proofErr w:type="spellEnd"/>
      <w:r w:rsidR="0065423E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  <w:r w:rsidR="0065423E">
        <w:rPr>
          <w:rStyle w:val="Pogrubienie"/>
          <w:rFonts w:ascii="Arial" w:hAnsi="Arial" w:cs="Arial"/>
          <w:sz w:val="28"/>
          <w:szCs w:val="28"/>
        </w:rPr>
        <w:t>)</w:t>
      </w:r>
    </w:p>
    <w:p w14:paraId="745C5CCC" w14:textId="77777777" w:rsidR="008B0C0B" w:rsidRDefault="008B0C0B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2"/>
          <w:szCs w:val="22"/>
        </w:rPr>
      </w:pPr>
    </w:p>
    <w:p w14:paraId="7D4BAB52" w14:textId="0B267CB6" w:rsidR="001957A5" w:rsidRDefault="00543F38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Nr zamówienia </w:t>
      </w:r>
      <w:r w:rsidR="009841E8">
        <w:rPr>
          <w:rStyle w:val="Pogrubienie"/>
          <w:rFonts w:ascii="Arial" w:hAnsi="Arial" w:cs="Arial"/>
          <w:color w:val="0070C0"/>
          <w:sz w:val="22"/>
          <w:szCs w:val="22"/>
        </w:rPr>
        <w:t>FGZ.270</w:t>
      </w:r>
      <w:r w:rsidR="00AC24EB">
        <w:rPr>
          <w:rStyle w:val="Pogrubienie"/>
          <w:rFonts w:ascii="Arial" w:hAnsi="Arial" w:cs="Arial"/>
          <w:color w:val="0070C0"/>
          <w:sz w:val="22"/>
          <w:szCs w:val="22"/>
        </w:rPr>
        <w:t>.16.</w:t>
      </w:r>
      <w:r w:rsidR="0096508A">
        <w:rPr>
          <w:rStyle w:val="Pogrubienie"/>
          <w:rFonts w:ascii="Arial" w:hAnsi="Arial" w:cs="Arial"/>
          <w:color w:val="0070C0"/>
          <w:sz w:val="22"/>
          <w:szCs w:val="22"/>
        </w:rPr>
        <w:t>2018</w:t>
      </w:r>
      <w:r w:rsidRPr="00543F38">
        <w:rPr>
          <w:rStyle w:val="Pogrubienie"/>
          <w:rFonts w:ascii="Arial" w:hAnsi="Arial" w:cs="Arial"/>
          <w:color w:val="0070C0"/>
          <w:sz w:val="22"/>
          <w:szCs w:val="22"/>
        </w:rPr>
        <w:t>.</w:t>
      </w:r>
      <w:r w:rsidR="00D520A5">
        <w:rPr>
          <w:rStyle w:val="Pogrubienie"/>
          <w:rFonts w:ascii="Arial" w:hAnsi="Arial" w:cs="Arial"/>
          <w:color w:val="0070C0"/>
          <w:sz w:val="22"/>
          <w:szCs w:val="22"/>
        </w:rPr>
        <w:t>SB</w:t>
      </w:r>
    </w:p>
    <w:p w14:paraId="5AF85BF4" w14:textId="77777777" w:rsidR="001957A5" w:rsidRDefault="001957A5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0070C0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Nazwa zamówienia: </w:t>
      </w:r>
      <w:r w:rsidR="00D520A5">
        <w:rPr>
          <w:rStyle w:val="Pogrubienie"/>
          <w:rFonts w:ascii="Arial" w:hAnsi="Arial" w:cs="Arial"/>
          <w:color w:val="0070C0"/>
          <w:sz w:val="22"/>
          <w:szCs w:val="22"/>
        </w:rPr>
        <w:t xml:space="preserve">Usługi </w:t>
      </w:r>
      <w:r w:rsidR="00D96EB2">
        <w:rPr>
          <w:rStyle w:val="Pogrubienie"/>
          <w:rFonts w:ascii="Arial" w:hAnsi="Arial" w:cs="Arial"/>
          <w:color w:val="0070C0"/>
          <w:sz w:val="22"/>
          <w:szCs w:val="22"/>
        </w:rPr>
        <w:t>prawne</w:t>
      </w:r>
      <w:r w:rsidR="00D520A5">
        <w:rPr>
          <w:rStyle w:val="Pogrubienie"/>
          <w:rFonts w:ascii="Arial" w:hAnsi="Arial" w:cs="Arial"/>
          <w:color w:val="0070C0"/>
          <w:sz w:val="22"/>
          <w:szCs w:val="22"/>
        </w:rPr>
        <w:t xml:space="preserve"> na rzecz Ministerstwa Zdrowia. </w:t>
      </w:r>
    </w:p>
    <w:p w14:paraId="04EC8087" w14:textId="77777777" w:rsidR="00D346A7" w:rsidRPr="008B0C0B" w:rsidRDefault="00D346A7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0070C0"/>
          <w:sz w:val="10"/>
          <w:szCs w:val="10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D346A7" w:rsidRPr="005015B9" w14:paraId="50CF9F2B" w14:textId="77777777" w:rsidTr="003F187B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000B6934" w14:textId="77777777" w:rsidR="00D346A7" w:rsidRPr="005015B9" w:rsidRDefault="00D346A7" w:rsidP="003F187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>Rozdział 1</w:t>
            </w:r>
          </w:p>
        </w:tc>
      </w:tr>
      <w:tr w:rsidR="00D346A7" w:rsidRPr="005015B9" w14:paraId="2E331B71" w14:textId="77777777" w:rsidTr="003F187B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81A2610" w14:textId="4018A915" w:rsidR="00D346A7" w:rsidRPr="005015B9" w:rsidRDefault="00E101CB" w:rsidP="003F187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</w:t>
            </w:r>
            <w:r w:rsidR="00D346A7">
              <w:rPr>
                <w:rFonts w:ascii="Arial" w:hAnsi="Arial" w:cs="Arial"/>
                <w:b/>
              </w:rPr>
              <w:t>PRZEDMIOT</w:t>
            </w:r>
            <w:r>
              <w:rPr>
                <w:rFonts w:ascii="Arial" w:hAnsi="Arial" w:cs="Arial"/>
                <w:b/>
              </w:rPr>
              <w:t>U</w:t>
            </w:r>
            <w:r w:rsidR="00D346A7">
              <w:rPr>
                <w:rFonts w:ascii="Arial" w:hAnsi="Arial" w:cs="Arial"/>
                <w:b/>
              </w:rPr>
              <w:t xml:space="preserve"> ZAMÓWIENIA</w:t>
            </w:r>
            <w:r>
              <w:rPr>
                <w:rFonts w:ascii="Arial" w:hAnsi="Arial" w:cs="Arial"/>
                <w:b/>
              </w:rPr>
              <w:t xml:space="preserve"> ORAZ OKREŚLENIE WIELKOSCI LUB ZAKRESU ZAMÓWIENIA</w:t>
            </w:r>
          </w:p>
        </w:tc>
      </w:tr>
    </w:tbl>
    <w:p w14:paraId="0233ABE2" w14:textId="77777777" w:rsidR="001957A5" w:rsidRDefault="00D520A5" w:rsidP="00D346A7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Przedmiotem zamówienia są usługi </w:t>
      </w:r>
      <w:r w:rsidR="00D96EB2">
        <w:rPr>
          <w:rStyle w:val="Pogrubienie"/>
          <w:rFonts w:ascii="Arial" w:hAnsi="Arial" w:cs="Arial"/>
          <w:b w:val="0"/>
          <w:sz w:val="22"/>
          <w:szCs w:val="22"/>
        </w:rPr>
        <w:t>prawne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na rzecz Ministerstwa Zdrowia</w:t>
      </w:r>
      <w:r w:rsidR="001957A5" w:rsidRPr="0096508A">
        <w:rPr>
          <w:rFonts w:ascii="Arial" w:hAnsi="Arial" w:cs="Arial"/>
          <w:bCs/>
          <w:sz w:val="22"/>
          <w:szCs w:val="22"/>
        </w:rPr>
        <w:t>, zgodnie z</w:t>
      </w:r>
      <w:r w:rsidR="00D96EB2">
        <w:rPr>
          <w:rFonts w:ascii="Arial" w:hAnsi="Arial" w:cs="Arial"/>
          <w:bCs/>
          <w:sz w:val="22"/>
          <w:szCs w:val="22"/>
        </w:rPr>
        <w:t> </w:t>
      </w:r>
      <w:r w:rsidR="001957A5" w:rsidRPr="0096508A">
        <w:rPr>
          <w:rFonts w:ascii="Arial" w:hAnsi="Arial" w:cs="Arial"/>
          <w:bCs/>
          <w:sz w:val="22"/>
          <w:szCs w:val="22"/>
        </w:rPr>
        <w:t>Opisem przedmiotu zamówienia (OPZ).</w:t>
      </w:r>
      <w:r>
        <w:rPr>
          <w:rFonts w:ascii="Arial" w:hAnsi="Arial" w:cs="Arial"/>
          <w:bCs/>
          <w:sz w:val="22"/>
          <w:szCs w:val="22"/>
        </w:rPr>
        <w:t xml:space="preserve"> Zamawiający dokonuje podziału przedmiotu zamówienia na części: </w:t>
      </w:r>
    </w:p>
    <w:p w14:paraId="13559D40" w14:textId="77777777" w:rsidR="00D520A5" w:rsidRDefault="00D520A5" w:rsidP="00D346A7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Cześć nr 1 – Usługi prawnicze w zakresie zdrowia publicznego. </w:t>
      </w:r>
      <w:r w:rsidR="00D346A7">
        <w:rPr>
          <w:rFonts w:ascii="Arial" w:hAnsi="Arial" w:cs="Arial"/>
          <w:bCs/>
          <w:sz w:val="22"/>
          <w:szCs w:val="22"/>
        </w:rPr>
        <w:t>(DZP 1)</w:t>
      </w:r>
    </w:p>
    <w:p w14:paraId="567E50CE" w14:textId="77777777" w:rsidR="00D520A5" w:rsidRDefault="00D520A5" w:rsidP="00D346A7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Cześć nr 2 – Usługi prawnicze w zakresie prawa atomowego. </w:t>
      </w:r>
      <w:r w:rsidR="00D346A7">
        <w:rPr>
          <w:rFonts w:ascii="Arial" w:hAnsi="Arial" w:cs="Arial"/>
          <w:bCs/>
          <w:sz w:val="22"/>
          <w:szCs w:val="22"/>
        </w:rPr>
        <w:t>(DZP 2)</w:t>
      </w:r>
    </w:p>
    <w:p w14:paraId="46EED44A" w14:textId="77777777" w:rsidR="00D520A5" w:rsidRDefault="00D520A5" w:rsidP="00D346A7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Cześć nr 3 – Usługi prawnicze w zakresie </w:t>
      </w:r>
      <w:r w:rsidR="00D346A7" w:rsidRPr="00D346A7">
        <w:rPr>
          <w:rFonts w:ascii="Arial" w:hAnsi="Arial" w:cs="Arial"/>
          <w:bCs/>
          <w:sz w:val="22"/>
          <w:szCs w:val="22"/>
        </w:rPr>
        <w:t>działalności podmiotów leczniczych</w:t>
      </w:r>
      <w:r w:rsidR="00D346A7">
        <w:rPr>
          <w:rFonts w:ascii="Arial" w:hAnsi="Arial" w:cs="Arial"/>
          <w:bCs/>
          <w:sz w:val="22"/>
          <w:szCs w:val="22"/>
        </w:rPr>
        <w:t>. (DOOZ)</w:t>
      </w:r>
    </w:p>
    <w:p w14:paraId="5352F279" w14:textId="77777777" w:rsidR="00D346A7" w:rsidRDefault="00D346A7" w:rsidP="00D346A7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Cześć nr 4 - </w:t>
      </w:r>
      <w:r w:rsidRPr="00D346A7">
        <w:rPr>
          <w:rFonts w:ascii="Arial" w:hAnsi="Arial" w:cs="Arial"/>
          <w:bCs/>
          <w:sz w:val="22"/>
          <w:szCs w:val="22"/>
        </w:rPr>
        <w:t>Usługi prawnicze w zakresie właściwości Departamentu Matki i</w:t>
      </w:r>
      <w:r>
        <w:rPr>
          <w:rFonts w:ascii="Arial" w:hAnsi="Arial" w:cs="Arial"/>
          <w:bCs/>
          <w:sz w:val="22"/>
          <w:szCs w:val="22"/>
        </w:rPr>
        <w:t> </w:t>
      </w:r>
      <w:r w:rsidRPr="00D346A7">
        <w:rPr>
          <w:rFonts w:ascii="Arial" w:hAnsi="Arial" w:cs="Arial"/>
          <w:bCs/>
          <w:sz w:val="22"/>
          <w:szCs w:val="22"/>
        </w:rPr>
        <w:t>Dziecka</w:t>
      </w:r>
      <w:r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Cs/>
          <w:sz w:val="22"/>
          <w:szCs w:val="22"/>
        </w:rPr>
        <w:t>DMiD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  <w:r w:rsidR="00D96EB2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96EB2" w:rsidRPr="00630ACE" w14:paraId="43862521" w14:textId="77777777" w:rsidTr="00941FBD">
        <w:tc>
          <w:tcPr>
            <w:tcW w:w="8341" w:type="dxa"/>
            <w:shd w:val="clear" w:color="auto" w:fill="C5E0B3" w:themeFill="accent6" w:themeFillTint="66"/>
          </w:tcPr>
          <w:p w14:paraId="4769DE68" w14:textId="77777777" w:rsidR="00D96EB2" w:rsidRPr="00630ACE" w:rsidRDefault="00D96EB2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1 – Usługi prawnicze w zakresie zdrowia publicznego</w:t>
            </w:r>
          </w:p>
        </w:tc>
      </w:tr>
      <w:tr w:rsidR="00D96EB2" w:rsidRPr="00630ACE" w14:paraId="3FA28915" w14:textId="77777777" w:rsidTr="00941FBD">
        <w:tc>
          <w:tcPr>
            <w:tcW w:w="8341" w:type="dxa"/>
          </w:tcPr>
          <w:p w14:paraId="0C4B4BAB" w14:textId="77777777" w:rsidR="00D96EB2" w:rsidRPr="00630ACE" w:rsidRDefault="00D96EB2" w:rsidP="00630ACE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Przedmiotem zamówienia jest wykonywanie usług prawniczych polegających na</w:t>
            </w:r>
            <w:r w:rsid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konsultacjach w opracowywaniu projektów aktów prawnych Ministra Zdrowia wynikających z zakresu zdrowia publicznego; wsparciu w przygotowaniu projektów opinii i stanowisk dotyczących obowiązujących przepisów i projektów dokumentów rządowych oraz rozwiązań prawnych w zakresie zdrowia publicznego, w tym zdrowia środowiskowego. Szczegółowy Opis przedmiotu zamówienia stanowi </w:t>
            </w:r>
            <w:r w:rsidRPr="00630ACE">
              <w:rPr>
                <w:rStyle w:val="Pogrubienie"/>
                <w:rFonts w:ascii="Arial" w:hAnsi="Arial" w:cs="Arial"/>
                <w:sz w:val="22"/>
                <w:szCs w:val="22"/>
              </w:rPr>
              <w:t>Załącznik nr</w:t>
            </w:r>
            <w:r w:rsidR="00630ACE">
              <w:rPr>
                <w:rStyle w:val="Pogrubienie"/>
                <w:rFonts w:ascii="Arial" w:hAnsi="Arial" w:cs="Arial"/>
                <w:sz w:val="22"/>
                <w:szCs w:val="22"/>
              </w:rPr>
              <w:t> </w:t>
            </w:r>
            <w:r w:rsidRPr="00630ACE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1A. </w:t>
            </w:r>
          </w:p>
        </w:tc>
      </w:tr>
    </w:tbl>
    <w:p w14:paraId="5971B9AD" w14:textId="77777777" w:rsidR="00D96EB2" w:rsidRPr="00630ACE" w:rsidRDefault="00D96EB2" w:rsidP="00D96EB2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96EB2" w:rsidRPr="00630ACE" w14:paraId="7420D6D6" w14:textId="77777777" w:rsidTr="00CF7A42">
        <w:tc>
          <w:tcPr>
            <w:tcW w:w="9061" w:type="dxa"/>
            <w:shd w:val="clear" w:color="auto" w:fill="B4C6E7" w:themeFill="accent5" w:themeFillTint="66"/>
          </w:tcPr>
          <w:p w14:paraId="7AED13E3" w14:textId="77777777" w:rsidR="00D96EB2" w:rsidRPr="00630ACE" w:rsidRDefault="00D96EB2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2 – Usługi prawnicze w zakresie prawa atomowego</w:t>
            </w:r>
          </w:p>
        </w:tc>
      </w:tr>
      <w:tr w:rsidR="00D96EB2" w:rsidRPr="00630ACE" w14:paraId="3CCBB77A" w14:textId="77777777" w:rsidTr="00CF7A42">
        <w:tc>
          <w:tcPr>
            <w:tcW w:w="9061" w:type="dxa"/>
          </w:tcPr>
          <w:p w14:paraId="2ADEB4D2" w14:textId="46BFB39B" w:rsidR="00D96EB2" w:rsidRPr="00630ACE" w:rsidRDefault="00630ACE" w:rsidP="00941FBD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Przedmiotem zamówienia jest wykonywanie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usług prawniczych polegających na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wsparciu w przygotowaniu projektów opinii i stanowisk dotyczących obowiązujących przepisów i projektów dokumentów rządowych oraz rozwiązań prawnych w zakresie zdrowia publicznego, w szczególności w zakresie prawa atomowego, ustawy o ochronie zdrowia przed następstwami używania tytoniu i</w:t>
            </w:r>
            <w:r w:rsid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wyrobów tytoniowych oraz w zakresie prawa administracyjnego i postępowania administracyjnego; konsultacjach w opracowywaniu projektów rozporządzeń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lastRenderedPageBreak/>
              <w:t>Ministra Zdrowia wynikających z nowelizacji ustawy Prawo atomowe, a także w</w:t>
            </w:r>
            <w:r w:rsid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opracowaniu projektu ustawy o zmianie ustawy o zdrowiu publicznym.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Szczegółowy Opis przedmiotu zamówienia stanowi </w:t>
            </w:r>
            <w:r w:rsidRPr="00630ACE">
              <w:rPr>
                <w:rStyle w:val="Pogrubienie"/>
                <w:rFonts w:ascii="Arial" w:hAnsi="Arial" w:cs="Arial"/>
                <w:sz w:val="22"/>
                <w:szCs w:val="22"/>
              </w:rPr>
              <w:t>Załącznik nr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t> 1B</w:t>
            </w:r>
            <w:r w:rsidRPr="00630ACE">
              <w:rPr>
                <w:rStyle w:val="Pogrubienie"/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E4A9F54" w14:textId="77777777" w:rsidR="00D96EB2" w:rsidRPr="00CF7A42" w:rsidRDefault="00D96EB2" w:rsidP="00D96EB2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10"/>
          <w:szCs w:val="1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96EB2" w:rsidRPr="00630ACE" w14:paraId="110235F9" w14:textId="77777777" w:rsidTr="00CF7A42">
        <w:tc>
          <w:tcPr>
            <w:tcW w:w="9061" w:type="dxa"/>
            <w:shd w:val="clear" w:color="auto" w:fill="FFE599" w:themeFill="accent4" w:themeFillTint="66"/>
          </w:tcPr>
          <w:p w14:paraId="3FCF5BD1" w14:textId="77777777" w:rsidR="00D96EB2" w:rsidRPr="00630ACE" w:rsidRDefault="00D96EB2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3 – Usługi prawnicze w zakresie działalności podmiotów leczniczych</w:t>
            </w:r>
          </w:p>
        </w:tc>
      </w:tr>
      <w:tr w:rsidR="00D96EB2" w:rsidRPr="00630ACE" w14:paraId="7098EBC2" w14:textId="77777777" w:rsidTr="00CF7A42">
        <w:tc>
          <w:tcPr>
            <w:tcW w:w="9061" w:type="dxa"/>
          </w:tcPr>
          <w:p w14:paraId="44BF6A16" w14:textId="5340C381" w:rsidR="00715A85" w:rsidRPr="00E432F9" w:rsidRDefault="00715A85" w:rsidP="00E432F9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Przedmiotem zamówienia jest świadczenie usług prawnych dla Departamentu Organizacji Ochrony Zdrowia w Ministerstwie Zdrowia w zakresie związanym z</w:t>
            </w:r>
            <w:r w:rsid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działalnością podmiotów leczniczych wykonujących działalność leczniczą, w</w:t>
            </w:r>
            <w:r w:rsid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szczególności w obszarach związanych z wpisem do rejestrów podmiotów wykonujących działalność leczniczą, a także postępowań wynikających z przepisów ustawy o lecznictwie uzdrowiskowym, uzdrowiskach i obszarach uzdrowiskowych oraz o gminach uzdrowiskowych, ustawy o planowaniu i zagospodarowaniu przestrzennym, ustawy – Kodeks postępowania administracyjnego, ustawy – Prawo </w:t>
            </w:r>
          </w:p>
          <w:p w14:paraId="1CDD4B27" w14:textId="31998FE2" w:rsidR="00D96EB2" w:rsidRPr="00630ACE" w:rsidRDefault="00715A85" w:rsidP="00E432F9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o postępowaniu przed sądami administracyjnymi.</w:t>
            </w:r>
            <w:r w:rsid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432F9"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Szczegółowy Opis przedmiotu zamówienia stanowi </w:t>
            </w:r>
            <w:r w:rsidR="00E432F9" w:rsidRPr="00630ACE">
              <w:rPr>
                <w:rStyle w:val="Pogrubienie"/>
                <w:rFonts w:ascii="Arial" w:hAnsi="Arial" w:cs="Arial"/>
                <w:sz w:val="22"/>
                <w:szCs w:val="22"/>
              </w:rPr>
              <w:t>Załącznik nr</w:t>
            </w:r>
            <w:r w:rsidR="00E432F9">
              <w:rPr>
                <w:rStyle w:val="Pogrubienie"/>
                <w:rFonts w:ascii="Arial" w:hAnsi="Arial" w:cs="Arial"/>
                <w:sz w:val="22"/>
                <w:szCs w:val="22"/>
              </w:rPr>
              <w:t> 1C</w:t>
            </w:r>
            <w:r w:rsidR="00E432F9" w:rsidRPr="00630ACE">
              <w:rPr>
                <w:rStyle w:val="Pogrubienie"/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5997474" w14:textId="77777777" w:rsidR="00D96EB2" w:rsidRPr="00CF7A42" w:rsidRDefault="00D96EB2" w:rsidP="00D96EB2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10"/>
          <w:szCs w:val="1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96EB2" w:rsidRPr="00630ACE" w14:paraId="5B3B9272" w14:textId="77777777" w:rsidTr="00CF7A42">
        <w:tc>
          <w:tcPr>
            <w:tcW w:w="9061" w:type="dxa"/>
            <w:shd w:val="clear" w:color="auto" w:fill="DBDBDB" w:themeFill="accent3" w:themeFillTint="66"/>
          </w:tcPr>
          <w:p w14:paraId="5B154D19" w14:textId="77777777" w:rsidR="00D96EB2" w:rsidRPr="00630ACE" w:rsidRDefault="00D96EB2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4 - Usługi prawnicze w zakresie właściwości Departamentu Matki i Dziecka</w:t>
            </w:r>
          </w:p>
        </w:tc>
      </w:tr>
      <w:tr w:rsidR="00D96EB2" w14:paraId="71564067" w14:textId="77777777" w:rsidTr="00941FBD">
        <w:trPr>
          <w:trHeight w:val="2843"/>
        </w:trPr>
        <w:tc>
          <w:tcPr>
            <w:tcW w:w="9061" w:type="dxa"/>
          </w:tcPr>
          <w:p w14:paraId="176DFB81" w14:textId="69AD22D7" w:rsidR="00941FBD" w:rsidRDefault="00941FBD" w:rsidP="00941FBD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Przedmiotem zamówienia jest świadczenie usług prawnych w zakresie właściwości Departamentu Matki i Dziecka (</w:t>
            </w:r>
            <w:proofErr w:type="spellStart"/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DMiD</w:t>
            </w:r>
            <w:proofErr w:type="spellEnd"/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) w Ministerstwie Zdrowia, w tym udzielanie porad, konsultacji prawnych i wykładnia przepisów w sprawach będących w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kompetencji </w:t>
            </w:r>
            <w:proofErr w:type="spellStart"/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DMiD</w:t>
            </w:r>
            <w:proofErr w:type="spellEnd"/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dotyczących rozpatrywania zażaleń na postanowienia wojewody o nałożeniu grzywny w celu przymuszenia oraz zażaleń na postanowienia wojewody w sprawie zarzutów w postępowaniu egzekucyjnym, opiniowanie projektów postanowień w ww. sprawach, a także przygotowywanie odpowiedzi na skargi oraz skargi kasacyjne oraz występowanie przed sądami administracyjnymi.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Szczegółowy Opis przedmiotu zamówienia stanowi </w:t>
            </w:r>
            <w:r w:rsidRPr="00630ACE">
              <w:rPr>
                <w:rStyle w:val="Pogrubienie"/>
                <w:rFonts w:ascii="Arial" w:hAnsi="Arial" w:cs="Arial"/>
                <w:sz w:val="22"/>
                <w:szCs w:val="22"/>
              </w:rPr>
              <w:t>Załącznik nr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t> 1D</w:t>
            </w:r>
            <w:r w:rsidRPr="00630ACE">
              <w:rPr>
                <w:rStyle w:val="Pogrubienie"/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5924808" w14:textId="77777777" w:rsidR="00D346A7" w:rsidRPr="007D3FAA" w:rsidRDefault="00D346A7" w:rsidP="00D346A7">
      <w:pPr>
        <w:pStyle w:val="NormalnyWeb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D346A7" w:rsidRPr="005015B9" w14:paraId="72E49B3B" w14:textId="77777777" w:rsidTr="00D346A7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4A3874C6" w14:textId="70BBCC50" w:rsidR="00D346A7" w:rsidRPr="005015B9" w:rsidRDefault="00D346A7" w:rsidP="00E10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 w:rsidR="00E101CB">
              <w:rPr>
                <w:rFonts w:ascii="Arial" w:hAnsi="Arial" w:cs="Arial"/>
                <w:b/>
              </w:rPr>
              <w:t>2</w:t>
            </w:r>
          </w:p>
        </w:tc>
      </w:tr>
      <w:tr w:rsidR="00D346A7" w:rsidRPr="005015B9" w14:paraId="4E530AC3" w14:textId="77777777" w:rsidTr="007D3FAA">
        <w:trPr>
          <w:trHeight w:val="90"/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47241554" w14:textId="15E8C664" w:rsidR="00E101CB" w:rsidRPr="005015B9" w:rsidRDefault="00D346A7" w:rsidP="00E10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WARUNKI UDZIAŁU W POSTĘPOWANIU </w:t>
            </w:r>
          </w:p>
        </w:tc>
      </w:tr>
    </w:tbl>
    <w:p w14:paraId="7A8DF5F1" w14:textId="77777777" w:rsidR="00B55488" w:rsidRDefault="00BF51E9" w:rsidP="00CF7A42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Warunki udziału w postępowaniu</w:t>
      </w:r>
      <w:r w:rsidR="00B55488" w:rsidRPr="00B55488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</w:p>
    <w:p w14:paraId="33211889" w14:textId="77777777" w:rsidR="00BF51E9" w:rsidRPr="00B55488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1) Kompetencje lub uprawnienia do prowadzenia określonej działalności zawodowej:</w:t>
      </w:r>
    </w:p>
    <w:p w14:paraId="17B70E86" w14:textId="77777777" w:rsidR="00630ACE" w:rsidRPr="00BF51E9" w:rsidRDefault="00630ACE" w:rsidP="00630AC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Zamawiający nie określa szczegółowych warunków w tym zakresie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64B4DA7B" w14:textId="77777777" w:rsidR="00BF51E9" w:rsidRPr="00BF51E9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2)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Sytuacja ekonomiczna lub finansowa: </w:t>
      </w:r>
    </w:p>
    <w:p w14:paraId="092E9C8B" w14:textId="77777777" w:rsidR="00BF51E9" w:rsidRPr="00BF51E9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Zamawiający nie określa szczegółowych warunków w tym zakresie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5C383DA3" w14:textId="77777777" w:rsidR="00BF51E9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3)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Zdolność techniczna i zawodowa: </w:t>
      </w:r>
    </w:p>
    <w:p w14:paraId="6CE60174" w14:textId="77777777" w:rsidR="007D3FAA" w:rsidRDefault="007D3FAA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p w14:paraId="4ED2A531" w14:textId="77777777" w:rsidR="007D3FAA" w:rsidRDefault="007D3FAA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p w14:paraId="021831EE" w14:textId="77777777" w:rsidR="007D3FAA" w:rsidRPr="00BF51E9" w:rsidRDefault="007D3FAA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346A7" w14:paraId="71968C45" w14:textId="77777777" w:rsidTr="00D96EB2">
        <w:tc>
          <w:tcPr>
            <w:tcW w:w="9061" w:type="dxa"/>
            <w:shd w:val="clear" w:color="auto" w:fill="C5E0B3" w:themeFill="accent6" w:themeFillTint="66"/>
          </w:tcPr>
          <w:p w14:paraId="74A17871" w14:textId="77777777" w:rsidR="00D346A7" w:rsidRPr="00630ACE" w:rsidRDefault="00D346A7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Cześć nr 1 – Usługi prawnicze w zakresie zdrowia publicznego</w:t>
            </w:r>
          </w:p>
        </w:tc>
      </w:tr>
      <w:tr w:rsidR="00D346A7" w14:paraId="700BB51F" w14:textId="77777777" w:rsidTr="007D3FAA">
        <w:trPr>
          <w:trHeight w:val="2976"/>
        </w:trPr>
        <w:tc>
          <w:tcPr>
            <w:tcW w:w="9061" w:type="dxa"/>
          </w:tcPr>
          <w:p w14:paraId="379031C5" w14:textId="6BFB7BC8" w:rsidR="00D346A7" w:rsidRDefault="005E241B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Zamawiający uzna ww. warunek za spełniony, jeżeli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Wykonawca dysponuje </w:t>
            </w:r>
            <w:r w:rsidR="00B314A4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jedną osobą, która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  <w:p w14:paraId="31D23267" w14:textId="77777777" w:rsidR="005E241B" w:rsidRPr="005E241B" w:rsidRDefault="005E241B" w:rsidP="005E241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posiada wykształceni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e</w:t>
            </w: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wyższe prawnicze;</w:t>
            </w:r>
          </w:p>
          <w:p w14:paraId="67E4591B" w14:textId="77777777" w:rsidR="005E241B" w:rsidRPr="005E241B" w:rsidRDefault="005E241B" w:rsidP="005E241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ukończ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yła aplikację legislacyjną lub studia podyplomowe</w:t>
            </w: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w zakresie legislacji;</w:t>
            </w:r>
          </w:p>
          <w:p w14:paraId="3E3B49C9" w14:textId="77777777" w:rsidR="005E241B" w:rsidRPr="005E241B" w:rsidRDefault="005E241B" w:rsidP="005E241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posiada </w:t>
            </w: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co najmniej 8 lat doświadczenia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zawodowego </w:t>
            </w: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bezpośrednio związanego z tworzeniem projektów aktów normatywnych;</w:t>
            </w:r>
          </w:p>
          <w:p w14:paraId="038A69DB" w14:textId="58A9FE30" w:rsidR="005E241B" w:rsidRPr="005E241B" w:rsidRDefault="005E241B" w:rsidP="003F187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posiada </w:t>
            </w: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co najmniej 6 lat doświadczenia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zawodowego </w:t>
            </w: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w zakresie przygotowania aktów normatywnych z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zakresu zdrowia publicznego</w:t>
            </w: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;</w:t>
            </w:r>
          </w:p>
        </w:tc>
      </w:tr>
    </w:tbl>
    <w:p w14:paraId="0C3059CE" w14:textId="77777777" w:rsidR="00D346A7" w:rsidRPr="00CF7A42" w:rsidRDefault="00D346A7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10"/>
          <w:szCs w:val="1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346A7" w:rsidRPr="00630ACE" w14:paraId="1CCDB387" w14:textId="77777777" w:rsidTr="007D3FAA">
        <w:trPr>
          <w:trHeight w:val="362"/>
        </w:trPr>
        <w:tc>
          <w:tcPr>
            <w:tcW w:w="9061" w:type="dxa"/>
            <w:shd w:val="clear" w:color="auto" w:fill="B4C6E7" w:themeFill="accent5" w:themeFillTint="66"/>
          </w:tcPr>
          <w:p w14:paraId="35F1EAE9" w14:textId="77777777" w:rsidR="00D346A7" w:rsidRPr="00630ACE" w:rsidRDefault="00D346A7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2 – Usługi prawnicze w zakresie prawa atomowego</w:t>
            </w:r>
          </w:p>
        </w:tc>
      </w:tr>
      <w:tr w:rsidR="00D346A7" w:rsidRPr="00630ACE" w14:paraId="781A4346" w14:textId="77777777" w:rsidTr="00CF7A42">
        <w:tc>
          <w:tcPr>
            <w:tcW w:w="9061" w:type="dxa"/>
          </w:tcPr>
          <w:p w14:paraId="1A6D1571" w14:textId="22F85712" w:rsidR="00630ACE" w:rsidRDefault="00630ACE" w:rsidP="00630ACE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5E241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Zamawiający uzna ww. warunek za spełniony, jeżeli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Wykonawca dysponuje </w:t>
            </w:r>
            <w:r w:rsidR="00B314A4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jedną osobą, która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65DC49E5" w14:textId="77777777" w:rsidR="00630ACE" w:rsidRPr="00630ACE" w:rsidRDefault="00630ACE" w:rsidP="00630ACE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posiada wykształcenie wyższe prawnicze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;</w:t>
            </w:r>
          </w:p>
          <w:p w14:paraId="4F0BB8B9" w14:textId="77777777" w:rsidR="00630ACE" w:rsidRPr="00630ACE" w:rsidRDefault="00630ACE" w:rsidP="00630ACE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ukończyła aplikację legislacyjną lub studia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podyplomow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e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w zakresie legislacji;</w:t>
            </w:r>
          </w:p>
          <w:p w14:paraId="0FBA6594" w14:textId="77777777" w:rsidR="00630ACE" w:rsidRPr="00630ACE" w:rsidRDefault="00630ACE" w:rsidP="00630ACE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posiada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co najmniej 8 lat doświadczenia </w:t>
            </w:r>
            <w:r w:rsidR="00264A02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zawodowego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bezpośrednio związanego z tworzeniem projektów aktów normatywnych;</w:t>
            </w:r>
          </w:p>
          <w:p w14:paraId="7CD7A678" w14:textId="77777777" w:rsidR="00D346A7" w:rsidRPr="00630ACE" w:rsidRDefault="00630ACE" w:rsidP="00630ACE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714" w:hanging="35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posiada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co najmniej 6 lat doświadczenia </w:t>
            </w:r>
            <w:r w:rsidR="00264A02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zawodowego </w:t>
            </w: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w zakresie bieżącej obsługi prawnej urzędów administracji rządowej z działu zdrowie;</w:t>
            </w:r>
          </w:p>
        </w:tc>
      </w:tr>
    </w:tbl>
    <w:p w14:paraId="2293D409" w14:textId="77777777" w:rsidR="00D346A7" w:rsidRPr="00CF7A42" w:rsidRDefault="00D346A7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10"/>
          <w:szCs w:val="1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D346A7" w:rsidRPr="00630ACE" w14:paraId="7C8FAAD0" w14:textId="77777777" w:rsidTr="00941FBD">
        <w:tc>
          <w:tcPr>
            <w:tcW w:w="8341" w:type="dxa"/>
            <w:shd w:val="clear" w:color="auto" w:fill="FFE599" w:themeFill="accent4" w:themeFillTint="66"/>
          </w:tcPr>
          <w:p w14:paraId="1C3A1DA3" w14:textId="77777777" w:rsidR="00D346A7" w:rsidRPr="00630ACE" w:rsidRDefault="00D346A7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3 – Usługi prawnicze w zakresie działalności podmiotów leczniczych</w:t>
            </w:r>
          </w:p>
        </w:tc>
      </w:tr>
      <w:tr w:rsidR="00D346A7" w:rsidRPr="00630ACE" w14:paraId="3917AA48" w14:textId="77777777" w:rsidTr="00E25859">
        <w:trPr>
          <w:trHeight w:val="5672"/>
        </w:trPr>
        <w:tc>
          <w:tcPr>
            <w:tcW w:w="8341" w:type="dxa"/>
            <w:tcBorders>
              <w:bottom w:val="single" w:sz="4" w:space="0" w:color="auto"/>
            </w:tcBorders>
          </w:tcPr>
          <w:p w14:paraId="328801AB" w14:textId="77777777" w:rsidR="00941FBD" w:rsidRDefault="00941FBD" w:rsidP="00941FBD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Zamawiający uzna ww. warunek za spełniony, jeżeli Wykonawca dysponuje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26B4D04B" w14:textId="4520F84E" w:rsidR="00941FBD" w:rsidRPr="00E432F9" w:rsidRDefault="00E25859" w:rsidP="00E25859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a)</w:t>
            </w:r>
            <w:r w:rsid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941FBD"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co najmniej 1 osobę która:</w:t>
            </w:r>
          </w:p>
          <w:p w14:paraId="01A7988E" w14:textId="77777777" w:rsidR="00941FBD" w:rsidRDefault="00941FBD" w:rsidP="00941FB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posiada wpis na listę adwokatów prowadzoną przez odpowiednią Okręgową Radę Adwokacką lub wpis na listę radców prawnych prowadzoną przez odpowiednią Okręgową Izbę Radców Prawnych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;</w:t>
            </w:r>
          </w:p>
          <w:p w14:paraId="159421C2" w14:textId="77777777" w:rsidR="00941FBD" w:rsidRDefault="00941FBD" w:rsidP="00941FB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posiada </w:t>
            </w: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co najmniej 5-letnie doświadczenie zawodowe w obsłudze prawnej ur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zędów administracji publicznej;</w:t>
            </w:r>
          </w:p>
          <w:p w14:paraId="2E98DB09" w14:textId="3CFD6827" w:rsidR="00E432F9" w:rsidRPr="00E25859" w:rsidRDefault="00941FBD" w:rsidP="00E25859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posiada </w:t>
            </w: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co najmniej 3-letnie doświadczenie zawodowe w obszarze związanym z działalnością podmiotów leczniczych wykonujących działalność leczniczą, w szczególności w zakresach związanych z wpisem do rejestrów podmiotów wykonujących działalność leczniczą, a także postępowań wynikających z przepisów ustawy o lecznictwie uzdrowiskowym, uzdrowiskach i obszarach uzdrowiskowych oraz o gminach uzdrowiskowych, planowaniu i zagospodarowaniu przestrzennym, Kodeksu postępowania administracyjnego, postępowania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przed sądami administracyjnymi;</w:t>
            </w:r>
          </w:p>
        </w:tc>
      </w:tr>
      <w:tr w:rsidR="00D346A7" w:rsidRPr="00630ACE" w14:paraId="379245AB" w14:textId="77777777" w:rsidTr="00E25859">
        <w:tc>
          <w:tcPr>
            <w:tcW w:w="8341" w:type="dxa"/>
            <w:shd w:val="clear" w:color="auto" w:fill="DBDBDB" w:themeFill="accent3" w:themeFillTint="66"/>
          </w:tcPr>
          <w:p w14:paraId="173717A1" w14:textId="77777777" w:rsidR="00D346A7" w:rsidRPr="00630ACE" w:rsidRDefault="00D346A7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Cześć nr 4 - Usługi prawnicze w zakresie właściwości Departamentu Matki i Dziecka</w:t>
            </w:r>
          </w:p>
        </w:tc>
      </w:tr>
      <w:tr w:rsidR="00D346A7" w14:paraId="46E81CAE" w14:textId="77777777" w:rsidTr="00E25859">
        <w:tc>
          <w:tcPr>
            <w:tcW w:w="8341" w:type="dxa"/>
          </w:tcPr>
          <w:p w14:paraId="11158057" w14:textId="77777777" w:rsidR="003F187B" w:rsidRDefault="003F187B" w:rsidP="003F187B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Zamawiający uzna ww. warunek za spełniony, jeżeli Wykonawca dysponuje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00E930F2" w14:textId="77777777" w:rsidR="003F187B" w:rsidRPr="00E432F9" w:rsidRDefault="003F187B" w:rsidP="003F187B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 w:line="360" w:lineRule="auto"/>
              <w:ind w:left="301" w:hanging="283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co najmniej 1 osobę która:</w:t>
            </w:r>
          </w:p>
          <w:p w14:paraId="0D077541" w14:textId="77777777" w:rsidR="003F187B" w:rsidRDefault="003F187B" w:rsidP="003F187B">
            <w:pPr>
              <w:pStyle w:val="NormalnyWeb"/>
              <w:numPr>
                <w:ilvl w:val="0"/>
                <w:numId w:val="26"/>
              </w:numPr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E432F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posiada wpis na listę adwokatów prowadzoną przez odpowiednią Okręgową Radę Adwokacką lub wpis na listę radców prawnych prowadzoną przez odpowiednią Okręgową Izbę Radców Prawnych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;</w:t>
            </w:r>
          </w:p>
          <w:p w14:paraId="01878439" w14:textId="48B99539" w:rsidR="00D346A7" w:rsidRPr="003F187B" w:rsidRDefault="003F187B" w:rsidP="003F187B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375"/>
                <w:tab w:val="left" w:pos="8789"/>
              </w:tabs>
              <w:autoSpaceDE w:val="0"/>
              <w:autoSpaceDN w:val="0"/>
              <w:adjustRightInd w:val="0"/>
              <w:spacing w:line="360" w:lineRule="auto"/>
              <w:ind w:right="360"/>
              <w:jc w:val="both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posiada </w:t>
            </w:r>
            <w:r w:rsidRPr="00810A2F">
              <w:rPr>
                <w:rFonts w:ascii="Arial" w:hAnsi="Arial" w:cs="Arial"/>
              </w:rPr>
              <w:t>co najmniej 3-letnie udokumentowane doświadczenie zawodowe w obszarze związanym z prowadzeniem postępowań administracyjnych, postępowań egzekucyjnych w administracji oraz postępowań wynikających z przepisów ustawy – Prawo o postępowaniu przed sądami administracyjnymi.</w:t>
            </w:r>
          </w:p>
        </w:tc>
      </w:tr>
    </w:tbl>
    <w:p w14:paraId="51A10BDD" w14:textId="77777777" w:rsidR="00D346A7" w:rsidRDefault="00D346A7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5F09085D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5C2DAB14" w14:textId="77777777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E101CB" w:rsidRPr="005015B9" w14:paraId="2FE00B59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7892B96A" w14:textId="5B0869FF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DOKUMENTY LUB OŚWIADCZENIA POTWIERDZAJĄCE SPEŁNIANIE WARUNKÓW UDZIAŁU W POSTĘPOWANIU</w:t>
            </w:r>
          </w:p>
        </w:tc>
      </w:tr>
    </w:tbl>
    <w:p w14:paraId="3408CE0C" w14:textId="59F2049D" w:rsidR="00E45E1C" w:rsidRPr="00EA234D" w:rsidRDefault="00E45E1C" w:rsidP="00EA234D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709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 xml:space="preserve">Wykaz oświadczeń i dokumentów, jakie mają złożyć Wykonawcy w celu potwierdzenia spełniania warunków udziału w postępowaniu i braku podstaw do wykluczenia. </w:t>
      </w:r>
    </w:p>
    <w:p w14:paraId="18BD2566" w14:textId="2CD63EC7" w:rsidR="00E45E1C" w:rsidRPr="00EA234D" w:rsidRDefault="00E45E1C" w:rsidP="00EA234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134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 xml:space="preserve">Wszyscy Wykonawcy są zobowiązani złożyć do oferty - aktualne na dzień składania ofert: </w:t>
      </w:r>
    </w:p>
    <w:p w14:paraId="0BF6305B" w14:textId="1A87B2F5" w:rsidR="00E45E1C" w:rsidRPr="00C74BD1" w:rsidRDefault="00E45E1C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oświadczenie o niepodleganiu wykluczeniu z postępowania </w:t>
      </w:r>
      <w:r w:rsidRPr="00C74BD1">
        <w:rPr>
          <w:rStyle w:val="Pogrubienie"/>
          <w:rFonts w:ascii="Arial" w:hAnsi="Arial" w:cs="Arial"/>
          <w:sz w:val="22"/>
          <w:szCs w:val="22"/>
        </w:rPr>
        <w:t>(Załącznik Nr 2)</w:t>
      </w: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</w:p>
    <w:p w14:paraId="00C48B1F" w14:textId="55B40446" w:rsidR="00E45E1C" w:rsidRPr="00C74BD1" w:rsidRDefault="00E45E1C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oświadczenie o spełnianiu warunków udziału w postępowaniu </w:t>
      </w:r>
      <w:r w:rsidR="00C74BD1" w:rsidRPr="00C74BD1">
        <w:rPr>
          <w:rStyle w:val="Pogrubienie"/>
          <w:rFonts w:ascii="Arial" w:hAnsi="Arial" w:cs="Arial"/>
          <w:b w:val="0"/>
          <w:sz w:val="22"/>
          <w:szCs w:val="22"/>
        </w:rPr>
        <w:t>(</w:t>
      </w:r>
      <w:r w:rsidR="00C74BD1" w:rsidRPr="00C74BD1">
        <w:rPr>
          <w:rStyle w:val="Pogrubienie"/>
          <w:rFonts w:ascii="Arial" w:hAnsi="Arial" w:cs="Arial"/>
          <w:sz w:val="22"/>
          <w:szCs w:val="22"/>
        </w:rPr>
        <w:t>Załącznik Nr</w:t>
      </w:r>
      <w:r w:rsidR="00C74BD1">
        <w:rPr>
          <w:rStyle w:val="Pogrubienie"/>
          <w:rFonts w:ascii="Arial" w:hAnsi="Arial" w:cs="Arial"/>
          <w:sz w:val="22"/>
          <w:szCs w:val="22"/>
        </w:rPr>
        <w:t> </w:t>
      </w:r>
      <w:r w:rsidR="00C74BD1" w:rsidRPr="00C74BD1">
        <w:rPr>
          <w:rStyle w:val="Pogrubienie"/>
          <w:rFonts w:ascii="Arial" w:hAnsi="Arial" w:cs="Arial"/>
          <w:sz w:val="22"/>
          <w:szCs w:val="22"/>
        </w:rPr>
        <w:t>3</w:t>
      </w:r>
      <w:r w:rsidRPr="00C74BD1">
        <w:rPr>
          <w:rStyle w:val="Pogrubienie"/>
          <w:rFonts w:ascii="Arial" w:hAnsi="Arial" w:cs="Arial"/>
          <w:sz w:val="22"/>
          <w:szCs w:val="22"/>
        </w:rPr>
        <w:t>)</w:t>
      </w: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</w:p>
    <w:p w14:paraId="54ACE3BE" w14:textId="281DCE7F" w:rsidR="00E45E1C" w:rsidRPr="00EA234D" w:rsidRDefault="00E45E1C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wykaz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C74BD1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C74BD1" w:rsidRPr="00C74BD1">
        <w:rPr>
          <w:rStyle w:val="Pogrubienie"/>
          <w:rFonts w:ascii="Arial" w:hAnsi="Arial" w:cs="Arial"/>
          <w:sz w:val="22"/>
          <w:szCs w:val="22"/>
        </w:rPr>
        <w:t>(Załącznik nr 4)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;</w:t>
      </w:r>
    </w:p>
    <w:p w14:paraId="1057A89A" w14:textId="4FA64099" w:rsidR="00EA234D" w:rsidRPr="00EA234D" w:rsidRDefault="00EA234D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w przypadku podpisania dokumentów przez osobę, której umocowanie nie wynika z dokumentów rejestrowych, tj. bez umocowania prawnego do reprezentacji, Wykonawca musi dostarczyć oryginał stosownego pełnomocnictwa lub kopię stosownego pełnomocnictwa potwierdzoną notarialnie.</w:t>
      </w:r>
    </w:p>
    <w:p w14:paraId="785BA984" w14:textId="77777777" w:rsidR="00EA234D" w:rsidRPr="00EA234D" w:rsidRDefault="00E45E1C" w:rsidP="00EA234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134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 xml:space="preserve">Wszyscy Wykonawcy są zobowiązani złożyć po otwarciu ofert: </w:t>
      </w:r>
    </w:p>
    <w:p w14:paraId="6C4F0242" w14:textId="41EFC30A" w:rsidR="00EA234D" w:rsidRPr="00EA234D" w:rsidRDefault="00EA234D" w:rsidP="00EA234D">
      <w:pPr>
        <w:pStyle w:val="Akapitzlist"/>
        <w:numPr>
          <w:ilvl w:val="0"/>
          <w:numId w:val="44"/>
        </w:numPr>
        <w:spacing w:after="0" w:line="360" w:lineRule="auto"/>
        <w:ind w:left="1560" w:hanging="426"/>
        <w:jc w:val="both"/>
        <w:rPr>
          <w:rStyle w:val="Pogrubienie"/>
          <w:rFonts w:ascii="Arial" w:hAnsi="Arial" w:cs="Arial"/>
          <w:b w:val="0"/>
        </w:rPr>
      </w:pPr>
      <w:r w:rsidRPr="00EA234D">
        <w:rPr>
          <w:rStyle w:val="Pogrubienie"/>
          <w:rFonts w:ascii="Arial" w:eastAsia="Times New Roman" w:hAnsi="Arial" w:cs="Arial"/>
          <w:b w:val="0"/>
          <w:lang w:eastAsia="pl-PL"/>
        </w:rPr>
        <w:t xml:space="preserve">oświadczenie o przynależności lub braku przynależności </w:t>
      </w:r>
      <w:r w:rsidRPr="00C74BD1">
        <w:rPr>
          <w:rStyle w:val="Pogrubienie"/>
          <w:rFonts w:ascii="Arial" w:eastAsia="Times New Roman" w:hAnsi="Arial" w:cs="Arial"/>
          <w:lang w:eastAsia="pl-PL"/>
        </w:rPr>
        <w:t>(</w:t>
      </w:r>
      <w:r w:rsidR="00C74BD1">
        <w:rPr>
          <w:rStyle w:val="Pogrubienie"/>
          <w:rFonts w:ascii="Arial" w:eastAsia="Times New Roman" w:hAnsi="Arial" w:cs="Arial"/>
          <w:lang w:eastAsia="pl-PL"/>
        </w:rPr>
        <w:t>Załącznik Nr 5</w:t>
      </w:r>
      <w:r w:rsidRPr="00C74BD1">
        <w:rPr>
          <w:rStyle w:val="Pogrubienie"/>
          <w:rFonts w:ascii="Arial" w:eastAsia="Times New Roman" w:hAnsi="Arial" w:cs="Arial"/>
          <w:lang w:eastAsia="pl-PL"/>
        </w:rPr>
        <w:t>)</w:t>
      </w:r>
      <w:r w:rsidRPr="00EA234D">
        <w:rPr>
          <w:rStyle w:val="Pogrubienie"/>
          <w:rFonts w:ascii="Arial" w:eastAsia="Times New Roman" w:hAnsi="Arial" w:cs="Arial"/>
          <w:b w:val="0"/>
          <w:lang w:eastAsia="pl-PL"/>
        </w:rPr>
        <w:t xml:space="preserve"> do tej samej grupy kapitałowej, o której mowa w art. 24 ust. 1 pkt 23 ustawy Prawo </w:t>
      </w:r>
      <w:r w:rsidRPr="00EA234D">
        <w:rPr>
          <w:rStyle w:val="Pogrubienie"/>
          <w:rFonts w:ascii="Arial" w:eastAsia="Times New Roman" w:hAnsi="Arial" w:cs="Arial"/>
          <w:b w:val="0"/>
          <w:lang w:eastAsia="pl-PL"/>
        </w:rPr>
        <w:lastRenderedPageBreak/>
        <w:t>zamówień publicznych - w terminie 3 dni od zamieszczenia na stronie internetowej Zamawiające</w:t>
      </w:r>
      <w:r>
        <w:rPr>
          <w:rStyle w:val="Pogrubienie"/>
          <w:rFonts w:ascii="Arial" w:eastAsia="Times New Roman" w:hAnsi="Arial" w:cs="Arial"/>
          <w:b w:val="0"/>
          <w:lang w:eastAsia="pl-PL"/>
        </w:rPr>
        <w:t>go informacji z otwarcia ofert.</w:t>
      </w:r>
    </w:p>
    <w:p w14:paraId="6D4BFA69" w14:textId="079508A2" w:rsidR="00E45E1C" w:rsidRPr="00EA234D" w:rsidRDefault="00EA234D" w:rsidP="00EA234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134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Na pisemne żądanie Zamawiającego wykonawca zobowiązany jest złożyć następujące dokumenty:</w:t>
      </w:r>
    </w:p>
    <w:p w14:paraId="2C67F38E" w14:textId="77777777" w:rsidR="00EA234D" w:rsidRDefault="00C45BA1" w:rsidP="00EA234D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>Zaświadczenie właściwego naczelnika urzędu skarbowego potwierdzającego, że wykonawca nie zalega z opłacaniem podatkó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 xml:space="preserve">w, wystawione nie wcześniej niż </w:t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>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>całości wykonania decyzji właściwego organu.</w:t>
      </w:r>
    </w:p>
    <w:p w14:paraId="564E83D7" w14:textId="30BBCB70" w:rsidR="00C45BA1" w:rsidRPr="00EA234D" w:rsidRDefault="00C45BA1" w:rsidP="00EA234D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spr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 xml:space="preserve">awie spłat tych należności wraz 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z ewentualnymi odsetkami lub grzywnami, w szczególności uzyskał przewidziane prawem zwolnienie, odroczenie lub rozłożenie na raty zaległych płatności lub wstrzymanie w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całości wykonania decyzji właściwego</w:t>
      </w:r>
      <w:r w:rsidRPr="00EA234D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organu</w:t>
      </w:r>
      <w:r w:rsidRPr="00EA234D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. </w:t>
      </w: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5BDA5831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164B2515" w14:textId="2859D51D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  <w:tr w:rsidR="00E101CB" w:rsidRPr="005015B9" w14:paraId="69C96E84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6276272A" w14:textId="2DFFFE0E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 OFERT</w:t>
            </w:r>
          </w:p>
        </w:tc>
      </w:tr>
    </w:tbl>
    <w:p w14:paraId="5406D022" w14:textId="77777777" w:rsidR="00E101CB" w:rsidRPr="000D088D" w:rsidRDefault="00E101CB" w:rsidP="00E101CB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3C68">
        <w:rPr>
          <w:rFonts w:ascii="Arial" w:hAnsi="Arial" w:cs="Arial"/>
          <w:sz w:val="22"/>
          <w:szCs w:val="22"/>
        </w:rPr>
        <w:t>Kry</w:t>
      </w:r>
      <w:r>
        <w:rPr>
          <w:rFonts w:ascii="Arial" w:hAnsi="Arial" w:cs="Arial"/>
          <w:sz w:val="22"/>
          <w:szCs w:val="22"/>
        </w:rPr>
        <w:t>terium wyboru oferty i sposób oceny oferty</w:t>
      </w:r>
      <w:r w:rsidRPr="00023C68">
        <w:rPr>
          <w:rFonts w:ascii="Arial" w:hAnsi="Arial" w:cs="Arial"/>
          <w:sz w:val="22"/>
          <w:szCs w:val="22"/>
        </w:rPr>
        <w:t>:</w:t>
      </w:r>
    </w:p>
    <w:p w14:paraId="246B7FB8" w14:textId="77777777" w:rsidR="00E101CB" w:rsidRPr="001D6D8C" w:rsidRDefault="00E101CB" w:rsidP="00E101CB">
      <w:pPr>
        <w:spacing w:after="0" w:line="360" w:lineRule="auto"/>
        <w:ind w:left="709"/>
        <w:rPr>
          <w:rFonts w:ascii="Arial" w:hAnsi="Arial" w:cs="Arial"/>
          <w:sz w:val="10"/>
          <w:szCs w:val="10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14:paraId="2DD74BF5" w14:textId="77777777" w:rsidTr="00CF7A42">
        <w:tc>
          <w:tcPr>
            <w:tcW w:w="9061" w:type="dxa"/>
            <w:shd w:val="clear" w:color="auto" w:fill="C5E0B3" w:themeFill="accent6" w:themeFillTint="66"/>
          </w:tcPr>
          <w:p w14:paraId="4B0F87BD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1 – Usługi prawnicze w zakresie zdrowia publicznego</w:t>
            </w:r>
          </w:p>
        </w:tc>
      </w:tr>
      <w:tr w:rsidR="00E101CB" w14:paraId="0B814873" w14:textId="77777777" w:rsidTr="00CF7A42">
        <w:tc>
          <w:tcPr>
            <w:tcW w:w="9061" w:type="dxa"/>
          </w:tcPr>
          <w:p w14:paraId="3789B7DE" w14:textId="77777777" w:rsidR="00E101CB" w:rsidRPr="005E241B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5E241B">
              <w:rPr>
                <w:rStyle w:val="Pogrubienie"/>
                <w:rFonts w:ascii="Arial" w:hAnsi="Arial" w:cs="Arial"/>
                <w:sz w:val="22"/>
                <w:szCs w:val="22"/>
              </w:rPr>
              <w:t>Cena – 30%</w:t>
            </w:r>
          </w:p>
          <w:p w14:paraId="395F8C87" w14:textId="77777777" w:rsidR="00E101CB" w:rsidRPr="007941ED" w:rsidRDefault="00E101CB" w:rsidP="00CF7A42">
            <w:pPr>
              <w:shd w:val="clear" w:color="auto" w:fill="FFFFFF"/>
              <w:tabs>
                <w:tab w:val="left" w:pos="720"/>
              </w:tabs>
              <w:spacing w:line="276" w:lineRule="auto"/>
              <w:contextualSpacing/>
              <w:jc w:val="both"/>
              <w:rPr>
                <w:rFonts w:ascii="Arial" w:hAnsi="Arial" w:cs="Arial"/>
                <w:kern w:val="144"/>
                <w:lang w:val="x-none" w:eastAsia="x-none"/>
              </w:rPr>
            </w:pPr>
            <w:r w:rsidRPr="007941ED">
              <w:rPr>
                <w:rFonts w:ascii="Arial" w:hAnsi="Arial" w:cs="Arial"/>
                <w:kern w:val="144"/>
                <w:lang w:val="x-none" w:eastAsia="x-none"/>
              </w:rPr>
              <w:t xml:space="preserve">Wartość punktowa w </w:t>
            </w:r>
            <w:r w:rsidRPr="007941ED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kryterium </w:t>
            </w:r>
            <w:r w:rsidRPr="007941ED">
              <w:rPr>
                <w:rFonts w:ascii="Arial" w:hAnsi="Arial" w:cs="Arial"/>
                <w:bCs/>
                <w:kern w:val="144"/>
                <w:lang w:eastAsia="x-none"/>
              </w:rPr>
              <w:t>-</w:t>
            </w:r>
            <w:r w:rsidRPr="007941ED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 </w:t>
            </w:r>
            <w:r w:rsidRPr="007941ED">
              <w:rPr>
                <w:rFonts w:ascii="Arial" w:hAnsi="Arial" w:cs="Arial"/>
                <w:bCs/>
                <w:kern w:val="144"/>
                <w:lang w:eastAsia="x-none"/>
              </w:rPr>
              <w:t>cena</w:t>
            </w:r>
            <w:r w:rsidRPr="007941ED">
              <w:rPr>
                <w:rFonts w:ascii="Arial" w:hAnsi="Arial" w:cs="Arial"/>
                <w:kern w:val="144"/>
                <w:lang w:val="x-none" w:eastAsia="x-none"/>
              </w:rPr>
              <w:t xml:space="preserve"> wyliczana jest według wzoru: </w:t>
            </w:r>
          </w:p>
          <w:p w14:paraId="219ED875" w14:textId="77777777" w:rsidR="00E101CB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65E2C9EF" w14:textId="77777777" w:rsidR="00E101CB" w:rsidRPr="001D1623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D1623">
              <w:rPr>
                <w:rFonts w:ascii="Arial" w:hAnsi="Arial" w:cs="Arial"/>
              </w:rPr>
              <w:t>Cena ofertowa brutto oferty najtańszej</w:t>
            </w:r>
          </w:p>
          <w:p w14:paraId="4869AFF6" w14:textId="77777777" w:rsidR="00E101CB" w:rsidRPr="001D1623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D1623">
              <w:rPr>
                <w:rFonts w:ascii="Arial" w:hAnsi="Arial" w:cs="Arial"/>
              </w:rPr>
              <w:t>-------------------------</w:t>
            </w:r>
            <w:r>
              <w:rPr>
                <w:rFonts w:ascii="Arial" w:hAnsi="Arial" w:cs="Arial"/>
              </w:rPr>
              <w:t>---------------------------- x 3</w:t>
            </w:r>
            <w:r w:rsidRPr="001D1623">
              <w:rPr>
                <w:rFonts w:ascii="Arial" w:hAnsi="Arial" w:cs="Arial"/>
              </w:rPr>
              <w:t>0 = liczba punktów</w:t>
            </w:r>
          </w:p>
          <w:p w14:paraId="19905DEA" w14:textId="77777777" w:rsidR="00E101CB" w:rsidRPr="001D1623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D1623">
              <w:rPr>
                <w:rFonts w:ascii="Arial" w:hAnsi="Arial" w:cs="Arial"/>
              </w:rPr>
              <w:t>Cena ofertowa brutto oferty badanej</w:t>
            </w:r>
          </w:p>
          <w:p w14:paraId="526FA2EA" w14:textId="77777777" w:rsidR="00E101CB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</w:p>
          <w:p w14:paraId="1AA6189D" w14:textId="77777777" w:rsidR="001D0270" w:rsidRDefault="001D0270" w:rsidP="001D0270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5E241B">
              <w:rPr>
                <w:rStyle w:val="Pogrubienie"/>
                <w:rFonts w:ascii="Arial" w:hAnsi="Arial" w:cs="Arial"/>
                <w:sz w:val="22"/>
                <w:szCs w:val="22"/>
              </w:rPr>
              <w:t>Doświadczenie zawodowe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osoby dedykowanej do realizacji zamówienia – 70%</w:t>
            </w:r>
          </w:p>
          <w:p w14:paraId="710AEE77" w14:textId="77777777" w:rsidR="001D0270" w:rsidRPr="0005265D" w:rsidRDefault="001D0270" w:rsidP="001D0270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Arial" w:hAnsi="Arial" w:cs="Arial"/>
                <w:kern w:val="144"/>
                <w:lang w:eastAsia="x-none"/>
              </w:rPr>
            </w:pPr>
            <w:r w:rsidRPr="0005265D">
              <w:rPr>
                <w:rFonts w:ascii="Arial" w:hAnsi="Arial" w:cs="Arial"/>
                <w:kern w:val="144"/>
                <w:lang w:val="x-none" w:eastAsia="x-none"/>
              </w:rPr>
              <w:t>Przyznawanie punktów będzie się odbywać na podstawie przedłożonych z ofertą dokument</w:t>
            </w:r>
            <w:r w:rsidRPr="0005265D">
              <w:rPr>
                <w:rFonts w:ascii="Arial" w:hAnsi="Arial" w:cs="Arial"/>
                <w:kern w:val="144"/>
                <w:lang w:eastAsia="x-none"/>
              </w:rPr>
              <w:t xml:space="preserve">ów </w:t>
            </w:r>
            <w:r w:rsidRPr="0005265D">
              <w:rPr>
                <w:rFonts w:ascii="Arial" w:hAnsi="Arial" w:cs="Arial"/>
                <w:kern w:val="144"/>
                <w:lang w:val="x-none" w:eastAsia="x-none"/>
              </w:rPr>
              <w:t>(np. CV</w:t>
            </w:r>
            <w:r w:rsidRPr="0005265D">
              <w:rPr>
                <w:rFonts w:ascii="Arial" w:hAnsi="Arial" w:cs="Arial"/>
                <w:kern w:val="144"/>
                <w:lang w:eastAsia="x-none"/>
              </w:rPr>
              <w:t>, referencje</w:t>
            </w:r>
            <w:r w:rsidRPr="0005265D">
              <w:rPr>
                <w:rFonts w:ascii="Arial" w:hAnsi="Arial" w:cs="Arial"/>
                <w:kern w:val="144"/>
                <w:lang w:val="x-none" w:eastAsia="x-none"/>
              </w:rPr>
              <w:t>)</w:t>
            </w:r>
            <w:r w:rsidRPr="0005265D">
              <w:rPr>
                <w:rFonts w:ascii="Arial" w:hAnsi="Arial" w:cs="Arial"/>
                <w:kern w:val="144"/>
                <w:lang w:eastAsia="x-none"/>
              </w:rPr>
              <w:t xml:space="preserve"> zawierających opis oraz szczegółowy zakres dotychczas wykonanych usług związanych z przedmiotem umowy. Załączone </w:t>
            </w:r>
            <w:r w:rsidRPr="0005265D">
              <w:rPr>
                <w:rFonts w:ascii="Arial" w:hAnsi="Arial" w:cs="Arial"/>
                <w:kern w:val="144"/>
                <w:lang w:eastAsia="x-none"/>
              </w:rPr>
              <w:lastRenderedPageBreak/>
              <w:t xml:space="preserve">dokumenty </w:t>
            </w:r>
            <w:r w:rsidRPr="0005265D">
              <w:rPr>
                <w:rFonts w:ascii="Arial" w:hAnsi="Arial" w:cs="Arial"/>
                <w:kern w:val="144"/>
                <w:lang w:val="x-none" w:eastAsia="x-none"/>
              </w:rPr>
              <w:t>powinn</w:t>
            </w:r>
            <w:r w:rsidRPr="0005265D">
              <w:rPr>
                <w:rFonts w:ascii="Arial" w:hAnsi="Arial" w:cs="Arial"/>
                <w:kern w:val="144"/>
                <w:lang w:eastAsia="x-none"/>
              </w:rPr>
              <w:t>y</w:t>
            </w:r>
            <w:r w:rsidRPr="0005265D">
              <w:rPr>
                <w:rFonts w:ascii="Arial" w:hAnsi="Arial" w:cs="Arial"/>
                <w:kern w:val="144"/>
                <w:lang w:val="x-none" w:eastAsia="x-none"/>
              </w:rPr>
              <w:t xml:space="preserve"> pozwolić Zamawiającemu na ocenę oferty w kryterium</w:t>
            </w:r>
            <w:r w:rsidRPr="0005265D">
              <w:rPr>
                <w:rFonts w:ascii="Arial" w:hAnsi="Arial" w:cs="Arial"/>
                <w:kern w:val="144"/>
                <w:lang w:eastAsia="x-none"/>
              </w:rPr>
              <w:t xml:space="preserve"> D</w:t>
            </w:r>
            <w:r w:rsidRPr="0005265D">
              <w:rPr>
                <w:rFonts w:ascii="Arial" w:hAnsi="Arial" w:cs="Arial"/>
                <w:kern w:val="144"/>
                <w:lang w:val="x-none" w:eastAsia="x-none"/>
              </w:rPr>
              <w:t>oświadczenie w sposób jednoznaczny i precyzyjny</w:t>
            </w:r>
            <w:r w:rsidRPr="0005265D">
              <w:rPr>
                <w:rFonts w:ascii="Arial" w:hAnsi="Arial" w:cs="Arial"/>
                <w:kern w:val="144"/>
                <w:lang w:eastAsia="x-none"/>
              </w:rPr>
              <w:t>.</w:t>
            </w:r>
          </w:p>
          <w:p w14:paraId="4B6B2FBF" w14:textId="77777777" w:rsidR="001D0270" w:rsidRDefault="001D0270" w:rsidP="001D0270">
            <w:pPr>
              <w:shd w:val="clear" w:color="auto" w:fill="FFFFFF"/>
              <w:tabs>
                <w:tab w:val="left" w:pos="720"/>
              </w:tabs>
              <w:spacing w:line="360" w:lineRule="auto"/>
              <w:ind w:left="709"/>
              <w:contextualSpacing/>
              <w:jc w:val="both"/>
              <w:rPr>
                <w:rFonts w:ascii="Arial" w:hAnsi="Arial" w:cs="Arial"/>
                <w:kern w:val="144"/>
                <w:lang w:eastAsia="x-none"/>
              </w:rPr>
            </w:pPr>
          </w:p>
          <w:p w14:paraId="6A1392D1" w14:textId="77777777" w:rsidR="001D0270" w:rsidRDefault="001D0270" w:rsidP="001D0270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41ED">
              <w:rPr>
                <w:rFonts w:ascii="Arial" w:hAnsi="Arial" w:cs="Arial"/>
              </w:rPr>
              <w:t>unkty zostaną przyznane zgodnie z poniższymi zasadami</w:t>
            </w:r>
            <w:r>
              <w:rPr>
                <w:rFonts w:ascii="Arial" w:hAnsi="Arial" w:cs="Arial"/>
              </w:rPr>
              <w:t>:</w:t>
            </w:r>
          </w:p>
          <w:p w14:paraId="0BF4535D" w14:textId="77777777" w:rsidR="001D0270" w:rsidRPr="00E652A7" w:rsidRDefault="001D0270" w:rsidP="001D0270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443" w:hanging="425"/>
              <w:jc w:val="both"/>
              <w:rPr>
                <w:rFonts w:ascii="Arial" w:hAnsi="Arial" w:cs="Arial"/>
                <w:kern w:val="144"/>
                <w:lang w:eastAsia="x-none"/>
              </w:rPr>
            </w:pPr>
            <w:r>
              <w:rPr>
                <w:rFonts w:ascii="Arial" w:hAnsi="Arial" w:cs="Arial"/>
                <w:kern w:val="144"/>
                <w:lang w:eastAsia="x-none"/>
              </w:rPr>
              <w:t>Potwierdzone</w:t>
            </w:r>
            <w:r>
              <w:t xml:space="preserve"> </w:t>
            </w:r>
            <w:r>
              <w:rPr>
                <w:rFonts w:ascii="Arial" w:hAnsi="Arial" w:cs="Arial"/>
                <w:kern w:val="144"/>
                <w:lang w:eastAsia="x-none"/>
              </w:rPr>
              <w:t xml:space="preserve">doświadczenie osoby dedykowanej do realizacji zamówienia </w:t>
            </w:r>
            <w:r>
              <w:rPr>
                <w:rFonts w:ascii="Arial" w:hAnsi="Arial" w:cs="Arial"/>
              </w:rPr>
              <w:t>bezpośrednio związane</w:t>
            </w:r>
            <w:r w:rsidRPr="0028520B">
              <w:rPr>
                <w:rFonts w:ascii="Arial" w:hAnsi="Arial" w:cs="Arial"/>
              </w:rPr>
              <w:t xml:space="preserve"> z tworzeniem projektów aktów normatywnych</w:t>
            </w:r>
            <w:r>
              <w:rPr>
                <w:rFonts w:ascii="Arial" w:hAnsi="Arial" w:cs="Arial"/>
                <w:kern w:val="144"/>
                <w:lang w:eastAsia="x-none"/>
              </w:rPr>
              <w:t>:</w:t>
            </w:r>
          </w:p>
          <w:p w14:paraId="372EDECB" w14:textId="77777777" w:rsidR="001D0270" w:rsidRDefault="001D0270" w:rsidP="001D0270">
            <w:pPr>
              <w:numPr>
                <w:ilvl w:val="0"/>
                <w:numId w:val="15"/>
              </w:numPr>
              <w:spacing w:line="360" w:lineRule="auto"/>
              <w:ind w:left="868" w:hanging="425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powyżej 10 lat doświadczenia – 30 pkt  </w:t>
            </w:r>
          </w:p>
          <w:p w14:paraId="1C25DA94" w14:textId="77777777" w:rsidR="001D0270" w:rsidRDefault="001D0270" w:rsidP="001D0270">
            <w:pPr>
              <w:numPr>
                <w:ilvl w:val="0"/>
                <w:numId w:val="15"/>
              </w:numPr>
              <w:spacing w:line="360" w:lineRule="auto"/>
              <w:ind w:left="868" w:hanging="425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lat doświadczenia -  20 pkt,</w:t>
            </w:r>
          </w:p>
          <w:p w14:paraId="733F2885" w14:textId="77777777" w:rsidR="001D0270" w:rsidRDefault="001D0270" w:rsidP="001D0270">
            <w:pPr>
              <w:numPr>
                <w:ilvl w:val="0"/>
                <w:numId w:val="15"/>
              </w:numPr>
              <w:spacing w:line="360" w:lineRule="auto"/>
              <w:ind w:left="868" w:hanging="425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lat doświadczenia -  10 pkt,</w:t>
            </w:r>
          </w:p>
          <w:p w14:paraId="59025E77" w14:textId="77777777" w:rsidR="001D0270" w:rsidRPr="006E17AE" w:rsidRDefault="001D0270" w:rsidP="001D0270">
            <w:pPr>
              <w:pStyle w:val="Akapitzlist"/>
              <w:widowControl w:val="0"/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443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Potwierdzone doświadczenie </w:t>
            </w:r>
            <w:r>
              <w:rPr>
                <w:rFonts w:ascii="Arial" w:hAnsi="Arial" w:cs="Arial"/>
                <w:kern w:val="144"/>
                <w:lang w:eastAsia="x-none"/>
              </w:rPr>
              <w:t xml:space="preserve">osoby dedykowanej do realizacji zamówienia </w:t>
            </w:r>
            <w:r w:rsidRPr="006E17AE">
              <w:rPr>
                <w:rFonts w:ascii="Arial" w:hAnsi="Arial" w:cs="Arial"/>
              </w:rPr>
              <w:t>w zakresie przygotowania aktów normatywnych z </w:t>
            </w:r>
            <w:r>
              <w:rPr>
                <w:rFonts w:ascii="Arial" w:hAnsi="Arial" w:cs="Arial"/>
              </w:rPr>
              <w:t>zakresu zdrowia publicznego:</w:t>
            </w:r>
          </w:p>
          <w:p w14:paraId="4AEEE7A7" w14:textId="77777777" w:rsidR="001D0270" w:rsidRDefault="001D0270" w:rsidP="001D0270">
            <w:pPr>
              <w:numPr>
                <w:ilvl w:val="0"/>
                <w:numId w:val="16"/>
              </w:numPr>
              <w:spacing w:line="360" w:lineRule="auto"/>
              <w:ind w:left="443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powyżej 8 lat doświadczenia – 30 pkt </w:t>
            </w:r>
          </w:p>
          <w:p w14:paraId="4A39C523" w14:textId="77777777" w:rsidR="001D0270" w:rsidRDefault="001D0270" w:rsidP="001D0270">
            <w:pPr>
              <w:numPr>
                <w:ilvl w:val="0"/>
                <w:numId w:val="16"/>
              </w:numPr>
              <w:spacing w:line="360" w:lineRule="auto"/>
              <w:ind w:left="443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lat doświadczenia - 20 pkt,</w:t>
            </w:r>
          </w:p>
          <w:p w14:paraId="254CB6E5" w14:textId="77777777" w:rsidR="001D0270" w:rsidRDefault="001D0270" w:rsidP="001D0270">
            <w:pPr>
              <w:numPr>
                <w:ilvl w:val="0"/>
                <w:numId w:val="16"/>
              </w:numPr>
              <w:spacing w:line="360" w:lineRule="auto"/>
              <w:ind w:left="443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lat doświadczenia - 10 pkt,</w:t>
            </w:r>
          </w:p>
          <w:p w14:paraId="0B11273E" w14:textId="77777777" w:rsidR="001D0270" w:rsidRPr="006E17AE" w:rsidRDefault="001D0270" w:rsidP="001D0270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line="360" w:lineRule="auto"/>
              <w:ind w:left="443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Potwierdzone</w:t>
            </w:r>
            <w:r w:rsidRPr="006E17AE">
              <w:rPr>
                <w:rFonts w:ascii="Arial" w:hAnsi="Arial" w:cs="Arial"/>
              </w:rPr>
              <w:t xml:space="preserve"> doświadczenie w zakresie prowadzenia spraw związanych z medycyną pracy:</w:t>
            </w:r>
          </w:p>
          <w:p w14:paraId="2D6A42D3" w14:textId="77777777" w:rsidR="007D3FAA" w:rsidRDefault="001D0270" w:rsidP="007D3FAA">
            <w:pPr>
              <w:numPr>
                <w:ilvl w:val="0"/>
                <w:numId w:val="18"/>
              </w:numPr>
              <w:spacing w:line="360" w:lineRule="auto"/>
              <w:ind w:left="443" w:firstLine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7941ED">
              <w:rPr>
                <w:rFonts w:ascii="Arial" w:hAnsi="Arial" w:cs="Arial"/>
              </w:rPr>
              <w:t>eżeli wykonawca wykaże</w:t>
            </w:r>
            <w:r>
              <w:rPr>
                <w:rFonts w:ascii="Arial" w:hAnsi="Arial" w:cs="Arial"/>
              </w:rPr>
              <w:t xml:space="preserve"> </w:t>
            </w:r>
            <w:r w:rsidRPr="006E17AE">
              <w:rPr>
                <w:rFonts w:ascii="Arial" w:hAnsi="Arial" w:cs="Arial"/>
              </w:rPr>
              <w:t xml:space="preserve">co najmniej 5 lat </w:t>
            </w:r>
            <w:r>
              <w:rPr>
                <w:rFonts w:ascii="Arial" w:hAnsi="Arial" w:cs="Arial"/>
              </w:rPr>
              <w:t xml:space="preserve">doświadczenia </w:t>
            </w:r>
            <w:r w:rsidRPr="006E17AE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10 pkt. </w:t>
            </w:r>
          </w:p>
          <w:p w14:paraId="118DE470" w14:textId="6092702B" w:rsidR="001D6D8C" w:rsidRPr="007D3FAA" w:rsidRDefault="001D0270" w:rsidP="007D3FAA">
            <w:pPr>
              <w:numPr>
                <w:ilvl w:val="0"/>
                <w:numId w:val="18"/>
              </w:numPr>
              <w:spacing w:line="360" w:lineRule="auto"/>
              <w:ind w:left="443" w:firstLine="0"/>
              <w:contextualSpacing/>
              <w:jc w:val="both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7D3FAA">
              <w:rPr>
                <w:rFonts w:ascii="Arial" w:hAnsi="Arial" w:cs="Arial"/>
              </w:rPr>
              <w:t>jeżeli wykonawca wykaże co najmniej 2 lata doświadczenia - 5 pkt.</w:t>
            </w:r>
          </w:p>
        </w:tc>
      </w:tr>
    </w:tbl>
    <w:p w14:paraId="79C51A3F" w14:textId="77777777" w:rsidR="00E101CB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:rsidRPr="00630ACE" w14:paraId="4D3E57AF" w14:textId="77777777" w:rsidTr="00CF7A42">
        <w:tc>
          <w:tcPr>
            <w:tcW w:w="9061" w:type="dxa"/>
            <w:shd w:val="clear" w:color="auto" w:fill="B4C6E7" w:themeFill="accent5" w:themeFillTint="66"/>
          </w:tcPr>
          <w:p w14:paraId="198CE51D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2 – Usługi prawnicze w zakresie prawa atomowego</w:t>
            </w:r>
          </w:p>
        </w:tc>
      </w:tr>
      <w:tr w:rsidR="00E101CB" w:rsidRPr="00715A85" w14:paraId="38BBA758" w14:textId="77777777" w:rsidTr="00CF7A42">
        <w:tc>
          <w:tcPr>
            <w:tcW w:w="9061" w:type="dxa"/>
          </w:tcPr>
          <w:p w14:paraId="6BB6BFB8" w14:textId="77777777" w:rsidR="00E101CB" w:rsidRPr="00941FBD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>Cena – 30%</w:t>
            </w:r>
          </w:p>
          <w:p w14:paraId="5CE5EC4E" w14:textId="77777777" w:rsidR="00E101CB" w:rsidRPr="00715A85" w:rsidRDefault="00E101CB" w:rsidP="00CF7A42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Arial" w:hAnsi="Arial" w:cs="Arial"/>
                <w:kern w:val="144"/>
                <w:lang w:val="x-none" w:eastAsia="x-none"/>
              </w:rPr>
            </w:pPr>
            <w:r w:rsidRPr="00715A85">
              <w:rPr>
                <w:rFonts w:ascii="Arial" w:hAnsi="Arial" w:cs="Arial"/>
                <w:kern w:val="144"/>
                <w:lang w:val="x-none" w:eastAsia="x-none"/>
              </w:rPr>
              <w:t xml:space="preserve">Wartość punktowa w </w:t>
            </w:r>
            <w:r w:rsidRPr="00715A85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kryterium </w:t>
            </w:r>
            <w:r w:rsidRPr="00715A85">
              <w:rPr>
                <w:rFonts w:ascii="Arial" w:hAnsi="Arial" w:cs="Arial"/>
                <w:bCs/>
                <w:kern w:val="144"/>
                <w:lang w:eastAsia="x-none"/>
              </w:rPr>
              <w:t>-</w:t>
            </w:r>
            <w:r w:rsidRPr="00715A85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 </w:t>
            </w:r>
            <w:r w:rsidRPr="00715A85">
              <w:rPr>
                <w:rFonts w:ascii="Arial" w:hAnsi="Arial" w:cs="Arial"/>
                <w:bCs/>
                <w:kern w:val="144"/>
                <w:lang w:eastAsia="x-none"/>
              </w:rPr>
              <w:t>cena</w:t>
            </w:r>
            <w:r w:rsidRPr="00715A85">
              <w:rPr>
                <w:rFonts w:ascii="Arial" w:hAnsi="Arial" w:cs="Arial"/>
                <w:kern w:val="144"/>
                <w:lang w:val="x-none" w:eastAsia="x-none"/>
              </w:rPr>
              <w:t xml:space="preserve"> wyliczana jest według wzoru: </w:t>
            </w:r>
          </w:p>
          <w:p w14:paraId="7BA74CEA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5C3EB261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Cena ofertowa brutto oferty najtańszej</w:t>
            </w:r>
          </w:p>
          <w:p w14:paraId="6C4E195D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----------------------------------------------------- x 30 = liczba punktów</w:t>
            </w:r>
          </w:p>
          <w:p w14:paraId="0B2FF4BB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Cena ofertowa brutto oferty badanej</w:t>
            </w:r>
          </w:p>
          <w:p w14:paraId="49CC6BCC" w14:textId="77777777" w:rsidR="00E101CB" w:rsidRPr="00715A85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</w:p>
          <w:p w14:paraId="56ABEC66" w14:textId="77777777" w:rsidR="001D0270" w:rsidRPr="00941FBD" w:rsidRDefault="001D0270" w:rsidP="001D0270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Doświadczenie zawodowe 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t>osoby dedykowanej do realizacji zamówienia</w:t>
            </w: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– 70%</w:t>
            </w:r>
          </w:p>
          <w:p w14:paraId="1C98EF4E" w14:textId="77777777" w:rsidR="001D0270" w:rsidRPr="00715A85" w:rsidRDefault="001D0270" w:rsidP="001D0270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Przyznawanie punktów będzie się odbywać na podstawie przedłożonych z ofertą dokumentów (np. CV, referencje) zawierających opis oraz szczegółowy zakres dotychczas wykonanych usług związanych z przedmiotem umowy. Załączone dokumenty powinny pozwolić Zamawiającemu na ocenę oferty w kryterium Doświadczenie w sposób jednoznaczny i precyzyjny.</w:t>
            </w:r>
          </w:p>
          <w:p w14:paraId="32214C8B" w14:textId="77777777" w:rsidR="001D0270" w:rsidRPr="00715A85" w:rsidRDefault="001D0270" w:rsidP="001D0270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</w:p>
          <w:p w14:paraId="428235BB" w14:textId="77777777" w:rsidR="001D0270" w:rsidRPr="00715A85" w:rsidRDefault="001D0270" w:rsidP="001D0270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Punkty zostaną przyznane zgodnie z poniższymi zasadami:</w:t>
            </w:r>
          </w:p>
          <w:p w14:paraId="18541A7B" w14:textId="77777777" w:rsidR="001D0270" w:rsidRPr="00715A85" w:rsidRDefault="001D0270" w:rsidP="001D027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443" w:hanging="425"/>
              <w:jc w:val="both"/>
              <w:rPr>
                <w:rFonts w:ascii="Arial" w:hAnsi="Arial" w:cs="Arial"/>
                <w:bCs/>
              </w:rPr>
            </w:pPr>
            <w:r w:rsidRPr="00715A85">
              <w:rPr>
                <w:rFonts w:ascii="Arial" w:hAnsi="Arial" w:cs="Arial"/>
                <w:bCs/>
              </w:rPr>
              <w:t xml:space="preserve">Potwierdzone  doświadczenie </w:t>
            </w:r>
            <w:r>
              <w:rPr>
                <w:rFonts w:ascii="Arial" w:hAnsi="Arial" w:cs="Arial"/>
                <w:kern w:val="144"/>
                <w:lang w:eastAsia="x-none"/>
              </w:rPr>
              <w:t xml:space="preserve">osoby dedykowanej do realizacji zamówienia </w:t>
            </w:r>
            <w:r w:rsidRPr="00715A85">
              <w:rPr>
                <w:rFonts w:ascii="Arial" w:hAnsi="Arial" w:cs="Arial"/>
                <w:bCs/>
              </w:rPr>
              <w:t>bezpośrednio związane z tworzeniem projektów aktów normatywnych:</w:t>
            </w:r>
          </w:p>
          <w:p w14:paraId="6D88A876" w14:textId="77777777" w:rsidR="001D0270" w:rsidRDefault="001D0270" w:rsidP="001D0270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727" w:hanging="284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powyżej 10 lat doświadczenia – 30 pkt </w:t>
            </w:r>
          </w:p>
          <w:p w14:paraId="2EB3B785" w14:textId="77777777" w:rsidR="001D0270" w:rsidRPr="00715A85" w:rsidRDefault="001D0270" w:rsidP="001D0270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727" w:hanging="284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10 lat doświadczenia - 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2</w:t>
            </w: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0 pkt;</w:t>
            </w:r>
          </w:p>
          <w:p w14:paraId="3F943E83" w14:textId="77777777" w:rsidR="001D0270" w:rsidRPr="00415A42" w:rsidRDefault="001D0270" w:rsidP="001D0270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727" w:hanging="284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9 lat doświadczenia - 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1</w:t>
            </w: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0 pkt;</w:t>
            </w:r>
          </w:p>
          <w:p w14:paraId="352EEF39" w14:textId="77777777" w:rsidR="001D0270" w:rsidRPr="00715A85" w:rsidRDefault="001D0270" w:rsidP="001D027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443" w:hanging="425"/>
              <w:jc w:val="both"/>
              <w:rPr>
                <w:rFonts w:ascii="Arial" w:hAnsi="Arial" w:cs="Arial"/>
                <w:bCs/>
              </w:rPr>
            </w:pPr>
            <w:r w:rsidRPr="00715A85">
              <w:rPr>
                <w:rFonts w:ascii="Arial" w:hAnsi="Arial" w:cs="Arial"/>
                <w:bCs/>
              </w:rPr>
              <w:t xml:space="preserve">Potwierdzone doświadczenie </w:t>
            </w:r>
            <w:r>
              <w:rPr>
                <w:rFonts w:ascii="Arial" w:hAnsi="Arial" w:cs="Arial"/>
                <w:kern w:val="144"/>
                <w:lang w:eastAsia="x-none"/>
              </w:rPr>
              <w:t xml:space="preserve">osoby dedykowanej do realizacji zamówienia </w:t>
            </w:r>
            <w:r w:rsidRPr="00715A85">
              <w:rPr>
                <w:rFonts w:ascii="Arial" w:hAnsi="Arial" w:cs="Arial"/>
                <w:bCs/>
              </w:rPr>
              <w:t>w</w:t>
            </w:r>
            <w:r>
              <w:rPr>
                <w:rFonts w:ascii="Arial" w:hAnsi="Arial" w:cs="Arial"/>
                <w:bCs/>
              </w:rPr>
              <w:t> </w:t>
            </w:r>
            <w:r w:rsidRPr="00715A85">
              <w:rPr>
                <w:rFonts w:ascii="Arial" w:hAnsi="Arial" w:cs="Arial"/>
                <w:bCs/>
              </w:rPr>
              <w:t>zakresie bieżącej obsługi prawnej urzędów administracji rządowej z działu zdrowie:</w:t>
            </w:r>
          </w:p>
          <w:p w14:paraId="649C2A0F" w14:textId="77777777" w:rsidR="001D0270" w:rsidRDefault="001D0270" w:rsidP="001D0270">
            <w:pPr>
              <w:pStyle w:val="NormalnyWeb"/>
              <w:numPr>
                <w:ilvl w:val="1"/>
                <w:numId w:val="34"/>
              </w:numPr>
              <w:spacing w:before="0" w:beforeAutospacing="0" w:after="0" w:afterAutospacing="0" w:line="360" w:lineRule="auto"/>
              <w:ind w:left="727" w:hanging="284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powyżej 8 lat doświadczenia – 30 pkt </w:t>
            </w:r>
          </w:p>
          <w:p w14:paraId="56065ECF" w14:textId="77777777" w:rsidR="001D0270" w:rsidRPr="00715A85" w:rsidRDefault="001D0270" w:rsidP="001D0270">
            <w:pPr>
              <w:pStyle w:val="NormalnyWeb"/>
              <w:numPr>
                <w:ilvl w:val="1"/>
                <w:numId w:val="34"/>
              </w:numPr>
              <w:spacing w:before="0" w:beforeAutospacing="0" w:after="0" w:afterAutospacing="0" w:line="360" w:lineRule="auto"/>
              <w:ind w:left="727" w:hanging="284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8 lat doświadczenia -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2</w:t>
            </w: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0 pkt;</w:t>
            </w:r>
          </w:p>
          <w:p w14:paraId="4D70117A" w14:textId="77777777" w:rsidR="001D0270" w:rsidRPr="00715A85" w:rsidRDefault="001D0270" w:rsidP="001D0270">
            <w:pPr>
              <w:pStyle w:val="NormalnyWeb"/>
              <w:numPr>
                <w:ilvl w:val="1"/>
                <w:numId w:val="34"/>
              </w:numPr>
              <w:spacing w:before="0" w:beforeAutospacing="0" w:after="0" w:afterAutospacing="0" w:line="360" w:lineRule="auto"/>
              <w:ind w:left="727" w:hanging="284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7 lat doświadczenia -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1</w:t>
            </w: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0 pkt;</w:t>
            </w:r>
          </w:p>
          <w:p w14:paraId="7A435179" w14:textId="77777777" w:rsidR="001D0270" w:rsidRDefault="001D0270" w:rsidP="001D027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443" w:hanging="425"/>
              <w:jc w:val="both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Potwierdzone doświadczenie w zakresie prowadzenia spraw związanych z</w:t>
            </w:r>
            <w:r>
              <w:rPr>
                <w:rFonts w:ascii="Arial" w:hAnsi="Arial" w:cs="Arial"/>
              </w:rPr>
              <w:t> </w:t>
            </w:r>
            <w:r w:rsidRPr="00715A85">
              <w:rPr>
                <w:rFonts w:ascii="Arial" w:hAnsi="Arial" w:cs="Arial"/>
              </w:rPr>
              <w:t xml:space="preserve">prawem atomowym w ochronie zdrowia </w:t>
            </w:r>
            <w:r>
              <w:rPr>
                <w:rFonts w:ascii="Arial" w:hAnsi="Arial" w:cs="Arial"/>
              </w:rPr>
              <w:t xml:space="preserve">- </w:t>
            </w:r>
            <w:r w:rsidRPr="00715A85">
              <w:rPr>
                <w:rFonts w:ascii="Arial" w:hAnsi="Arial" w:cs="Arial"/>
              </w:rPr>
              <w:t>co najmniej 2 lat</w:t>
            </w:r>
            <w:r>
              <w:rPr>
                <w:rFonts w:ascii="Arial" w:hAnsi="Arial" w:cs="Arial"/>
              </w:rPr>
              <w:t>a</w:t>
            </w:r>
            <w:r w:rsidRPr="00715A85">
              <w:rPr>
                <w:rFonts w:ascii="Arial" w:hAnsi="Arial" w:cs="Arial"/>
              </w:rPr>
              <w:t xml:space="preserve">  - 5 pkt. </w:t>
            </w:r>
          </w:p>
          <w:p w14:paraId="0908FC17" w14:textId="039990F6" w:rsidR="001D6D8C" w:rsidRPr="001D0270" w:rsidRDefault="001D0270" w:rsidP="001D0270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360" w:lineRule="auto"/>
              <w:ind w:left="443" w:hanging="425"/>
              <w:jc w:val="both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1D0270">
              <w:rPr>
                <w:rFonts w:ascii="Arial" w:hAnsi="Arial" w:cs="Arial"/>
              </w:rPr>
              <w:t>Tytuł zawodowy radcy prawnego - 5 pkt;</w:t>
            </w:r>
          </w:p>
        </w:tc>
      </w:tr>
    </w:tbl>
    <w:p w14:paraId="120F9C29" w14:textId="77777777" w:rsidR="00E101CB" w:rsidRPr="007D3FAA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10"/>
          <w:szCs w:val="1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:rsidRPr="00630ACE" w14:paraId="5599405F" w14:textId="77777777" w:rsidTr="00CF7A42">
        <w:tc>
          <w:tcPr>
            <w:tcW w:w="9061" w:type="dxa"/>
            <w:shd w:val="clear" w:color="auto" w:fill="FFE599" w:themeFill="accent4" w:themeFillTint="66"/>
          </w:tcPr>
          <w:p w14:paraId="7BE6856A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3 – Usługi prawnicze w zakresie działalności podmiotów leczniczych</w:t>
            </w:r>
          </w:p>
        </w:tc>
      </w:tr>
      <w:tr w:rsidR="00E101CB" w:rsidRPr="00630ACE" w14:paraId="47FD316B" w14:textId="77777777" w:rsidTr="00CF7A42">
        <w:tc>
          <w:tcPr>
            <w:tcW w:w="9061" w:type="dxa"/>
          </w:tcPr>
          <w:p w14:paraId="734768EE" w14:textId="77777777" w:rsidR="00E101CB" w:rsidRPr="00941FBD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>Cena – 30%</w:t>
            </w:r>
          </w:p>
          <w:p w14:paraId="15916C4C" w14:textId="77777777" w:rsidR="00E101CB" w:rsidRPr="00715A85" w:rsidRDefault="00E101CB" w:rsidP="00CF7A42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Arial" w:hAnsi="Arial" w:cs="Arial"/>
                <w:kern w:val="144"/>
                <w:lang w:val="x-none" w:eastAsia="x-none"/>
              </w:rPr>
            </w:pPr>
            <w:r w:rsidRPr="00715A85">
              <w:rPr>
                <w:rFonts w:ascii="Arial" w:hAnsi="Arial" w:cs="Arial"/>
                <w:kern w:val="144"/>
                <w:lang w:val="x-none" w:eastAsia="x-none"/>
              </w:rPr>
              <w:t xml:space="preserve">Wartość punktowa w </w:t>
            </w:r>
            <w:r w:rsidRPr="00715A85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kryterium </w:t>
            </w:r>
            <w:r w:rsidRPr="00715A85">
              <w:rPr>
                <w:rFonts w:ascii="Arial" w:hAnsi="Arial" w:cs="Arial"/>
                <w:bCs/>
                <w:kern w:val="144"/>
                <w:lang w:eastAsia="x-none"/>
              </w:rPr>
              <w:t>-</w:t>
            </w:r>
            <w:r w:rsidRPr="00715A85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 </w:t>
            </w:r>
            <w:r w:rsidRPr="00715A85">
              <w:rPr>
                <w:rFonts w:ascii="Arial" w:hAnsi="Arial" w:cs="Arial"/>
                <w:bCs/>
                <w:kern w:val="144"/>
                <w:lang w:eastAsia="x-none"/>
              </w:rPr>
              <w:t>cena</w:t>
            </w:r>
            <w:r w:rsidRPr="00715A85">
              <w:rPr>
                <w:rFonts w:ascii="Arial" w:hAnsi="Arial" w:cs="Arial"/>
                <w:kern w:val="144"/>
                <w:lang w:val="x-none" w:eastAsia="x-none"/>
              </w:rPr>
              <w:t xml:space="preserve"> wyliczana jest według wzoru: </w:t>
            </w:r>
          </w:p>
          <w:p w14:paraId="6829AD62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Cena ofertowa brutto oferty najtańszej</w:t>
            </w:r>
          </w:p>
          <w:p w14:paraId="21ED7B78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----------------------------------------------------- x 30 = liczba punktów</w:t>
            </w:r>
          </w:p>
          <w:p w14:paraId="2EA66F87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Cena ofertowa brutto oferty badanej</w:t>
            </w:r>
          </w:p>
          <w:p w14:paraId="42116C14" w14:textId="77777777" w:rsidR="00E101CB" w:rsidRPr="00715A85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</w:p>
          <w:p w14:paraId="316C1388" w14:textId="77777777" w:rsidR="00E101CB" w:rsidRPr="00941FBD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Doświadczenie zawodowe </w:t>
            </w:r>
            <w:r w:rsidRPr="00982FC6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osób dedykowanych do realizacji zamówienia </w:t>
            </w: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>– 70%</w:t>
            </w:r>
          </w:p>
          <w:p w14:paraId="1A362133" w14:textId="77777777" w:rsidR="00E101CB" w:rsidRPr="00941FBD" w:rsidRDefault="00E101CB" w:rsidP="00CF7A42">
            <w:pPr>
              <w:pStyle w:val="NormalnyWeb"/>
              <w:numPr>
                <w:ilvl w:val="2"/>
                <w:numId w:val="34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Sposób obliczenia:</w:t>
            </w:r>
          </w:p>
          <w:p w14:paraId="23BDBBFE" w14:textId="77777777" w:rsidR="00E101CB" w:rsidRPr="00982FC6" w:rsidRDefault="00E101CB" w:rsidP="00477396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2 osoby dedykowane do realizacji zamówienia posiadające </w:t>
            </w:r>
            <w:r w:rsidRPr="00982FC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wpis na listę adwokatów prowadzoną przez odpowiednią Okręgową Radę Adwokacką lub wpis na listę radców prawnych prowadzoną przez odpowiednią Okręgową Izbę Radców Prawnych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15 pkt;</w:t>
            </w:r>
          </w:p>
          <w:p w14:paraId="40E1D5F7" w14:textId="77777777" w:rsidR="00E101CB" w:rsidRDefault="00E101CB" w:rsidP="00477396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3 osoby dedykowane do realizacji zamówienia posiadające </w:t>
            </w:r>
            <w:r w:rsidRPr="00982FC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wpis na listę adwokatów prowadzoną przez odpowiednią Okręgową Radę Adwokacką lub wpis na listę radców prawnych prowadzoną przez odpowiednią Okręgową Izbę Radców Prawnych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35 pkt;</w:t>
            </w:r>
          </w:p>
          <w:p w14:paraId="7A880E3B" w14:textId="77777777" w:rsidR="00E101CB" w:rsidRPr="00941FBD" w:rsidRDefault="00E101CB" w:rsidP="00CF7A42">
            <w:pPr>
              <w:pStyle w:val="NormalnyWeb"/>
              <w:numPr>
                <w:ilvl w:val="2"/>
                <w:numId w:val="34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Sposób obliczenia:</w:t>
            </w:r>
          </w:p>
          <w:p w14:paraId="5096F8A6" w14:textId="6CFE1438" w:rsidR="00E101CB" w:rsidRDefault="008B64F7" w:rsidP="00477396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4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-letnie udokumentowane doświadczenie zawodowe osób dedykowanych do realizacji zamówienia w obszarze związanym z działalnością podmiotów leczniczych wykonujących działalność leczniczą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10 pkt</w:t>
            </w:r>
          </w:p>
          <w:p w14:paraId="4ACDE506" w14:textId="318565AE" w:rsidR="00E101CB" w:rsidRDefault="008B64F7" w:rsidP="00477396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5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-letnie 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udokumentowane doświadczenie zawodowe osób dedykowanych do realizacji zamówienia w obszarze związanym z 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lastRenderedPageBreak/>
              <w:t>działalnością podmiotów leczniczych wykonujących działalność leczniczą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20 pkt</w:t>
            </w:r>
          </w:p>
          <w:p w14:paraId="57D80686" w14:textId="73F0F575" w:rsidR="00E101CB" w:rsidRDefault="008B64F7" w:rsidP="00477396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6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-letnie 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udokumentowane doświadczenie zawodowe osób dedykowanych do realizacji zamówienia w obszarze związanym z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działalnością podmiotów leczniczych wykonujących działalność leczniczą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35 pkt</w:t>
            </w:r>
          </w:p>
          <w:p w14:paraId="157F1960" w14:textId="77777777" w:rsidR="00E101CB" w:rsidRPr="00ED0096" w:rsidRDefault="00E101CB" w:rsidP="00CF7A42">
            <w:pPr>
              <w:pStyle w:val="NormalnyWeb"/>
              <w:spacing w:before="0" w:beforeAutospacing="0" w:after="0" w:afterAutospacing="0" w:line="360" w:lineRule="auto"/>
              <w:ind w:left="18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W przypadku zaproponowania kilku osób, Zamawiający przyzna maksymalną liczbę punktów osobie spełniającej w najwyższym stopniu powyższe kryterium.   </w:t>
            </w:r>
          </w:p>
        </w:tc>
      </w:tr>
    </w:tbl>
    <w:p w14:paraId="575DC2E4" w14:textId="77777777" w:rsidR="00E101CB" w:rsidRPr="007D3FAA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10"/>
          <w:szCs w:val="1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:rsidRPr="00630ACE" w14:paraId="0650C4C9" w14:textId="77777777" w:rsidTr="00CF7A42">
        <w:tc>
          <w:tcPr>
            <w:tcW w:w="9061" w:type="dxa"/>
            <w:shd w:val="clear" w:color="auto" w:fill="DBDBDB" w:themeFill="accent3" w:themeFillTint="66"/>
          </w:tcPr>
          <w:p w14:paraId="430A89AF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4 - Usługi prawnicze w zakresie właściwości Departamentu Matki i Dziecka</w:t>
            </w:r>
          </w:p>
        </w:tc>
      </w:tr>
      <w:tr w:rsidR="00E101CB" w14:paraId="4151943D" w14:textId="77777777" w:rsidTr="00CF7A42">
        <w:tc>
          <w:tcPr>
            <w:tcW w:w="9061" w:type="dxa"/>
          </w:tcPr>
          <w:p w14:paraId="639A0E10" w14:textId="77777777" w:rsidR="00E101CB" w:rsidRPr="00941FBD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>Cena – 30%</w:t>
            </w:r>
          </w:p>
          <w:p w14:paraId="281A5AC0" w14:textId="77777777" w:rsidR="00E101CB" w:rsidRPr="00715A85" w:rsidRDefault="00E101CB" w:rsidP="00CF7A42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Arial" w:hAnsi="Arial" w:cs="Arial"/>
                <w:kern w:val="144"/>
                <w:lang w:val="x-none" w:eastAsia="x-none"/>
              </w:rPr>
            </w:pPr>
            <w:r w:rsidRPr="00715A85">
              <w:rPr>
                <w:rFonts w:ascii="Arial" w:hAnsi="Arial" w:cs="Arial"/>
                <w:kern w:val="144"/>
                <w:lang w:val="x-none" w:eastAsia="x-none"/>
              </w:rPr>
              <w:t xml:space="preserve">Wartość punktowa w </w:t>
            </w:r>
            <w:r w:rsidRPr="00715A85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kryterium </w:t>
            </w:r>
            <w:r w:rsidRPr="00715A85">
              <w:rPr>
                <w:rFonts w:ascii="Arial" w:hAnsi="Arial" w:cs="Arial"/>
                <w:bCs/>
                <w:kern w:val="144"/>
                <w:lang w:eastAsia="x-none"/>
              </w:rPr>
              <w:t>-</w:t>
            </w:r>
            <w:r w:rsidRPr="00715A85">
              <w:rPr>
                <w:rFonts w:ascii="Arial" w:hAnsi="Arial" w:cs="Arial"/>
                <w:bCs/>
                <w:kern w:val="144"/>
                <w:lang w:val="x-none" w:eastAsia="x-none"/>
              </w:rPr>
              <w:t xml:space="preserve"> </w:t>
            </w:r>
            <w:r w:rsidRPr="00715A85">
              <w:rPr>
                <w:rFonts w:ascii="Arial" w:hAnsi="Arial" w:cs="Arial"/>
                <w:bCs/>
                <w:kern w:val="144"/>
                <w:lang w:eastAsia="x-none"/>
              </w:rPr>
              <w:t>cena</w:t>
            </w:r>
            <w:r w:rsidRPr="00715A85">
              <w:rPr>
                <w:rFonts w:ascii="Arial" w:hAnsi="Arial" w:cs="Arial"/>
                <w:kern w:val="144"/>
                <w:lang w:val="x-none" w:eastAsia="x-none"/>
              </w:rPr>
              <w:t xml:space="preserve"> wyliczana jest według wzoru: </w:t>
            </w:r>
          </w:p>
          <w:p w14:paraId="1618308C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390B3890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Cena ofertowa brutto oferty najtańszej</w:t>
            </w:r>
          </w:p>
          <w:p w14:paraId="7E85ADA5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----------------------------------------------------- x 30 = liczba punktów</w:t>
            </w:r>
          </w:p>
          <w:p w14:paraId="6963A221" w14:textId="77777777" w:rsidR="00E101CB" w:rsidRPr="00715A85" w:rsidRDefault="00E101CB" w:rsidP="00CF7A4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15A85">
              <w:rPr>
                <w:rFonts w:ascii="Arial" w:hAnsi="Arial" w:cs="Arial"/>
              </w:rPr>
              <w:t>Cena ofertowa brutto oferty badanej</w:t>
            </w:r>
          </w:p>
          <w:p w14:paraId="4145FFEE" w14:textId="77777777" w:rsidR="00E101CB" w:rsidRPr="00941FBD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Doświadczenie zawodowe 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t>osób dedykowanych do realizacji zamówienia</w:t>
            </w:r>
            <w:r w:rsidRPr="00941FBD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– 70%</w:t>
            </w:r>
          </w:p>
          <w:p w14:paraId="357815C5" w14:textId="7C7EC8F0" w:rsidR="00E101CB" w:rsidRPr="00941FBD" w:rsidRDefault="00E101CB" w:rsidP="002624AA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Sposób obliczenia:</w:t>
            </w:r>
          </w:p>
          <w:p w14:paraId="3CEFD8A8" w14:textId="77777777" w:rsidR="00E101CB" w:rsidRPr="00982FC6" w:rsidRDefault="00E101CB" w:rsidP="002624AA">
            <w:pPr>
              <w:pStyle w:val="NormalnyWeb"/>
              <w:numPr>
                <w:ilvl w:val="0"/>
                <w:numId w:val="47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2 osoby dedykowane do realizacji zamówienia posiadające </w:t>
            </w:r>
            <w:r w:rsidRPr="00982FC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wpis na listę adwokatów prowadzoną przez odpowiednią Okręgową Radę Adwokacką lub wpis na listę radców prawnych prowadzoną przez odpowiednią Okręgową Izbę Radców Prawnych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15 pkt;</w:t>
            </w:r>
          </w:p>
          <w:p w14:paraId="3051BB2F" w14:textId="245376D2" w:rsidR="00E101CB" w:rsidRPr="002624AA" w:rsidRDefault="00E101CB" w:rsidP="002624AA">
            <w:pPr>
              <w:pStyle w:val="NormalnyWeb"/>
              <w:numPr>
                <w:ilvl w:val="0"/>
                <w:numId w:val="47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2624AA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3 osoby dedykowane do realizacji zamówienia posiadające wpis na listę adwokatów prowadzoną przez odpowiednią Okręgową Radę Adwokacką lub wpis na listę radców prawnych prowadzoną przez odpowiednią Okręgową Izbę Radców Prawnych – 35 pkt;</w:t>
            </w:r>
          </w:p>
          <w:p w14:paraId="4A86CA9F" w14:textId="77777777" w:rsidR="00E101CB" w:rsidRPr="00941FBD" w:rsidRDefault="00E101CB" w:rsidP="002624AA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941FBD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Sposób obliczenia:</w:t>
            </w:r>
          </w:p>
          <w:p w14:paraId="301819B8" w14:textId="341F2655" w:rsidR="00E101CB" w:rsidRDefault="008B64F7" w:rsidP="00477396">
            <w:pPr>
              <w:pStyle w:val="NormalnyWeb"/>
              <w:numPr>
                <w:ilvl w:val="0"/>
                <w:numId w:val="46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4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-letnie udokumentowane doświadczenie zawodowe osób dedykowanych do realizacji zamówienia w obszarze związanym z </w:t>
            </w:r>
            <w:r w:rsidR="00E101CB" w:rsidRPr="00D63AB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rozpatrywani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em</w:t>
            </w:r>
            <w:r w:rsidR="00E101CB" w:rsidRPr="00D63AB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zażaleń na postanowienia wojewody o nałożeniu grzywny w celu przymuszenia oraz zażaleń na postanowienia wojewody w sprawie zarzutów w postępowaniu egzekucyjnym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10 pkt</w:t>
            </w:r>
          </w:p>
          <w:p w14:paraId="279F6729" w14:textId="0665AB12" w:rsidR="00E101CB" w:rsidRDefault="008B64F7" w:rsidP="00477396">
            <w:pPr>
              <w:pStyle w:val="NormalnyWeb"/>
              <w:numPr>
                <w:ilvl w:val="0"/>
                <w:numId w:val="46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5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-letnie 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udokumentowane doświadczenie zawodowe osób dedykowanych do realizacji zamówienia w obszarze związanym </w:t>
            </w:r>
            <w:r w:rsidR="00E101CB" w:rsidRPr="00D63AB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z rozpatrywaniem zażaleń na postanowienia wojewody o nałożeniu grzywny w celu przymuszenia oraz zażaleń na postanowienia wojewody w sprawie zarzutów w postępowaniu egzekucyjnym 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– 20 pkt</w:t>
            </w:r>
          </w:p>
          <w:p w14:paraId="29455607" w14:textId="61CD8848" w:rsidR="00E101CB" w:rsidRDefault="008B64F7" w:rsidP="00477396">
            <w:pPr>
              <w:pStyle w:val="NormalnyWeb"/>
              <w:numPr>
                <w:ilvl w:val="0"/>
                <w:numId w:val="46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lastRenderedPageBreak/>
              <w:t>6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-letnie </w:t>
            </w:r>
            <w:r w:rsidR="00E101CB" w:rsidRPr="00ED0096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udokumentowane doświadczenie zawodowe osób dedykowanych do realizacji zamówienia w obszarze związanym z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</w:t>
            </w:r>
            <w:r w:rsidR="00E101CB" w:rsidRPr="00D63AB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rozpatrywaniem zażaleń na postanowienia wojewody o nałożeniu grzywny w celu przymuszenia oraz zażaleń na postanowienia wojewody w sprawie zarzutów w postępowaniu egzekucyjnym</w:t>
            </w:r>
            <w:r w:rsidR="00E101C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– 35 pkt</w:t>
            </w:r>
          </w:p>
          <w:p w14:paraId="640224FB" w14:textId="77777777" w:rsidR="00E101CB" w:rsidRPr="0094430F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W przypadku zaproponowania kilku osób, Zamawiający przyzna maksymalną liczbę punktów osobie spełniającej w najwyższym stopniu powyższe kryterium.   </w:t>
            </w:r>
          </w:p>
        </w:tc>
      </w:tr>
    </w:tbl>
    <w:p w14:paraId="71B0C6F1" w14:textId="77777777" w:rsidR="00E101CB" w:rsidRDefault="00E101CB" w:rsidP="00E101CB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 w:hanging="11"/>
        <w:jc w:val="both"/>
        <w:rPr>
          <w:rFonts w:ascii="Arial" w:hAnsi="Arial" w:cs="Arial"/>
          <w:bCs/>
          <w:sz w:val="22"/>
          <w:szCs w:val="22"/>
        </w:rPr>
      </w:pPr>
    </w:p>
    <w:p w14:paraId="25CD0323" w14:textId="77777777" w:rsidR="00E101CB" w:rsidRDefault="00E101CB" w:rsidP="00CF7A42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F7A42">
        <w:rPr>
          <w:rFonts w:ascii="Arial" w:hAnsi="Arial" w:cs="Arial"/>
          <w:sz w:val="22"/>
          <w:szCs w:val="22"/>
        </w:rPr>
        <w:t xml:space="preserve">Za najkorzystniejszą zostanie uznana oferta, która uzyska najwyższą łączną liczbę punktów. </w:t>
      </w:r>
    </w:p>
    <w:p w14:paraId="656D00EE" w14:textId="38D33556" w:rsidR="00C74BD1" w:rsidRDefault="00C74BD1" w:rsidP="00C74BD1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4BD1">
        <w:rPr>
          <w:rFonts w:ascii="Arial" w:hAnsi="Arial" w:cs="Arial"/>
          <w:b/>
          <w:sz w:val="22"/>
          <w:szCs w:val="22"/>
        </w:rPr>
        <w:t>Informację podane w formularzu ofertowym w zakresie spełniania kryteriów oceny ofert nie podlegają uzupełnieniu. Na podstawie podanych informacji Zamawiający ma mieć możliwość dokonanie oceny oferty, a wszelkie braki lub nieprecyzyjności w przedmiotowym zakresie obciążają Wykonawcę</w:t>
      </w:r>
      <w:r w:rsidR="007D3FAA">
        <w:rPr>
          <w:rFonts w:ascii="Arial" w:hAnsi="Arial" w:cs="Arial"/>
          <w:b/>
          <w:sz w:val="22"/>
          <w:szCs w:val="22"/>
        </w:rPr>
        <w:t>.</w:t>
      </w:r>
    </w:p>
    <w:p w14:paraId="754024DD" w14:textId="77777777" w:rsidR="007D3FAA" w:rsidRPr="00C74BD1" w:rsidRDefault="007D3FAA" w:rsidP="007D3FAA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42155A9D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6509BFF1" w14:textId="1D83DC73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E101CB" w:rsidRPr="005015B9" w14:paraId="2BC39710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48421F9D" w14:textId="55AF1007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WYKONANIA ZAMÓWIENIA</w:t>
            </w:r>
          </w:p>
        </w:tc>
      </w:tr>
    </w:tbl>
    <w:p w14:paraId="4592C708" w14:textId="77777777" w:rsidR="00E101CB" w:rsidRDefault="00E101CB" w:rsidP="00E101CB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Terminy realizacji zamówienia: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:rsidRPr="00630ACE" w14:paraId="7D6872B5" w14:textId="77777777" w:rsidTr="00CF7A42">
        <w:tc>
          <w:tcPr>
            <w:tcW w:w="8341" w:type="dxa"/>
            <w:shd w:val="clear" w:color="auto" w:fill="C5E0B3" w:themeFill="accent6" w:themeFillTint="66"/>
          </w:tcPr>
          <w:p w14:paraId="2AEA666F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1 – Usługi prawnicze w zakresie zdrowia publicznego</w:t>
            </w:r>
          </w:p>
        </w:tc>
      </w:tr>
      <w:tr w:rsidR="00E101CB" w:rsidRPr="00630ACE" w14:paraId="0E289227" w14:textId="77777777" w:rsidTr="00CF7A42">
        <w:tc>
          <w:tcPr>
            <w:tcW w:w="8341" w:type="dxa"/>
          </w:tcPr>
          <w:p w14:paraId="2B058769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Od dnia podpisania Umowy do dnia 19 grudnia 2018 r. </w:t>
            </w:r>
          </w:p>
        </w:tc>
      </w:tr>
    </w:tbl>
    <w:p w14:paraId="457B8ED3" w14:textId="77777777" w:rsidR="00E101CB" w:rsidRPr="00630ACE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:rsidRPr="00630ACE" w14:paraId="4D6B3860" w14:textId="77777777" w:rsidTr="00CF7A42">
        <w:tc>
          <w:tcPr>
            <w:tcW w:w="9061" w:type="dxa"/>
            <w:shd w:val="clear" w:color="auto" w:fill="B4C6E7" w:themeFill="accent5" w:themeFillTint="66"/>
          </w:tcPr>
          <w:p w14:paraId="30231862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2 – Usługi prawnicze w zakresie prawa atomowego</w:t>
            </w:r>
          </w:p>
        </w:tc>
      </w:tr>
      <w:tr w:rsidR="00E101CB" w:rsidRPr="00630ACE" w14:paraId="37624ED4" w14:textId="77777777" w:rsidTr="00CF7A42">
        <w:tc>
          <w:tcPr>
            <w:tcW w:w="9061" w:type="dxa"/>
          </w:tcPr>
          <w:p w14:paraId="255E8D5F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Od dnia podpisania Umowy do dnia 19 grudnia 2018 r.</w:t>
            </w:r>
          </w:p>
        </w:tc>
      </w:tr>
    </w:tbl>
    <w:p w14:paraId="5176E246" w14:textId="77777777" w:rsidR="00E101CB" w:rsidRPr="00630ACE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:rsidRPr="00630ACE" w14:paraId="412EE6F0" w14:textId="77777777" w:rsidTr="00CF7A42">
        <w:tc>
          <w:tcPr>
            <w:tcW w:w="9061" w:type="dxa"/>
            <w:shd w:val="clear" w:color="auto" w:fill="FFE599" w:themeFill="accent4" w:themeFillTint="66"/>
          </w:tcPr>
          <w:p w14:paraId="58D3674D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3 – Usługi prawnicze w zakresie działalności podmiotów leczniczych</w:t>
            </w:r>
          </w:p>
        </w:tc>
      </w:tr>
      <w:tr w:rsidR="00E101CB" w:rsidRPr="00630ACE" w14:paraId="2405AEFB" w14:textId="77777777" w:rsidTr="00CF7A42">
        <w:tc>
          <w:tcPr>
            <w:tcW w:w="9061" w:type="dxa"/>
          </w:tcPr>
          <w:p w14:paraId="3F5E6997" w14:textId="77777777" w:rsidR="00E101CB" w:rsidRPr="00715A85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Od dnia podpisania Umowy do dnia </w:t>
            </w: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31</w:t>
            </w: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grudnia 2018 r.</w:t>
            </w:r>
          </w:p>
        </w:tc>
      </w:tr>
    </w:tbl>
    <w:p w14:paraId="0916A6F5" w14:textId="77777777" w:rsidR="00E101CB" w:rsidRPr="00630ACE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E101CB" w:rsidRPr="00630ACE" w14:paraId="07925372" w14:textId="77777777" w:rsidTr="00CF7A42">
        <w:tc>
          <w:tcPr>
            <w:tcW w:w="9061" w:type="dxa"/>
            <w:shd w:val="clear" w:color="auto" w:fill="DBDBDB" w:themeFill="accent3" w:themeFillTint="66"/>
          </w:tcPr>
          <w:p w14:paraId="450FBB54" w14:textId="77777777" w:rsidR="00E101CB" w:rsidRPr="00630ACE" w:rsidRDefault="00E101CB" w:rsidP="00CF7A42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630ACE">
              <w:rPr>
                <w:rFonts w:ascii="Arial" w:hAnsi="Arial" w:cs="Arial"/>
                <w:color w:val="000000"/>
                <w:sz w:val="22"/>
                <w:szCs w:val="22"/>
              </w:rPr>
              <w:t>Cześć nr 4 - Usługi prawnicze w zakresie właściwości Departamentu Matki i Dziecka</w:t>
            </w:r>
          </w:p>
        </w:tc>
      </w:tr>
      <w:tr w:rsidR="00E101CB" w14:paraId="4650D5B5" w14:textId="77777777" w:rsidTr="00CF7A42">
        <w:tc>
          <w:tcPr>
            <w:tcW w:w="9061" w:type="dxa"/>
          </w:tcPr>
          <w:p w14:paraId="1397EC4C" w14:textId="5907D64A" w:rsidR="00E101CB" w:rsidRDefault="00E101CB" w:rsidP="00300089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Od dnia podpisania Umowy do dnia </w:t>
            </w:r>
            <w:r w:rsidR="0030008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19</w:t>
            </w:r>
            <w:r w:rsidRPr="00715A8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grudnia 2018 r.</w:t>
            </w:r>
          </w:p>
        </w:tc>
      </w:tr>
    </w:tbl>
    <w:p w14:paraId="26236024" w14:textId="77777777" w:rsidR="00E101CB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33B5BB43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2899EA14" w14:textId="79F5472B" w:rsidR="00E101CB" w:rsidRPr="005015B9" w:rsidRDefault="00E101CB" w:rsidP="00E10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E101CB" w:rsidRPr="005015B9" w14:paraId="1F9FB88B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5DDDC371" w14:textId="5F348DC3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SPOSÓB PRZYGOTOWANIA OFERTY ORAZ MIEJSCE I TERMIN SKŁADANIA OFERT</w:t>
            </w:r>
          </w:p>
        </w:tc>
      </w:tr>
    </w:tbl>
    <w:p w14:paraId="6CD72FA1" w14:textId="77777777" w:rsidR="00E101CB" w:rsidRPr="00B55488" w:rsidRDefault="00E101CB" w:rsidP="00E101CB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i/>
          <w:sz w:val="22"/>
          <w:szCs w:val="22"/>
        </w:rPr>
      </w:pPr>
    </w:p>
    <w:p w14:paraId="23CB0E12" w14:textId="77777777" w:rsidR="00226C09" w:rsidRDefault="00543F38" w:rsidP="00E101CB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Sposób przygotowania oferty </w:t>
      </w:r>
      <w:r w:rsidR="00226C09">
        <w:rPr>
          <w:rStyle w:val="Pogrubienie"/>
          <w:rFonts w:ascii="Arial" w:hAnsi="Arial" w:cs="Arial"/>
          <w:b w:val="0"/>
          <w:sz w:val="22"/>
          <w:szCs w:val="22"/>
        </w:rPr>
        <w:t>oraz miejsce i termin składania oferty</w:t>
      </w:r>
    </w:p>
    <w:p w14:paraId="3FE77FC3" w14:textId="5582EAC0" w:rsidR="00226C09" w:rsidRDefault="006E7545" w:rsidP="00D346A7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Ofertę</w:t>
      </w:r>
      <w:r w:rsidRPr="006E75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E7545">
        <w:rPr>
          <w:rFonts w:ascii="Arial" w:hAnsi="Arial" w:cs="Arial"/>
          <w:sz w:val="22"/>
          <w:szCs w:val="22"/>
        </w:rPr>
        <w:t xml:space="preserve">przygotowaną zgodnie ze wzorem stanowiącym </w:t>
      </w:r>
      <w:r w:rsidR="00C74BD1" w:rsidRPr="00C74BD1">
        <w:rPr>
          <w:rFonts w:ascii="Arial" w:hAnsi="Arial" w:cs="Arial"/>
          <w:b/>
          <w:sz w:val="22"/>
          <w:szCs w:val="22"/>
        </w:rPr>
        <w:t>Z</w:t>
      </w:r>
      <w:r w:rsidRPr="00C74BD1">
        <w:rPr>
          <w:rFonts w:ascii="Arial" w:hAnsi="Arial" w:cs="Arial"/>
          <w:b/>
          <w:sz w:val="22"/>
          <w:szCs w:val="22"/>
        </w:rPr>
        <w:t xml:space="preserve">ałącznik nr </w:t>
      </w:r>
      <w:r w:rsidR="00C74BD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oraz wymaganymi dokumentami należy złożyć</w:t>
      </w:r>
      <w:r w:rsidR="00226C09" w:rsidRPr="00226C09">
        <w:rPr>
          <w:rFonts w:ascii="Arial" w:hAnsi="Arial" w:cs="Arial"/>
          <w:sz w:val="22"/>
          <w:szCs w:val="22"/>
        </w:rPr>
        <w:t xml:space="preserve"> </w:t>
      </w:r>
      <w:r w:rsidR="00226C09" w:rsidRPr="00226C09">
        <w:rPr>
          <w:rFonts w:ascii="Arial" w:hAnsi="Arial" w:cs="Arial"/>
          <w:bCs/>
          <w:sz w:val="22"/>
          <w:szCs w:val="22"/>
        </w:rPr>
        <w:t>w zamknięt</w:t>
      </w:r>
      <w:r w:rsidR="00FF0FC6">
        <w:rPr>
          <w:rFonts w:ascii="Arial" w:hAnsi="Arial" w:cs="Arial"/>
          <w:bCs/>
          <w:sz w:val="22"/>
          <w:szCs w:val="22"/>
        </w:rPr>
        <w:t>ej kopercie opatrzonej napisem</w:t>
      </w:r>
      <w:r w:rsidR="00476EFB">
        <w:rPr>
          <w:rFonts w:ascii="Arial" w:hAnsi="Arial" w:cs="Arial"/>
          <w:bCs/>
          <w:sz w:val="22"/>
          <w:szCs w:val="22"/>
        </w:rPr>
        <w:t xml:space="preserve"> 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„</w:t>
      </w:r>
      <w:r w:rsidR="00813140" w:rsidRPr="00813140">
        <w:rPr>
          <w:rFonts w:ascii="Arial" w:hAnsi="Arial" w:cs="Arial"/>
          <w:b/>
          <w:bCs/>
          <w:sz w:val="22"/>
          <w:szCs w:val="22"/>
        </w:rPr>
        <w:t>Usługi prawne na rzecz Ministerstwa Zdrowia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”</w:t>
      </w:r>
      <w:r w:rsidR="00490BD2">
        <w:rPr>
          <w:rFonts w:ascii="Arial" w:hAnsi="Arial" w:cs="Arial"/>
          <w:b/>
          <w:bCs/>
          <w:sz w:val="22"/>
          <w:szCs w:val="22"/>
        </w:rPr>
        <w:t xml:space="preserve"> </w:t>
      </w:r>
      <w:r w:rsidR="00E101CB">
        <w:rPr>
          <w:rFonts w:ascii="Arial" w:hAnsi="Arial" w:cs="Arial"/>
          <w:b/>
          <w:bCs/>
          <w:sz w:val="22"/>
          <w:szCs w:val="22"/>
        </w:rPr>
        <w:t>n</w:t>
      </w:r>
      <w:r w:rsidR="00490BD2">
        <w:rPr>
          <w:rFonts w:ascii="Arial" w:hAnsi="Arial" w:cs="Arial"/>
          <w:b/>
          <w:bCs/>
          <w:sz w:val="22"/>
          <w:szCs w:val="22"/>
        </w:rPr>
        <w:t xml:space="preserve">r </w:t>
      </w:r>
      <w:r w:rsidR="009841E8" w:rsidRPr="009841E8">
        <w:rPr>
          <w:rFonts w:ascii="Arial" w:hAnsi="Arial" w:cs="Arial"/>
          <w:b/>
          <w:bCs/>
          <w:sz w:val="22"/>
          <w:szCs w:val="22"/>
        </w:rPr>
        <w:t>FGZ.270</w:t>
      </w:r>
      <w:r w:rsidR="00FE5C33">
        <w:rPr>
          <w:rFonts w:ascii="Arial" w:hAnsi="Arial" w:cs="Arial"/>
          <w:b/>
          <w:bCs/>
          <w:sz w:val="22"/>
          <w:szCs w:val="22"/>
        </w:rPr>
        <w:t>.16.</w:t>
      </w:r>
      <w:r w:rsidR="009D64E9" w:rsidRPr="009841E8">
        <w:rPr>
          <w:rFonts w:ascii="Arial" w:hAnsi="Arial" w:cs="Arial"/>
          <w:b/>
          <w:bCs/>
          <w:sz w:val="22"/>
          <w:szCs w:val="22"/>
        </w:rPr>
        <w:t>2018</w:t>
      </w:r>
      <w:r w:rsidR="00FE5C33">
        <w:rPr>
          <w:rFonts w:ascii="Arial" w:hAnsi="Arial" w:cs="Arial"/>
          <w:b/>
          <w:bCs/>
          <w:sz w:val="22"/>
          <w:szCs w:val="22"/>
        </w:rPr>
        <w:t>.SB</w:t>
      </w:r>
      <w:r w:rsidR="009841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528D">
        <w:rPr>
          <w:rFonts w:ascii="Arial" w:hAnsi="Arial" w:cs="Arial"/>
          <w:b/>
          <w:sz w:val="22"/>
          <w:szCs w:val="22"/>
        </w:rPr>
        <w:t xml:space="preserve">i </w:t>
      </w:r>
      <w:r w:rsidR="00111EED" w:rsidRPr="00F2528D">
        <w:rPr>
          <w:rFonts w:ascii="Arial" w:hAnsi="Arial" w:cs="Arial"/>
          <w:b/>
          <w:sz w:val="22"/>
          <w:szCs w:val="22"/>
        </w:rPr>
        <w:t xml:space="preserve">przesłać </w:t>
      </w:r>
      <w:r w:rsidR="00111EED" w:rsidRPr="00F2528D">
        <w:rPr>
          <w:rFonts w:ascii="Arial" w:hAnsi="Arial" w:cs="Arial"/>
          <w:b/>
          <w:sz w:val="22"/>
          <w:szCs w:val="22"/>
        </w:rPr>
        <w:lastRenderedPageBreak/>
        <w:t>na adres</w:t>
      </w:r>
      <w:r w:rsidR="00824AF2" w:rsidRPr="00F2528D">
        <w:rPr>
          <w:rFonts w:ascii="Arial" w:hAnsi="Arial" w:cs="Arial"/>
          <w:b/>
          <w:sz w:val="22"/>
          <w:szCs w:val="22"/>
        </w:rPr>
        <w:t>:</w:t>
      </w:r>
      <w:r w:rsidR="00226C09" w:rsidRPr="00F2528D">
        <w:rPr>
          <w:rFonts w:ascii="Arial" w:hAnsi="Arial" w:cs="Arial"/>
          <w:b/>
          <w:bCs/>
          <w:sz w:val="22"/>
          <w:szCs w:val="22"/>
        </w:rPr>
        <w:t xml:space="preserve"> Ministerstwo Zdrowia, ul. Miodowa 15, 00-952 Warszawa, Kancelaria pok. Nr 13</w:t>
      </w:r>
      <w:r w:rsidR="00CB51D3" w:rsidRPr="00F2528D">
        <w:rPr>
          <w:rFonts w:ascii="Arial" w:hAnsi="Arial" w:cs="Arial"/>
          <w:b/>
          <w:bCs/>
          <w:sz w:val="22"/>
          <w:szCs w:val="22"/>
        </w:rPr>
        <w:t xml:space="preserve">, </w:t>
      </w:r>
      <w:r w:rsidR="00490BD2">
        <w:rPr>
          <w:rFonts w:ascii="Arial" w:hAnsi="Arial" w:cs="Arial"/>
          <w:b/>
          <w:bCs/>
          <w:sz w:val="22"/>
          <w:szCs w:val="22"/>
        </w:rPr>
        <w:t xml:space="preserve">w </w:t>
      </w:r>
      <w:r w:rsidR="00490BD2" w:rsidRPr="009841E8">
        <w:rPr>
          <w:rFonts w:ascii="Arial" w:hAnsi="Arial" w:cs="Arial"/>
          <w:b/>
          <w:bCs/>
          <w:sz w:val="22"/>
          <w:szCs w:val="22"/>
        </w:rPr>
        <w:t xml:space="preserve">terminie </w:t>
      </w:r>
      <w:r w:rsidR="00300089">
        <w:rPr>
          <w:rFonts w:ascii="Arial" w:hAnsi="Arial" w:cs="Arial"/>
          <w:b/>
          <w:bCs/>
          <w:sz w:val="22"/>
          <w:szCs w:val="22"/>
        </w:rPr>
        <w:t xml:space="preserve">21 maja </w:t>
      </w:r>
      <w:r w:rsidR="009D64E9" w:rsidRPr="009841E8">
        <w:rPr>
          <w:rFonts w:ascii="Arial" w:hAnsi="Arial" w:cs="Arial"/>
          <w:b/>
          <w:bCs/>
          <w:sz w:val="22"/>
          <w:szCs w:val="22"/>
        </w:rPr>
        <w:t>2018</w:t>
      </w:r>
      <w:r w:rsidR="00476EFB" w:rsidRPr="009841E8">
        <w:rPr>
          <w:rFonts w:ascii="Arial" w:hAnsi="Arial" w:cs="Arial"/>
          <w:b/>
          <w:bCs/>
          <w:sz w:val="22"/>
          <w:szCs w:val="22"/>
        </w:rPr>
        <w:t xml:space="preserve"> r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. godz. 12:00</w:t>
      </w:r>
    </w:p>
    <w:p w14:paraId="7D3E1F2A" w14:textId="0CAEDAFD" w:rsidR="00A24C22" w:rsidRDefault="00A24C22" w:rsidP="00A24C22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24C22">
        <w:rPr>
          <w:rFonts w:ascii="Arial" w:hAnsi="Arial" w:cs="Arial"/>
          <w:bCs/>
          <w:sz w:val="22"/>
          <w:szCs w:val="22"/>
        </w:rPr>
        <w:t xml:space="preserve">Otwarcie ofert nastąpi w dniu </w:t>
      </w:r>
      <w:r w:rsidRPr="00A24C22">
        <w:rPr>
          <w:rFonts w:ascii="Arial" w:hAnsi="Arial" w:cs="Arial"/>
          <w:b/>
          <w:bCs/>
          <w:sz w:val="22"/>
          <w:szCs w:val="22"/>
        </w:rPr>
        <w:t>21 maja 2018 r. o godzinie 12:30</w:t>
      </w:r>
      <w:r w:rsidRPr="00A24C22">
        <w:rPr>
          <w:rFonts w:ascii="Arial" w:hAnsi="Arial" w:cs="Arial"/>
          <w:bCs/>
          <w:sz w:val="22"/>
          <w:szCs w:val="22"/>
        </w:rPr>
        <w:t xml:space="preserve"> w siedzibie Ministerstwa Zdrowia, Warszawa, ul. Miodowa 15, pok. 043.</w:t>
      </w:r>
    </w:p>
    <w:p w14:paraId="2F1D30A9" w14:textId="77777777" w:rsidR="006E7545" w:rsidRDefault="006E7545" w:rsidP="00E101CB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Ofertę</w:t>
      </w:r>
      <w:r w:rsidRPr="006E7545">
        <w:rPr>
          <w:rFonts w:ascii="Arial" w:hAnsi="Arial" w:cs="Arial"/>
          <w:bCs/>
          <w:sz w:val="22"/>
          <w:szCs w:val="22"/>
        </w:rPr>
        <w:t xml:space="preserve"> należy składać w języku polskim. Dokumenty sporządzone w języku obcym należy złożyć wraz z tłumaczeniem na język polski.</w:t>
      </w:r>
    </w:p>
    <w:p w14:paraId="0DE08E8D" w14:textId="34B3162D" w:rsidR="006E7545" w:rsidRPr="006E7545" w:rsidRDefault="006E7545" w:rsidP="00E101CB">
      <w:pPr>
        <w:pStyle w:val="Akapitzlist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6E7545">
        <w:rPr>
          <w:rFonts w:ascii="Arial" w:eastAsia="Times New Roman" w:hAnsi="Arial" w:cs="Arial"/>
          <w:bCs/>
          <w:lang w:eastAsia="pl-PL"/>
        </w:rPr>
        <w:t>Szczegółowe warunki, na jakich wyko</w:t>
      </w:r>
      <w:r>
        <w:rPr>
          <w:rFonts w:ascii="Arial" w:eastAsia="Times New Roman" w:hAnsi="Arial" w:cs="Arial"/>
          <w:bCs/>
          <w:lang w:eastAsia="pl-PL"/>
        </w:rPr>
        <w:t>nywana będzie umowa, zawarte są</w:t>
      </w:r>
      <w:r>
        <w:rPr>
          <w:rFonts w:ascii="Arial" w:eastAsia="Times New Roman" w:hAnsi="Arial" w:cs="Arial"/>
          <w:bCs/>
          <w:lang w:eastAsia="pl-PL"/>
        </w:rPr>
        <w:br/>
      </w:r>
      <w:r w:rsidRPr="006E7545">
        <w:rPr>
          <w:rFonts w:ascii="Arial" w:eastAsia="Times New Roman" w:hAnsi="Arial" w:cs="Arial"/>
          <w:bCs/>
          <w:lang w:eastAsia="pl-PL"/>
        </w:rPr>
        <w:t>w załączonym wzorze umowy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FE5C33" w:rsidRPr="00FE5C33">
        <w:rPr>
          <w:rFonts w:ascii="Arial" w:eastAsia="Times New Roman" w:hAnsi="Arial" w:cs="Arial"/>
          <w:b/>
          <w:bCs/>
          <w:lang w:eastAsia="pl-PL"/>
        </w:rPr>
        <w:t xml:space="preserve">(Załącznik nr </w:t>
      </w:r>
      <w:r w:rsidR="00C74BD1">
        <w:rPr>
          <w:rFonts w:ascii="Arial" w:eastAsia="Times New Roman" w:hAnsi="Arial" w:cs="Arial"/>
          <w:b/>
          <w:bCs/>
          <w:lang w:eastAsia="pl-PL"/>
        </w:rPr>
        <w:t>7</w:t>
      </w:r>
      <w:r w:rsidR="00FE5C33" w:rsidRPr="00FE5C33">
        <w:rPr>
          <w:rFonts w:ascii="Arial" w:eastAsia="Times New Roman" w:hAnsi="Arial" w:cs="Arial"/>
          <w:b/>
          <w:bCs/>
          <w:lang w:eastAsia="pl-PL"/>
        </w:rPr>
        <w:t xml:space="preserve">A, </w:t>
      </w:r>
      <w:r w:rsidR="00C74BD1">
        <w:rPr>
          <w:rFonts w:ascii="Arial" w:eastAsia="Times New Roman" w:hAnsi="Arial" w:cs="Arial"/>
          <w:b/>
          <w:bCs/>
          <w:lang w:eastAsia="pl-PL"/>
        </w:rPr>
        <w:t>7</w:t>
      </w:r>
      <w:r w:rsidR="00FE5C33" w:rsidRPr="00FE5C33">
        <w:rPr>
          <w:rFonts w:ascii="Arial" w:eastAsia="Times New Roman" w:hAnsi="Arial" w:cs="Arial"/>
          <w:b/>
          <w:bCs/>
          <w:lang w:eastAsia="pl-PL"/>
        </w:rPr>
        <w:t xml:space="preserve">B, </w:t>
      </w:r>
      <w:r w:rsidR="00C74BD1">
        <w:rPr>
          <w:rFonts w:ascii="Arial" w:eastAsia="Times New Roman" w:hAnsi="Arial" w:cs="Arial"/>
          <w:b/>
          <w:bCs/>
          <w:lang w:eastAsia="pl-PL"/>
        </w:rPr>
        <w:t>7</w:t>
      </w:r>
      <w:r w:rsidR="00FE5C33" w:rsidRPr="00FE5C33">
        <w:rPr>
          <w:rFonts w:ascii="Arial" w:eastAsia="Times New Roman" w:hAnsi="Arial" w:cs="Arial"/>
          <w:b/>
          <w:bCs/>
          <w:lang w:eastAsia="pl-PL"/>
        </w:rPr>
        <w:t xml:space="preserve">C i </w:t>
      </w:r>
      <w:r w:rsidR="00C74BD1">
        <w:rPr>
          <w:rFonts w:ascii="Arial" w:eastAsia="Times New Roman" w:hAnsi="Arial" w:cs="Arial"/>
          <w:b/>
          <w:bCs/>
          <w:lang w:eastAsia="pl-PL"/>
        </w:rPr>
        <w:t>7</w:t>
      </w:r>
      <w:r w:rsidR="00FE5C33" w:rsidRPr="00FE5C33">
        <w:rPr>
          <w:rFonts w:ascii="Arial" w:eastAsia="Times New Roman" w:hAnsi="Arial" w:cs="Arial"/>
          <w:b/>
          <w:bCs/>
          <w:lang w:eastAsia="pl-PL"/>
        </w:rPr>
        <w:t>D</w:t>
      </w:r>
      <w:r w:rsidRPr="00FE5C33">
        <w:rPr>
          <w:rFonts w:ascii="Arial" w:eastAsia="Times New Roman" w:hAnsi="Arial" w:cs="Arial"/>
          <w:b/>
          <w:bCs/>
          <w:lang w:eastAsia="pl-PL"/>
        </w:rPr>
        <w:t>)</w:t>
      </w:r>
      <w:r w:rsidRPr="006E7545">
        <w:rPr>
          <w:rFonts w:ascii="Arial" w:eastAsia="Times New Roman" w:hAnsi="Arial" w:cs="Arial"/>
          <w:bCs/>
          <w:lang w:eastAsia="pl-PL"/>
        </w:rPr>
        <w:t xml:space="preserve"> i w Szczegółowym opisie przedmiotu zamówienia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FE5C33">
        <w:rPr>
          <w:rFonts w:ascii="Arial" w:eastAsia="Times New Roman" w:hAnsi="Arial" w:cs="Arial"/>
          <w:b/>
          <w:bCs/>
          <w:lang w:eastAsia="pl-PL"/>
        </w:rPr>
        <w:t>(</w:t>
      </w:r>
      <w:r w:rsidR="00FE5C33" w:rsidRPr="00FE5C33">
        <w:rPr>
          <w:rFonts w:ascii="Arial" w:eastAsia="Times New Roman" w:hAnsi="Arial" w:cs="Arial"/>
          <w:b/>
          <w:bCs/>
          <w:lang w:eastAsia="pl-PL"/>
        </w:rPr>
        <w:t>Załącznik nr 1A, 1B, 1C i 1D</w:t>
      </w:r>
      <w:r w:rsidRPr="00FE5C33">
        <w:rPr>
          <w:rFonts w:ascii="Arial" w:eastAsia="Times New Roman" w:hAnsi="Arial" w:cs="Arial"/>
          <w:b/>
          <w:bCs/>
          <w:lang w:eastAsia="pl-PL"/>
        </w:rPr>
        <w:t>)</w:t>
      </w:r>
      <w:r w:rsidRPr="006E7545">
        <w:rPr>
          <w:rFonts w:ascii="Arial" w:eastAsia="Times New Roman" w:hAnsi="Arial" w:cs="Arial"/>
          <w:bCs/>
          <w:lang w:eastAsia="pl-PL"/>
        </w:rPr>
        <w:t>. Warunki wskazane w ww. dokumentach nie podlegają negocjacjom.</w:t>
      </w:r>
    </w:p>
    <w:p w14:paraId="7AC971D0" w14:textId="77777777" w:rsidR="006E7545" w:rsidRPr="006E7545" w:rsidRDefault="00CB51D3" w:rsidP="00E101CB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Złożona przez wykonawcę oferta stanowić będzie oświadczenie woli do wykonania przedmiotowego zamówienia na warunkach w niej zawartych.</w:t>
      </w:r>
    </w:p>
    <w:p w14:paraId="4DCBC530" w14:textId="77777777" w:rsidR="00E101CB" w:rsidRPr="00011DA5" w:rsidRDefault="00E101CB" w:rsidP="00E101CB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1DA5">
        <w:rPr>
          <w:rFonts w:ascii="Arial" w:eastAsia="Times New Roman" w:hAnsi="Arial" w:cs="Arial"/>
          <w:lang w:eastAsia="pl-PL"/>
        </w:rPr>
        <w:t>Zamawiający może unieważnić prowadzone przez siebie postępowanie bez podania wykonawcom przyczyn.</w:t>
      </w:r>
    </w:p>
    <w:p w14:paraId="7020CB8A" w14:textId="77777777" w:rsidR="00E101CB" w:rsidRPr="00011DA5" w:rsidRDefault="00E101CB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 xml:space="preserve">Dodatkowe informacje można uzyskać pod adresem e-mail: </w:t>
      </w:r>
      <w:hyperlink r:id="rId8" w:history="1">
        <w:r w:rsidRPr="00654754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Pr="00654754">
        <w:rPr>
          <w:rFonts w:ascii="Arial" w:hAnsi="Arial" w:cs="Arial"/>
          <w:sz w:val="22"/>
          <w:szCs w:val="22"/>
        </w:rPr>
        <w:t xml:space="preserve"> </w:t>
      </w:r>
    </w:p>
    <w:p w14:paraId="4D0B8DB9" w14:textId="77777777" w:rsidR="0017264D" w:rsidRPr="00654754" w:rsidRDefault="00461336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>Z tytułu złożenia</w:t>
      </w:r>
      <w:r w:rsidR="000F1ACC" w:rsidRPr="00654754">
        <w:rPr>
          <w:rFonts w:ascii="Arial" w:hAnsi="Arial" w:cs="Arial"/>
          <w:sz w:val="22"/>
          <w:szCs w:val="22"/>
        </w:rPr>
        <w:t xml:space="preserve"> oferty</w:t>
      </w:r>
      <w:r w:rsidR="00CC6053" w:rsidRPr="00654754">
        <w:rPr>
          <w:rFonts w:ascii="Arial" w:hAnsi="Arial" w:cs="Arial"/>
          <w:sz w:val="22"/>
          <w:szCs w:val="22"/>
        </w:rPr>
        <w:t xml:space="preserve"> </w:t>
      </w:r>
      <w:r w:rsidR="00111EED" w:rsidRPr="00654754">
        <w:rPr>
          <w:rFonts w:ascii="Arial" w:hAnsi="Arial" w:cs="Arial"/>
          <w:sz w:val="22"/>
          <w:szCs w:val="22"/>
        </w:rPr>
        <w:t xml:space="preserve">Wykonawcy </w:t>
      </w:r>
      <w:r w:rsidRPr="00654754">
        <w:rPr>
          <w:rFonts w:ascii="Arial" w:hAnsi="Arial" w:cs="Arial"/>
          <w:sz w:val="22"/>
          <w:szCs w:val="22"/>
        </w:rPr>
        <w:t xml:space="preserve">nie </w:t>
      </w:r>
      <w:r w:rsidR="00E86019" w:rsidRPr="00654754">
        <w:rPr>
          <w:rFonts w:ascii="Arial" w:hAnsi="Arial" w:cs="Arial"/>
          <w:sz w:val="22"/>
          <w:szCs w:val="22"/>
        </w:rPr>
        <w:t>przysługuje</w:t>
      </w:r>
      <w:r w:rsidRPr="00654754">
        <w:rPr>
          <w:rFonts w:ascii="Arial" w:hAnsi="Arial" w:cs="Arial"/>
          <w:sz w:val="22"/>
          <w:szCs w:val="22"/>
        </w:rPr>
        <w:t xml:space="preserve"> </w:t>
      </w:r>
      <w:r w:rsidR="00E86019" w:rsidRPr="00654754">
        <w:rPr>
          <w:rFonts w:ascii="Arial" w:hAnsi="Arial" w:cs="Arial"/>
          <w:sz w:val="22"/>
          <w:szCs w:val="22"/>
        </w:rPr>
        <w:t>roszczenie</w:t>
      </w:r>
      <w:r w:rsidR="00111EED" w:rsidRPr="00654754">
        <w:rPr>
          <w:rFonts w:ascii="Arial" w:hAnsi="Arial" w:cs="Arial"/>
          <w:sz w:val="22"/>
          <w:szCs w:val="22"/>
        </w:rPr>
        <w:t xml:space="preserve"> o zawarcie umowy.</w:t>
      </w:r>
    </w:p>
    <w:p w14:paraId="4F48BF4F" w14:textId="352D5FA0" w:rsidR="0017264D" w:rsidRDefault="0017264D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>Wykonawca ponosi wszelkie koszty związane z przygotowaniem i złożeniem swojej oferty. Zamawiający w żadnym wypadku nie odpowiada i nie może być pociągnięty do odpowiedzialności z tytułu tych kosztów, niezależnie od przebiegu czy wyniku niniejszego postępowania.</w:t>
      </w:r>
    </w:p>
    <w:p w14:paraId="28BA4595" w14:textId="3558FDE7" w:rsidR="00E101CB" w:rsidRDefault="00E101CB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może zwrócić się do Zamawiającego z wnioskiem o wyjaśnienie treści ogłoszenia. </w:t>
      </w:r>
    </w:p>
    <w:p w14:paraId="4B9F9437" w14:textId="53B09A9D" w:rsidR="00CF7A42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udzieli wyjaśnień niezwłocznie, nie później jednak niż na 2 dni przed upływem terminu składania ofert, oraz zamieści taką informację na własnej stronie internetowej </w:t>
      </w:r>
      <w:hyperlink r:id="rId9" w:history="1">
        <w:r w:rsidRPr="006157EC">
          <w:rPr>
            <w:rStyle w:val="Hipercze"/>
            <w:rFonts w:ascii="Arial" w:hAnsi="Arial" w:cs="Arial"/>
            <w:sz w:val="22"/>
            <w:szCs w:val="22"/>
          </w:rPr>
          <w:t>https://www.gov.pl/zdrowie/zamowienia-na-uslugi-spoleczne</w:t>
        </w:r>
      </w:hyperlink>
      <w:r>
        <w:rPr>
          <w:rFonts w:ascii="Arial" w:hAnsi="Arial" w:cs="Arial"/>
          <w:sz w:val="22"/>
          <w:szCs w:val="22"/>
        </w:rPr>
        <w:t xml:space="preserve">, pod warunkiem że wniosek o wyjaśnienie  treści ogłoszenia wpłynął do zamawiającego nie później niż do końca dnia, w którym upływa połowa wyznaczonego terminu składania ofert. </w:t>
      </w:r>
    </w:p>
    <w:p w14:paraId="5093EBE2" w14:textId="1C8D9DD2" w:rsidR="00CF7A42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przed upływem terminu składania ofert zmienić treść ogłoszenia, Zmianę ogłoszenia Zamawiający udostępni na własnej stronie internetowej </w:t>
      </w:r>
      <w:hyperlink r:id="rId10" w:history="1">
        <w:r w:rsidRPr="006157EC">
          <w:rPr>
            <w:rStyle w:val="Hipercze"/>
            <w:rFonts w:ascii="Arial" w:hAnsi="Arial" w:cs="Arial"/>
            <w:sz w:val="22"/>
            <w:szCs w:val="22"/>
          </w:rPr>
          <w:t>https://www.gov.pl/zdrowie/zamowienia-na-uslugi-spoleczne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5CC5B46" w14:textId="1A0C18BA" w:rsidR="00CF7A42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na stronie internetowej   </w:t>
      </w:r>
      <w:hyperlink r:id="rId11" w:history="1">
        <w:r w:rsidRPr="006157EC">
          <w:rPr>
            <w:rStyle w:val="Hipercze"/>
            <w:rFonts w:ascii="Arial" w:hAnsi="Arial" w:cs="Arial"/>
            <w:sz w:val="22"/>
            <w:szCs w:val="22"/>
          </w:rPr>
          <w:t>https://www.gov.pl/zdrowie/zamowienia-na-uslugi-spoleczne</w:t>
        </w:r>
      </w:hyperlink>
    </w:p>
    <w:p w14:paraId="321161A8" w14:textId="1F5E06D1" w:rsidR="00E101CB" w:rsidRPr="00654754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przypadku rozbieżności pomiędzy treścią ogłoszenia, a treścią udzielonych wyjaśnień i zmian, jako obowiązującą należy przyjąć treść informacji zawierającej późniejsze oświadczenie Zamawiającego.   </w:t>
      </w:r>
    </w:p>
    <w:p w14:paraId="4F39555D" w14:textId="77777777" w:rsidR="00011DA5" w:rsidRPr="00011DA5" w:rsidRDefault="00011DA5" w:rsidP="00D346A7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011DA5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</w:t>
      </w:r>
      <w:r w:rsidRPr="00011DA5">
        <w:rPr>
          <w:rFonts w:ascii="Arial" w:hAnsi="Arial" w:cs="Arial"/>
          <w:i/>
          <w:iCs/>
          <w:sz w:val="16"/>
          <w:szCs w:val="16"/>
        </w:rPr>
        <w:t xml:space="preserve">     </w:t>
      </w:r>
      <w:r w:rsidRPr="00011DA5">
        <w:rPr>
          <w:rFonts w:ascii="Arial" w:hAnsi="Arial" w:cs="Arial"/>
          <w:i/>
          <w:iCs/>
          <w:sz w:val="20"/>
          <w:szCs w:val="20"/>
        </w:rPr>
        <w:t xml:space="preserve"> zatwierdził</w:t>
      </w: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11DA5" w:rsidRPr="00011DA5" w14:paraId="6B77C976" w14:textId="77777777" w:rsidTr="00CF7A42">
        <w:tc>
          <w:tcPr>
            <w:tcW w:w="3261" w:type="dxa"/>
          </w:tcPr>
          <w:p w14:paraId="658CB3C3" w14:textId="77777777" w:rsidR="00011DA5" w:rsidRPr="00011DA5" w:rsidRDefault="00011DA5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1D93E04" w14:textId="77777777" w:rsidR="00011DA5" w:rsidRPr="00011DA5" w:rsidRDefault="00011DA5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DA5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  <w:p w14:paraId="662D1B28" w14:textId="77777777" w:rsidR="00011DA5" w:rsidRPr="00011DA5" w:rsidRDefault="00011DA5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789E56" w14:textId="77777777" w:rsidR="00011DA5" w:rsidRDefault="00011DA5" w:rsidP="00D346A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0D4F74" w14:textId="77777777" w:rsidR="00293E9A" w:rsidRDefault="00293E9A" w:rsidP="00D346A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93E9A">
        <w:rPr>
          <w:rFonts w:ascii="Arial" w:hAnsi="Arial" w:cs="Arial"/>
          <w:b/>
          <w:color w:val="000000" w:themeColor="text1"/>
        </w:rPr>
        <w:t>W załączeniu:</w:t>
      </w:r>
    </w:p>
    <w:p w14:paraId="5DADE251" w14:textId="2D764D67" w:rsidR="00293E9A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1A - </w:t>
      </w:r>
      <w:r w:rsidR="00293E9A" w:rsidRPr="00293E9A">
        <w:rPr>
          <w:rFonts w:ascii="Arial" w:hAnsi="Arial" w:cs="Arial"/>
          <w:color w:val="000000" w:themeColor="text1"/>
          <w:sz w:val="18"/>
          <w:szCs w:val="18"/>
        </w:rPr>
        <w:t>Opis Przedmiotu zamówienia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1</w:t>
      </w:r>
    </w:p>
    <w:p w14:paraId="2E281E2E" w14:textId="2E843EA9" w:rsidR="00ED0096" w:rsidRDefault="00352D55" w:rsidP="00ED009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1B - </w:t>
      </w:r>
      <w:r w:rsidR="00ED0096" w:rsidRPr="00293E9A">
        <w:rPr>
          <w:rFonts w:ascii="Arial" w:hAnsi="Arial" w:cs="Arial"/>
          <w:color w:val="000000" w:themeColor="text1"/>
          <w:sz w:val="18"/>
          <w:szCs w:val="18"/>
        </w:rPr>
        <w:t>Opis Przedmiotu zamówienia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2</w:t>
      </w:r>
    </w:p>
    <w:p w14:paraId="541A8A79" w14:textId="2264B5DC" w:rsidR="00ED0096" w:rsidRDefault="00352D55" w:rsidP="00ED009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1C - </w:t>
      </w:r>
      <w:r w:rsidR="00ED0096" w:rsidRPr="00293E9A">
        <w:rPr>
          <w:rFonts w:ascii="Arial" w:hAnsi="Arial" w:cs="Arial"/>
          <w:color w:val="000000" w:themeColor="text1"/>
          <w:sz w:val="18"/>
          <w:szCs w:val="18"/>
        </w:rPr>
        <w:t>Opis Przedmiotu zamówienia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3</w:t>
      </w:r>
    </w:p>
    <w:p w14:paraId="193F33E7" w14:textId="0CA171F2" w:rsidR="00ED0096" w:rsidRDefault="00352D55" w:rsidP="00ED009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1D - </w:t>
      </w:r>
      <w:r w:rsidR="00ED0096" w:rsidRPr="00293E9A">
        <w:rPr>
          <w:rFonts w:ascii="Arial" w:hAnsi="Arial" w:cs="Arial"/>
          <w:color w:val="000000" w:themeColor="text1"/>
          <w:sz w:val="18"/>
          <w:szCs w:val="18"/>
        </w:rPr>
        <w:t>Opis Przedmiotu zamówienia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4</w:t>
      </w:r>
    </w:p>
    <w:p w14:paraId="55669596" w14:textId="54916821" w:rsidR="00C74BD1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Załącznik nr 2 - Oświadczenie o niepodleganiu wykluczeniu</w:t>
      </w:r>
    </w:p>
    <w:p w14:paraId="4CFF3ECE" w14:textId="69548B95" w:rsidR="00352D55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3 - Oświadczenie o spełnianiu warunków udziału w postępowaniu </w:t>
      </w:r>
    </w:p>
    <w:p w14:paraId="71587CBC" w14:textId="6B7BCBE9" w:rsidR="00352D55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Załącznik nr 4 - Wykaz osób</w:t>
      </w:r>
    </w:p>
    <w:p w14:paraId="7E80E7B0" w14:textId="3B6343A0" w:rsidR="00352D55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5 - Oświadczenie o przynależności/braku do grupy kapitałowej </w:t>
      </w:r>
    </w:p>
    <w:p w14:paraId="72D01AB5" w14:textId="6A2621E5" w:rsidR="00293E9A" w:rsidRPr="00293E9A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6 - </w:t>
      </w:r>
      <w:r w:rsidR="00293E9A" w:rsidRPr="00293E9A">
        <w:rPr>
          <w:rFonts w:ascii="Arial" w:hAnsi="Arial" w:cs="Arial"/>
          <w:color w:val="000000" w:themeColor="text1"/>
          <w:sz w:val="18"/>
          <w:szCs w:val="18"/>
        </w:rPr>
        <w:t>Wzór oferty;</w:t>
      </w:r>
      <w:bookmarkStart w:id="0" w:name="_GoBack"/>
      <w:bookmarkEnd w:id="0"/>
    </w:p>
    <w:p w14:paraId="52207810" w14:textId="3CA709A3" w:rsidR="00ED0096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7A - </w:t>
      </w:r>
      <w:r w:rsidR="00293E9A" w:rsidRPr="00293E9A">
        <w:rPr>
          <w:rFonts w:ascii="Arial" w:hAnsi="Arial" w:cs="Arial"/>
          <w:color w:val="000000" w:themeColor="text1"/>
          <w:sz w:val="18"/>
          <w:szCs w:val="18"/>
        </w:rPr>
        <w:t>Wzór umowy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1</w:t>
      </w:r>
    </w:p>
    <w:p w14:paraId="77C88E8B" w14:textId="3F4824CC" w:rsidR="00ED0096" w:rsidRDefault="00352D55" w:rsidP="00ED009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7B - </w:t>
      </w:r>
      <w:r w:rsidR="00ED0096" w:rsidRPr="00293E9A">
        <w:rPr>
          <w:rFonts w:ascii="Arial" w:hAnsi="Arial" w:cs="Arial"/>
          <w:color w:val="000000" w:themeColor="text1"/>
          <w:sz w:val="18"/>
          <w:szCs w:val="18"/>
        </w:rPr>
        <w:t>Wzór umowy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2</w:t>
      </w:r>
    </w:p>
    <w:p w14:paraId="64115066" w14:textId="3A360552" w:rsidR="00ED0096" w:rsidRDefault="00352D55" w:rsidP="00ED009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7C - </w:t>
      </w:r>
      <w:r w:rsidR="00ED0096" w:rsidRPr="00293E9A">
        <w:rPr>
          <w:rFonts w:ascii="Arial" w:hAnsi="Arial" w:cs="Arial"/>
          <w:color w:val="000000" w:themeColor="text1"/>
          <w:sz w:val="18"/>
          <w:szCs w:val="18"/>
        </w:rPr>
        <w:t>Wzór umowy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3</w:t>
      </w:r>
    </w:p>
    <w:p w14:paraId="1CC70C3D" w14:textId="7DA52C67" w:rsidR="00293E9A" w:rsidRPr="00ED0096" w:rsidRDefault="00352D55" w:rsidP="00ED009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7D - </w:t>
      </w:r>
      <w:r w:rsidR="00ED0096" w:rsidRPr="00293E9A">
        <w:rPr>
          <w:rFonts w:ascii="Arial" w:hAnsi="Arial" w:cs="Arial"/>
          <w:color w:val="000000" w:themeColor="text1"/>
          <w:sz w:val="18"/>
          <w:szCs w:val="18"/>
        </w:rPr>
        <w:t>Wzór umowy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– cześć nr 4</w:t>
      </w:r>
    </w:p>
    <w:sectPr w:rsidR="00293E9A" w:rsidRPr="00ED0096" w:rsidSect="007D3FAA">
      <w:footerReference w:type="default" r:id="rId12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06CEF" w14:textId="77777777" w:rsidR="008570FF" w:rsidRDefault="008570FF" w:rsidP="0065423E">
      <w:pPr>
        <w:spacing w:after="0" w:line="240" w:lineRule="auto"/>
      </w:pPr>
      <w:r>
        <w:separator/>
      </w:r>
    </w:p>
  </w:endnote>
  <w:endnote w:type="continuationSeparator" w:id="0">
    <w:p w14:paraId="3E058FDC" w14:textId="77777777" w:rsidR="008570FF" w:rsidRDefault="008570FF" w:rsidP="0065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89587"/>
      <w:docPartObj>
        <w:docPartGallery w:val="Page Numbers (Bottom of Page)"/>
        <w:docPartUnique/>
      </w:docPartObj>
    </w:sdtPr>
    <w:sdtEndPr/>
    <w:sdtContent>
      <w:p w14:paraId="2D643DF8" w14:textId="77777777" w:rsidR="00CF7A42" w:rsidRDefault="00CF7A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C22">
          <w:rPr>
            <w:noProof/>
          </w:rPr>
          <w:t>11</w:t>
        </w:r>
        <w:r>
          <w:fldChar w:fldCharType="end"/>
        </w:r>
      </w:p>
    </w:sdtContent>
  </w:sdt>
  <w:p w14:paraId="79AA2FB4" w14:textId="77777777" w:rsidR="00CF7A42" w:rsidRDefault="00CF7A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9F30F" w14:textId="77777777" w:rsidR="008570FF" w:rsidRDefault="008570FF" w:rsidP="0065423E">
      <w:pPr>
        <w:spacing w:after="0" w:line="240" w:lineRule="auto"/>
      </w:pPr>
      <w:r>
        <w:separator/>
      </w:r>
    </w:p>
  </w:footnote>
  <w:footnote w:type="continuationSeparator" w:id="0">
    <w:p w14:paraId="13EE45DC" w14:textId="77777777" w:rsidR="008570FF" w:rsidRDefault="008570FF" w:rsidP="0065423E">
      <w:pPr>
        <w:spacing w:after="0" w:line="240" w:lineRule="auto"/>
      </w:pPr>
      <w:r>
        <w:continuationSeparator/>
      </w:r>
    </w:p>
  </w:footnote>
  <w:footnote w:id="1">
    <w:p w14:paraId="60A24BA4" w14:textId="77777777" w:rsidR="00CF7A42" w:rsidRPr="0065423E" w:rsidRDefault="00CF7A42" w:rsidP="0065423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5423E">
        <w:rPr>
          <w:rFonts w:ascii="Arial" w:hAnsi="Arial" w:cs="Arial"/>
          <w:sz w:val="16"/>
          <w:szCs w:val="16"/>
        </w:rPr>
        <w:t>ustawa z dnia 29 stycznia 2004 r. Prawo zam</w:t>
      </w:r>
      <w:r>
        <w:rPr>
          <w:rFonts w:ascii="Arial" w:hAnsi="Arial" w:cs="Arial"/>
          <w:sz w:val="16"/>
          <w:szCs w:val="16"/>
        </w:rPr>
        <w:t>ówień publicznych (Dz. U. z 2017 r., poz. 1579</w:t>
      </w:r>
      <w:r w:rsidRPr="0065423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65423E">
        <w:rPr>
          <w:rFonts w:ascii="Arial" w:hAnsi="Arial" w:cs="Arial"/>
          <w:sz w:val="16"/>
          <w:szCs w:val="16"/>
        </w:rPr>
        <w:t>późn</w:t>
      </w:r>
      <w:proofErr w:type="spellEnd"/>
      <w:r w:rsidRPr="0065423E">
        <w:rPr>
          <w:rFonts w:ascii="Arial" w:hAnsi="Arial" w:cs="Arial"/>
          <w:sz w:val="16"/>
          <w:szCs w:val="16"/>
        </w:rPr>
        <w:t xml:space="preserve"> zm.),</w:t>
      </w:r>
    </w:p>
    <w:p w14:paraId="4D3CB15D" w14:textId="77777777" w:rsidR="00CF7A42" w:rsidRPr="0065423E" w:rsidRDefault="00CF7A42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5685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3FE"/>
    <w:multiLevelType w:val="hybridMultilevel"/>
    <w:tmpl w:val="E86277BC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865E48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0C27CF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C42"/>
    <w:multiLevelType w:val="hybridMultilevel"/>
    <w:tmpl w:val="E794D26C"/>
    <w:lvl w:ilvl="0" w:tplc="58EA84E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" w15:restartNumberingAfterBreak="0">
    <w:nsid w:val="19CF4534"/>
    <w:multiLevelType w:val="hybridMultilevel"/>
    <w:tmpl w:val="E28A8CFA"/>
    <w:lvl w:ilvl="0" w:tplc="EF6A3A6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0688"/>
    <w:multiLevelType w:val="hybridMultilevel"/>
    <w:tmpl w:val="BD84E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654E4"/>
    <w:multiLevelType w:val="hybridMultilevel"/>
    <w:tmpl w:val="0C70667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9" w15:restartNumberingAfterBreak="0">
    <w:nsid w:val="26EF4FC8"/>
    <w:multiLevelType w:val="hybridMultilevel"/>
    <w:tmpl w:val="8C9CB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2881152E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A10D3"/>
    <w:multiLevelType w:val="hybridMultilevel"/>
    <w:tmpl w:val="C91CB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136E0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954708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B513A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C039D"/>
    <w:multiLevelType w:val="hybridMultilevel"/>
    <w:tmpl w:val="648E2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FE03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F5BDF"/>
    <w:multiLevelType w:val="hybridMultilevel"/>
    <w:tmpl w:val="C0C84286"/>
    <w:lvl w:ilvl="0" w:tplc="23EA2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C7E9A"/>
    <w:multiLevelType w:val="hybridMultilevel"/>
    <w:tmpl w:val="56AC75B0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9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0" w15:restartNumberingAfterBreak="0">
    <w:nsid w:val="3A6E4BF9"/>
    <w:multiLevelType w:val="hybridMultilevel"/>
    <w:tmpl w:val="8C1C7B26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9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1" w15:restartNumberingAfterBreak="0">
    <w:nsid w:val="3B877999"/>
    <w:multiLevelType w:val="hybridMultilevel"/>
    <w:tmpl w:val="D28E3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96E67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F09B5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D092A"/>
    <w:multiLevelType w:val="multilevel"/>
    <w:tmpl w:val="717C3C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  <w:b/>
      </w:rPr>
    </w:lvl>
  </w:abstractNum>
  <w:abstractNum w:abstractNumId="25" w15:restartNumberingAfterBreak="0">
    <w:nsid w:val="4A6128CE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71F64"/>
    <w:multiLevelType w:val="hybridMultilevel"/>
    <w:tmpl w:val="373E9E36"/>
    <w:lvl w:ilvl="0" w:tplc="280A7B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952C3"/>
    <w:multiLevelType w:val="hybridMultilevel"/>
    <w:tmpl w:val="E990D23E"/>
    <w:lvl w:ilvl="0" w:tplc="388A87F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4C679BD"/>
    <w:multiLevelType w:val="hybridMultilevel"/>
    <w:tmpl w:val="58981A26"/>
    <w:lvl w:ilvl="0" w:tplc="7714B9A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CA45C2D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9643F"/>
    <w:multiLevelType w:val="hybridMultilevel"/>
    <w:tmpl w:val="730E3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36FF0"/>
    <w:multiLevelType w:val="hybridMultilevel"/>
    <w:tmpl w:val="242ABF44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41A"/>
    <w:multiLevelType w:val="hybridMultilevel"/>
    <w:tmpl w:val="825812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25380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C0582"/>
    <w:multiLevelType w:val="hybridMultilevel"/>
    <w:tmpl w:val="FF0C1F6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E7E51"/>
    <w:multiLevelType w:val="hybridMultilevel"/>
    <w:tmpl w:val="7B8C3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B11BA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26C7E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70BD8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E50C4"/>
    <w:multiLevelType w:val="hybridMultilevel"/>
    <w:tmpl w:val="0EEE3F30"/>
    <w:lvl w:ilvl="0" w:tplc="99DE643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317B7"/>
    <w:multiLevelType w:val="multilevel"/>
    <w:tmpl w:val="8C44A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 w15:restartNumberingAfterBreak="0">
    <w:nsid w:val="7C8C5B61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25C66"/>
    <w:multiLevelType w:val="hybridMultilevel"/>
    <w:tmpl w:val="5D7A65F2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7">
      <w:start w:val="1"/>
      <w:numFmt w:val="lowerLetter"/>
      <w:lvlText w:val="%2)"/>
      <w:lvlJc w:val="left"/>
      <w:pPr>
        <w:ind w:left="1883" w:hanging="360"/>
      </w:pPr>
    </w:lvl>
    <w:lvl w:ilvl="2" w:tplc="6CC40E4C">
      <w:start w:val="1"/>
      <w:numFmt w:val="decimal"/>
      <w:lvlText w:val="%3."/>
      <w:lvlJc w:val="left"/>
      <w:pPr>
        <w:ind w:left="27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5" w15:restartNumberingAfterBreak="0">
    <w:nsid w:val="7EF0221C"/>
    <w:multiLevelType w:val="hybridMultilevel"/>
    <w:tmpl w:val="AE068AF0"/>
    <w:lvl w:ilvl="0" w:tplc="872C476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30"/>
  </w:num>
  <w:num w:numId="3">
    <w:abstractNumId w:val="5"/>
  </w:num>
  <w:num w:numId="4">
    <w:abstractNumId w:val="33"/>
  </w:num>
  <w:num w:numId="5">
    <w:abstractNumId w:val="32"/>
  </w:num>
  <w:num w:numId="6">
    <w:abstractNumId w:val="3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3"/>
  </w:num>
  <w:num w:numId="10">
    <w:abstractNumId w:val="24"/>
  </w:num>
  <w:num w:numId="11">
    <w:abstractNumId w:val="10"/>
  </w:num>
  <w:num w:numId="12">
    <w:abstractNumId w:val="18"/>
  </w:num>
  <w:num w:numId="13">
    <w:abstractNumId w:val="37"/>
  </w:num>
  <w:num w:numId="14">
    <w:abstractNumId w:val="6"/>
  </w:num>
  <w:num w:numId="15">
    <w:abstractNumId w:val="2"/>
  </w:num>
  <w:num w:numId="16">
    <w:abstractNumId w:val="14"/>
  </w:num>
  <w:num w:numId="17">
    <w:abstractNumId w:val="0"/>
  </w:num>
  <w:num w:numId="18">
    <w:abstractNumId w:val="27"/>
  </w:num>
  <w:num w:numId="19">
    <w:abstractNumId w:val="41"/>
  </w:num>
  <w:num w:numId="20">
    <w:abstractNumId w:val="17"/>
  </w:num>
  <w:num w:numId="21">
    <w:abstractNumId w:val="22"/>
  </w:num>
  <w:num w:numId="22">
    <w:abstractNumId w:val="11"/>
  </w:num>
  <w:num w:numId="23">
    <w:abstractNumId w:val="38"/>
  </w:num>
  <w:num w:numId="24">
    <w:abstractNumId w:val="29"/>
  </w:num>
  <w:num w:numId="25">
    <w:abstractNumId w:val="26"/>
  </w:num>
  <w:num w:numId="26">
    <w:abstractNumId w:val="39"/>
  </w:num>
  <w:num w:numId="27">
    <w:abstractNumId w:val="31"/>
  </w:num>
  <w:num w:numId="28">
    <w:abstractNumId w:val="25"/>
  </w:num>
  <w:num w:numId="29">
    <w:abstractNumId w:val="35"/>
  </w:num>
  <w:num w:numId="30">
    <w:abstractNumId w:val="21"/>
  </w:num>
  <w:num w:numId="31">
    <w:abstractNumId w:val="8"/>
  </w:num>
  <w:num w:numId="32">
    <w:abstractNumId w:val="19"/>
  </w:num>
  <w:num w:numId="33">
    <w:abstractNumId w:val="20"/>
  </w:num>
  <w:num w:numId="34">
    <w:abstractNumId w:val="44"/>
  </w:num>
  <w:num w:numId="35">
    <w:abstractNumId w:val="1"/>
  </w:num>
  <w:num w:numId="36">
    <w:abstractNumId w:val="23"/>
  </w:num>
  <w:num w:numId="37">
    <w:abstractNumId w:val="15"/>
  </w:num>
  <w:num w:numId="38">
    <w:abstractNumId w:val="16"/>
  </w:num>
  <w:num w:numId="39">
    <w:abstractNumId w:val="4"/>
  </w:num>
  <w:num w:numId="40">
    <w:abstractNumId w:val="40"/>
  </w:num>
  <w:num w:numId="41">
    <w:abstractNumId w:val="36"/>
  </w:num>
  <w:num w:numId="42">
    <w:abstractNumId w:val="12"/>
  </w:num>
  <w:num w:numId="43">
    <w:abstractNumId w:val="28"/>
  </w:num>
  <w:num w:numId="44">
    <w:abstractNumId w:val="45"/>
  </w:num>
  <w:num w:numId="45">
    <w:abstractNumId w:val="9"/>
  </w:num>
  <w:num w:numId="46">
    <w:abstractNumId w:val="1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ED"/>
    <w:rsid w:val="00011DA5"/>
    <w:rsid w:val="0001643F"/>
    <w:rsid w:val="00020DE1"/>
    <w:rsid w:val="00023C68"/>
    <w:rsid w:val="000428FF"/>
    <w:rsid w:val="000463EB"/>
    <w:rsid w:val="000469F9"/>
    <w:rsid w:val="0006360D"/>
    <w:rsid w:val="000873ED"/>
    <w:rsid w:val="000A15CE"/>
    <w:rsid w:val="000A4315"/>
    <w:rsid w:val="000A5DF1"/>
    <w:rsid w:val="000D088D"/>
    <w:rsid w:val="000F1ACC"/>
    <w:rsid w:val="00111EED"/>
    <w:rsid w:val="001167AB"/>
    <w:rsid w:val="00123044"/>
    <w:rsid w:val="001677BF"/>
    <w:rsid w:val="0017264D"/>
    <w:rsid w:val="00174AF6"/>
    <w:rsid w:val="001957A5"/>
    <w:rsid w:val="001C5E80"/>
    <w:rsid w:val="001D0270"/>
    <w:rsid w:val="001D6D8C"/>
    <w:rsid w:val="001F1A66"/>
    <w:rsid w:val="002038DA"/>
    <w:rsid w:val="00226C09"/>
    <w:rsid w:val="002624AA"/>
    <w:rsid w:val="00264A02"/>
    <w:rsid w:val="00293E9A"/>
    <w:rsid w:val="002F0204"/>
    <w:rsid w:val="00300089"/>
    <w:rsid w:val="00320B8C"/>
    <w:rsid w:val="00352D55"/>
    <w:rsid w:val="00373620"/>
    <w:rsid w:val="003D537C"/>
    <w:rsid w:val="003F187B"/>
    <w:rsid w:val="00406914"/>
    <w:rsid w:val="00426110"/>
    <w:rsid w:val="004330D6"/>
    <w:rsid w:val="00446E0B"/>
    <w:rsid w:val="00461336"/>
    <w:rsid w:val="00476EFB"/>
    <w:rsid w:val="00477396"/>
    <w:rsid w:val="00490BD2"/>
    <w:rsid w:val="004A6B83"/>
    <w:rsid w:val="004D4097"/>
    <w:rsid w:val="004E0D7F"/>
    <w:rsid w:val="004E0E08"/>
    <w:rsid w:val="00543F38"/>
    <w:rsid w:val="00547AF1"/>
    <w:rsid w:val="00556111"/>
    <w:rsid w:val="00567DB4"/>
    <w:rsid w:val="005A0914"/>
    <w:rsid w:val="005B2BB3"/>
    <w:rsid w:val="005E241B"/>
    <w:rsid w:val="005F68EF"/>
    <w:rsid w:val="00630ACE"/>
    <w:rsid w:val="00642E0D"/>
    <w:rsid w:val="00643429"/>
    <w:rsid w:val="0065423E"/>
    <w:rsid w:val="00654754"/>
    <w:rsid w:val="00657519"/>
    <w:rsid w:val="006653DD"/>
    <w:rsid w:val="00684140"/>
    <w:rsid w:val="00690D2D"/>
    <w:rsid w:val="006B4907"/>
    <w:rsid w:val="006E7545"/>
    <w:rsid w:val="00715A85"/>
    <w:rsid w:val="0072239A"/>
    <w:rsid w:val="007708E5"/>
    <w:rsid w:val="00784989"/>
    <w:rsid w:val="007B5CCA"/>
    <w:rsid w:val="007D3FAA"/>
    <w:rsid w:val="007E3703"/>
    <w:rsid w:val="00804A94"/>
    <w:rsid w:val="00810575"/>
    <w:rsid w:val="00813140"/>
    <w:rsid w:val="00824AF2"/>
    <w:rsid w:val="0085178D"/>
    <w:rsid w:val="00855E4A"/>
    <w:rsid w:val="008570FF"/>
    <w:rsid w:val="008B0C0B"/>
    <w:rsid w:val="008B64F7"/>
    <w:rsid w:val="008C2EF9"/>
    <w:rsid w:val="008E0472"/>
    <w:rsid w:val="0090618C"/>
    <w:rsid w:val="00913523"/>
    <w:rsid w:val="00941FBD"/>
    <w:rsid w:val="0094430F"/>
    <w:rsid w:val="0096508A"/>
    <w:rsid w:val="00966278"/>
    <w:rsid w:val="00982FC6"/>
    <w:rsid w:val="009841E8"/>
    <w:rsid w:val="009A2513"/>
    <w:rsid w:val="009D64E9"/>
    <w:rsid w:val="009E3424"/>
    <w:rsid w:val="00A07560"/>
    <w:rsid w:val="00A15AC1"/>
    <w:rsid w:val="00A24C22"/>
    <w:rsid w:val="00A64858"/>
    <w:rsid w:val="00A920A1"/>
    <w:rsid w:val="00A96160"/>
    <w:rsid w:val="00AC24EB"/>
    <w:rsid w:val="00AC3753"/>
    <w:rsid w:val="00B25425"/>
    <w:rsid w:val="00B314A4"/>
    <w:rsid w:val="00B55488"/>
    <w:rsid w:val="00B77074"/>
    <w:rsid w:val="00BA76A4"/>
    <w:rsid w:val="00BA7D79"/>
    <w:rsid w:val="00BB62EB"/>
    <w:rsid w:val="00BF51E9"/>
    <w:rsid w:val="00C04A36"/>
    <w:rsid w:val="00C45BA1"/>
    <w:rsid w:val="00C52F21"/>
    <w:rsid w:val="00C60A5E"/>
    <w:rsid w:val="00C63A9F"/>
    <w:rsid w:val="00C74BD1"/>
    <w:rsid w:val="00C82DC7"/>
    <w:rsid w:val="00C9347D"/>
    <w:rsid w:val="00CB51D3"/>
    <w:rsid w:val="00CC6053"/>
    <w:rsid w:val="00CF73A9"/>
    <w:rsid w:val="00CF7A42"/>
    <w:rsid w:val="00D346A7"/>
    <w:rsid w:val="00D41218"/>
    <w:rsid w:val="00D51D44"/>
    <w:rsid w:val="00D520A5"/>
    <w:rsid w:val="00D63AB9"/>
    <w:rsid w:val="00D77370"/>
    <w:rsid w:val="00D840E9"/>
    <w:rsid w:val="00D90300"/>
    <w:rsid w:val="00D96EB2"/>
    <w:rsid w:val="00DA0830"/>
    <w:rsid w:val="00DD550F"/>
    <w:rsid w:val="00DF354A"/>
    <w:rsid w:val="00E101CB"/>
    <w:rsid w:val="00E11F2C"/>
    <w:rsid w:val="00E25859"/>
    <w:rsid w:val="00E27070"/>
    <w:rsid w:val="00E432F9"/>
    <w:rsid w:val="00E45E1C"/>
    <w:rsid w:val="00E651E8"/>
    <w:rsid w:val="00E84F03"/>
    <w:rsid w:val="00E86019"/>
    <w:rsid w:val="00EA234D"/>
    <w:rsid w:val="00EC12CE"/>
    <w:rsid w:val="00ED0096"/>
    <w:rsid w:val="00F14FAF"/>
    <w:rsid w:val="00F2406F"/>
    <w:rsid w:val="00F2528D"/>
    <w:rsid w:val="00F34F0E"/>
    <w:rsid w:val="00F42BC5"/>
    <w:rsid w:val="00F8118F"/>
    <w:rsid w:val="00F835B4"/>
    <w:rsid w:val="00FB6788"/>
    <w:rsid w:val="00FD1B86"/>
    <w:rsid w:val="00FE5C33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B34D"/>
  <w15:chartTrackingRefBased/>
  <w15:docId w15:val="{D20D5FB9-7619-4C95-A2CC-E9C93C4C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C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E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1E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A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2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2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23E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C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94"/>
  </w:style>
  <w:style w:type="paragraph" w:styleId="Stopka">
    <w:name w:val="footer"/>
    <w:basedOn w:val="Normalny"/>
    <w:link w:val="Stopka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A94"/>
  </w:style>
  <w:style w:type="table" w:styleId="Tabela-Siatka">
    <w:name w:val="Table Grid"/>
    <w:basedOn w:val="Standardowy"/>
    <w:uiPriority w:val="39"/>
    <w:rsid w:val="0001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4A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A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A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na-uslugi-spolecz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zdrowie/zamowienia-na-uslugi-spole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zdrowie/zamowienia-na-uslugi-spolecz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F44-639A-4110-B552-EC2ECDA3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3008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Bulwan Szymon</cp:lastModifiedBy>
  <cp:revision>16</cp:revision>
  <cp:lastPrinted>2018-05-11T09:47:00Z</cp:lastPrinted>
  <dcterms:created xsi:type="dcterms:W3CDTF">2018-04-20T07:50:00Z</dcterms:created>
  <dcterms:modified xsi:type="dcterms:W3CDTF">2018-05-11T11:08:00Z</dcterms:modified>
</cp:coreProperties>
</file>