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94" w:rsidRDefault="00B04F94">
      <w:pPr>
        <w:pStyle w:val="Bodytext40"/>
        <w:framePr w:w="2153" w:h="346" w:wrap="none" w:hAnchor="page" w:x="702" w:y="1"/>
        <w:pBdr>
          <w:bottom w:val="single" w:sz="4" w:space="0" w:color="auto"/>
        </w:pBdr>
      </w:pPr>
      <w:bookmarkStart w:id="0" w:name="_GoBack"/>
      <w:bookmarkEnd w:id="0"/>
    </w:p>
    <w:p w:rsidR="00B04F94" w:rsidRDefault="00B04F94">
      <w:pPr>
        <w:spacing w:after="345" w:line="1" w:lineRule="exact"/>
      </w:pPr>
    </w:p>
    <w:p w:rsidR="00B04F94" w:rsidRDefault="00B04F94">
      <w:pPr>
        <w:spacing w:line="1" w:lineRule="exact"/>
        <w:sectPr w:rsidR="00B04F94">
          <w:footerReference w:type="default" r:id="rId7"/>
          <w:type w:val="continuous"/>
          <w:pgSz w:w="11900" w:h="16840"/>
          <w:pgMar w:top="1044" w:right="758" w:bottom="793" w:left="701" w:header="616" w:footer="3" w:gutter="0"/>
          <w:pgNumType w:start="1"/>
          <w:cols w:space="720"/>
          <w:noEndnote/>
          <w:docGrid w:linePitch="360"/>
        </w:sectPr>
      </w:pPr>
    </w:p>
    <w:p w:rsidR="00B04F94" w:rsidRPr="003743F9" w:rsidRDefault="007967BA">
      <w:pPr>
        <w:pStyle w:val="Bodytext20"/>
        <w:spacing w:line="240" w:lineRule="auto"/>
        <w:jc w:val="center"/>
        <w:rPr>
          <w:sz w:val="28"/>
          <w:szCs w:val="28"/>
        </w:rPr>
      </w:pPr>
      <w:r w:rsidRPr="003743F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4F94" w:rsidRDefault="007967BA">
                            <w:pPr>
                              <w:pStyle w:val="Bodytext20"/>
                              <w:spacing w:line="29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05pt;margin-top:1pt;width:46.1pt;height:5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MigQEAAPsCAAAOAAAAZHJzL2Uyb0RvYy54bWysUlFLwzAQfhf8DyHvrt3m5ij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" filled="f" stroked="f">
                <v:textbox inset="0,0,0,0">
                  <w:txbxContent>
                    <w:p w:rsidR="00B04F94" w:rsidRDefault="007967BA">
                      <w:pPr>
                        <w:pStyle w:val="Bodytext20"/>
                        <w:spacing w:line="29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743F9" w:rsidRPr="003743F9">
        <w:rPr>
          <w:sz w:val="28"/>
          <w:szCs w:val="28"/>
        </w:rPr>
        <w:t xml:space="preserve"> </w:t>
      </w:r>
    </w:p>
    <w:p w:rsidR="00B04F94" w:rsidRDefault="007967BA" w:rsidP="003C5224">
      <w:pPr>
        <w:pStyle w:val="Bodytext20"/>
        <w:spacing w:after="40" w:line="240" w:lineRule="auto"/>
        <w:ind w:left="1962"/>
      </w:pPr>
      <w:r>
        <w:rPr>
          <w:rStyle w:val="Bodytext2"/>
        </w:rPr>
        <w:t>niedziela, 22 czerwca 2025 18:32</w:t>
      </w:r>
      <w:r w:rsidR="003743F9" w:rsidRPr="003743F9">
        <w:rPr>
          <w:rStyle w:val="Bodytext2"/>
          <w:sz w:val="24"/>
          <w:szCs w:val="24"/>
        </w:rPr>
        <w:t xml:space="preserve"> </w:t>
      </w:r>
    </w:p>
    <w:p w:rsidR="00B04F94" w:rsidRPr="003C5224" w:rsidRDefault="007967BA" w:rsidP="003C5224">
      <w:pPr>
        <w:pStyle w:val="Bodytext20"/>
        <w:spacing w:after="40" w:line="240" w:lineRule="auto"/>
        <w:ind w:left="1962"/>
        <w:rPr>
          <w:rStyle w:val="Bodytext2"/>
        </w:rPr>
      </w:pPr>
      <w:r>
        <w:rPr>
          <w:rStyle w:val="Bodytext2"/>
        </w:rPr>
        <w:t>kontakt</w:t>
      </w:r>
    </w:p>
    <w:p w:rsidR="00B04F94" w:rsidRDefault="007967BA">
      <w:pPr>
        <w:pStyle w:val="Bodytext20"/>
        <w:spacing w:after="520" w:line="240" w:lineRule="auto"/>
        <w:ind w:left="1960"/>
      </w:pPr>
      <w:r>
        <w:rPr>
          <w:rStyle w:val="Bodytext2"/>
        </w:rPr>
        <w:t>Zagospodarowanie dawnego sanatorium Niemcewicza 82 na Wesołej</w:t>
      </w:r>
    </w:p>
    <w:p w:rsidR="00B04F94" w:rsidRDefault="007967BA">
      <w:pPr>
        <w:pStyle w:val="Bodytext30"/>
      </w:pPr>
      <w:r>
        <w:rPr>
          <w:rStyle w:val="Bodytext3"/>
          <w:b/>
          <w:bCs/>
        </w:rPr>
        <w:t>Uwaga! Wiadomość pochodzi od zewnętrznego nadawcy.</w:t>
      </w:r>
    </w:p>
    <w:p w:rsidR="00B04F94" w:rsidRDefault="003C5224">
      <w:pPr>
        <w:pStyle w:val="Bodytext10"/>
      </w:pPr>
      <w:r>
        <w:rPr>
          <w:rStyle w:val="Bodytext1"/>
        </w:rPr>
        <w:t xml:space="preserve">                   </w:t>
      </w:r>
      <w:r w:rsidR="007967BA">
        <w:rPr>
          <w:rStyle w:val="Bodytext1"/>
        </w:rPr>
        <w:t>, dnia 22.06.2025r.</w:t>
      </w:r>
    </w:p>
    <w:p w:rsidR="00B04F94" w:rsidRDefault="007967BA">
      <w:pPr>
        <w:pStyle w:val="Bodytext10"/>
      </w:pPr>
      <w:r>
        <w:rPr>
          <w:rStyle w:val="Bodytext1"/>
        </w:rPr>
        <w:t>Ja, niżej podpisana, zwracam się z uprzejmą prośbą o podjęcie działań zmierzających do zabezpieczenia, rewitalizacji i ponownego zagospodarowania budynku dawnego sanatorium przy ul. Niemcewicza 82 w dzielnicy Wesoła w Warszawie.</w:t>
      </w:r>
    </w:p>
    <w:p w:rsidR="00B04F94" w:rsidRDefault="007967BA">
      <w:pPr>
        <w:pStyle w:val="Bodytext10"/>
      </w:pPr>
      <w:r>
        <w:rPr>
          <w:rStyle w:val="Bodytext1"/>
        </w:rPr>
        <w:t>Budynek ten, pochodzący z lat 20.-30. XX wieku, przez dziesięciolecia pełnił ważną funkcję medyczną i społeczno-zdrowotną. Obecnie jest porzucony i systematycznie niszczeje, pomimo wpisu do Gminnej Ewidencji Zabytków oraz swojego znaczenia historycznego dla tej części miasta. Teren otaczający budynek znajduje się przy Lesie Milowym - unikalnym kompleksie leśnym Wesołej - co dodatkowo zwiększa jego wartość przestrzenną i ekologiczną.</w:t>
      </w:r>
    </w:p>
    <w:p w:rsidR="00B04F94" w:rsidRDefault="007967BA">
      <w:pPr>
        <w:pStyle w:val="Bodytext10"/>
      </w:pPr>
      <w:r>
        <w:rPr>
          <w:rStyle w:val="Bodytext1"/>
        </w:rPr>
        <w:t>Uważam, że ten budynek zasługuje na ochronę i przywrócenie do użytku publicznego.</w:t>
      </w:r>
    </w:p>
    <w:p w:rsidR="00B04F94" w:rsidRDefault="007967BA">
      <w:pPr>
        <w:pStyle w:val="Bodytext10"/>
      </w:pPr>
      <w:r>
        <w:rPr>
          <w:rStyle w:val="Bodytext1"/>
        </w:rPr>
        <w:t>W związku z powyższym, wnoszę o:</w:t>
      </w:r>
    </w:p>
    <w:p w:rsidR="00B04F94" w:rsidRDefault="007967BA">
      <w:pPr>
        <w:pStyle w:val="Bodytext10"/>
        <w:numPr>
          <w:ilvl w:val="0"/>
          <w:numId w:val="1"/>
        </w:numPr>
        <w:tabs>
          <w:tab w:val="left" w:pos="330"/>
        </w:tabs>
      </w:pPr>
      <w:r>
        <w:rPr>
          <w:rStyle w:val="Bodytext1"/>
        </w:rPr>
        <w:t xml:space="preserve">Rozważenie ujęcia obiektu w programach miejskiej rewitalizacji (np. GPR, fundusze </w:t>
      </w:r>
      <w:r>
        <w:rPr>
          <w:rStyle w:val="Bodytext1"/>
          <w:lang w:val="en-US" w:eastAsia="en-US" w:bidi="en-US"/>
        </w:rPr>
        <w:t xml:space="preserve">UE, </w:t>
      </w:r>
      <w:r>
        <w:rPr>
          <w:rStyle w:val="Bodytext1"/>
        </w:rPr>
        <w:t>RPO);</w:t>
      </w:r>
    </w:p>
    <w:p w:rsidR="00B04F94" w:rsidRDefault="007967BA">
      <w:pPr>
        <w:pStyle w:val="Bodytext10"/>
        <w:numPr>
          <w:ilvl w:val="0"/>
          <w:numId w:val="1"/>
        </w:numPr>
        <w:tabs>
          <w:tab w:val="left" w:pos="358"/>
        </w:tabs>
      </w:pPr>
      <w:r>
        <w:rPr>
          <w:rStyle w:val="Bodytext1"/>
        </w:rPr>
        <w:t>Możliwość adaptacji budynku na cele społeczne: np. przychodnię, centrum rehabilitacji, dom dziennego pobytu dla seniorów lub dom kultury.</w:t>
      </w:r>
    </w:p>
    <w:p w:rsidR="00B04F94" w:rsidRDefault="007967BA">
      <w:pPr>
        <w:pStyle w:val="Bodytext10"/>
      </w:pPr>
      <w:r>
        <w:rPr>
          <w:rStyle w:val="Bodytext1"/>
        </w:rPr>
        <w:t>Wierzę, że aktywna postawa władz państwa wobec tego miejsca nie tylko pozwoli uratować cenny obiekt, ale także stworzy przestrzeń, która będzie służyć mieszkańcom.</w:t>
      </w:r>
    </w:p>
    <w:p w:rsidR="00B04F94" w:rsidRDefault="007967BA">
      <w:pPr>
        <w:pStyle w:val="Bodytext10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 oraz ustawy z dnia 11 lipca 2014 r. o petycjach (Dz.U. z 2018 r. poz. 870) - wnoszę o formalne rozpatrzenie niniejszej petycji i udzielenie odpowiedzi.</w:t>
      </w:r>
    </w:p>
    <w:p w:rsidR="00B04F94" w:rsidRDefault="007967BA">
      <w:pPr>
        <w:pStyle w:val="Bodytext10"/>
        <w:spacing w:after="0"/>
      </w:pPr>
      <w:r>
        <w:rPr>
          <w:rStyle w:val="Bodytext1"/>
        </w:rPr>
        <w:t>Z poważaniem,</w:t>
      </w:r>
    </w:p>
    <w:p w:rsidR="00B04F94" w:rsidRDefault="00B04F94">
      <w:pPr>
        <w:pStyle w:val="Bodytext10"/>
      </w:pPr>
    </w:p>
    <w:sectPr w:rsidR="00B04F94">
      <w:type w:val="continuous"/>
      <w:pgSz w:w="11900" w:h="16840"/>
      <w:pgMar w:top="1044" w:right="758" w:bottom="1044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92" w:rsidRDefault="00186292">
      <w:r>
        <w:separator/>
      </w:r>
    </w:p>
  </w:endnote>
  <w:endnote w:type="continuationSeparator" w:id="0">
    <w:p w:rsidR="00186292" w:rsidRDefault="001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94" w:rsidRDefault="007967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10126980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F94" w:rsidRDefault="007967BA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5pt;margin-top:797.4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VLxsj98AAAANAQAA&#10;DwAAAAAAAAAAAAAAAADsAwAAZHJzL2Rvd25yZXYueG1sUEsFBgAAAAAEAAQA8wAAAPgEAAAAAA==&#10;" filled="f" stroked="f">
              <v:textbox style="mso-fit-shape-to-text:t" inset="0,0,0,0">
                <w:txbxContent>
                  <w:p w:rsidR="00B04F94" w:rsidRDefault="007967BA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92" w:rsidRDefault="00186292"/>
  </w:footnote>
  <w:footnote w:type="continuationSeparator" w:id="0">
    <w:p w:rsidR="00186292" w:rsidRDefault="001862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E1DF2"/>
    <w:multiLevelType w:val="multilevel"/>
    <w:tmpl w:val="F3CC6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94"/>
    <w:rsid w:val="00186292"/>
    <w:rsid w:val="003743F9"/>
    <w:rsid w:val="003C5224"/>
    <w:rsid w:val="007967BA"/>
    <w:rsid w:val="00B04F94"/>
    <w:rsid w:val="00C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C4932-2AC1-4081-B650-B233C61F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40">
    <w:name w:val="Body text|4"/>
    <w:basedOn w:val="Normalny"/>
    <w:link w:val="Bodytext4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64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alny"/>
    <w:link w:val="Bodytext3"/>
    <w:pPr>
      <w:spacing w:after="82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2025-08-30T16:24:00Z</dcterms:created>
  <dcterms:modified xsi:type="dcterms:W3CDTF">2025-08-30T16:24:00Z</dcterms:modified>
</cp:coreProperties>
</file>