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24A6" w14:textId="77777777" w:rsidR="00061DA9" w:rsidRDefault="00061DA9" w:rsidP="00061DA9">
      <w:pPr>
        <w:spacing w:before="120"/>
        <w:jc w:val="center"/>
        <w:rPr>
          <w:b/>
        </w:rPr>
      </w:pPr>
      <w:r w:rsidRPr="003C38EB">
        <w:rPr>
          <w:b/>
        </w:rPr>
        <w:t xml:space="preserve">Egzamin </w:t>
      </w:r>
      <w:r>
        <w:rPr>
          <w:b/>
        </w:rPr>
        <w:t>pisemny</w:t>
      </w:r>
      <w:r w:rsidRPr="003C38EB">
        <w:rPr>
          <w:b/>
        </w:rPr>
        <w:t xml:space="preserve"> dla kandydatów na tłumaczy przysięgłych języka </w:t>
      </w:r>
      <w:r>
        <w:rPr>
          <w:b/>
        </w:rPr>
        <w:t>ukraińskiego</w:t>
      </w:r>
    </w:p>
    <w:p w14:paraId="4595ECA4" w14:textId="3368F6E8" w:rsidR="00061DA9" w:rsidRPr="00E85753" w:rsidRDefault="00061DA9" w:rsidP="52E62C68">
      <w:pPr>
        <w:pBdr>
          <w:bottom w:val="single" w:sz="12" w:space="1" w:color="auto"/>
        </w:pBdr>
        <w:spacing w:before="120"/>
        <w:jc w:val="center"/>
      </w:pPr>
      <w:r w:rsidRPr="52E62C68">
        <w:t xml:space="preserve">Data egzaminu: </w:t>
      </w:r>
      <w:r w:rsidR="00E85753">
        <w:rPr>
          <w:lang w:val="pl-PL"/>
        </w:rPr>
        <w:t>…………….</w:t>
      </w:r>
      <w:r w:rsidRPr="52E62C68">
        <w:t xml:space="preserve"> r.                         godz. </w:t>
      </w:r>
      <w:r w:rsidR="00E85753">
        <w:rPr>
          <w:lang w:val="pl-PL"/>
        </w:rPr>
        <w:t>…………</w:t>
      </w:r>
      <w:r w:rsidRPr="52E62C68">
        <w:t xml:space="preserve">                               Tekst nr </w:t>
      </w:r>
      <w:r w:rsidR="00BE6772" w:rsidRPr="00BE6772">
        <w:rPr>
          <w:lang w:val="pl-PL"/>
        </w:rPr>
        <w:t>2</w:t>
      </w:r>
    </w:p>
    <w:p w14:paraId="544887C9" w14:textId="7D8E080D" w:rsidR="0047441E" w:rsidRPr="004F6BD4" w:rsidRDefault="00061DA9" w:rsidP="0047441E">
      <w:pPr>
        <w:spacing w:line="360" w:lineRule="auto"/>
        <w:rPr>
          <w:sz w:val="26"/>
          <w:szCs w:val="26"/>
        </w:rPr>
      </w:pPr>
      <w:r>
        <w:tab/>
      </w:r>
    </w:p>
    <w:p w14:paraId="5FE55E25" w14:textId="5CD4E6B0" w:rsidR="004623CE" w:rsidRDefault="00BE6772" w:rsidP="001D2476">
      <w:pPr>
        <w:pStyle w:val="Nagwek2"/>
        <w:shd w:val="clear" w:color="auto" w:fill="FFFFFF" w:themeFill="background1"/>
        <w:spacing w:before="0" w:beforeAutospacing="0" w:after="0" w:afterAutospacing="0" w:line="360" w:lineRule="auto"/>
        <w:ind w:left="2160" w:firstLine="720"/>
        <w:rPr>
          <w:color w:val="000000" w:themeColor="text1"/>
          <w:sz w:val="24"/>
          <w:szCs w:val="24"/>
        </w:rPr>
      </w:pPr>
      <w:r w:rsidRPr="00BE6772">
        <w:rPr>
          <w:color w:val="000000" w:themeColor="text1"/>
          <w:sz w:val="24"/>
          <w:szCs w:val="24"/>
        </w:rPr>
        <w:t>Cukier ma na nas fatalny wpływ</w:t>
      </w:r>
    </w:p>
    <w:p w14:paraId="3C120C70" w14:textId="77777777" w:rsidR="001D2476" w:rsidRPr="00AE1BAE" w:rsidRDefault="001D2476" w:rsidP="001D2476">
      <w:pPr>
        <w:pStyle w:val="Nagwek2"/>
        <w:shd w:val="clear" w:color="auto" w:fill="FFFFFF" w:themeFill="background1"/>
        <w:spacing w:before="0" w:beforeAutospacing="0" w:after="0" w:afterAutospacing="0" w:line="360" w:lineRule="auto"/>
        <w:ind w:left="2160" w:firstLine="720"/>
        <w:rPr>
          <w:color w:val="000000" w:themeColor="text1"/>
          <w:sz w:val="24"/>
          <w:szCs w:val="24"/>
        </w:rPr>
      </w:pPr>
    </w:p>
    <w:p w14:paraId="6B3F93CF" w14:textId="55B61F19" w:rsidR="00567D77" w:rsidRPr="00F660AF" w:rsidRDefault="00BE6772" w:rsidP="001D2476">
      <w:pPr>
        <w:pStyle w:val="Nagwek2"/>
        <w:shd w:val="clear" w:color="auto" w:fill="FFFFFF" w:themeFill="background1"/>
        <w:spacing w:before="0" w:beforeAutospacing="0" w:after="0" w:afterAutospacing="0" w:line="360" w:lineRule="auto"/>
        <w:ind w:firstLine="720"/>
        <w:jc w:val="both"/>
        <w:rPr>
          <w:b w:val="0"/>
          <w:bCs w:val="0"/>
          <w:color w:val="000000" w:themeColor="text1"/>
          <w:sz w:val="24"/>
          <w:szCs w:val="24"/>
        </w:rPr>
      </w:pPr>
      <w:r w:rsidRPr="00F660AF">
        <w:rPr>
          <w:b w:val="0"/>
          <w:bCs w:val="0"/>
          <w:color w:val="000000" w:themeColor="text1"/>
          <w:sz w:val="24"/>
          <w:szCs w:val="24"/>
        </w:rPr>
        <w:t>Badania prowadzone na zwierzętach wykazały, że już po dwóch miesiącach spożywania nadmiernych ilości cukru w mózgu dochodzi do poważnych zmian związanych z tym procederem.</w:t>
      </w:r>
    </w:p>
    <w:p w14:paraId="46D3EFC7" w14:textId="5D4320B2" w:rsidR="00BE6772" w:rsidRPr="00F660AF" w:rsidRDefault="00BE6772" w:rsidP="001D2476">
      <w:pPr>
        <w:pStyle w:val="Nagwek2"/>
        <w:shd w:val="clear" w:color="auto" w:fill="FFFFFF" w:themeFill="background1"/>
        <w:spacing w:before="0" w:beforeAutospacing="0" w:after="0" w:afterAutospacing="0" w:line="360" w:lineRule="auto"/>
        <w:ind w:firstLine="720"/>
        <w:jc w:val="both"/>
        <w:rPr>
          <w:b w:val="0"/>
          <w:bCs w:val="0"/>
          <w:color w:val="000000" w:themeColor="text1"/>
          <w:sz w:val="24"/>
          <w:szCs w:val="24"/>
        </w:rPr>
      </w:pPr>
      <w:r w:rsidRPr="00F660AF">
        <w:rPr>
          <w:b w:val="0"/>
          <w:bCs w:val="0"/>
          <w:color w:val="000000" w:themeColor="text1"/>
          <w:sz w:val="24"/>
          <w:szCs w:val="24"/>
        </w:rPr>
        <w:t>Autorzy tych analiz wzięli pod lupę organizmy szczurów, którym podawano bezalkoholowe napoje bogate w substancje słodzące. Po dwóch miesiącach stosowania takiej diety gryzonie zaczęły doświadczać problemów z pamięcią, upośledzenia funkcji poznawczych oraz zaburzeń na poziomie komórkowym.</w:t>
      </w:r>
    </w:p>
    <w:p w14:paraId="71178C54" w14:textId="51EDD239" w:rsidR="00F660AF" w:rsidRPr="00F660AF" w:rsidRDefault="00F660AF" w:rsidP="001D2476">
      <w:pPr>
        <w:spacing w:line="360" w:lineRule="auto"/>
        <w:ind w:firstLine="720"/>
        <w:jc w:val="both"/>
        <w:rPr>
          <w:color w:val="000000" w:themeColor="text1"/>
          <w:shd w:val="clear" w:color="auto" w:fill="FFFFFF"/>
          <w:lang w:val="pl-PL"/>
        </w:rPr>
      </w:pPr>
      <w:r>
        <w:rPr>
          <w:color w:val="000000" w:themeColor="text1"/>
          <w:shd w:val="clear" w:color="auto" w:fill="FFFFFF"/>
          <w:lang w:val="pl-PL"/>
        </w:rPr>
        <w:t>C</w:t>
      </w:r>
      <w:r w:rsidR="00BE6772" w:rsidRPr="00BE6772">
        <w:rPr>
          <w:color w:val="000000" w:themeColor="text1"/>
          <w:shd w:val="clear" w:color="auto" w:fill="FFFFFF"/>
        </w:rPr>
        <w:t>hoć już wcześniej było wiadomo, iż nadmierne spożycie wysoko słodzonych napojów prowadzi do chorób serca, cukrzycy</w:t>
      </w:r>
      <w:r>
        <w:rPr>
          <w:color w:val="000000" w:themeColor="text1"/>
          <w:shd w:val="clear" w:color="auto" w:fill="FFFFFF"/>
          <w:lang w:val="pl-PL"/>
        </w:rPr>
        <w:t xml:space="preserve"> czy</w:t>
      </w:r>
      <w:r w:rsidR="00BE6772" w:rsidRPr="00BE6772">
        <w:rPr>
          <w:color w:val="000000" w:themeColor="text1"/>
          <w:shd w:val="clear" w:color="auto" w:fill="FFFFFF"/>
        </w:rPr>
        <w:t xml:space="preserve"> zaburzeń pracy wątroby, to naukowcy niespecjalnie skupiali się na mózgu. Chcieli więc przekonać się, jak napoje gazowane zawierające cukier, które zostały wybrane do badań ze względu na ich powszechność w codziennym życiu, mogą wpływać na mózgi szczurów.</w:t>
      </w:r>
      <w:r w:rsidR="00BE6772" w:rsidRPr="00F660AF">
        <w:rPr>
          <w:color w:val="000000" w:themeColor="text1"/>
          <w:shd w:val="clear" w:color="auto" w:fill="FFFFFF"/>
          <w:lang w:val="pl-PL"/>
        </w:rPr>
        <w:t xml:space="preserve"> </w:t>
      </w:r>
    </w:p>
    <w:p w14:paraId="7FC106DB" w14:textId="56EDB84F" w:rsidR="00BE6772" w:rsidRPr="00F660AF" w:rsidRDefault="00BE6772" w:rsidP="001D2476">
      <w:pPr>
        <w:spacing w:line="360" w:lineRule="auto"/>
        <w:ind w:firstLine="720"/>
        <w:jc w:val="both"/>
        <w:rPr>
          <w:color w:val="000000" w:themeColor="text1"/>
        </w:rPr>
      </w:pPr>
      <w:r w:rsidRPr="00F660AF">
        <w:rPr>
          <w:color w:val="000000" w:themeColor="text1"/>
          <w:shd w:val="clear" w:color="auto" w:fill="FFFFFF"/>
        </w:rPr>
        <w:t>W celu poznania odpowiedzi członkowie zespołu podzielili szczury na trzy grupy wiekowe</w:t>
      </w:r>
      <w:r w:rsidRPr="00F660AF">
        <w:rPr>
          <w:color w:val="000000" w:themeColor="text1"/>
          <w:shd w:val="clear" w:color="auto" w:fill="FFFFFF"/>
          <w:lang w:val="pl-PL"/>
        </w:rPr>
        <w:t>.</w:t>
      </w:r>
      <w:r w:rsidR="00F660AF" w:rsidRPr="00F660AF">
        <w:rPr>
          <w:color w:val="000000" w:themeColor="text1"/>
          <w:shd w:val="clear" w:color="auto" w:fill="FFFFFF"/>
          <w:lang w:val="pl-PL"/>
        </w:rPr>
        <w:t xml:space="preserve"> </w:t>
      </w:r>
      <w:r w:rsidR="00F660AF" w:rsidRPr="00F660AF">
        <w:rPr>
          <w:color w:val="000000" w:themeColor="text1"/>
          <w:shd w:val="clear" w:color="auto" w:fill="FFFFFF"/>
        </w:rPr>
        <w:t>W celu poznania odpowiedzi członkowie zespołu podzielili szczury na trzy grupy wiekowe: 2-miesięczne, 8-miesięczne i 14-miesięczne. Każda z tych grup została następnie podzielona na mniejsze: pijące wodę oraz pijące colę i wodę. </w:t>
      </w:r>
    </w:p>
    <w:p w14:paraId="46FC20E5" w14:textId="6783AD71" w:rsidR="00BE6772" w:rsidRPr="00F660AF" w:rsidRDefault="00BE6772" w:rsidP="001D2476">
      <w:pPr>
        <w:spacing w:line="360" w:lineRule="auto"/>
        <w:ind w:firstLine="720"/>
        <w:jc w:val="both"/>
        <w:rPr>
          <w:color w:val="000000" w:themeColor="text1"/>
          <w:shd w:val="clear" w:color="auto" w:fill="FFFFFF"/>
        </w:rPr>
      </w:pPr>
      <w:r w:rsidRPr="00BE6772">
        <w:rPr>
          <w:color w:val="000000" w:themeColor="text1"/>
          <w:shd w:val="clear" w:color="auto" w:fill="FFFFFF"/>
        </w:rPr>
        <w:t xml:space="preserve">O ile grupa związana z piciem wyłącznie wody miała się dobrze, tak pozostałe gryzonie wykazywały szereg negatywnych zmian. Dokładna analiza szczurzych mózgów wykazała, iż wszystkie grupy “cukrowe” doznały różnego stopnia uszkodzenia </w:t>
      </w:r>
      <w:r w:rsidR="00F660AF" w:rsidRPr="00F660AF">
        <w:rPr>
          <w:color w:val="000000" w:themeColor="text1"/>
          <w:shd w:val="clear" w:color="auto" w:fill="FFFFFF"/>
          <w:lang w:val="pl-PL"/>
        </w:rPr>
        <w:t>mózgu</w:t>
      </w:r>
      <w:r w:rsidRPr="00BE6772">
        <w:rPr>
          <w:color w:val="000000" w:themeColor="text1"/>
          <w:shd w:val="clear" w:color="auto" w:fill="FFFFFF"/>
        </w:rPr>
        <w:t xml:space="preserve">. </w:t>
      </w:r>
      <w:r w:rsidR="00F660AF" w:rsidRPr="00F660AF">
        <w:rPr>
          <w:color w:val="000000" w:themeColor="text1"/>
          <w:shd w:val="clear" w:color="auto" w:fill="FFFFFF"/>
          <w:lang w:val="pl-PL"/>
        </w:rPr>
        <w:t xml:space="preserve">Mówiąc precyzyjniej </w:t>
      </w:r>
      <w:r w:rsidRPr="00BE6772">
        <w:rPr>
          <w:color w:val="000000" w:themeColor="text1"/>
          <w:shd w:val="clear" w:color="auto" w:fill="FFFFFF"/>
        </w:rPr>
        <w:t xml:space="preserve">na funkcje umysłowe, takie jak uwaga, pamięć i ocena sytuacji. Nie można też zapominać </w:t>
      </w:r>
      <w:r w:rsidR="00F660AF" w:rsidRPr="00F660AF">
        <w:rPr>
          <w:color w:val="000000" w:themeColor="text1"/>
          <w:shd w:val="clear" w:color="auto" w:fill="FFFFFF"/>
          <w:lang w:val="pl-PL"/>
        </w:rPr>
        <w:t>o wpływie</w:t>
      </w:r>
      <w:r w:rsidRPr="00BE6772">
        <w:rPr>
          <w:color w:val="000000" w:themeColor="text1"/>
          <w:shd w:val="clear" w:color="auto" w:fill="FFFFFF"/>
        </w:rPr>
        <w:t xml:space="preserve"> </w:t>
      </w:r>
      <w:r w:rsidR="00F660AF" w:rsidRPr="00F660AF">
        <w:rPr>
          <w:color w:val="000000" w:themeColor="text1"/>
          <w:shd w:val="clear" w:color="auto" w:fill="FFFFFF"/>
          <w:lang w:val="pl-PL"/>
        </w:rPr>
        <w:t>na zdolności</w:t>
      </w:r>
      <w:r w:rsidRPr="00BE6772">
        <w:rPr>
          <w:color w:val="000000" w:themeColor="text1"/>
          <w:shd w:val="clear" w:color="auto" w:fill="FFFFFF"/>
        </w:rPr>
        <w:t xml:space="preserve"> uczeni</w:t>
      </w:r>
      <w:r w:rsidR="00F660AF" w:rsidRPr="00F660AF">
        <w:rPr>
          <w:color w:val="000000" w:themeColor="text1"/>
          <w:shd w:val="clear" w:color="auto" w:fill="FFFFFF"/>
          <w:lang w:val="pl-PL"/>
        </w:rPr>
        <w:t>a</w:t>
      </w:r>
      <w:r w:rsidRPr="00BE6772">
        <w:rPr>
          <w:color w:val="000000" w:themeColor="text1"/>
          <w:shd w:val="clear" w:color="auto" w:fill="FFFFFF"/>
        </w:rPr>
        <w:t xml:space="preserve"> się.</w:t>
      </w:r>
    </w:p>
    <w:p w14:paraId="2F376BBF" w14:textId="77777777" w:rsidR="00F660AF" w:rsidRPr="00F660AF" w:rsidRDefault="00F660AF" w:rsidP="001D2476">
      <w:pPr>
        <w:spacing w:line="360" w:lineRule="auto"/>
        <w:ind w:firstLine="720"/>
        <w:jc w:val="both"/>
        <w:rPr>
          <w:color w:val="000000" w:themeColor="text1"/>
        </w:rPr>
      </w:pPr>
      <w:r w:rsidRPr="00F660AF">
        <w:rPr>
          <w:color w:val="000000" w:themeColor="text1"/>
          <w:shd w:val="clear" w:color="auto" w:fill="FFFFFF"/>
        </w:rPr>
        <w:t>Oczywiście nie da się w stu procentach przenieść wniosków płynących z tego typu badań na ludzi, lecz bez wątpienia coś w tej sprawie jest na rzeczy. Tym bardziej, iż organizmy gryzoni są w zaskakującym stopniu podobne do ludzkich.</w:t>
      </w:r>
    </w:p>
    <w:p w14:paraId="41A1ABB5" w14:textId="77777777" w:rsidR="00F660AF" w:rsidRPr="00BE6772" w:rsidRDefault="00F660AF" w:rsidP="00F660AF">
      <w:pPr>
        <w:spacing w:line="360" w:lineRule="auto"/>
        <w:jc w:val="both"/>
        <w:rPr>
          <w:color w:val="000000" w:themeColor="text1"/>
        </w:rPr>
      </w:pPr>
    </w:p>
    <w:p w14:paraId="6EED4029" w14:textId="77777777" w:rsidR="00BE6772" w:rsidRPr="00F660AF" w:rsidRDefault="00BE6772" w:rsidP="00F660AF">
      <w:pPr>
        <w:spacing w:line="360" w:lineRule="auto"/>
        <w:jc w:val="both"/>
        <w:rPr>
          <w:color w:val="000000" w:themeColor="text1"/>
        </w:rPr>
      </w:pPr>
    </w:p>
    <w:p w14:paraId="65961D9F" w14:textId="2B310F46" w:rsidR="00BE6772" w:rsidRPr="00BE6772" w:rsidRDefault="00BE6772" w:rsidP="00BE6772"/>
    <w:p w14:paraId="734A2B39" w14:textId="77777777" w:rsidR="00BE6772" w:rsidRPr="008F5102" w:rsidRDefault="00BE6772" w:rsidP="52E62C68">
      <w:pPr>
        <w:pStyle w:val="Nagwek2"/>
        <w:shd w:val="clear" w:color="auto" w:fill="FFFFFF" w:themeFill="background1"/>
        <w:spacing w:before="0" w:beforeAutospacing="0" w:after="0" w:afterAutospacing="0" w:line="360" w:lineRule="auto"/>
        <w:ind w:firstLine="720"/>
        <w:jc w:val="center"/>
        <w:rPr>
          <w:rFonts w:asciiTheme="majorBidi" w:hAnsiTheme="majorBidi" w:cstheme="majorBidi"/>
          <w:color w:val="000000" w:themeColor="text1"/>
          <w:sz w:val="24"/>
          <w:szCs w:val="24"/>
          <w:lang w:val="pl-PL"/>
        </w:rPr>
      </w:pPr>
    </w:p>
    <w:p w14:paraId="111CC7A8" w14:textId="33C9890A" w:rsidR="005A34E4" w:rsidRPr="001D2476" w:rsidRDefault="005A34E4" w:rsidP="52E62C68">
      <w:pPr>
        <w:shd w:val="clear" w:color="auto" w:fill="FFFFFF" w:themeFill="background1"/>
        <w:ind w:firstLine="720"/>
        <w:jc w:val="both"/>
        <w:rPr>
          <w:rFonts w:asciiTheme="majorBidi" w:hAnsiTheme="majorBidi" w:cstheme="majorBidi"/>
          <w:color w:val="000000"/>
          <w:sz w:val="20"/>
          <w:szCs w:val="20"/>
          <w:lang w:val="pl-PL"/>
        </w:rPr>
      </w:pPr>
      <w:r w:rsidRPr="52E62C6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Źródło: </w:t>
      </w:r>
      <w:r w:rsidR="001D2476" w:rsidRPr="001D2476">
        <w:rPr>
          <w:rFonts w:asciiTheme="majorBidi" w:hAnsiTheme="majorBidi" w:cstheme="majorBidi"/>
          <w:color w:val="000000" w:themeColor="text1"/>
          <w:sz w:val="20"/>
          <w:szCs w:val="20"/>
        </w:rPr>
        <w:t>https://www.focus.pl/artykul/cukier-ma-na-nas-fatalny-wplyw-wyniki-nowych-badan-daja-do-myslenia</w:t>
      </w:r>
    </w:p>
    <w:sectPr w:rsidR="005A34E4" w:rsidRPr="001D2476" w:rsidSect="004F6BD4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A9"/>
    <w:rsid w:val="00061DA9"/>
    <w:rsid w:val="00097180"/>
    <w:rsid w:val="00175B3D"/>
    <w:rsid w:val="001D2476"/>
    <w:rsid w:val="00221AC0"/>
    <w:rsid w:val="003611A9"/>
    <w:rsid w:val="003D15D3"/>
    <w:rsid w:val="00446356"/>
    <w:rsid w:val="004623CE"/>
    <w:rsid w:val="0047441E"/>
    <w:rsid w:val="004C275A"/>
    <w:rsid w:val="004F6BD4"/>
    <w:rsid w:val="00545EF7"/>
    <w:rsid w:val="00554937"/>
    <w:rsid w:val="00556595"/>
    <w:rsid w:val="00567D77"/>
    <w:rsid w:val="00596071"/>
    <w:rsid w:val="005A34E4"/>
    <w:rsid w:val="00654598"/>
    <w:rsid w:val="006E4D0E"/>
    <w:rsid w:val="008F5102"/>
    <w:rsid w:val="00AA0EF1"/>
    <w:rsid w:val="00AE1BAE"/>
    <w:rsid w:val="00B767C2"/>
    <w:rsid w:val="00BE6772"/>
    <w:rsid w:val="00C7606C"/>
    <w:rsid w:val="00CE3B79"/>
    <w:rsid w:val="00DE24AA"/>
    <w:rsid w:val="00DF1732"/>
    <w:rsid w:val="00E36383"/>
    <w:rsid w:val="00E77FAC"/>
    <w:rsid w:val="00E85753"/>
    <w:rsid w:val="00F660AF"/>
    <w:rsid w:val="00FD4658"/>
    <w:rsid w:val="2B893117"/>
    <w:rsid w:val="3CBEE666"/>
    <w:rsid w:val="3E5AB6C7"/>
    <w:rsid w:val="4B201172"/>
    <w:rsid w:val="52E62C68"/>
    <w:rsid w:val="7439F307"/>
    <w:rsid w:val="79BD5F1E"/>
    <w:rsid w:val="7F37A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BE6A"/>
  <w15:chartTrackingRefBased/>
  <w15:docId w15:val="{4A259159-B991-445F-AF2D-FE2822C8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493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 w:eastAsia="en-US"/>
    </w:rPr>
  </w:style>
  <w:style w:type="paragraph" w:styleId="Nagwek2">
    <w:name w:val="heading 2"/>
    <w:basedOn w:val="Normalny"/>
    <w:link w:val="Nagwek2Znak"/>
    <w:uiPriority w:val="9"/>
    <w:qFormat/>
    <w:rsid w:val="004463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61DA9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061DA9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4635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59607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607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549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awgp.wrobel@outlook.com</dc:creator>
  <cp:keywords/>
  <dc:description/>
  <cp:lastModifiedBy>Tomasz Kościów</cp:lastModifiedBy>
  <cp:revision>4</cp:revision>
  <dcterms:created xsi:type="dcterms:W3CDTF">2022-08-19T07:12:00Z</dcterms:created>
  <dcterms:modified xsi:type="dcterms:W3CDTF">2022-09-09T10:52:00Z</dcterms:modified>
</cp:coreProperties>
</file>