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25049" w14:textId="0D76B6FA" w:rsidR="00F03E47" w:rsidRDefault="00F03E47" w:rsidP="00F03E47">
      <w:pPr>
        <w:jc w:val="center"/>
        <w:rPr>
          <w:rFonts w:ascii="Lato" w:hAnsi="Lato" w:cstheme="majorHAnsi"/>
          <w:b/>
          <w:bCs/>
          <w:sz w:val="20"/>
          <w:szCs w:val="20"/>
        </w:rPr>
      </w:pPr>
      <w:r w:rsidRPr="00030F32">
        <w:rPr>
          <w:rFonts w:ascii="Lato" w:hAnsi="Lato" w:cstheme="majorHAnsi"/>
          <w:b/>
          <w:bCs/>
          <w:sz w:val="20"/>
          <w:szCs w:val="20"/>
        </w:rPr>
        <w:t>ZAPROSZENIE DO ZŁOŻENIA OFERTY</w:t>
      </w:r>
    </w:p>
    <w:p w14:paraId="1E564048" w14:textId="77777777" w:rsidR="00214D0A" w:rsidRPr="00030F32" w:rsidRDefault="00214D0A" w:rsidP="00F03E47">
      <w:pPr>
        <w:jc w:val="center"/>
        <w:rPr>
          <w:rFonts w:ascii="Lato" w:hAnsi="Lato" w:cstheme="majorHAnsi"/>
          <w:sz w:val="20"/>
          <w:szCs w:val="20"/>
        </w:rPr>
      </w:pPr>
    </w:p>
    <w:p w14:paraId="671EE12D" w14:textId="40D6BD96" w:rsidR="00F03E47" w:rsidRPr="00030F32" w:rsidRDefault="00F03E47" w:rsidP="00CD70F3">
      <w:pPr>
        <w:ind w:left="1358" w:hanging="1358"/>
        <w:jc w:val="both"/>
        <w:rPr>
          <w:rFonts w:ascii="Lato" w:hAnsi="Lato" w:cstheme="majorHAnsi"/>
          <w:sz w:val="20"/>
          <w:szCs w:val="20"/>
        </w:rPr>
      </w:pPr>
      <w:r w:rsidRPr="00030F32">
        <w:rPr>
          <w:rFonts w:ascii="Lato" w:hAnsi="Lato" w:cstheme="majorHAnsi"/>
          <w:b/>
          <w:bCs/>
          <w:sz w:val="20"/>
          <w:szCs w:val="20"/>
        </w:rPr>
        <w:t>Zamawiający</w:t>
      </w:r>
      <w:r w:rsidRPr="00030F32">
        <w:rPr>
          <w:rFonts w:ascii="Lato" w:hAnsi="Lato" w:cstheme="majorHAnsi"/>
          <w:sz w:val="20"/>
          <w:szCs w:val="20"/>
        </w:rPr>
        <w:t>: Ministerstwo Rodziny, Pracy i Polityki Społecznej, ul. Nowogrodzka 1/3/5, 00</w:t>
      </w:r>
      <w:r w:rsidRPr="00030F32">
        <w:rPr>
          <w:rFonts w:ascii="Cambria Math" w:hAnsi="Cambria Math" w:cs="Cambria Math"/>
          <w:sz w:val="20"/>
          <w:szCs w:val="20"/>
        </w:rPr>
        <w:t>‐</w:t>
      </w:r>
      <w:r w:rsidRPr="00030F32">
        <w:rPr>
          <w:rFonts w:ascii="Lato" w:hAnsi="Lato" w:cstheme="majorHAnsi"/>
          <w:sz w:val="20"/>
          <w:szCs w:val="20"/>
        </w:rPr>
        <w:t>513</w:t>
      </w:r>
      <w:r w:rsidR="00CD70F3" w:rsidRPr="00030F32">
        <w:rPr>
          <w:rFonts w:ascii="Lato" w:hAnsi="Lato" w:cstheme="majorHAnsi"/>
          <w:sz w:val="20"/>
          <w:szCs w:val="20"/>
        </w:rPr>
        <w:t xml:space="preserve"> </w:t>
      </w:r>
      <w:r w:rsidR="00030F32">
        <w:rPr>
          <w:rFonts w:ascii="Lato" w:hAnsi="Lato" w:cstheme="majorHAnsi"/>
          <w:sz w:val="20"/>
          <w:szCs w:val="20"/>
        </w:rPr>
        <w:t>W</w:t>
      </w:r>
      <w:r w:rsidRPr="00030F32">
        <w:rPr>
          <w:rFonts w:ascii="Lato" w:hAnsi="Lato" w:cstheme="majorHAnsi"/>
          <w:sz w:val="20"/>
          <w:szCs w:val="20"/>
        </w:rPr>
        <w:t>arszawa.</w:t>
      </w:r>
    </w:p>
    <w:p w14:paraId="15C29425" w14:textId="45400BD3" w:rsidR="00D14D3A" w:rsidRPr="00030F32" w:rsidRDefault="00F03E47" w:rsidP="002B551D">
      <w:pPr>
        <w:jc w:val="both"/>
        <w:rPr>
          <w:rFonts w:ascii="Lato" w:hAnsi="Lato" w:cstheme="majorHAnsi"/>
          <w:sz w:val="20"/>
          <w:szCs w:val="20"/>
        </w:rPr>
      </w:pPr>
      <w:r w:rsidRPr="00030F32">
        <w:rPr>
          <w:rFonts w:ascii="Lato" w:hAnsi="Lato" w:cstheme="majorHAnsi"/>
          <w:sz w:val="20"/>
          <w:szCs w:val="20"/>
        </w:rPr>
        <w:t>Zamawiający zaprasza</w:t>
      </w:r>
      <w:r w:rsidRPr="00030F32">
        <w:rPr>
          <w:rFonts w:ascii="Lato" w:hAnsi="Lato" w:cstheme="majorHAnsi"/>
          <w:b/>
          <w:bCs/>
          <w:sz w:val="20"/>
          <w:szCs w:val="20"/>
        </w:rPr>
        <w:t xml:space="preserve"> </w:t>
      </w:r>
      <w:r w:rsidRPr="00030F32">
        <w:rPr>
          <w:rFonts w:ascii="Lato" w:hAnsi="Lato" w:cstheme="majorHAnsi"/>
          <w:sz w:val="20"/>
          <w:szCs w:val="20"/>
        </w:rPr>
        <w:t xml:space="preserve">– w ramach rozpoznania rynku bez stosowania ustawy Prawo zamówień publicznych – do złożenia oferty na </w:t>
      </w:r>
      <w:r w:rsidR="006E64BB" w:rsidRPr="00030F32">
        <w:rPr>
          <w:rFonts w:ascii="Lato" w:hAnsi="Lato" w:cstheme="majorHAnsi"/>
          <w:sz w:val="20"/>
          <w:szCs w:val="20"/>
        </w:rPr>
        <w:t xml:space="preserve">pełnienie nadzoru inwestorskiego nad realizacją robót budowlanych w ramach zadania </w:t>
      </w:r>
      <w:r w:rsidR="00CD70F3" w:rsidRPr="00030F32">
        <w:rPr>
          <w:rFonts w:ascii="Lato" w:hAnsi="Lato" w:cstheme="minorHAnsi"/>
          <w:b/>
          <w:bCs/>
          <w:sz w:val="20"/>
          <w:szCs w:val="20"/>
        </w:rPr>
        <w:t>„</w:t>
      </w:r>
      <w:r w:rsidR="00CD70F3" w:rsidRPr="00030F32">
        <w:rPr>
          <w:rFonts w:ascii="Lato" w:hAnsi="Lato"/>
          <w:b/>
          <w:sz w:val="20"/>
          <w:szCs w:val="20"/>
          <w:lang w:eastAsia="ar-SA"/>
        </w:rPr>
        <w:t>M</w:t>
      </w:r>
      <w:r w:rsidR="00CD70F3" w:rsidRPr="00030F32">
        <w:rPr>
          <w:rFonts w:ascii="Lato" w:hAnsi="Lato"/>
          <w:b/>
          <w:sz w:val="20"/>
          <w:szCs w:val="20"/>
        </w:rPr>
        <w:t xml:space="preserve">odernizacja instalacji elektrycznej oraz zapewnienie zasilania rezerwowego mobilnym agregatem prądotwórczym obiektu przy ul. Limanowskiego 23 </w:t>
      </w:r>
      <w:r w:rsidR="00CD70F3" w:rsidRPr="00030F32">
        <w:rPr>
          <w:rFonts w:ascii="Lato" w:hAnsi="Lato"/>
          <w:b/>
          <w:color w:val="000000"/>
          <w:sz w:val="20"/>
          <w:szCs w:val="20"/>
        </w:rPr>
        <w:t>w Warszawie</w:t>
      </w:r>
      <w:r w:rsidR="00CD70F3" w:rsidRPr="00030F32">
        <w:rPr>
          <w:rFonts w:ascii="Lato" w:hAnsi="Lato" w:cstheme="minorHAnsi"/>
          <w:b/>
          <w:bCs/>
          <w:sz w:val="20"/>
          <w:szCs w:val="20"/>
        </w:rPr>
        <w:t>”</w:t>
      </w:r>
    </w:p>
    <w:p w14:paraId="15CF80EB" w14:textId="77777777" w:rsidR="002F58C2" w:rsidRPr="00812241" w:rsidRDefault="002F58C2" w:rsidP="002F58C2">
      <w:pPr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b/>
          <w:bCs/>
          <w:sz w:val="20"/>
          <w:szCs w:val="20"/>
        </w:rPr>
        <w:t xml:space="preserve">Przedmiot zamówienia: </w:t>
      </w:r>
    </w:p>
    <w:p w14:paraId="54917722" w14:textId="77777777" w:rsidR="002F58C2" w:rsidRPr="00812241" w:rsidRDefault="002F58C2" w:rsidP="002F58C2">
      <w:pPr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Przedmiotem zamówienia jest </w:t>
      </w:r>
      <w:bookmarkStart w:id="0" w:name="_Hlk162343402"/>
      <w:r w:rsidRPr="00812241">
        <w:rPr>
          <w:rFonts w:ascii="Lato" w:hAnsi="Lato" w:cs="Times New Roman"/>
          <w:sz w:val="20"/>
          <w:szCs w:val="20"/>
        </w:rPr>
        <w:t>świadczenie usług</w:t>
      </w:r>
      <w:bookmarkEnd w:id="0"/>
      <w:r w:rsidRPr="00812241">
        <w:rPr>
          <w:rFonts w:ascii="Lato" w:hAnsi="Lato" w:cs="Times New Roman"/>
          <w:sz w:val="20"/>
          <w:szCs w:val="20"/>
        </w:rPr>
        <w:t xml:space="preserve">i pełnienia nadzoru inwestorskiego nad realizacją robót budowlanych zgodnie z zakresem pełnienia nadzoru inwestorskiego oraz załącznikami do niniejszego zaproszenia. </w:t>
      </w:r>
    </w:p>
    <w:p w14:paraId="6B94434B" w14:textId="77777777" w:rsidR="002F58C2" w:rsidRPr="00812241" w:rsidRDefault="002F58C2" w:rsidP="00214D0A">
      <w:pPr>
        <w:pStyle w:val="Akapitzlist"/>
        <w:numPr>
          <w:ilvl w:val="0"/>
          <w:numId w:val="9"/>
        </w:numPr>
        <w:spacing w:line="256" w:lineRule="auto"/>
        <w:ind w:left="284" w:hanging="284"/>
        <w:jc w:val="both"/>
        <w:rPr>
          <w:rFonts w:ascii="Lato" w:hAnsi="Lato" w:cs="Times New Roman"/>
          <w:b/>
          <w:sz w:val="20"/>
          <w:szCs w:val="20"/>
        </w:rPr>
      </w:pPr>
      <w:r w:rsidRPr="00812241">
        <w:rPr>
          <w:rFonts w:ascii="Lato" w:hAnsi="Lato" w:cs="Times New Roman"/>
          <w:b/>
          <w:sz w:val="20"/>
          <w:szCs w:val="20"/>
        </w:rPr>
        <w:t xml:space="preserve">Zakres pełnienia nadzoru inwestorskiego: </w:t>
      </w:r>
    </w:p>
    <w:p w14:paraId="31E67C53" w14:textId="77777777" w:rsidR="002F58C2" w:rsidRDefault="002F58C2" w:rsidP="002F58C2">
      <w:pPr>
        <w:pStyle w:val="Akapitzlist"/>
        <w:numPr>
          <w:ilvl w:val="0"/>
          <w:numId w:val="10"/>
        </w:numPr>
        <w:ind w:left="644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Sprawowanie funkcji inspektora nadzoru zgodnie z ustawą z dn. 7 lipca 1994r. Prawo Budowlane w specjalnościach:</w:t>
      </w:r>
    </w:p>
    <w:p w14:paraId="723C3B2A" w14:textId="77777777" w:rsidR="002F58C2" w:rsidRPr="00EA5AE5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EA5AE5">
        <w:rPr>
          <w:rFonts w:ascii="Lato" w:hAnsi="Lato" w:cs="Times New Roman"/>
          <w:sz w:val="20"/>
          <w:szCs w:val="20"/>
        </w:rPr>
        <w:t>instalacyjnej w zakresie sieci, instalacji i urządzeń elektrycznych i elektroenergetycznych bez ograniczeń</w:t>
      </w:r>
      <w:r>
        <w:rPr>
          <w:rFonts w:ascii="Lato" w:hAnsi="Lato" w:cs="Times New Roman"/>
          <w:sz w:val="20"/>
          <w:szCs w:val="20"/>
        </w:rPr>
        <w:t>,</w:t>
      </w:r>
    </w:p>
    <w:p w14:paraId="0BB6B13F" w14:textId="77777777" w:rsidR="002F58C2" w:rsidRPr="00812241" w:rsidRDefault="002F58C2" w:rsidP="002F58C2">
      <w:pPr>
        <w:pStyle w:val="Akapitzlist"/>
        <w:numPr>
          <w:ilvl w:val="0"/>
          <w:numId w:val="10"/>
        </w:numPr>
        <w:ind w:left="644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Inspektor nadzoru reprezentuje interesy Zamawiającego na budowie, poprzez sprawowanie kontroli zgodności realizacji robót z dokumentacją projektową, specyfikacją techniczną wykonania i odbioru robót, przepisami (w tym prawa budowlanego), zasadami wiedzy technicznej, postanowieniami umowy oraz bieżącymi ustaleniami pomiędzy Zamawiającym, a Wykonawcą. </w:t>
      </w:r>
    </w:p>
    <w:p w14:paraId="7ABA8271" w14:textId="77777777" w:rsidR="002F58C2" w:rsidRPr="00812241" w:rsidRDefault="002F58C2" w:rsidP="002F58C2">
      <w:pPr>
        <w:pStyle w:val="Akapitzlist"/>
        <w:numPr>
          <w:ilvl w:val="0"/>
          <w:numId w:val="10"/>
        </w:numPr>
        <w:ind w:left="644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Godziny pracy inspektora nadzoru muszą być dostosowane do czasu pracy wykonawcy robót. </w:t>
      </w:r>
    </w:p>
    <w:p w14:paraId="602B30F8" w14:textId="77777777" w:rsidR="002F58C2" w:rsidRPr="00813B8E" w:rsidRDefault="002F58C2" w:rsidP="002F58C2">
      <w:pPr>
        <w:pStyle w:val="Akapitzlist"/>
        <w:numPr>
          <w:ilvl w:val="0"/>
          <w:numId w:val="10"/>
        </w:numPr>
        <w:ind w:left="644"/>
        <w:rPr>
          <w:rFonts w:ascii="Lato" w:hAnsi="Lato" w:cs="Times New Roman"/>
          <w:sz w:val="20"/>
          <w:szCs w:val="20"/>
        </w:rPr>
      </w:pPr>
      <w:r w:rsidRPr="00813B8E">
        <w:rPr>
          <w:rFonts w:ascii="Lato" w:hAnsi="Lato" w:cs="Times New Roman"/>
          <w:sz w:val="20"/>
          <w:szCs w:val="20"/>
        </w:rPr>
        <w:t xml:space="preserve">Do obowiązków inspektora w szczególności należy: </w:t>
      </w:r>
    </w:p>
    <w:p w14:paraId="7402871D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udział w przekazaniu terenu budowy, </w:t>
      </w:r>
    </w:p>
    <w:p w14:paraId="20064864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zapoznanie się z dokumentacją projektową, umową z Wykonawcą, terenem budowy, jego uzbrojeniem i zagospodarowaniem, </w:t>
      </w:r>
    </w:p>
    <w:p w14:paraId="2C13EAB0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organizacja prac związanych z nadzorem tak, aby nie było zbędnych przerw w realizacji robót przez Wykonawcę, </w:t>
      </w:r>
    </w:p>
    <w:p w14:paraId="131F2AEC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zatwierdzenie planu BIOZ, kontrolowanie przestrzegania przez Wykonawcę zasad BHP, </w:t>
      </w:r>
    </w:p>
    <w:p w14:paraId="2DBE5011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akceptacja zabezpieczenia terenu, w tym lokalizacji i treści tablic informacyjnych, </w:t>
      </w:r>
    </w:p>
    <w:p w14:paraId="791255B8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sprawdzenie i akceptacja harmonogramu robót, </w:t>
      </w:r>
    </w:p>
    <w:p w14:paraId="4F6F60DD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prowadzenie uzgodnień zmian projektowych z wykonawcą projektu oraz wykonawcą robót budowlanych</w:t>
      </w:r>
      <w:r>
        <w:rPr>
          <w:rFonts w:ascii="Lato" w:hAnsi="Lato" w:cs="Times New Roman"/>
          <w:sz w:val="20"/>
          <w:szCs w:val="20"/>
        </w:rPr>
        <w:t>,</w:t>
      </w:r>
    </w:p>
    <w:p w14:paraId="7EE3E336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prowadzenie systematycznej kontroli realizacji  robót zgodnie z harmonogramem, </w:t>
      </w:r>
    </w:p>
    <w:p w14:paraId="07908229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akceptacja sprzętu oraz środków transportowych, po sprawdzeniu (w razie potrzeby) dokumentów potwierdzających ich dopuszczenie do użytku, </w:t>
      </w:r>
    </w:p>
    <w:p w14:paraId="4DDE15F7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dokonanie odbiorów częściowych oraz odbiorów robót zanikających i ulegających zakryciu, </w:t>
      </w:r>
    </w:p>
    <w:p w14:paraId="5BFD91F9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opiniowanie ew. wniosków składanych do Zamawiającego dotyczących robót w tym: zamiennych, dodatkowych</w:t>
      </w:r>
      <w:r>
        <w:rPr>
          <w:rFonts w:ascii="Lato" w:hAnsi="Lato" w:cs="Times New Roman"/>
          <w:sz w:val="20"/>
          <w:szCs w:val="20"/>
        </w:rPr>
        <w:t>,</w:t>
      </w:r>
    </w:p>
    <w:p w14:paraId="29D5F738" w14:textId="7D54F5DA" w:rsidR="002F58C2" w:rsidRPr="00214D0A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214D0A">
        <w:rPr>
          <w:rFonts w:ascii="Lato" w:hAnsi="Lato" w:cs="Times New Roman"/>
          <w:sz w:val="20"/>
          <w:szCs w:val="20"/>
        </w:rPr>
        <w:t xml:space="preserve">uczestniczenie raz na dwa tygodnie lub raz w tygodniu (w zależności od bieżących potrzeb) </w:t>
      </w:r>
      <w:r w:rsidR="00B07EA4">
        <w:rPr>
          <w:rFonts w:ascii="Lato" w:hAnsi="Lato" w:cs="Times New Roman"/>
          <w:sz w:val="20"/>
          <w:szCs w:val="20"/>
        </w:rPr>
        <w:br/>
      </w:r>
      <w:r w:rsidRPr="00214D0A">
        <w:rPr>
          <w:rFonts w:ascii="Lato" w:hAnsi="Lato" w:cs="Times New Roman"/>
          <w:sz w:val="20"/>
          <w:szCs w:val="20"/>
        </w:rPr>
        <w:t>w naradach koordynacyjnych organizowanych na terenie budowy, z udziałem Wykonawcy, Zamawiającego, Projektantów. Z każdej narady w ramach nadzoru inwestorskiego przygotowanie protokołu z narady koordynacyjnej i przekazanie drogą elektroniczną do Zamawiającego i Wykonawcy najpóźniej w następnym dniu po naradzie,</w:t>
      </w:r>
    </w:p>
    <w:p w14:paraId="1079D931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ocena i opiniowanie ew. roszczeń Wykonawcy wystosowanych do Zamawiającego, </w:t>
      </w:r>
    </w:p>
    <w:p w14:paraId="2D8DE8F8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kontrola i dokonywanie  wpisów do Dziennika Budowy/dziennika robót</w:t>
      </w:r>
      <w:r>
        <w:rPr>
          <w:rFonts w:ascii="Lato" w:hAnsi="Lato" w:cs="Times New Roman"/>
          <w:sz w:val="20"/>
          <w:szCs w:val="20"/>
        </w:rPr>
        <w:t>,</w:t>
      </w:r>
    </w:p>
    <w:p w14:paraId="382F4677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kontrola prawidłowego przechowywania dokumentów budowy, </w:t>
      </w:r>
    </w:p>
    <w:p w14:paraId="08AF0AF1" w14:textId="77777777" w:rsidR="002F58C2" w:rsidRPr="00214D0A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214D0A">
        <w:rPr>
          <w:rFonts w:ascii="Lato" w:hAnsi="Lato" w:cs="Times New Roman"/>
          <w:sz w:val="20"/>
          <w:szCs w:val="20"/>
        </w:rPr>
        <w:t>udział w pomiarach, badaniach przeprowadzonych przez Wykonawcę,</w:t>
      </w:r>
    </w:p>
    <w:p w14:paraId="3E436C82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color w:val="000000" w:themeColor="text1"/>
          <w:sz w:val="20"/>
          <w:szCs w:val="20"/>
        </w:rPr>
      </w:pPr>
      <w:r w:rsidRPr="00214D0A">
        <w:rPr>
          <w:rFonts w:ascii="Lato" w:hAnsi="Lato" w:cs="Times New Roman"/>
          <w:sz w:val="20"/>
          <w:szCs w:val="20"/>
        </w:rPr>
        <w:t>opiniowanie</w:t>
      </w:r>
      <w:r w:rsidRPr="00812241">
        <w:rPr>
          <w:rFonts w:ascii="Lato" w:hAnsi="Lato" w:cs="Times New Roman"/>
          <w:color w:val="000000" w:themeColor="text1"/>
          <w:sz w:val="20"/>
          <w:szCs w:val="20"/>
        </w:rPr>
        <w:t xml:space="preserve"> kart materiałowych przekazywanych przez Wykonawcę</w:t>
      </w:r>
      <w:r>
        <w:rPr>
          <w:rFonts w:ascii="Lato" w:hAnsi="Lato" w:cs="Times New Roman"/>
          <w:color w:val="000000" w:themeColor="text1"/>
          <w:sz w:val="20"/>
          <w:szCs w:val="20"/>
        </w:rPr>
        <w:t>.</w:t>
      </w:r>
    </w:p>
    <w:p w14:paraId="3BA69077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lastRenderedPageBreak/>
        <w:t>sprawdzenie dokumentacji powykonawczej przekazanej przez Wykonawcę robót budowlanych. Potwierdzenie inspektorów nadzoru wszystkich specjalności poprzez oświadczenie o kompletności dokumentacji powykonawczej</w:t>
      </w:r>
    </w:p>
    <w:p w14:paraId="00010BE3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udział w pracach komisji odbioru końcowego, </w:t>
      </w:r>
    </w:p>
    <w:p w14:paraId="4331B119" w14:textId="77777777" w:rsidR="002F58C2" w:rsidRPr="00214D0A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kontrola bezpośrednia robót w ilości zapewniającej właściwą skuteczność nadzoru, min. 2 razy w tygodniu i na każde wezwanie Zamawiającego. </w:t>
      </w:r>
      <w:r w:rsidRPr="00214D0A">
        <w:rPr>
          <w:rFonts w:ascii="Lato" w:hAnsi="Lato" w:cs="Times New Roman"/>
          <w:sz w:val="20"/>
          <w:szCs w:val="20"/>
        </w:rPr>
        <w:t xml:space="preserve">W przypadku awarii lub/i nagłej potrzeby Zamawiającego, Wykonawca zobowiązany jest do przyjazdu na miejsce prowadzonych prac w czasie 1 godziny od momentu zgłoszenia. </w:t>
      </w:r>
    </w:p>
    <w:p w14:paraId="6463D74F" w14:textId="77777777" w:rsidR="002F58C2" w:rsidRPr="00812241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udział w rozliczeniu umowy w przypadku jej wypowiedzenia przez Strony, </w:t>
      </w:r>
    </w:p>
    <w:p w14:paraId="6547E77C" w14:textId="77777777" w:rsidR="002F58C2" w:rsidRPr="00813B8E" w:rsidRDefault="002F58C2" w:rsidP="00214D0A">
      <w:pPr>
        <w:pStyle w:val="Akapitzlist"/>
        <w:numPr>
          <w:ilvl w:val="1"/>
          <w:numId w:val="10"/>
        </w:numPr>
        <w:ind w:left="993" w:hanging="349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sporządzenie raportów (miesięcznych oraz końcowego) ze sprawowania czynności nadzoru inwestorskiego, </w:t>
      </w:r>
      <w:r w:rsidRPr="00813B8E">
        <w:rPr>
          <w:rFonts w:ascii="Lato" w:hAnsi="Lato" w:cs="Times New Roman"/>
          <w:sz w:val="20"/>
          <w:szCs w:val="20"/>
        </w:rPr>
        <w:t xml:space="preserve">inne wyżej nie wymienione wynikające z ustawy Prawo Budowlane. </w:t>
      </w:r>
    </w:p>
    <w:p w14:paraId="12886E92" w14:textId="77777777" w:rsidR="002F58C2" w:rsidRPr="00812241" w:rsidRDefault="002F58C2" w:rsidP="002F58C2">
      <w:pPr>
        <w:pStyle w:val="Akapitzlist"/>
        <w:rPr>
          <w:rFonts w:ascii="Lato" w:hAnsi="Lato" w:cs="Times New Roman"/>
          <w:sz w:val="20"/>
          <w:szCs w:val="20"/>
        </w:rPr>
      </w:pPr>
    </w:p>
    <w:p w14:paraId="17068772" w14:textId="77777777" w:rsidR="002F58C2" w:rsidRPr="00812241" w:rsidRDefault="002F58C2" w:rsidP="001D04A5">
      <w:pPr>
        <w:pStyle w:val="Akapitzlist"/>
        <w:numPr>
          <w:ilvl w:val="0"/>
          <w:numId w:val="9"/>
        </w:numPr>
        <w:spacing w:line="256" w:lineRule="auto"/>
        <w:ind w:left="284" w:hanging="284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b/>
          <w:bCs/>
          <w:sz w:val="20"/>
          <w:szCs w:val="20"/>
        </w:rPr>
        <w:t xml:space="preserve">Planowany termin realizacji usługi: </w:t>
      </w:r>
    </w:p>
    <w:p w14:paraId="7086E0ED" w14:textId="5CBEBF1C" w:rsidR="002F58C2" w:rsidRPr="00812241" w:rsidRDefault="002F58C2" w:rsidP="001D04A5">
      <w:pPr>
        <w:pStyle w:val="Akapitzlist"/>
        <w:ind w:left="284"/>
        <w:jc w:val="both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do </w:t>
      </w:r>
      <w:r w:rsidR="00B34AA3">
        <w:rPr>
          <w:rFonts w:ascii="Lato" w:hAnsi="Lato" w:cs="Times New Roman"/>
          <w:sz w:val="20"/>
          <w:szCs w:val="20"/>
        </w:rPr>
        <w:t>6</w:t>
      </w:r>
      <w:r w:rsidRPr="00812241">
        <w:rPr>
          <w:rFonts w:ascii="Lato" w:hAnsi="Lato" w:cs="Times New Roman"/>
          <w:sz w:val="20"/>
          <w:szCs w:val="20"/>
        </w:rPr>
        <w:t>0 dni od podpisania umowy</w:t>
      </w:r>
    </w:p>
    <w:p w14:paraId="016FCD00" w14:textId="77777777" w:rsidR="002F58C2" w:rsidRPr="00812241" w:rsidRDefault="002F58C2" w:rsidP="002F58C2">
      <w:pPr>
        <w:pStyle w:val="Akapitzlist"/>
        <w:spacing w:line="256" w:lineRule="auto"/>
        <w:rPr>
          <w:rFonts w:ascii="Lato" w:hAnsi="Lato" w:cs="Times New Roman"/>
          <w:b/>
          <w:bCs/>
          <w:sz w:val="20"/>
          <w:szCs w:val="20"/>
        </w:rPr>
      </w:pPr>
    </w:p>
    <w:p w14:paraId="391837DE" w14:textId="77777777" w:rsidR="002F58C2" w:rsidRPr="00812241" w:rsidRDefault="002F58C2" w:rsidP="001D04A5">
      <w:pPr>
        <w:pStyle w:val="Akapitzlist"/>
        <w:numPr>
          <w:ilvl w:val="0"/>
          <w:numId w:val="9"/>
        </w:numPr>
        <w:spacing w:line="256" w:lineRule="auto"/>
        <w:ind w:left="284" w:hanging="284"/>
        <w:jc w:val="both"/>
        <w:rPr>
          <w:rFonts w:ascii="Lato" w:hAnsi="Lato" w:cs="Times New Roman"/>
          <w:b/>
          <w:bCs/>
          <w:sz w:val="20"/>
          <w:szCs w:val="20"/>
        </w:rPr>
      </w:pPr>
      <w:r w:rsidRPr="00812241">
        <w:rPr>
          <w:rFonts w:ascii="Lato" w:hAnsi="Lato" w:cs="Times New Roman"/>
          <w:b/>
          <w:bCs/>
          <w:sz w:val="20"/>
          <w:szCs w:val="20"/>
        </w:rPr>
        <w:t>Kryteria oceny ofert:</w:t>
      </w:r>
    </w:p>
    <w:p w14:paraId="71240255" w14:textId="77777777" w:rsidR="002F58C2" w:rsidRPr="00812241" w:rsidRDefault="002F58C2" w:rsidP="001D04A5">
      <w:pPr>
        <w:pStyle w:val="Akapitzlist"/>
        <w:spacing w:after="0" w:line="360" w:lineRule="auto"/>
        <w:ind w:left="284"/>
        <w:jc w:val="both"/>
        <w:rPr>
          <w:rFonts w:ascii="Lato" w:hAnsi="Lato" w:cs="Times New Roman"/>
          <w:bCs/>
          <w:sz w:val="20"/>
          <w:szCs w:val="20"/>
        </w:rPr>
      </w:pPr>
      <w:r w:rsidRPr="00812241">
        <w:rPr>
          <w:rFonts w:ascii="Lato" w:hAnsi="Lato" w:cs="Times New Roman"/>
          <w:color w:val="000000"/>
          <w:sz w:val="20"/>
          <w:szCs w:val="20"/>
        </w:rPr>
        <w:t>Cena oferty będzie stanowiła jedyne kryterium oceny ofert.</w:t>
      </w:r>
    </w:p>
    <w:p w14:paraId="0D7A7583" w14:textId="77777777" w:rsidR="002F58C2" w:rsidRPr="00812241" w:rsidRDefault="002F58C2" w:rsidP="002F58C2">
      <w:pPr>
        <w:spacing w:after="0" w:line="360" w:lineRule="auto"/>
        <w:jc w:val="both"/>
        <w:rPr>
          <w:rFonts w:ascii="Lato" w:hAnsi="Lato" w:cs="Times New Roman"/>
          <w:sz w:val="20"/>
          <w:szCs w:val="20"/>
        </w:rPr>
      </w:pPr>
    </w:p>
    <w:p w14:paraId="2DFAD52B" w14:textId="77777777" w:rsidR="002F58C2" w:rsidRPr="00812241" w:rsidRDefault="002F58C2" w:rsidP="002F58C2">
      <w:pPr>
        <w:pStyle w:val="Akapitzlist"/>
        <w:jc w:val="both"/>
        <w:rPr>
          <w:rFonts w:ascii="Lato" w:hAnsi="Lato" w:cs="Times New Roman"/>
          <w:b/>
          <w:bCs/>
          <w:sz w:val="20"/>
          <w:szCs w:val="20"/>
        </w:rPr>
      </w:pPr>
      <w:r w:rsidRPr="00812241">
        <w:rPr>
          <w:rFonts w:ascii="Lato" w:hAnsi="Lato" w:cs="Times New Roman"/>
          <w:b/>
          <w:bCs/>
          <w:sz w:val="20"/>
          <w:szCs w:val="20"/>
        </w:rPr>
        <w:t>Cena (C) – waga 100%.</w:t>
      </w:r>
    </w:p>
    <w:p w14:paraId="0AD09D67" w14:textId="77777777" w:rsidR="002F58C2" w:rsidRPr="00812241" w:rsidRDefault="002F58C2" w:rsidP="001D04A5">
      <w:pPr>
        <w:pStyle w:val="Akapitzlist"/>
        <w:spacing w:after="0" w:line="360" w:lineRule="auto"/>
        <w:ind w:left="284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Punkty za kryterium „Cena" (C) – 100 pkt (1 pkt – 1%), zostaną obliczone w następujący sposób:</w:t>
      </w:r>
    </w:p>
    <w:p w14:paraId="0033368A" w14:textId="77777777" w:rsidR="002F58C2" w:rsidRPr="00812241" w:rsidRDefault="002F58C2" w:rsidP="002F58C2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                                          </w:t>
      </w:r>
    </w:p>
    <w:p w14:paraId="47BFEF80" w14:textId="77777777" w:rsidR="002F58C2" w:rsidRPr="00812241" w:rsidRDefault="002F58C2" w:rsidP="001D04A5">
      <w:pPr>
        <w:pStyle w:val="Akapitzlist"/>
        <w:spacing w:after="0" w:line="360" w:lineRule="auto"/>
        <w:ind w:left="284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 </w:t>
      </w:r>
      <m:oMath>
        <m:r>
          <w:rPr>
            <w:rFonts w:ascii="Cambria Math" w:hAnsi="Cambria Math" w:cs="Times New Roman"/>
            <w:sz w:val="20"/>
            <w:szCs w:val="20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0"/>
            <w:szCs w:val="20"/>
          </w:rPr>
          <m:t>=</m:t>
        </m:r>
        <m:f>
          <m:fPr>
            <m:ctrlPr>
              <w:rPr>
                <w:rFonts w:ascii="Cambria Math" w:hAnsi="Cambria Math" w:cs="Times New Roman"/>
                <w:sz w:val="20"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sz w:val="20"/>
                <w:szCs w:val="20"/>
              </w:rPr>
              <m:t>Cmin</m:t>
            </m:r>
          </m:num>
          <m:den>
            <m:r>
              <w:rPr>
                <w:rFonts w:ascii="Cambria Math" w:hAnsi="Cambria Math" w:cs="Times New Roman"/>
                <w:sz w:val="20"/>
                <w:szCs w:val="20"/>
              </w:rPr>
              <m:t>Cbad</m:t>
            </m:r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 xml:space="preserve"> </m:t>
            </m:r>
          </m:den>
        </m:f>
      </m:oMath>
      <w:r w:rsidRPr="00812241">
        <w:rPr>
          <w:rFonts w:ascii="Lato" w:hAnsi="Lato" w:cs="Times New Roman"/>
          <w:sz w:val="20"/>
          <w:szCs w:val="20"/>
        </w:rPr>
        <w:t xml:space="preserve"> x 100%</w:t>
      </w:r>
    </w:p>
    <w:p w14:paraId="2953D127" w14:textId="77777777" w:rsidR="002F58C2" w:rsidRPr="00812241" w:rsidRDefault="002F58C2" w:rsidP="001D04A5">
      <w:pPr>
        <w:pStyle w:val="Akapitzlist"/>
        <w:spacing w:after="0" w:line="360" w:lineRule="auto"/>
        <w:ind w:left="284"/>
        <w:jc w:val="both"/>
        <w:rPr>
          <w:rFonts w:ascii="Lato" w:hAnsi="Lato" w:cs="Times New Roman"/>
          <w:sz w:val="20"/>
          <w:szCs w:val="20"/>
        </w:rPr>
      </w:pPr>
    </w:p>
    <w:p w14:paraId="0F8B8A41" w14:textId="77777777" w:rsidR="002F58C2" w:rsidRPr="00812241" w:rsidRDefault="002F58C2" w:rsidP="001D04A5">
      <w:pPr>
        <w:pStyle w:val="Akapitzlist"/>
        <w:spacing w:after="0" w:line="360" w:lineRule="auto"/>
        <w:ind w:left="284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gdzie:</w:t>
      </w:r>
    </w:p>
    <w:p w14:paraId="7743A538" w14:textId="6797605F" w:rsidR="002F58C2" w:rsidRPr="00812241" w:rsidRDefault="002F58C2" w:rsidP="001D04A5">
      <w:pPr>
        <w:pStyle w:val="Akapitzlist"/>
        <w:spacing w:after="0" w:line="360" w:lineRule="auto"/>
        <w:ind w:left="284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C  - </w:t>
      </w:r>
      <w:r w:rsidR="00160FFA">
        <w:rPr>
          <w:rFonts w:ascii="Lato" w:hAnsi="Lato" w:cs="Times New Roman"/>
          <w:sz w:val="20"/>
          <w:szCs w:val="20"/>
        </w:rPr>
        <w:t xml:space="preserve">liczba </w:t>
      </w:r>
      <w:r w:rsidRPr="00812241">
        <w:rPr>
          <w:rFonts w:ascii="Lato" w:hAnsi="Lato" w:cs="Times New Roman"/>
          <w:sz w:val="20"/>
          <w:szCs w:val="20"/>
        </w:rPr>
        <w:t>punktów, jak</w:t>
      </w:r>
      <w:r w:rsidR="00160FFA">
        <w:rPr>
          <w:rFonts w:ascii="Lato" w:hAnsi="Lato" w:cs="Times New Roman"/>
          <w:sz w:val="20"/>
          <w:szCs w:val="20"/>
        </w:rPr>
        <w:t>ą</w:t>
      </w:r>
      <w:r w:rsidRPr="00812241">
        <w:rPr>
          <w:rFonts w:ascii="Lato" w:hAnsi="Lato" w:cs="Times New Roman"/>
          <w:sz w:val="20"/>
          <w:szCs w:val="20"/>
        </w:rPr>
        <w:t xml:space="preserve"> otrzyma oferta za kryterium „Cena”;</w:t>
      </w:r>
    </w:p>
    <w:p w14:paraId="79264BBA" w14:textId="77777777" w:rsidR="002F58C2" w:rsidRPr="00812241" w:rsidRDefault="002F58C2" w:rsidP="001D04A5">
      <w:pPr>
        <w:pStyle w:val="Akapitzlist"/>
        <w:spacing w:after="0" w:line="360" w:lineRule="auto"/>
        <w:ind w:left="284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C  min  - najniższa cena spośród ofert niepodlegających odrzuceniu;</w:t>
      </w:r>
    </w:p>
    <w:p w14:paraId="4D341E79" w14:textId="77777777" w:rsidR="002F58C2" w:rsidRPr="00812241" w:rsidRDefault="002F58C2" w:rsidP="001D04A5">
      <w:pPr>
        <w:pStyle w:val="Akapitzlist"/>
        <w:spacing w:after="0" w:line="360" w:lineRule="auto"/>
        <w:ind w:left="284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C bad - cena oferty badanej.</w:t>
      </w:r>
    </w:p>
    <w:p w14:paraId="6381E431" w14:textId="77777777" w:rsidR="002F58C2" w:rsidRPr="00812241" w:rsidRDefault="002F58C2" w:rsidP="002F58C2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ab/>
      </w:r>
    </w:p>
    <w:p w14:paraId="091C1CA5" w14:textId="77777777" w:rsidR="002F58C2" w:rsidRPr="00812241" w:rsidRDefault="002F58C2" w:rsidP="001D04A5">
      <w:pPr>
        <w:pStyle w:val="Akapitzlist"/>
        <w:spacing w:after="0" w:line="276" w:lineRule="auto"/>
        <w:ind w:left="284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Punktacja przyznawana ofertom będzie liczona z dokładnością do dwóch miejsc po przecinku. Najwyższa liczba punktów wyznaczy najkorzystniejszą ofertę.</w:t>
      </w:r>
    </w:p>
    <w:p w14:paraId="1683AE8D" w14:textId="07882E36" w:rsidR="002F58C2" w:rsidRPr="00812241" w:rsidRDefault="002F58C2" w:rsidP="001D04A5">
      <w:pPr>
        <w:pStyle w:val="Akapitzlist"/>
        <w:spacing w:after="0" w:line="276" w:lineRule="auto"/>
        <w:ind w:left="284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Zamawiający udzieli zamówienia Wykonawcy, którego oferta odpowiadać będzie wszystkim wymaganiom i zostanie oceniona jako najkorzystniejsza w oparciu o podane kryterium wyboru.</w:t>
      </w:r>
    </w:p>
    <w:p w14:paraId="54CC0B12" w14:textId="77777777" w:rsidR="002F58C2" w:rsidRPr="00812241" w:rsidRDefault="002F58C2" w:rsidP="001D04A5">
      <w:pPr>
        <w:pStyle w:val="Akapitzlist"/>
        <w:spacing w:after="0" w:line="276" w:lineRule="auto"/>
        <w:ind w:left="284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Jeżeli nie można wybrać oferty najkorzystniejszej z uwagi na to, że dwie lub więcej ofert przedstawia taką samą najkorzystniejszą cenę, Zamawiający wzywa Wykonawców, którzy złożyli te oferty, do złożenia w terminie określonym przez Zamawiającego ofert dodatkowych.</w:t>
      </w:r>
    </w:p>
    <w:p w14:paraId="32D1A60E" w14:textId="4AF3464D" w:rsidR="002F58C2" w:rsidRPr="00812241" w:rsidRDefault="002F58C2" w:rsidP="001D04A5">
      <w:pPr>
        <w:pStyle w:val="Akapitzlist"/>
        <w:spacing w:after="0" w:line="276" w:lineRule="auto"/>
        <w:ind w:left="284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Zamawiający nie przewiduje przeprowadzenia dogrywki w formie aukcji elektronicznej.</w:t>
      </w:r>
    </w:p>
    <w:p w14:paraId="2FDC2BDF" w14:textId="77777777" w:rsidR="002F58C2" w:rsidRDefault="002F58C2" w:rsidP="002F58C2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="Times New Roman"/>
          <w:sz w:val="20"/>
          <w:szCs w:val="20"/>
        </w:rPr>
      </w:pPr>
    </w:p>
    <w:p w14:paraId="2C8BDA1D" w14:textId="77777777" w:rsidR="002F58C2" w:rsidRPr="00812241" w:rsidRDefault="002F58C2" w:rsidP="002F58C2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="Times New Roman"/>
          <w:sz w:val="20"/>
          <w:szCs w:val="20"/>
        </w:rPr>
      </w:pPr>
    </w:p>
    <w:p w14:paraId="0C3B44AF" w14:textId="77777777" w:rsidR="002F58C2" w:rsidRPr="00812241" w:rsidRDefault="002F58C2" w:rsidP="001D04A5">
      <w:pPr>
        <w:pStyle w:val="Akapitzlist"/>
        <w:numPr>
          <w:ilvl w:val="0"/>
          <w:numId w:val="9"/>
        </w:numPr>
        <w:spacing w:line="256" w:lineRule="auto"/>
        <w:ind w:left="284" w:hanging="284"/>
        <w:jc w:val="both"/>
        <w:rPr>
          <w:rFonts w:ascii="Lato" w:hAnsi="Lato" w:cs="Times New Roman"/>
          <w:b/>
          <w:bCs/>
          <w:sz w:val="20"/>
          <w:szCs w:val="20"/>
        </w:rPr>
      </w:pPr>
      <w:r w:rsidRPr="00812241">
        <w:rPr>
          <w:rFonts w:ascii="Lato" w:hAnsi="Lato" w:cs="Times New Roman"/>
          <w:b/>
          <w:bCs/>
          <w:sz w:val="20"/>
          <w:szCs w:val="20"/>
        </w:rPr>
        <w:t>Wynagrodzenie:</w:t>
      </w:r>
    </w:p>
    <w:p w14:paraId="58C69F40" w14:textId="77777777" w:rsidR="002F58C2" w:rsidRPr="00812241" w:rsidRDefault="002F58C2" w:rsidP="001D04A5">
      <w:pPr>
        <w:pStyle w:val="Akapitzlist"/>
        <w:numPr>
          <w:ilvl w:val="0"/>
          <w:numId w:val="23"/>
        </w:numPr>
        <w:tabs>
          <w:tab w:val="center" w:pos="4590"/>
        </w:tabs>
        <w:spacing w:after="0" w:line="240" w:lineRule="auto"/>
        <w:ind w:left="709" w:right="-289" w:hanging="425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Przewiduje się wynagrodzenie ryczałtowe za świadczenie usługi,</w:t>
      </w:r>
    </w:p>
    <w:p w14:paraId="56D8447F" w14:textId="77777777" w:rsidR="002F58C2" w:rsidRPr="00812241" w:rsidRDefault="002F58C2" w:rsidP="001D04A5">
      <w:pPr>
        <w:pStyle w:val="Akapitzlist"/>
        <w:numPr>
          <w:ilvl w:val="0"/>
          <w:numId w:val="23"/>
        </w:numPr>
        <w:tabs>
          <w:tab w:val="center" w:pos="4590"/>
        </w:tabs>
        <w:spacing w:after="0" w:line="240" w:lineRule="auto"/>
        <w:ind w:left="709" w:right="-289" w:hanging="425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Podstawą do wystawienia faktury Vat będzie podpisany przez Zamawiającego i Wykonawcę protokół odbioru końcowego za wykonany nadzór inwestorski. </w:t>
      </w:r>
    </w:p>
    <w:p w14:paraId="0A9E0B82" w14:textId="1A139C04" w:rsidR="002F58C2" w:rsidRPr="002F58C2" w:rsidRDefault="002F58C2" w:rsidP="001D04A5">
      <w:pPr>
        <w:pStyle w:val="Akapitzlist"/>
        <w:numPr>
          <w:ilvl w:val="0"/>
          <w:numId w:val="23"/>
        </w:numPr>
        <w:tabs>
          <w:tab w:val="center" w:pos="4590"/>
        </w:tabs>
        <w:spacing w:after="0" w:line="240" w:lineRule="auto"/>
        <w:ind w:left="709" w:right="-289" w:hanging="425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Podstawą do podpisania protokołu odbioru końcowego przez Zamawiającego będzie zakończenie </w:t>
      </w:r>
      <w:r w:rsidR="00B07EA4">
        <w:rPr>
          <w:rFonts w:ascii="Lato" w:hAnsi="Lato" w:cs="Times New Roman"/>
          <w:sz w:val="20"/>
          <w:szCs w:val="20"/>
        </w:rPr>
        <w:br/>
      </w:r>
      <w:r w:rsidRPr="00812241">
        <w:rPr>
          <w:rFonts w:ascii="Lato" w:hAnsi="Lato" w:cs="Times New Roman"/>
          <w:sz w:val="20"/>
          <w:szCs w:val="20"/>
        </w:rPr>
        <w:t>i odbiór robót budowlanych, odbiór dokumentacji powykonawczej oraz sporządzenie sprawozdania końcowego.</w:t>
      </w:r>
    </w:p>
    <w:p w14:paraId="6C2C405B" w14:textId="77777777" w:rsidR="002F58C2" w:rsidRDefault="002F58C2" w:rsidP="002F58C2">
      <w:pPr>
        <w:tabs>
          <w:tab w:val="center" w:pos="4590"/>
        </w:tabs>
        <w:spacing w:after="0" w:line="240" w:lineRule="auto"/>
        <w:ind w:right="-289"/>
        <w:jc w:val="both"/>
        <w:rPr>
          <w:rFonts w:ascii="Lato" w:hAnsi="Lato" w:cs="Times New Roman"/>
          <w:sz w:val="20"/>
          <w:szCs w:val="20"/>
        </w:rPr>
      </w:pPr>
    </w:p>
    <w:p w14:paraId="420B520D" w14:textId="77777777" w:rsidR="002F58C2" w:rsidRPr="00812241" w:rsidRDefault="002F58C2" w:rsidP="001D04A5">
      <w:pPr>
        <w:pStyle w:val="Akapitzlist"/>
        <w:numPr>
          <w:ilvl w:val="0"/>
          <w:numId w:val="9"/>
        </w:numPr>
        <w:spacing w:line="256" w:lineRule="auto"/>
        <w:ind w:left="284" w:hanging="284"/>
        <w:jc w:val="both"/>
        <w:rPr>
          <w:rFonts w:ascii="Lato" w:hAnsi="Lato" w:cs="Times New Roman"/>
          <w:b/>
          <w:sz w:val="20"/>
          <w:szCs w:val="20"/>
        </w:rPr>
      </w:pPr>
      <w:r w:rsidRPr="001D04A5">
        <w:rPr>
          <w:rFonts w:ascii="Lato" w:hAnsi="Lato" w:cs="Times New Roman"/>
          <w:b/>
          <w:bCs/>
          <w:sz w:val="20"/>
          <w:szCs w:val="20"/>
        </w:rPr>
        <w:t>Warunki</w:t>
      </w:r>
      <w:r w:rsidRPr="00812241">
        <w:rPr>
          <w:rFonts w:ascii="Lato" w:hAnsi="Lato" w:cs="Times New Roman"/>
          <w:b/>
          <w:sz w:val="20"/>
          <w:szCs w:val="20"/>
        </w:rPr>
        <w:t xml:space="preserve"> udziału: </w:t>
      </w:r>
    </w:p>
    <w:p w14:paraId="4757A28D" w14:textId="77777777" w:rsidR="002F58C2" w:rsidRPr="00812241" w:rsidRDefault="002F58C2" w:rsidP="001D04A5">
      <w:pPr>
        <w:pStyle w:val="Akapitzlist"/>
        <w:numPr>
          <w:ilvl w:val="0"/>
          <w:numId w:val="31"/>
        </w:numPr>
        <w:ind w:hanging="436"/>
        <w:jc w:val="both"/>
        <w:rPr>
          <w:rFonts w:ascii="Lato" w:hAnsi="Lato" w:cs="Times New Roman"/>
          <w:bCs/>
          <w:sz w:val="20"/>
          <w:szCs w:val="20"/>
        </w:rPr>
      </w:pPr>
      <w:r w:rsidRPr="00812241">
        <w:rPr>
          <w:rFonts w:ascii="Lato" w:hAnsi="Lato" w:cs="Times New Roman"/>
          <w:bCs/>
          <w:sz w:val="20"/>
          <w:szCs w:val="20"/>
        </w:rPr>
        <w:t xml:space="preserve">O udzielenie zamówienia mogą ubiegać się Wykonawcy, którzy nie podlegają wykluczeniu na podstawie art. 7 ust. 1 ustawy z dnia 13 kwietnia 2022 r. o szczególnych rozwiązaniach w zakresie </w:t>
      </w:r>
      <w:r w:rsidRPr="00812241">
        <w:rPr>
          <w:rFonts w:ascii="Lato" w:hAnsi="Lato" w:cs="Times New Roman"/>
          <w:bCs/>
          <w:sz w:val="20"/>
          <w:szCs w:val="20"/>
        </w:rPr>
        <w:lastRenderedPageBreak/>
        <w:t xml:space="preserve">przeciwdziałania wspieraniu agresji na Ukrainę oraz służących ochronie bezpieczeństwa narodowego (Dz. U. poz. 835). </w:t>
      </w:r>
    </w:p>
    <w:p w14:paraId="0803CF4C" w14:textId="77777777" w:rsidR="002F58C2" w:rsidRPr="00812241" w:rsidRDefault="002F58C2" w:rsidP="001D04A5">
      <w:pPr>
        <w:pStyle w:val="Akapitzlist"/>
        <w:numPr>
          <w:ilvl w:val="0"/>
          <w:numId w:val="31"/>
        </w:numPr>
        <w:ind w:hanging="436"/>
        <w:jc w:val="both"/>
        <w:rPr>
          <w:rFonts w:ascii="Lato" w:hAnsi="Lato" w:cs="Times New Roman"/>
          <w:bCs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Wykonawca spełni warunek, jeśli wykaże, że osoba pełniąca nadzór inwestorski w specjalności </w:t>
      </w:r>
      <w:r w:rsidRPr="00EA5AE5">
        <w:rPr>
          <w:rFonts w:ascii="Lato" w:hAnsi="Lato" w:cs="Times New Roman"/>
          <w:sz w:val="20"/>
          <w:szCs w:val="20"/>
        </w:rPr>
        <w:t>instalacyjnej w zakresie sieci, instalacji i urządzeń elektrycznych i elektroenergetycznych bez ograniczeń</w:t>
      </w:r>
      <w:r w:rsidRPr="00812241">
        <w:rPr>
          <w:rFonts w:ascii="Lato" w:hAnsi="Lato" w:cs="Times New Roman"/>
          <w:sz w:val="20"/>
          <w:szCs w:val="20"/>
        </w:rPr>
        <w:t xml:space="preserve"> w okresie ostatnich 5 lat przed upływem terminu składania ofert, a jeżeli okres prowadzenia działalności jest krótszy – w tym okresie należycie wykonał co najmniej jedną usługę kierowania robotami budowlanymi lub pełnił funkcję nadzoru inwestorskiego nad pracami w zakresie wykonania instalacji rozdzielni głównej wraz z towarzyszącymi robotami budowlanymi o wartości brutto nie mniejszej niż 150 000,00zł . </w:t>
      </w:r>
    </w:p>
    <w:p w14:paraId="15344272" w14:textId="77777777" w:rsidR="002F58C2" w:rsidRPr="00812241" w:rsidRDefault="002F58C2" w:rsidP="002F58C2">
      <w:pPr>
        <w:pStyle w:val="Akapitzlist"/>
        <w:jc w:val="both"/>
        <w:rPr>
          <w:rFonts w:ascii="Lato" w:hAnsi="Lato" w:cs="Times New Roman"/>
          <w:bCs/>
          <w:sz w:val="20"/>
          <w:szCs w:val="20"/>
        </w:rPr>
      </w:pPr>
    </w:p>
    <w:p w14:paraId="10E5CCDC" w14:textId="77777777" w:rsidR="002F58C2" w:rsidRPr="00812241" w:rsidRDefault="002F58C2" w:rsidP="001D04A5">
      <w:pPr>
        <w:pStyle w:val="Akapitzlist"/>
        <w:numPr>
          <w:ilvl w:val="0"/>
          <w:numId w:val="9"/>
        </w:numPr>
        <w:spacing w:line="256" w:lineRule="auto"/>
        <w:ind w:left="284" w:hanging="284"/>
        <w:jc w:val="both"/>
        <w:rPr>
          <w:rFonts w:ascii="Lato" w:hAnsi="Lato" w:cs="Times New Roman"/>
          <w:b/>
          <w:bCs/>
          <w:sz w:val="20"/>
          <w:szCs w:val="20"/>
        </w:rPr>
      </w:pPr>
      <w:r w:rsidRPr="00812241">
        <w:rPr>
          <w:rFonts w:ascii="Lato" w:hAnsi="Lato" w:cs="Times New Roman"/>
          <w:b/>
          <w:bCs/>
          <w:sz w:val="20"/>
          <w:szCs w:val="20"/>
        </w:rPr>
        <w:t>Sposób przygotowania i termin składania ofert:</w:t>
      </w:r>
    </w:p>
    <w:p w14:paraId="5AF0C54C" w14:textId="77777777" w:rsidR="002F58C2" w:rsidRPr="00812241" w:rsidRDefault="002F58C2" w:rsidP="001D04A5">
      <w:pPr>
        <w:pStyle w:val="Akapitzlist"/>
        <w:numPr>
          <w:ilvl w:val="0"/>
          <w:numId w:val="34"/>
        </w:numPr>
        <w:tabs>
          <w:tab w:val="center" w:pos="4590"/>
        </w:tabs>
        <w:spacing w:after="0" w:line="240" w:lineRule="auto"/>
        <w:ind w:right="-289" w:hanging="426"/>
        <w:jc w:val="both"/>
        <w:rPr>
          <w:rFonts w:ascii="Lato" w:hAnsi="Lato" w:cs="Times New Roman"/>
          <w:i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Oferta zostanie przygotowana z uwzględnieniem wymogów zawartych w punkcie </w:t>
      </w:r>
      <w:r w:rsidRPr="00812241">
        <w:rPr>
          <w:rFonts w:ascii="Lato" w:hAnsi="Lato" w:cs="Times New Roman"/>
          <w:i/>
          <w:sz w:val="20"/>
          <w:szCs w:val="20"/>
        </w:rPr>
        <w:t xml:space="preserve">„Zakres pełnienia nadzoru inwestorskiego” oraz załączników. </w:t>
      </w:r>
    </w:p>
    <w:p w14:paraId="61CDE959" w14:textId="6E0AB570" w:rsidR="002F58C2" w:rsidRPr="00812241" w:rsidRDefault="002F58C2" w:rsidP="001D04A5">
      <w:pPr>
        <w:pStyle w:val="Akapitzlist"/>
        <w:numPr>
          <w:ilvl w:val="0"/>
          <w:numId w:val="34"/>
        </w:numPr>
        <w:tabs>
          <w:tab w:val="center" w:pos="4590"/>
        </w:tabs>
        <w:spacing w:after="0" w:line="240" w:lineRule="auto"/>
        <w:ind w:right="-289" w:hanging="426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Do oferty należy dołączyć:</w:t>
      </w:r>
    </w:p>
    <w:p w14:paraId="337DD506" w14:textId="77777777" w:rsidR="002F58C2" w:rsidRPr="00812241" w:rsidRDefault="002F58C2" w:rsidP="001D04A5">
      <w:pPr>
        <w:pStyle w:val="Akapitzlist"/>
        <w:numPr>
          <w:ilvl w:val="0"/>
          <w:numId w:val="32"/>
        </w:numPr>
        <w:spacing w:line="240" w:lineRule="auto"/>
        <w:ind w:left="1276" w:hanging="567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podpisane przez Wykonawcę </w:t>
      </w:r>
      <w:r w:rsidRPr="00812241">
        <w:rPr>
          <w:rFonts w:ascii="Lato" w:hAnsi="Lato" w:cs="Times New Roman"/>
          <w:i/>
          <w:iCs/>
          <w:sz w:val="20"/>
          <w:szCs w:val="20"/>
        </w:rPr>
        <w:t>oświadczenie o niepodleganiu wykluczeniu</w:t>
      </w:r>
      <w:r w:rsidRPr="00812241">
        <w:rPr>
          <w:rFonts w:ascii="Lato" w:hAnsi="Lato" w:cs="Times New Roman"/>
          <w:sz w:val="20"/>
          <w:szCs w:val="20"/>
        </w:rPr>
        <w:t xml:space="preserve"> na podstawie art. 7 ust. 1 ustawy z dnia 13 kwietnia 2022 r. o szczególnych rozwiązaniach w zakresie przeciwdziałania wspieraniu agresji na Ukrainę oraz służących ochronie bezpieczeństwa narodowego (załącznik nr 2). </w:t>
      </w:r>
      <w:r w:rsidRPr="00812241">
        <w:rPr>
          <w:rFonts w:ascii="Lato" w:hAnsi="Lato" w:cs="Times New Roman"/>
          <w:b/>
          <w:bCs/>
          <w:sz w:val="20"/>
          <w:szCs w:val="20"/>
        </w:rPr>
        <w:t>Oferty złożone bez oświadczenia nie zostaną rozpatrzone</w:t>
      </w:r>
      <w:r w:rsidRPr="00812241">
        <w:rPr>
          <w:rFonts w:ascii="Lato" w:hAnsi="Lato" w:cs="Times New Roman"/>
          <w:sz w:val="20"/>
          <w:szCs w:val="20"/>
        </w:rPr>
        <w:t>.</w:t>
      </w:r>
    </w:p>
    <w:p w14:paraId="7D620AE9" w14:textId="77777777" w:rsidR="002F58C2" w:rsidRPr="00812241" w:rsidRDefault="002F58C2" w:rsidP="001D04A5">
      <w:pPr>
        <w:pStyle w:val="Akapitzlist"/>
        <w:numPr>
          <w:ilvl w:val="0"/>
          <w:numId w:val="32"/>
        </w:numPr>
        <w:spacing w:line="240" w:lineRule="auto"/>
        <w:ind w:left="1276" w:hanging="567"/>
        <w:jc w:val="both"/>
        <w:rPr>
          <w:rFonts w:ascii="Lato" w:hAnsi="Lato" w:cs="Times New Roman"/>
          <w:b/>
          <w:bCs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wypełniony Formularz ofertowy stanowiący (załącznik nr 1). Ceny za czynności przewidziane niniejszym zaproszeniem muszą zostać podane w złotych polskich i mają zawierać podatek od towarów i usług (VAT) obliczony wg ustalonych ustawowo stawek i zasad. </w:t>
      </w:r>
      <w:r w:rsidRPr="00812241">
        <w:rPr>
          <w:rFonts w:ascii="Lato" w:hAnsi="Lato" w:cs="Times New Roman"/>
          <w:b/>
          <w:bCs/>
          <w:sz w:val="20"/>
          <w:szCs w:val="20"/>
        </w:rPr>
        <w:t xml:space="preserve">W przypadku, gdy oferta nie będzie zawierała ceny oferta taka zostanie odrzucona. </w:t>
      </w:r>
    </w:p>
    <w:p w14:paraId="354994A4" w14:textId="77777777" w:rsidR="002F58C2" w:rsidRDefault="002F58C2" w:rsidP="001D04A5">
      <w:pPr>
        <w:pStyle w:val="Akapitzlist"/>
        <w:numPr>
          <w:ilvl w:val="0"/>
          <w:numId w:val="32"/>
        </w:numPr>
        <w:ind w:left="1276" w:hanging="567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uzupełniony wykaz osób stanowiący (załącznik nr </w:t>
      </w:r>
      <w:r>
        <w:rPr>
          <w:rFonts w:ascii="Lato" w:hAnsi="Lato" w:cs="Times New Roman"/>
          <w:sz w:val="20"/>
          <w:szCs w:val="20"/>
        </w:rPr>
        <w:t>3</w:t>
      </w:r>
      <w:r w:rsidRPr="00812241">
        <w:rPr>
          <w:rFonts w:ascii="Lato" w:hAnsi="Lato" w:cs="Times New Roman"/>
          <w:sz w:val="20"/>
          <w:szCs w:val="20"/>
        </w:rPr>
        <w:t xml:space="preserve">) do zaproszenia. </w:t>
      </w:r>
      <w:r w:rsidRPr="00812241">
        <w:rPr>
          <w:rFonts w:ascii="Lato" w:hAnsi="Lato" w:cs="Times New Roman"/>
          <w:b/>
          <w:bCs/>
          <w:sz w:val="20"/>
          <w:szCs w:val="20"/>
        </w:rPr>
        <w:t>Oferty złożone bez wykazu osób nie zostaną rozpatrzone</w:t>
      </w:r>
      <w:r w:rsidRPr="00812241">
        <w:rPr>
          <w:rFonts w:ascii="Lato" w:hAnsi="Lato" w:cs="Times New Roman"/>
          <w:sz w:val="20"/>
          <w:szCs w:val="20"/>
        </w:rPr>
        <w:t xml:space="preserve">. </w:t>
      </w:r>
    </w:p>
    <w:p w14:paraId="62D82521" w14:textId="77777777" w:rsidR="002F58C2" w:rsidRPr="0000712D" w:rsidRDefault="002F58C2" w:rsidP="001D04A5">
      <w:pPr>
        <w:pStyle w:val="Akapitzlist"/>
        <w:numPr>
          <w:ilvl w:val="0"/>
          <w:numId w:val="32"/>
        </w:numPr>
        <w:ind w:left="1276" w:hanging="567"/>
        <w:rPr>
          <w:rFonts w:ascii="Lato" w:hAnsi="Lato" w:cs="Times New Roman"/>
          <w:sz w:val="20"/>
          <w:szCs w:val="20"/>
        </w:rPr>
      </w:pPr>
      <w:r w:rsidRPr="0000712D">
        <w:rPr>
          <w:rFonts w:ascii="Lato" w:hAnsi="Lato" w:cs="Times New Roman"/>
          <w:sz w:val="20"/>
          <w:szCs w:val="20"/>
        </w:rPr>
        <w:t>Oferty złożone bez wykazania imiennych referencji lub/ i dokumentów równoważnych</w:t>
      </w:r>
    </w:p>
    <w:p w14:paraId="5EC882D1" w14:textId="2EB2EA65" w:rsidR="002F58C2" w:rsidRPr="00812241" w:rsidRDefault="002F58C2" w:rsidP="001D04A5">
      <w:pPr>
        <w:pStyle w:val="Akapitzlist"/>
        <w:ind w:left="1276"/>
        <w:rPr>
          <w:rFonts w:ascii="Lato" w:hAnsi="Lato" w:cs="Times New Roman"/>
          <w:sz w:val="20"/>
          <w:szCs w:val="20"/>
        </w:rPr>
      </w:pPr>
      <w:r w:rsidRPr="0000712D">
        <w:rPr>
          <w:rFonts w:ascii="Lato" w:hAnsi="Lato" w:cs="Times New Roman"/>
          <w:sz w:val="20"/>
          <w:szCs w:val="20"/>
        </w:rPr>
        <w:t>potwierdzających spełnienie warunków określonych w pkt. 5 ppkt.2 niniejszego zaproszenia</w:t>
      </w:r>
      <w:r w:rsidR="001D04A5">
        <w:rPr>
          <w:rFonts w:ascii="Lato" w:hAnsi="Lato" w:cs="Times New Roman"/>
          <w:sz w:val="20"/>
          <w:szCs w:val="20"/>
        </w:rPr>
        <w:t xml:space="preserve"> </w:t>
      </w:r>
      <w:r w:rsidRPr="0000712D">
        <w:rPr>
          <w:rFonts w:ascii="Lato" w:hAnsi="Lato" w:cs="Times New Roman"/>
          <w:sz w:val="20"/>
          <w:szCs w:val="20"/>
        </w:rPr>
        <w:t>zostaną odrzucone.</w:t>
      </w:r>
    </w:p>
    <w:p w14:paraId="4D4F6970" w14:textId="77777777" w:rsidR="002F58C2" w:rsidRPr="00812241" w:rsidRDefault="002F58C2" w:rsidP="001D04A5">
      <w:pPr>
        <w:pStyle w:val="Akapitzlist"/>
        <w:numPr>
          <w:ilvl w:val="0"/>
          <w:numId w:val="32"/>
        </w:numPr>
        <w:ind w:left="1276" w:hanging="567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decyzje o nadaniu uprawnień oraz zaświadczenie o przynależności do właściwej izby samorządu zawodowego – dotyczy wszystkich specjalności.</w:t>
      </w:r>
    </w:p>
    <w:p w14:paraId="7A8CBB89" w14:textId="77777777" w:rsidR="002F58C2" w:rsidRPr="00812241" w:rsidRDefault="002F58C2" w:rsidP="002F58C2">
      <w:pPr>
        <w:pStyle w:val="Akapitzlist"/>
        <w:ind w:left="0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 </w:t>
      </w:r>
    </w:p>
    <w:p w14:paraId="04036C69" w14:textId="77777777" w:rsidR="002F58C2" w:rsidRPr="00812241" w:rsidRDefault="002F58C2" w:rsidP="002F58C2">
      <w:pPr>
        <w:pStyle w:val="Akapitzlist"/>
        <w:spacing w:line="240" w:lineRule="auto"/>
        <w:ind w:left="0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 </w:t>
      </w:r>
    </w:p>
    <w:p w14:paraId="1262B284" w14:textId="77777777" w:rsidR="002F58C2" w:rsidRPr="005D2DD7" w:rsidRDefault="002F58C2" w:rsidP="002F58C2">
      <w:pPr>
        <w:pStyle w:val="Akapitzlist"/>
        <w:ind w:left="0"/>
        <w:jc w:val="center"/>
        <w:rPr>
          <w:rFonts w:ascii="Lato" w:hAnsi="Lato" w:cs="Times New Roman"/>
          <w:b/>
          <w:bCs/>
          <w:sz w:val="20"/>
          <w:szCs w:val="20"/>
        </w:rPr>
      </w:pPr>
      <w:r w:rsidRPr="005D2DD7">
        <w:rPr>
          <w:rFonts w:ascii="Lato" w:hAnsi="Lato" w:cs="Times New Roman"/>
          <w:b/>
          <w:bCs/>
          <w:sz w:val="20"/>
          <w:szCs w:val="20"/>
        </w:rPr>
        <w:t xml:space="preserve">Ofertę należy złożyć drogą elektroniczną na adres e-mail: </w:t>
      </w:r>
      <w:hyperlink r:id="rId6" w:history="1">
        <w:r w:rsidRPr="005D2DD7">
          <w:rPr>
            <w:rStyle w:val="Hipercze"/>
            <w:rFonts w:ascii="Lato" w:hAnsi="Lato" w:cs="Times New Roman"/>
            <w:b/>
            <w:bCs/>
            <w:color w:val="auto"/>
            <w:sz w:val="20"/>
            <w:szCs w:val="20"/>
          </w:rPr>
          <w:t>sekretariat.bom@mrpips.gov.pl</w:t>
        </w:r>
      </w:hyperlink>
      <w:r w:rsidRPr="005D2DD7">
        <w:rPr>
          <w:rFonts w:ascii="Lato" w:hAnsi="Lato" w:cs="Times New Roman"/>
          <w:b/>
          <w:bCs/>
          <w:sz w:val="20"/>
          <w:szCs w:val="20"/>
        </w:rPr>
        <w:t xml:space="preserve"> </w:t>
      </w:r>
    </w:p>
    <w:p w14:paraId="6F673888" w14:textId="710EF9D3" w:rsidR="002F58C2" w:rsidRPr="00382715" w:rsidRDefault="002F58C2" w:rsidP="002F58C2">
      <w:pPr>
        <w:pStyle w:val="Akapitzlist"/>
        <w:ind w:left="0"/>
        <w:jc w:val="center"/>
        <w:rPr>
          <w:rFonts w:ascii="Lato" w:hAnsi="Lato" w:cs="Times New Roman"/>
          <w:b/>
          <w:bCs/>
          <w:sz w:val="20"/>
          <w:szCs w:val="20"/>
        </w:rPr>
      </w:pPr>
      <w:r w:rsidRPr="00382715">
        <w:rPr>
          <w:rFonts w:ascii="Lato" w:hAnsi="Lato" w:cs="Times New Roman"/>
          <w:b/>
          <w:bCs/>
          <w:sz w:val="20"/>
          <w:szCs w:val="20"/>
        </w:rPr>
        <w:t xml:space="preserve">do dnia </w:t>
      </w:r>
      <w:r w:rsidR="00DB0C7A">
        <w:rPr>
          <w:rFonts w:ascii="Lato" w:hAnsi="Lato" w:cs="Times New Roman"/>
          <w:b/>
          <w:bCs/>
          <w:sz w:val="20"/>
          <w:szCs w:val="20"/>
        </w:rPr>
        <w:t>10</w:t>
      </w:r>
      <w:r w:rsidRPr="00382715">
        <w:rPr>
          <w:rFonts w:ascii="Lato" w:hAnsi="Lato" w:cs="Times New Roman"/>
          <w:b/>
          <w:bCs/>
          <w:sz w:val="20"/>
          <w:szCs w:val="20"/>
        </w:rPr>
        <w:t>/0</w:t>
      </w:r>
      <w:r w:rsidR="004C1B06">
        <w:rPr>
          <w:rFonts w:ascii="Lato" w:hAnsi="Lato" w:cs="Times New Roman"/>
          <w:b/>
          <w:bCs/>
          <w:sz w:val="20"/>
          <w:szCs w:val="20"/>
        </w:rPr>
        <w:t>9</w:t>
      </w:r>
      <w:r w:rsidRPr="00382715">
        <w:rPr>
          <w:rFonts w:ascii="Lato" w:hAnsi="Lato" w:cs="Times New Roman"/>
          <w:b/>
          <w:bCs/>
          <w:sz w:val="20"/>
          <w:szCs w:val="20"/>
        </w:rPr>
        <w:t xml:space="preserve">/2026 r. </w:t>
      </w:r>
    </w:p>
    <w:p w14:paraId="65F0BDA7" w14:textId="77777777" w:rsidR="002F58C2" w:rsidRPr="00812241" w:rsidRDefault="002F58C2" w:rsidP="002F58C2">
      <w:pPr>
        <w:pStyle w:val="Akapitzlist"/>
        <w:ind w:left="0"/>
        <w:jc w:val="center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Wszelką korespondencję w sprawie należy kierować pod ww. adres e-mail.</w:t>
      </w:r>
    </w:p>
    <w:p w14:paraId="5FA8A06F" w14:textId="77777777" w:rsidR="002F58C2" w:rsidRPr="00812241" w:rsidRDefault="002F58C2" w:rsidP="002F58C2">
      <w:pPr>
        <w:pStyle w:val="Akapitzlist"/>
        <w:ind w:left="0"/>
        <w:jc w:val="center"/>
        <w:rPr>
          <w:rFonts w:ascii="Lato" w:hAnsi="Lato" w:cs="Times New Roman"/>
          <w:sz w:val="20"/>
          <w:szCs w:val="20"/>
        </w:rPr>
      </w:pPr>
    </w:p>
    <w:p w14:paraId="631FAA53" w14:textId="77777777" w:rsidR="002F58C2" w:rsidRPr="00812241" w:rsidRDefault="002F58C2" w:rsidP="002F58C2">
      <w:pPr>
        <w:pStyle w:val="Akapitzlist"/>
        <w:numPr>
          <w:ilvl w:val="0"/>
          <w:numId w:val="9"/>
        </w:numPr>
        <w:spacing w:line="256" w:lineRule="auto"/>
        <w:ind w:left="284" w:hanging="284"/>
        <w:jc w:val="both"/>
        <w:rPr>
          <w:rFonts w:ascii="Lato" w:hAnsi="Lato" w:cs="Times New Roman"/>
          <w:b/>
          <w:bCs/>
          <w:sz w:val="20"/>
          <w:szCs w:val="20"/>
        </w:rPr>
      </w:pPr>
      <w:r w:rsidRPr="00812241">
        <w:rPr>
          <w:rFonts w:ascii="Lato" w:hAnsi="Lato" w:cs="Times New Roman"/>
          <w:b/>
          <w:bCs/>
          <w:sz w:val="20"/>
          <w:szCs w:val="20"/>
        </w:rPr>
        <w:t>Dodatkowe informacje:</w:t>
      </w:r>
    </w:p>
    <w:p w14:paraId="50D6107D" w14:textId="151952E9" w:rsidR="002F58C2" w:rsidRPr="00812241" w:rsidRDefault="002F58C2" w:rsidP="001D04A5">
      <w:pPr>
        <w:pStyle w:val="Akapitzlist"/>
        <w:numPr>
          <w:ilvl w:val="0"/>
          <w:numId w:val="35"/>
        </w:numPr>
        <w:tabs>
          <w:tab w:val="center" w:pos="4590"/>
        </w:tabs>
        <w:spacing w:after="0" w:line="240" w:lineRule="auto"/>
        <w:ind w:right="-289" w:hanging="436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Zaproszenie nie stanowi oferty w myśl art. 66 Kodeksu Cywilnego, jak również nie jest</w:t>
      </w:r>
    </w:p>
    <w:p w14:paraId="3F435930" w14:textId="134BAFA5" w:rsidR="002F58C2" w:rsidRPr="00812241" w:rsidRDefault="002F58C2" w:rsidP="001D04A5">
      <w:pPr>
        <w:pStyle w:val="Akapitzlist"/>
        <w:ind w:left="709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ogłoszeniem w rozumieniu ustawy z dnia 11 września 2019 r. Prawo zamówień publicznych i nie stanowi zobowiązania Zamawiającego do udzielenia zamówienia</w:t>
      </w:r>
      <w:r w:rsidR="001D04A5">
        <w:rPr>
          <w:rFonts w:ascii="Lato" w:hAnsi="Lato" w:cs="Times New Roman"/>
          <w:sz w:val="20"/>
          <w:szCs w:val="20"/>
        </w:rPr>
        <w:t>;</w:t>
      </w:r>
    </w:p>
    <w:p w14:paraId="15C14EBF" w14:textId="1E6BB012" w:rsidR="002F58C2" w:rsidRPr="00812241" w:rsidRDefault="002F58C2" w:rsidP="001D04A5">
      <w:pPr>
        <w:pStyle w:val="Akapitzlist"/>
        <w:numPr>
          <w:ilvl w:val="0"/>
          <w:numId w:val="35"/>
        </w:numPr>
        <w:tabs>
          <w:tab w:val="center" w:pos="4590"/>
        </w:tabs>
        <w:spacing w:after="0" w:line="240" w:lineRule="auto"/>
        <w:ind w:right="-289" w:hanging="436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Zamawiający zastrzega sobie prawo do rezygnacji z zamówienia bez podania przyczyny</w:t>
      </w:r>
      <w:r w:rsidR="001D04A5">
        <w:rPr>
          <w:rFonts w:ascii="Lato" w:hAnsi="Lato" w:cs="Times New Roman"/>
          <w:sz w:val="20"/>
          <w:szCs w:val="20"/>
        </w:rPr>
        <w:t>;</w:t>
      </w:r>
    </w:p>
    <w:p w14:paraId="33F6B3BA" w14:textId="67CC8125" w:rsidR="002F58C2" w:rsidRPr="00812241" w:rsidRDefault="002F58C2" w:rsidP="001D04A5">
      <w:pPr>
        <w:pStyle w:val="Akapitzlist"/>
        <w:numPr>
          <w:ilvl w:val="0"/>
          <w:numId w:val="35"/>
        </w:numPr>
        <w:tabs>
          <w:tab w:val="center" w:pos="4590"/>
        </w:tabs>
        <w:spacing w:after="0" w:line="240" w:lineRule="auto"/>
        <w:ind w:right="-289" w:hanging="436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Umowy zawierane są z wykorzystaniem wzorów stosowanych w Ministerstwie Rodziny, Pracy</w:t>
      </w:r>
    </w:p>
    <w:p w14:paraId="1A59C535" w14:textId="6DED361D" w:rsidR="002F58C2" w:rsidRPr="00812241" w:rsidRDefault="002F58C2" w:rsidP="001D04A5">
      <w:pPr>
        <w:pStyle w:val="Akapitzlist"/>
        <w:tabs>
          <w:tab w:val="center" w:pos="4590"/>
        </w:tabs>
        <w:spacing w:after="0" w:line="240" w:lineRule="auto"/>
        <w:ind w:right="-289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i Polityki Społecznej</w:t>
      </w:r>
      <w:r w:rsidR="001D04A5">
        <w:rPr>
          <w:rFonts w:ascii="Lato" w:hAnsi="Lato" w:cs="Times New Roman"/>
          <w:sz w:val="20"/>
          <w:szCs w:val="20"/>
        </w:rPr>
        <w:t>;</w:t>
      </w:r>
    </w:p>
    <w:p w14:paraId="00EF458B" w14:textId="3906177C" w:rsidR="002F58C2" w:rsidRPr="00812241" w:rsidRDefault="002F58C2" w:rsidP="001D04A5">
      <w:pPr>
        <w:pStyle w:val="Akapitzlist"/>
        <w:numPr>
          <w:ilvl w:val="0"/>
          <w:numId w:val="35"/>
        </w:numPr>
        <w:tabs>
          <w:tab w:val="center" w:pos="4590"/>
        </w:tabs>
        <w:spacing w:after="0" w:line="240" w:lineRule="auto"/>
        <w:ind w:right="-289" w:hanging="436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Przy ocenie ofert pod uwagę będą brane tylko oferty, w których wycenione zostały wszystkie rodzaje prac. W celu zapewnienia porównywalności wszystkich ofert, Zamawiający zastrzega sobie prawo do skontaktowania się z właściwymi oferentami w celu uzupełnienia lub doprecyzowania ofert</w:t>
      </w:r>
      <w:r w:rsidR="001D04A5">
        <w:rPr>
          <w:rFonts w:ascii="Lato" w:hAnsi="Lato" w:cs="Times New Roman"/>
          <w:sz w:val="20"/>
          <w:szCs w:val="20"/>
        </w:rPr>
        <w:t>;</w:t>
      </w:r>
    </w:p>
    <w:p w14:paraId="764B9D51" w14:textId="0E7CF1F5" w:rsidR="002F58C2" w:rsidRPr="00812241" w:rsidRDefault="002F58C2" w:rsidP="001D04A5">
      <w:pPr>
        <w:pStyle w:val="Akapitzlist"/>
        <w:numPr>
          <w:ilvl w:val="0"/>
          <w:numId w:val="35"/>
        </w:numPr>
        <w:tabs>
          <w:tab w:val="center" w:pos="4590"/>
        </w:tabs>
        <w:spacing w:after="0" w:line="240" w:lineRule="auto"/>
        <w:ind w:right="-289" w:hanging="436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Zamawiający zastrzega sobie prawo do odpowiedzi tylko na ofertę wybraną, jako najkorzystniejszą. O terminie podpisania umowy Zamawiający powiadomi Wykonawcę z 3 dniowym wyprzedzeniem</w:t>
      </w:r>
      <w:r w:rsidR="001D04A5">
        <w:rPr>
          <w:rFonts w:ascii="Lato" w:hAnsi="Lato" w:cs="Times New Roman"/>
          <w:sz w:val="20"/>
          <w:szCs w:val="20"/>
        </w:rPr>
        <w:t>;</w:t>
      </w:r>
    </w:p>
    <w:p w14:paraId="4DDF12A1" w14:textId="2AE7CF97" w:rsidR="002F58C2" w:rsidRPr="00812241" w:rsidRDefault="002F58C2" w:rsidP="001D04A5">
      <w:pPr>
        <w:pStyle w:val="Akapitzlist"/>
        <w:numPr>
          <w:ilvl w:val="0"/>
          <w:numId w:val="35"/>
        </w:numPr>
        <w:tabs>
          <w:tab w:val="center" w:pos="4590"/>
        </w:tabs>
        <w:spacing w:after="0" w:line="240" w:lineRule="auto"/>
        <w:ind w:right="-289" w:hanging="436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 xml:space="preserve">Okres związania ofertą wynosi 50 dni od złożenia oferty (którego bieg rozpoczyna się wraz </w:t>
      </w:r>
      <w:r w:rsidR="00B07EA4">
        <w:rPr>
          <w:rFonts w:ascii="Lato" w:hAnsi="Lato" w:cs="Times New Roman"/>
          <w:sz w:val="20"/>
          <w:szCs w:val="20"/>
        </w:rPr>
        <w:br/>
      </w:r>
      <w:r w:rsidRPr="00812241">
        <w:rPr>
          <w:rFonts w:ascii="Lato" w:hAnsi="Lato" w:cs="Times New Roman"/>
          <w:sz w:val="20"/>
          <w:szCs w:val="20"/>
        </w:rPr>
        <w:t>z upływem terminu składania ofert)</w:t>
      </w:r>
      <w:r w:rsidR="001D04A5">
        <w:rPr>
          <w:rFonts w:ascii="Lato" w:hAnsi="Lato" w:cs="Times New Roman"/>
          <w:sz w:val="20"/>
          <w:szCs w:val="20"/>
        </w:rPr>
        <w:t>;</w:t>
      </w:r>
    </w:p>
    <w:p w14:paraId="01DA8694" w14:textId="1BD31E84" w:rsidR="002F58C2" w:rsidRPr="00812241" w:rsidRDefault="002F58C2" w:rsidP="001D04A5">
      <w:pPr>
        <w:pStyle w:val="Akapitzlist"/>
        <w:numPr>
          <w:ilvl w:val="0"/>
          <w:numId w:val="35"/>
        </w:numPr>
        <w:tabs>
          <w:tab w:val="center" w:pos="4590"/>
        </w:tabs>
        <w:spacing w:after="0" w:line="240" w:lineRule="auto"/>
        <w:ind w:right="-289" w:hanging="436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Oferty przysłane po terminie nie będą brane pod uwagę</w:t>
      </w:r>
      <w:r w:rsidR="001D04A5">
        <w:rPr>
          <w:rFonts w:ascii="Lato" w:hAnsi="Lato" w:cs="Times New Roman"/>
          <w:sz w:val="20"/>
          <w:szCs w:val="20"/>
        </w:rPr>
        <w:t>;</w:t>
      </w:r>
    </w:p>
    <w:p w14:paraId="6904DF8C" w14:textId="09DF9DB9" w:rsidR="002F58C2" w:rsidRPr="001D04A5" w:rsidRDefault="002F58C2" w:rsidP="001D04A5">
      <w:pPr>
        <w:pStyle w:val="Akapitzlist"/>
        <w:numPr>
          <w:ilvl w:val="0"/>
          <w:numId w:val="35"/>
        </w:numPr>
        <w:tabs>
          <w:tab w:val="center" w:pos="4590"/>
        </w:tabs>
        <w:spacing w:after="0" w:line="240" w:lineRule="auto"/>
        <w:ind w:right="-289" w:hanging="436"/>
        <w:jc w:val="both"/>
        <w:rPr>
          <w:rFonts w:ascii="Lato" w:hAnsi="Lato" w:cs="Times New Roman"/>
          <w:sz w:val="20"/>
          <w:szCs w:val="20"/>
        </w:rPr>
      </w:pPr>
      <w:r w:rsidRPr="00812241">
        <w:rPr>
          <w:rFonts w:ascii="Lato" w:hAnsi="Lato" w:cs="Times New Roman"/>
          <w:sz w:val="20"/>
          <w:szCs w:val="20"/>
        </w:rPr>
        <w:t>Informacja o przetwarzaniu danych osobowych przez Ministerstwo Rodziny, Pracy i Polityki</w:t>
      </w:r>
      <w:r w:rsidR="001D04A5">
        <w:rPr>
          <w:rFonts w:ascii="Lato" w:hAnsi="Lato" w:cs="Times New Roman"/>
          <w:sz w:val="20"/>
          <w:szCs w:val="20"/>
        </w:rPr>
        <w:t xml:space="preserve"> </w:t>
      </w:r>
      <w:r w:rsidRPr="001D04A5">
        <w:rPr>
          <w:rFonts w:ascii="Lato" w:hAnsi="Lato" w:cs="Times New Roman"/>
          <w:sz w:val="20"/>
          <w:szCs w:val="20"/>
        </w:rPr>
        <w:t xml:space="preserve">Społecznej znajduje się na stronie </w:t>
      </w:r>
      <w:hyperlink r:id="rId7" w:history="1">
        <w:r w:rsidRPr="001D04A5">
          <w:t>https://www.gov.pl/web/rodzina/Informacja-o_przetwarzaniu-danych-osobowych-1</w:t>
        </w:r>
      </w:hyperlink>
      <w:r w:rsidR="005F04FF">
        <w:t>.</w:t>
      </w:r>
    </w:p>
    <w:p w14:paraId="697CCE53" w14:textId="56CE92F2" w:rsidR="007E6D51" w:rsidRDefault="007E6D51" w:rsidP="00F03E47">
      <w:pPr>
        <w:jc w:val="both"/>
        <w:rPr>
          <w:rFonts w:ascii="Lato" w:hAnsi="Lato" w:cstheme="majorHAnsi"/>
          <w:sz w:val="20"/>
          <w:szCs w:val="20"/>
        </w:rPr>
      </w:pPr>
    </w:p>
    <w:p w14:paraId="4DE838B0" w14:textId="60D38B8E" w:rsidR="002F58C2" w:rsidRDefault="002F58C2" w:rsidP="00F03E47">
      <w:pPr>
        <w:jc w:val="both"/>
        <w:rPr>
          <w:rFonts w:ascii="Lato" w:hAnsi="Lato" w:cstheme="majorHAnsi"/>
          <w:sz w:val="20"/>
          <w:szCs w:val="20"/>
        </w:rPr>
      </w:pPr>
    </w:p>
    <w:p w14:paraId="6D798BA8" w14:textId="77777777" w:rsidR="002F58C2" w:rsidRPr="00030F32" w:rsidRDefault="002F58C2" w:rsidP="00F03E47">
      <w:pPr>
        <w:jc w:val="both"/>
        <w:rPr>
          <w:rFonts w:ascii="Lato" w:hAnsi="Lato" w:cstheme="majorHAnsi"/>
          <w:sz w:val="20"/>
          <w:szCs w:val="20"/>
        </w:rPr>
      </w:pPr>
    </w:p>
    <w:p w14:paraId="321B82DD" w14:textId="77777777" w:rsidR="00F03E47" w:rsidRPr="00030F32" w:rsidRDefault="00F03E47" w:rsidP="00F03E47">
      <w:pPr>
        <w:jc w:val="both"/>
        <w:rPr>
          <w:rFonts w:ascii="Lato" w:hAnsi="Lato" w:cstheme="majorHAnsi"/>
          <w:sz w:val="20"/>
          <w:szCs w:val="20"/>
        </w:rPr>
      </w:pPr>
      <w:r w:rsidRPr="00030F32">
        <w:rPr>
          <w:rFonts w:ascii="Lato" w:hAnsi="Lato" w:cstheme="majorHAnsi"/>
          <w:sz w:val="20"/>
          <w:szCs w:val="20"/>
        </w:rPr>
        <w:t>Załączniki:</w:t>
      </w:r>
    </w:p>
    <w:p w14:paraId="120B3135" w14:textId="7F44811C" w:rsidR="00616A0D" w:rsidRDefault="00616A0D" w:rsidP="00616A0D">
      <w:pPr>
        <w:pStyle w:val="Akapitzlist"/>
        <w:numPr>
          <w:ilvl w:val="0"/>
          <w:numId w:val="20"/>
        </w:numPr>
        <w:spacing w:line="256" w:lineRule="auto"/>
        <w:jc w:val="both"/>
        <w:rPr>
          <w:rFonts w:ascii="Lato" w:hAnsi="Lato" w:cstheme="majorHAnsi"/>
          <w:sz w:val="20"/>
          <w:szCs w:val="20"/>
        </w:rPr>
      </w:pPr>
      <w:r w:rsidRPr="00030F32">
        <w:rPr>
          <w:rFonts w:ascii="Lato" w:hAnsi="Lato" w:cstheme="majorHAnsi"/>
          <w:sz w:val="20"/>
          <w:szCs w:val="20"/>
        </w:rPr>
        <w:t xml:space="preserve">Załącznik nr </w:t>
      </w:r>
      <w:r>
        <w:rPr>
          <w:rFonts w:ascii="Lato" w:hAnsi="Lato" w:cstheme="majorHAnsi"/>
          <w:sz w:val="20"/>
          <w:szCs w:val="20"/>
        </w:rPr>
        <w:t>1</w:t>
      </w:r>
      <w:r w:rsidRPr="00030F32">
        <w:rPr>
          <w:rFonts w:ascii="Lato" w:hAnsi="Lato" w:cstheme="majorHAnsi"/>
          <w:sz w:val="20"/>
          <w:szCs w:val="20"/>
        </w:rPr>
        <w:t xml:space="preserve"> – Formularz ofertowy;</w:t>
      </w:r>
    </w:p>
    <w:p w14:paraId="647816EC" w14:textId="7D3CB899" w:rsidR="00F03E47" w:rsidRPr="00030F32" w:rsidRDefault="00F03E47" w:rsidP="00F03E47">
      <w:pPr>
        <w:pStyle w:val="Akapitzlist"/>
        <w:numPr>
          <w:ilvl w:val="0"/>
          <w:numId w:val="20"/>
        </w:numPr>
        <w:spacing w:line="256" w:lineRule="auto"/>
        <w:jc w:val="both"/>
        <w:rPr>
          <w:rFonts w:ascii="Lato" w:hAnsi="Lato" w:cstheme="majorHAnsi"/>
          <w:sz w:val="20"/>
          <w:szCs w:val="20"/>
        </w:rPr>
      </w:pPr>
      <w:r w:rsidRPr="00030F32">
        <w:rPr>
          <w:rFonts w:ascii="Lato" w:hAnsi="Lato" w:cstheme="majorHAnsi"/>
          <w:sz w:val="20"/>
          <w:szCs w:val="20"/>
        </w:rPr>
        <w:t xml:space="preserve">Załącznik nr </w:t>
      </w:r>
      <w:r w:rsidR="00616A0D">
        <w:rPr>
          <w:rFonts w:ascii="Lato" w:hAnsi="Lato" w:cstheme="majorHAnsi"/>
          <w:sz w:val="20"/>
          <w:szCs w:val="20"/>
        </w:rPr>
        <w:t>2</w:t>
      </w:r>
      <w:r w:rsidRPr="00030F32">
        <w:rPr>
          <w:rFonts w:ascii="Lato" w:hAnsi="Lato" w:cstheme="majorHAnsi"/>
          <w:sz w:val="20"/>
          <w:szCs w:val="20"/>
        </w:rPr>
        <w:t xml:space="preserve"> – Oświadczenie o niepodleganiu wykluczenia z postępowania</w:t>
      </w:r>
      <w:r w:rsidR="00A72793" w:rsidRPr="00030F32">
        <w:rPr>
          <w:rFonts w:ascii="Lato" w:hAnsi="Lato" w:cstheme="majorHAnsi"/>
          <w:sz w:val="20"/>
          <w:szCs w:val="20"/>
        </w:rPr>
        <w:t>;</w:t>
      </w:r>
    </w:p>
    <w:p w14:paraId="0DA6ED60" w14:textId="252B80BE" w:rsidR="00616A0D" w:rsidRPr="00616A0D" w:rsidRDefault="00616A0D" w:rsidP="00F41F6F">
      <w:pPr>
        <w:pStyle w:val="Akapitzlist"/>
        <w:numPr>
          <w:ilvl w:val="0"/>
          <w:numId w:val="20"/>
        </w:numPr>
        <w:spacing w:line="256" w:lineRule="auto"/>
        <w:jc w:val="both"/>
        <w:rPr>
          <w:rFonts w:ascii="Lato" w:hAnsi="Lato"/>
          <w:sz w:val="20"/>
          <w:szCs w:val="20"/>
        </w:rPr>
      </w:pPr>
      <w:r w:rsidRPr="00030F32">
        <w:rPr>
          <w:rFonts w:ascii="Lato" w:hAnsi="Lato" w:cstheme="majorHAnsi"/>
          <w:sz w:val="20"/>
          <w:szCs w:val="20"/>
        </w:rPr>
        <w:t xml:space="preserve">Załącznik nr </w:t>
      </w:r>
      <w:r>
        <w:rPr>
          <w:rFonts w:ascii="Lato" w:hAnsi="Lato" w:cstheme="majorHAnsi"/>
          <w:sz w:val="20"/>
          <w:szCs w:val="20"/>
        </w:rPr>
        <w:t>3 – Wykaz osób;</w:t>
      </w:r>
      <w:r w:rsidRPr="00030F32">
        <w:rPr>
          <w:rFonts w:ascii="Lato" w:hAnsi="Lato" w:cstheme="majorHAnsi"/>
          <w:sz w:val="20"/>
          <w:szCs w:val="20"/>
        </w:rPr>
        <w:t xml:space="preserve"> </w:t>
      </w:r>
    </w:p>
    <w:p w14:paraId="4FFA5A9E" w14:textId="3E71702E" w:rsidR="000C328E" w:rsidRPr="00030F32" w:rsidRDefault="007E6D51" w:rsidP="00F41F6F">
      <w:pPr>
        <w:pStyle w:val="Akapitzlist"/>
        <w:numPr>
          <w:ilvl w:val="0"/>
          <w:numId w:val="20"/>
        </w:numPr>
        <w:spacing w:line="256" w:lineRule="auto"/>
        <w:jc w:val="both"/>
        <w:rPr>
          <w:rFonts w:ascii="Lato" w:hAnsi="Lato"/>
          <w:sz w:val="20"/>
          <w:szCs w:val="20"/>
        </w:rPr>
      </w:pPr>
      <w:r w:rsidRPr="00030F32">
        <w:rPr>
          <w:rFonts w:ascii="Lato" w:hAnsi="Lato" w:cstheme="majorHAnsi"/>
          <w:sz w:val="20"/>
          <w:szCs w:val="20"/>
        </w:rPr>
        <w:t xml:space="preserve">Załącznik nr </w:t>
      </w:r>
      <w:r w:rsidR="00616A0D">
        <w:rPr>
          <w:rFonts w:ascii="Lato" w:hAnsi="Lato" w:cstheme="majorHAnsi"/>
          <w:sz w:val="20"/>
          <w:szCs w:val="20"/>
        </w:rPr>
        <w:t>4</w:t>
      </w:r>
      <w:r w:rsidRPr="00030F32">
        <w:rPr>
          <w:rFonts w:ascii="Lato" w:hAnsi="Lato" w:cstheme="majorHAnsi"/>
          <w:sz w:val="20"/>
          <w:szCs w:val="20"/>
        </w:rPr>
        <w:t xml:space="preserve"> – </w:t>
      </w:r>
      <w:bookmarkStart w:id="1" w:name="_Hlk176847240"/>
      <w:r w:rsidR="00030F32" w:rsidRPr="00030F32">
        <w:rPr>
          <w:rFonts w:ascii="Lato" w:hAnsi="Lato"/>
          <w:sz w:val="20"/>
          <w:szCs w:val="20"/>
          <w:lang w:eastAsia="pl-PL"/>
        </w:rPr>
        <w:t>Projekt wykonawczy</w:t>
      </w:r>
      <w:r w:rsidR="00382715">
        <w:rPr>
          <w:rFonts w:ascii="Lato" w:hAnsi="Lato"/>
          <w:sz w:val="20"/>
          <w:szCs w:val="20"/>
          <w:lang w:eastAsia="pl-PL"/>
        </w:rPr>
        <w:t xml:space="preserve"> </w:t>
      </w:r>
      <w:r w:rsidR="00030F32" w:rsidRPr="00382715">
        <w:rPr>
          <w:rFonts w:ascii="Lato" w:hAnsi="Lato"/>
          <w:sz w:val="20"/>
          <w:szCs w:val="20"/>
          <w:lang w:eastAsia="pl-PL"/>
        </w:rPr>
        <w:t xml:space="preserve">dotyczący </w:t>
      </w:r>
      <w:r w:rsidR="00030F32" w:rsidRPr="00030F32">
        <w:rPr>
          <w:rFonts w:ascii="Lato" w:hAnsi="Lato"/>
          <w:sz w:val="20"/>
          <w:szCs w:val="20"/>
        </w:rPr>
        <w:t>modernizacji instalacji elektrycznej oraz zapewnienia zasilania rezerwowego mobilnym agregatem prądotwórczym</w:t>
      </w:r>
      <w:r w:rsidR="00030F32" w:rsidRPr="00030F32" w:rsidDel="00934C03">
        <w:rPr>
          <w:rFonts w:ascii="Lato" w:hAnsi="Lato"/>
          <w:sz w:val="20"/>
          <w:szCs w:val="20"/>
          <w:lang w:eastAsia="pl-PL"/>
        </w:rPr>
        <w:t xml:space="preserve"> </w:t>
      </w:r>
      <w:r w:rsidR="00030F32" w:rsidRPr="00030F32">
        <w:rPr>
          <w:rFonts w:ascii="Lato" w:hAnsi="Lato"/>
          <w:sz w:val="20"/>
          <w:szCs w:val="20"/>
          <w:lang w:eastAsia="pl-PL"/>
        </w:rPr>
        <w:t>obiektu Ministerstwa Rodziny, Pracy i Polityki Społecznej przy ul. Limanowskiego 23</w:t>
      </w:r>
      <w:r w:rsidR="00030F32" w:rsidRPr="00030F32">
        <w:rPr>
          <w:rFonts w:ascii="Lato" w:hAnsi="Lato"/>
          <w:sz w:val="20"/>
          <w:szCs w:val="20"/>
        </w:rPr>
        <w:t>,</w:t>
      </w:r>
      <w:r w:rsidR="00030F32" w:rsidRPr="00030F32">
        <w:rPr>
          <w:rFonts w:ascii="Lato" w:hAnsi="Lato"/>
          <w:sz w:val="20"/>
          <w:szCs w:val="20"/>
          <w:lang w:eastAsia="pl-PL"/>
        </w:rPr>
        <w:t xml:space="preserve"> 02-943 Warszawa</w:t>
      </w:r>
      <w:r w:rsidR="00030F32">
        <w:rPr>
          <w:rFonts w:ascii="Lato" w:hAnsi="Lato"/>
          <w:sz w:val="20"/>
          <w:szCs w:val="20"/>
          <w:lang w:eastAsia="pl-PL"/>
        </w:rPr>
        <w:t xml:space="preserve"> (plik PDF)</w:t>
      </w:r>
      <w:r w:rsidR="00A72793" w:rsidRPr="00030F32">
        <w:rPr>
          <w:rFonts w:ascii="Lato" w:hAnsi="Lato" w:cstheme="majorHAnsi"/>
          <w:sz w:val="20"/>
          <w:szCs w:val="20"/>
        </w:rPr>
        <w:t>;</w:t>
      </w:r>
    </w:p>
    <w:bookmarkEnd w:id="1"/>
    <w:p w14:paraId="114DA16E" w14:textId="33BC25FE" w:rsidR="00532952" w:rsidRPr="00030F32" w:rsidRDefault="007B4D87" w:rsidP="00030F32">
      <w:pPr>
        <w:pStyle w:val="Akapitzlist"/>
        <w:numPr>
          <w:ilvl w:val="0"/>
          <w:numId w:val="20"/>
        </w:numPr>
        <w:jc w:val="both"/>
        <w:rPr>
          <w:rFonts w:ascii="Lato" w:hAnsi="Lato" w:cstheme="majorHAnsi"/>
          <w:sz w:val="20"/>
          <w:szCs w:val="20"/>
        </w:rPr>
      </w:pPr>
      <w:r w:rsidRPr="00030F32">
        <w:rPr>
          <w:rFonts w:ascii="Lato" w:hAnsi="Lato" w:cstheme="majorHAnsi"/>
          <w:sz w:val="20"/>
          <w:szCs w:val="20"/>
        </w:rPr>
        <w:t xml:space="preserve">Załącznik nr </w:t>
      </w:r>
      <w:r w:rsidR="00616A0D">
        <w:rPr>
          <w:rFonts w:ascii="Lato" w:hAnsi="Lato" w:cstheme="majorHAnsi"/>
          <w:sz w:val="20"/>
          <w:szCs w:val="20"/>
        </w:rPr>
        <w:t>5</w:t>
      </w:r>
      <w:r w:rsidRPr="00030F32">
        <w:rPr>
          <w:rFonts w:ascii="Lato" w:hAnsi="Lato" w:cstheme="majorHAnsi"/>
          <w:sz w:val="20"/>
          <w:szCs w:val="20"/>
        </w:rPr>
        <w:t xml:space="preserve"> – </w:t>
      </w:r>
      <w:r w:rsidR="00030F32" w:rsidRPr="00030F32">
        <w:rPr>
          <w:rFonts w:ascii="Lato" w:hAnsi="Lato"/>
          <w:sz w:val="20"/>
          <w:szCs w:val="20"/>
          <w:lang w:eastAsia="pl-PL"/>
        </w:rPr>
        <w:t xml:space="preserve">Specyfikacja Techniczna Wykonania i Odbioru Robót dla projektu </w:t>
      </w:r>
      <w:r w:rsidR="00030F32">
        <w:rPr>
          <w:rFonts w:ascii="Lato" w:hAnsi="Lato"/>
          <w:sz w:val="20"/>
          <w:szCs w:val="20"/>
          <w:lang w:eastAsia="pl-PL"/>
        </w:rPr>
        <w:t>w</w:t>
      </w:r>
      <w:r w:rsidR="00030F32" w:rsidRPr="00030F32">
        <w:rPr>
          <w:rFonts w:ascii="Lato" w:hAnsi="Lato"/>
          <w:sz w:val="20"/>
          <w:szCs w:val="20"/>
          <w:lang w:eastAsia="pl-PL"/>
        </w:rPr>
        <w:t xml:space="preserve">ykonawczego </w:t>
      </w:r>
      <w:r w:rsidR="00030F32">
        <w:rPr>
          <w:rFonts w:ascii="Lato" w:hAnsi="Lato"/>
          <w:sz w:val="20"/>
          <w:szCs w:val="20"/>
          <w:lang w:eastAsia="pl-PL"/>
        </w:rPr>
        <w:t>(plik PDF)</w:t>
      </w:r>
      <w:r w:rsidR="00A72793" w:rsidRPr="00030F32">
        <w:rPr>
          <w:rFonts w:ascii="Lato" w:hAnsi="Lato" w:cstheme="majorHAnsi"/>
          <w:sz w:val="20"/>
          <w:szCs w:val="20"/>
        </w:rPr>
        <w:t>;</w:t>
      </w:r>
    </w:p>
    <w:p w14:paraId="7BB8EE3D" w14:textId="2A758144" w:rsidR="007B4D87" w:rsidRPr="00616A0D" w:rsidRDefault="00532952" w:rsidP="007B4D87">
      <w:pPr>
        <w:pStyle w:val="Akapitzlist"/>
        <w:numPr>
          <w:ilvl w:val="0"/>
          <w:numId w:val="20"/>
        </w:numPr>
        <w:rPr>
          <w:rFonts w:ascii="Lato" w:hAnsi="Lato" w:cstheme="majorHAnsi"/>
          <w:sz w:val="20"/>
          <w:szCs w:val="20"/>
        </w:rPr>
      </w:pPr>
      <w:r w:rsidRPr="00030F32">
        <w:rPr>
          <w:rFonts w:ascii="Lato" w:hAnsi="Lato" w:cstheme="majorHAnsi"/>
          <w:sz w:val="20"/>
          <w:szCs w:val="20"/>
        </w:rPr>
        <w:t xml:space="preserve">Załącznik nr </w:t>
      </w:r>
      <w:r w:rsidR="00616A0D">
        <w:rPr>
          <w:rFonts w:ascii="Lato" w:hAnsi="Lato" w:cstheme="majorHAnsi"/>
          <w:sz w:val="20"/>
          <w:szCs w:val="20"/>
        </w:rPr>
        <w:t>6</w:t>
      </w:r>
      <w:r w:rsidRPr="00030F32">
        <w:rPr>
          <w:rFonts w:ascii="Lato" w:hAnsi="Lato" w:cstheme="majorHAnsi"/>
          <w:sz w:val="20"/>
          <w:szCs w:val="20"/>
        </w:rPr>
        <w:t xml:space="preserve"> – </w:t>
      </w:r>
      <w:r w:rsidR="00030F32" w:rsidRPr="00030F32">
        <w:rPr>
          <w:rFonts w:ascii="Lato" w:hAnsi="Lato"/>
          <w:sz w:val="20"/>
          <w:szCs w:val="20"/>
          <w:lang w:eastAsia="pl-PL"/>
        </w:rPr>
        <w:t xml:space="preserve">Przedmiar robót dla projektu </w:t>
      </w:r>
      <w:r w:rsidR="00030F32" w:rsidRPr="00382715">
        <w:rPr>
          <w:rFonts w:ascii="Lato" w:hAnsi="Lato"/>
          <w:sz w:val="20"/>
          <w:szCs w:val="20"/>
          <w:lang w:eastAsia="pl-PL"/>
        </w:rPr>
        <w:t>wykonawczego (plik PDF)</w:t>
      </w:r>
      <w:r w:rsidR="00616A0D">
        <w:rPr>
          <w:rFonts w:ascii="Lato" w:hAnsi="Lato"/>
          <w:sz w:val="20"/>
          <w:szCs w:val="20"/>
          <w:lang w:eastAsia="pl-PL"/>
        </w:rPr>
        <w:t>;</w:t>
      </w:r>
    </w:p>
    <w:p w14:paraId="78ECC645" w14:textId="6C76CFF7" w:rsidR="00616A0D" w:rsidRDefault="00616A0D" w:rsidP="007B4D87">
      <w:pPr>
        <w:pStyle w:val="Akapitzlist"/>
        <w:numPr>
          <w:ilvl w:val="0"/>
          <w:numId w:val="20"/>
        </w:numPr>
        <w:rPr>
          <w:rFonts w:ascii="Lato" w:hAnsi="Lato" w:cstheme="majorHAnsi"/>
          <w:sz w:val="20"/>
          <w:szCs w:val="20"/>
        </w:rPr>
      </w:pPr>
      <w:r w:rsidRPr="00030F32">
        <w:rPr>
          <w:rFonts w:ascii="Lato" w:hAnsi="Lato" w:cstheme="majorHAnsi"/>
          <w:sz w:val="20"/>
          <w:szCs w:val="20"/>
        </w:rPr>
        <w:t xml:space="preserve">Załącznik nr </w:t>
      </w:r>
      <w:r>
        <w:rPr>
          <w:rFonts w:ascii="Lato" w:hAnsi="Lato" w:cstheme="majorHAnsi"/>
          <w:sz w:val="20"/>
          <w:szCs w:val="20"/>
        </w:rPr>
        <w:t>7 – Projekt umowy</w:t>
      </w:r>
      <w:r w:rsidR="009D1471">
        <w:rPr>
          <w:rFonts w:ascii="Lato" w:hAnsi="Lato" w:cstheme="majorHAnsi"/>
          <w:sz w:val="20"/>
          <w:szCs w:val="20"/>
        </w:rPr>
        <w:t xml:space="preserve"> - wzór</w:t>
      </w:r>
      <w:r w:rsidR="005F04FF">
        <w:rPr>
          <w:rFonts w:ascii="Lato" w:hAnsi="Lato" w:cstheme="majorHAnsi"/>
          <w:sz w:val="20"/>
          <w:szCs w:val="20"/>
        </w:rPr>
        <w:t>.</w:t>
      </w:r>
    </w:p>
    <w:p w14:paraId="351CFC42" w14:textId="732A87BB" w:rsidR="00160FFA" w:rsidRPr="00030F32" w:rsidRDefault="00160FFA" w:rsidP="007B4D87">
      <w:pPr>
        <w:pStyle w:val="Akapitzlist"/>
        <w:numPr>
          <w:ilvl w:val="0"/>
          <w:numId w:val="20"/>
        </w:numPr>
        <w:rPr>
          <w:rFonts w:ascii="Lato" w:hAnsi="Lato" w:cstheme="majorHAnsi"/>
          <w:sz w:val="20"/>
          <w:szCs w:val="20"/>
        </w:rPr>
      </w:pPr>
      <w:r>
        <w:rPr>
          <w:rFonts w:ascii="Lato" w:hAnsi="Lato" w:cstheme="majorHAnsi"/>
          <w:sz w:val="20"/>
          <w:szCs w:val="20"/>
        </w:rPr>
        <w:t xml:space="preserve">Załącznik nr 8 – Klauzula informacyjna. </w:t>
      </w:r>
    </w:p>
    <w:sectPr w:rsidR="00160FFA" w:rsidRPr="00030F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646"/>
    <w:multiLevelType w:val="hybridMultilevel"/>
    <w:tmpl w:val="604CD7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E00B2"/>
    <w:multiLevelType w:val="hybridMultilevel"/>
    <w:tmpl w:val="29922308"/>
    <w:lvl w:ilvl="0" w:tplc="31E8E0B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14916"/>
    <w:multiLevelType w:val="hybridMultilevel"/>
    <w:tmpl w:val="094281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01B52"/>
    <w:multiLevelType w:val="hybridMultilevel"/>
    <w:tmpl w:val="7BE45A96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007EA"/>
    <w:multiLevelType w:val="hybridMultilevel"/>
    <w:tmpl w:val="95FA2D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C591C"/>
    <w:multiLevelType w:val="hybridMultilevel"/>
    <w:tmpl w:val="8716D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85BDC"/>
    <w:multiLevelType w:val="hybridMultilevel"/>
    <w:tmpl w:val="A1E085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83D3C"/>
    <w:multiLevelType w:val="hybridMultilevel"/>
    <w:tmpl w:val="C1324A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E560F"/>
    <w:multiLevelType w:val="hybridMultilevel"/>
    <w:tmpl w:val="F2FA16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50241"/>
    <w:multiLevelType w:val="hybridMultilevel"/>
    <w:tmpl w:val="42029576"/>
    <w:lvl w:ilvl="0" w:tplc="53A2FE46">
      <w:start w:val="1"/>
      <w:numFmt w:val="lowerLetter"/>
      <w:lvlText w:val="%1)"/>
      <w:lvlJc w:val="left"/>
      <w:pPr>
        <w:ind w:left="785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370978"/>
    <w:multiLevelType w:val="hybridMultilevel"/>
    <w:tmpl w:val="65FCF2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B66CE3"/>
    <w:multiLevelType w:val="hybridMultilevel"/>
    <w:tmpl w:val="020265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ED2A90"/>
    <w:multiLevelType w:val="multilevel"/>
    <w:tmpl w:val="E9FE56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352" w:hanging="360"/>
      </w:pPr>
      <w:rPr>
        <w:rFonts w:hint="default"/>
        <w:b w:val="0"/>
        <w:strike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strike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sz w:val="22"/>
        <w:szCs w:val="2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3" w15:restartNumberingAfterBreak="0">
    <w:nsid w:val="5BDA736B"/>
    <w:multiLevelType w:val="hybridMultilevel"/>
    <w:tmpl w:val="A3C686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8765F"/>
    <w:multiLevelType w:val="hybridMultilevel"/>
    <w:tmpl w:val="C646E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B65879"/>
    <w:multiLevelType w:val="hybridMultilevel"/>
    <w:tmpl w:val="501A54E0"/>
    <w:lvl w:ilvl="0" w:tplc="7DBAAC1A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662C6FDF"/>
    <w:multiLevelType w:val="hybridMultilevel"/>
    <w:tmpl w:val="3DFC5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3B0093"/>
    <w:multiLevelType w:val="hybridMultilevel"/>
    <w:tmpl w:val="7E760D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B17F9A"/>
    <w:multiLevelType w:val="hybridMultilevel"/>
    <w:tmpl w:val="D43A7372"/>
    <w:lvl w:ilvl="0" w:tplc="75022D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AC1936"/>
    <w:multiLevelType w:val="hybridMultilevel"/>
    <w:tmpl w:val="1D58FE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874EBD"/>
    <w:multiLevelType w:val="hybridMultilevel"/>
    <w:tmpl w:val="29922308"/>
    <w:lvl w:ilvl="0" w:tplc="31E8E0B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A1578"/>
    <w:multiLevelType w:val="hybridMultilevel"/>
    <w:tmpl w:val="DF0C744E"/>
    <w:lvl w:ilvl="0" w:tplc="AE02F9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873FDE"/>
    <w:multiLevelType w:val="hybridMultilevel"/>
    <w:tmpl w:val="CA9665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912B06"/>
    <w:multiLevelType w:val="hybridMultilevel"/>
    <w:tmpl w:val="6EFE9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AB632B"/>
    <w:multiLevelType w:val="hybridMultilevel"/>
    <w:tmpl w:val="D840A8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F78BA"/>
    <w:multiLevelType w:val="hybridMultilevel"/>
    <w:tmpl w:val="7A84B2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1C15F2"/>
    <w:multiLevelType w:val="hybridMultilevel"/>
    <w:tmpl w:val="6C64AEE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19"/>
  </w:num>
  <w:num w:numId="5">
    <w:abstractNumId w:val="24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</w:num>
  <w:num w:numId="9">
    <w:abstractNumId w:val="21"/>
  </w:num>
  <w:num w:numId="10">
    <w:abstractNumId w:val="11"/>
  </w:num>
  <w:num w:numId="11">
    <w:abstractNumId w:val="14"/>
  </w:num>
  <w:num w:numId="12">
    <w:abstractNumId w:val="23"/>
  </w:num>
  <w:num w:numId="13">
    <w:abstractNumId w:val="25"/>
  </w:num>
  <w:num w:numId="14">
    <w:abstractNumId w:val="12"/>
  </w:num>
  <w:num w:numId="15">
    <w:abstractNumId w:val="21"/>
  </w:num>
  <w:num w:numId="16">
    <w:abstractNumId w:val="11"/>
  </w:num>
  <w:num w:numId="17">
    <w:abstractNumId w:val="25"/>
  </w:num>
  <w:num w:numId="1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16"/>
  </w:num>
  <w:num w:numId="23">
    <w:abstractNumId w:val="13"/>
  </w:num>
  <w:num w:numId="24">
    <w:abstractNumId w:val="15"/>
  </w:num>
  <w:num w:numId="25">
    <w:abstractNumId w:val="22"/>
  </w:num>
  <w:num w:numId="26">
    <w:abstractNumId w:val="6"/>
  </w:num>
  <w:num w:numId="27">
    <w:abstractNumId w:val="4"/>
  </w:num>
  <w:num w:numId="28">
    <w:abstractNumId w:val="18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9"/>
  </w:num>
  <w:num w:numId="33">
    <w:abstractNumId w:val="3"/>
  </w:num>
  <w:num w:numId="34">
    <w:abstractNumId w:val="20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394"/>
    <w:rsid w:val="00025146"/>
    <w:rsid w:val="00030F32"/>
    <w:rsid w:val="00052EC9"/>
    <w:rsid w:val="00054222"/>
    <w:rsid w:val="00062112"/>
    <w:rsid w:val="00064C0C"/>
    <w:rsid w:val="00067789"/>
    <w:rsid w:val="00094B60"/>
    <w:rsid w:val="000A302B"/>
    <w:rsid w:val="000B489B"/>
    <w:rsid w:val="000B79F6"/>
    <w:rsid w:val="000C328E"/>
    <w:rsid w:val="000D03FF"/>
    <w:rsid w:val="000D5024"/>
    <w:rsid w:val="000E3626"/>
    <w:rsid w:val="0010508A"/>
    <w:rsid w:val="00111EFC"/>
    <w:rsid w:val="00113BBF"/>
    <w:rsid w:val="0013135E"/>
    <w:rsid w:val="001348F7"/>
    <w:rsid w:val="001452C9"/>
    <w:rsid w:val="001455DA"/>
    <w:rsid w:val="00151ACC"/>
    <w:rsid w:val="00160FFA"/>
    <w:rsid w:val="00166581"/>
    <w:rsid w:val="001D04A5"/>
    <w:rsid w:val="001D3C53"/>
    <w:rsid w:val="001D47F3"/>
    <w:rsid w:val="001E4D86"/>
    <w:rsid w:val="002148FA"/>
    <w:rsid w:val="00214D0A"/>
    <w:rsid w:val="00244F1E"/>
    <w:rsid w:val="00246135"/>
    <w:rsid w:val="0028021A"/>
    <w:rsid w:val="0028638A"/>
    <w:rsid w:val="002B551D"/>
    <w:rsid w:val="002E125B"/>
    <w:rsid w:val="002E386D"/>
    <w:rsid w:val="002E5536"/>
    <w:rsid w:val="002F4C29"/>
    <w:rsid w:val="002F58C2"/>
    <w:rsid w:val="003001D7"/>
    <w:rsid w:val="00304E94"/>
    <w:rsid w:val="00332BAF"/>
    <w:rsid w:val="00337692"/>
    <w:rsid w:val="00353D7C"/>
    <w:rsid w:val="00362A3F"/>
    <w:rsid w:val="00382715"/>
    <w:rsid w:val="0038596A"/>
    <w:rsid w:val="003A43F4"/>
    <w:rsid w:val="003A7E47"/>
    <w:rsid w:val="003B0731"/>
    <w:rsid w:val="003B2E4C"/>
    <w:rsid w:val="003B321C"/>
    <w:rsid w:val="003D28DD"/>
    <w:rsid w:val="003D29BF"/>
    <w:rsid w:val="003D34E8"/>
    <w:rsid w:val="003E74F2"/>
    <w:rsid w:val="003F790B"/>
    <w:rsid w:val="00411758"/>
    <w:rsid w:val="00415E5C"/>
    <w:rsid w:val="004208A1"/>
    <w:rsid w:val="00432E44"/>
    <w:rsid w:val="004A251A"/>
    <w:rsid w:val="004A61F8"/>
    <w:rsid w:val="004B5C5B"/>
    <w:rsid w:val="004B6FB1"/>
    <w:rsid w:val="004C1B06"/>
    <w:rsid w:val="004F2BD1"/>
    <w:rsid w:val="004F2FC9"/>
    <w:rsid w:val="004F6103"/>
    <w:rsid w:val="00507A92"/>
    <w:rsid w:val="00510A19"/>
    <w:rsid w:val="00515A4F"/>
    <w:rsid w:val="00532952"/>
    <w:rsid w:val="005351C7"/>
    <w:rsid w:val="00557615"/>
    <w:rsid w:val="00564FE3"/>
    <w:rsid w:val="005745FB"/>
    <w:rsid w:val="00577B28"/>
    <w:rsid w:val="005A4780"/>
    <w:rsid w:val="005D2DD7"/>
    <w:rsid w:val="005F04FF"/>
    <w:rsid w:val="00616A0D"/>
    <w:rsid w:val="00622F1C"/>
    <w:rsid w:val="00627C69"/>
    <w:rsid w:val="0063259C"/>
    <w:rsid w:val="00633C1A"/>
    <w:rsid w:val="00634467"/>
    <w:rsid w:val="0065530B"/>
    <w:rsid w:val="00672A19"/>
    <w:rsid w:val="00681D36"/>
    <w:rsid w:val="00693394"/>
    <w:rsid w:val="006D0017"/>
    <w:rsid w:val="006D123A"/>
    <w:rsid w:val="006E4C58"/>
    <w:rsid w:val="006E4F63"/>
    <w:rsid w:val="006E5793"/>
    <w:rsid w:val="006E64BB"/>
    <w:rsid w:val="006E792F"/>
    <w:rsid w:val="00712CE8"/>
    <w:rsid w:val="00714B3B"/>
    <w:rsid w:val="00717585"/>
    <w:rsid w:val="007247B2"/>
    <w:rsid w:val="0074348D"/>
    <w:rsid w:val="00762BE4"/>
    <w:rsid w:val="007930D4"/>
    <w:rsid w:val="007B4D87"/>
    <w:rsid w:val="007B7986"/>
    <w:rsid w:val="007C4B01"/>
    <w:rsid w:val="007E115D"/>
    <w:rsid w:val="007E1DCF"/>
    <w:rsid w:val="007E6D51"/>
    <w:rsid w:val="00800BF5"/>
    <w:rsid w:val="00805048"/>
    <w:rsid w:val="00816B8E"/>
    <w:rsid w:val="0084088B"/>
    <w:rsid w:val="00851D12"/>
    <w:rsid w:val="00872CC6"/>
    <w:rsid w:val="00876F25"/>
    <w:rsid w:val="0088206D"/>
    <w:rsid w:val="008A3728"/>
    <w:rsid w:val="008A5389"/>
    <w:rsid w:val="008F044B"/>
    <w:rsid w:val="00902BD3"/>
    <w:rsid w:val="00916356"/>
    <w:rsid w:val="00942F02"/>
    <w:rsid w:val="00953F43"/>
    <w:rsid w:val="00957AD5"/>
    <w:rsid w:val="009732EE"/>
    <w:rsid w:val="00981C31"/>
    <w:rsid w:val="009C616C"/>
    <w:rsid w:val="009D1471"/>
    <w:rsid w:val="009E570D"/>
    <w:rsid w:val="009F58C2"/>
    <w:rsid w:val="00A0060B"/>
    <w:rsid w:val="00A01E6C"/>
    <w:rsid w:val="00A20C44"/>
    <w:rsid w:val="00A2430B"/>
    <w:rsid w:val="00A27F12"/>
    <w:rsid w:val="00A458EF"/>
    <w:rsid w:val="00A54514"/>
    <w:rsid w:val="00A655C8"/>
    <w:rsid w:val="00A72793"/>
    <w:rsid w:val="00A749AE"/>
    <w:rsid w:val="00AB341E"/>
    <w:rsid w:val="00AB6E0E"/>
    <w:rsid w:val="00AC6325"/>
    <w:rsid w:val="00AD2EEC"/>
    <w:rsid w:val="00AF71A2"/>
    <w:rsid w:val="00B07EA4"/>
    <w:rsid w:val="00B124C2"/>
    <w:rsid w:val="00B33352"/>
    <w:rsid w:val="00B34AA3"/>
    <w:rsid w:val="00B4588D"/>
    <w:rsid w:val="00B51805"/>
    <w:rsid w:val="00B6218F"/>
    <w:rsid w:val="00B70FF9"/>
    <w:rsid w:val="00B73EFE"/>
    <w:rsid w:val="00B75DD0"/>
    <w:rsid w:val="00B8215C"/>
    <w:rsid w:val="00B8620F"/>
    <w:rsid w:val="00B94E87"/>
    <w:rsid w:val="00BA018C"/>
    <w:rsid w:val="00BA048E"/>
    <w:rsid w:val="00BA6BA5"/>
    <w:rsid w:val="00BB6319"/>
    <w:rsid w:val="00BC650B"/>
    <w:rsid w:val="00BF3348"/>
    <w:rsid w:val="00BF6618"/>
    <w:rsid w:val="00C33A55"/>
    <w:rsid w:val="00C33AA4"/>
    <w:rsid w:val="00C40455"/>
    <w:rsid w:val="00C6242B"/>
    <w:rsid w:val="00C64512"/>
    <w:rsid w:val="00C828C2"/>
    <w:rsid w:val="00C84806"/>
    <w:rsid w:val="00C91D92"/>
    <w:rsid w:val="00C975E7"/>
    <w:rsid w:val="00CA7814"/>
    <w:rsid w:val="00CB3F12"/>
    <w:rsid w:val="00CD70F3"/>
    <w:rsid w:val="00CF34E8"/>
    <w:rsid w:val="00CF68E8"/>
    <w:rsid w:val="00D00DEB"/>
    <w:rsid w:val="00D02E40"/>
    <w:rsid w:val="00D040F7"/>
    <w:rsid w:val="00D14D3A"/>
    <w:rsid w:val="00D15733"/>
    <w:rsid w:val="00D23B8A"/>
    <w:rsid w:val="00D65842"/>
    <w:rsid w:val="00D9089D"/>
    <w:rsid w:val="00DA4BBC"/>
    <w:rsid w:val="00DB0C7A"/>
    <w:rsid w:val="00DD7EDD"/>
    <w:rsid w:val="00DE0110"/>
    <w:rsid w:val="00DF7294"/>
    <w:rsid w:val="00E15D5F"/>
    <w:rsid w:val="00E775B0"/>
    <w:rsid w:val="00E80DF2"/>
    <w:rsid w:val="00E8212A"/>
    <w:rsid w:val="00E850D2"/>
    <w:rsid w:val="00EA6A87"/>
    <w:rsid w:val="00EC0616"/>
    <w:rsid w:val="00EC20B5"/>
    <w:rsid w:val="00F03E47"/>
    <w:rsid w:val="00F072BE"/>
    <w:rsid w:val="00F1630F"/>
    <w:rsid w:val="00F52299"/>
    <w:rsid w:val="00F85989"/>
    <w:rsid w:val="00F90CD0"/>
    <w:rsid w:val="00F9160B"/>
    <w:rsid w:val="00F92315"/>
    <w:rsid w:val="00F94C2B"/>
    <w:rsid w:val="00FA0EB2"/>
    <w:rsid w:val="00FA30C2"/>
    <w:rsid w:val="00FD28FF"/>
    <w:rsid w:val="00FD78AB"/>
    <w:rsid w:val="00FE1358"/>
    <w:rsid w:val="00FE4F89"/>
    <w:rsid w:val="00FE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FBB67"/>
  <w15:chartTrackingRefBased/>
  <w15:docId w15:val="{EDC1E663-75C6-4D23-868D-0417AE45A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3E47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0EB2"/>
    <w:pPr>
      <w:spacing w:line="259" w:lineRule="auto"/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E74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74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74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74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74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5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52C9"/>
    <w:rPr>
      <w:rFonts w:ascii="Segoe UI" w:hAnsi="Segoe UI" w:cs="Segoe UI"/>
      <w:sz w:val="18"/>
      <w:szCs w:val="18"/>
    </w:rPr>
  </w:style>
  <w:style w:type="paragraph" w:styleId="Bezodstpw">
    <w:name w:val="No Spacing"/>
    <w:link w:val="BezodstpwZnak"/>
    <w:uiPriority w:val="1"/>
    <w:qFormat/>
    <w:rsid w:val="00876F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876F2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1E4D8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4D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4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v.pl/web/rodzina/Informacja-o_przetwarzaniu-danych-osobowych-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.bom@mrpips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B69B6-6AD5-4D12-8A61-680177724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1455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Randzio</dc:creator>
  <cp:keywords/>
  <dc:description/>
  <cp:lastModifiedBy>Banaszek Paweł</cp:lastModifiedBy>
  <cp:revision>32</cp:revision>
  <dcterms:created xsi:type="dcterms:W3CDTF">2024-10-16T11:18:00Z</dcterms:created>
  <dcterms:modified xsi:type="dcterms:W3CDTF">2026-08-27T10:02:00Z</dcterms:modified>
</cp:coreProperties>
</file>