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EE088E">
        <w:rPr>
          <w:bCs/>
          <w:iCs/>
        </w:rPr>
        <w:t>Warszawa,</w:t>
      </w:r>
      <w:r w:rsidR="00AA5887" w:rsidRPr="00EE088E">
        <w:rPr>
          <w:bCs/>
          <w:iCs/>
        </w:rPr>
        <w:t xml:space="preserve"> </w:t>
      </w:r>
      <w:r w:rsidR="00F87B4D" w:rsidRPr="00EE088E">
        <w:rPr>
          <w:bCs/>
          <w:iCs/>
        </w:rPr>
        <w:t>7</w:t>
      </w:r>
      <w:r w:rsidRPr="00EE088E">
        <w:rPr>
          <w:bCs/>
          <w:iCs/>
        </w:rPr>
        <w:t>-0</w:t>
      </w:r>
      <w:r w:rsidR="00F87B4D" w:rsidRPr="00EE088E">
        <w:rPr>
          <w:bCs/>
          <w:iCs/>
        </w:rPr>
        <w:t>8</w:t>
      </w:r>
      <w:r w:rsidRPr="00EE088E">
        <w:rPr>
          <w:bCs/>
          <w:iCs/>
        </w:rPr>
        <w:t>-201</w:t>
      </w:r>
      <w:r w:rsidR="00AA5887" w:rsidRPr="00EE088E">
        <w:rPr>
          <w:bCs/>
          <w:iCs/>
        </w:rPr>
        <w:t>8</w:t>
      </w:r>
      <w:r w:rsidRPr="00EE088E">
        <w:rPr>
          <w:bCs/>
          <w:iCs/>
        </w:rPr>
        <w:t xml:space="preserve"> r.</w:t>
      </w:r>
    </w:p>
    <w:p w:rsidR="009C1CB3" w:rsidRDefault="00DC519C" w:rsidP="009C1CB3">
      <w:pPr>
        <w:pStyle w:val="pismamz"/>
        <w:tabs>
          <w:tab w:val="left" w:pos="5400"/>
        </w:tabs>
        <w:spacing w:before="240"/>
        <w:contextualSpacing w:val="0"/>
        <w:jc w:val="center"/>
        <w:rPr>
          <w:bCs/>
          <w:iCs/>
        </w:rPr>
      </w:pPr>
      <w:r w:rsidRPr="00557B31">
        <w:rPr>
          <w:b/>
          <w:bCs/>
          <w:iCs/>
        </w:rPr>
        <w:t>Ogłoszenie</w:t>
      </w:r>
      <w:r w:rsidRPr="00557B31">
        <w:rPr>
          <w:bCs/>
          <w:iCs/>
        </w:rPr>
        <w:t xml:space="preserve"> </w:t>
      </w:r>
    </w:p>
    <w:p w:rsidR="00DC519C" w:rsidRPr="00557B31" w:rsidRDefault="00DC519C" w:rsidP="009C1CB3">
      <w:pPr>
        <w:pStyle w:val="pismamz"/>
        <w:tabs>
          <w:tab w:val="left" w:pos="5400"/>
        </w:tabs>
        <w:spacing w:before="240"/>
        <w:contextualSpacing w:val="0"/>
        <w:jc w:val="center"/>
        <w:rPr>
          <w:bCs/>
          <w:iCs/>
        </w:rPr>
      </w:pPr>
      <w:r w:rsidRPr="00557B31">
        <w:rPr>
          <w:bCs/>
          <w:iCs/>
        </w:rPr>
        <w:t>w sprawie wyboru realizatorów Narodowego</w:t>
      </w:r>
      <w:r w:rsidR="009C1CB3">
        <w:rPr>
          <w:bCs/>
          <w:iCs/>
        </w:rPr>
        <w:t xml:space="preserve"> P</w:t>
      </w:r>
      <w:r w:rsidRPr="00557B31">
        <w:rPr>
          <w:bCs/>
          <w:iCs/>
        </w:rPr>
        <w:t xml:space="preserve">rogramu </w:t>
      </w:r>
      <w:r w:rsidR="009C1CB3"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 w:rsidR="009C1CB3"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 w:rsidR="009C1CB3">
        <w:rPr>
          <w:bCs/>
          <w:iCs/>
        </w:rPr>
        <w:t>N</w:t>
      </w:r>
      <w:r w:rsidRPr="00557B31">
        <w:rPr>
          <w:bCs/>
          <w:iCs/>
        </w:rPr>
        <w:t xml:space="preserve">owotworowych, zadania pn. </w:t>
      </w:r>
      <w:r w:rsidR="009C1CB3" w:rsidRPr="007A7EB1">
        <w:rPr>
          <w:rFonts w:cs="Arial"/>
          <w:b/>
        </w:rPr>
        <w:t>„</w:t>
      </w:r>
      <w:r w:rsidR="009C1CB3" w:rsidRPr="007A7EB1">
        <w:rPr>
          <w:rFonts w:cs="Arial"/>
          <w:b/>
          <w:i/>
        </w:rPr>
        <w:t>Doposażenie klinik i oddziałów hematoonkologicznych w sprzęt do diagnostyki</w:t>
      </w:r>
      <w:r w:rsidR="009C1CB3">
        <w:rPr>
          <w:rFonts w:cs="Arial"/>
          <w:b/>
          <w:i/>
        </w:rPr>
        <w:t xml:space="preserve"> </w:t>
      </w:r>
      <w:r w:rsidR="009C1CB3" w:rsidRPr="007A7EB1">
        <w:rPr>
          <w:rFonts w:cs="Arial"/>
          <w:b/>
          <w:i/>
        </w:rPr>
        <w:t xml:space="preserve">i leczenia białaczek” na </w:t>
      </w:r>
      <w:r w:rsidR="009C1CB3">
        <w:rPr>
          <w:rFonts w:cs="Arial"/>
          <w:b/>
          <w:i/>
        </w:rPr>
        <w:t xml:space="preserve">rok 2018 </w:t>
      </w:r>
      <w:r w:rsidRPr="00557B31">
        <w:rPr>
          <w:bCs/>
          <w:iCs/>
        </w:rPr>
        <w:t>oraz podziału środków finansowych,</w:t>
      </w:r>
      <w:r w:rsidR="009C1CB3">
        <w:rPr>
          <w:bCs/>
          <w:iCs/>
        </w:rPr>
        <w:t xml:space="preserve"> </w:t>
      </w:r>
      <w:r w:rsidRPr="00557B31">
        <w:rPr>
          <w:bCs/>
          <w:iCs/>
        </w:rPr>
        <w:t xml:space="preserve"> zarezerwowanych na ww. zadanie.</w:t>
      </w:r>
    </w:p>
    <w:p w:rsidR="0027394D" w:rsidRDefault="0027394D" w:rsidP="00744291">
      <w:pPr>
        <w:spacing w:after="120" w:line="360" w:lineRule="auto"/>
        <w:jc w:val="both"/>
        <w:rPr>
          <w:rFonts w:ascii="Arial" w:hAnsi="Arial" w:cs="Arial"/>
        </w:rPr>
      </w:pPr>
    </w:p>
    <w:p w:rsidR="00744291" w:rsidRDefault="00DC519C" w:rsidP="00744291">
      <w:pPr>
        <w:spacing w:after="120"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Zgodnie z</w:t>
      </w:r>
      <w:r w:rsidR="00744291" w:rsidRPr="00744291">
        <w:rPr>
          <w:rFonts w:ascii="Arial" w:hAnsi="Arial" w:cs="Arial"/>
        </w:rPr>
        <w:t xml:space="preserve"> §</w:t>
      </w:r>
      <w:r w:rsidR="00AA5887">
        <w:rPr>
          <w:rFonts w:ascii="Arial" w:hAnsi="Arial" w:cs="Arial"/>
        </w:rPr>
        <w:t xml:space="preserve"> </w:t>
      </w:r>
      <w:r w:rsidR="00744291">
        <w:rPr>
          <w:rFonts w:ascii="Arial" w:hAnsi="Arial" w:cs="Arial"/>
        </w:rPr>
        <w:t>8</w:t>
      </w:r>
      <w:r w:rsidR="00744291" w:rsidRPr="00744291">
        <w:rPr>
          <w:rFonts w:ascii="Arial" w:hAnsi="Arial" w:cs="Arial"/>
        </w:rPr>
        <w:t xml:space="preserve"> zarządzenia Ministra Zdrowia z dnia 29 grudnia 2014 r. w</w:t>
      </w:r>
      <w:r w:rsidR="00744291">
        <w:rPr>
          <w:rFonts w:ascii="Arial" w:hAnsi="Arial" w:cs="Arial"/>
        </w:rPr>
        <w:t> </w:t>
      </w:r>
      <w:r w:rsidR="00744291" w:rsidRPr="00744291">
        <w:rPr>
          <w:rFonts w:ascii="Arial" w:hAnsi="Arial" w:cs="Arial"/>
        </w:rPr>
        <w:t>sprawie prowadzenia prac nad opracowaniem i realizacją programów polityki zdrowotnej (Dz. Urz. Min. Zdrow. poz. 84, z późn. zm.),</w:t>
      </w:r>
      <w:r w:rsidR="00744291">
        <w:rPr>
          <w:rFonts w:ascii="Arial" w:hAnsi="Arial" w:cs="Arial"/>
        </w:rPr>
        <w:t xml:space="preserve"> </w:t>
      </w:r>
      <w:r w:rsidRPr="00DC519C">
        <w:rPr>
          <w:rFonts w:ascii="Arial" w:hAnsi="Arial" w:cs="Arial"/>
          <w:bCs/>
          <w:iCs/>
        </w:rPr>
        <w:t>Ministerstwo Zdrowia informuje, że decyzją Komisji Konkursowej, zaakceptowaną przez Ministra Zdrowia, dokonano wyboru oraz podziału środków pomiędzy realizatorów w zakresie zadania pn.</w:t>
      </w:r>
      <w:r>
        <w:rPr>
          <w:rFonts w:ascii="Arial" w:hAnsi="Arial" w:cs="Arial"/>
          <w:bCs/>
          <w:iCs/>
        </w:rPr>
        <w:t xml:space="preserve"> </w:t>
      </w:r>
      <w:bookmarkStart w:id="0" w:name="_GoBack"/>
      <w:bookmarkEnd w:id="0"/>
      <w:r w:rsidR="009C1CB3" w:rsidRPr="007A7EB1">
        <w:rPr>
          <w:rFonts w:ascii="Arial" w:hAnsi="Arial" w:cs="Arial"/>
          <w:b/>
        </w:rPr>
        <w:t>„</w:t>
      </w:r>
      <w:r w:rsidR="009C1CB3" w:rsidRPr="007A7EB1">
        <w:rPr>
          <w:rFonts w:ascii="Arial" w:hAnsi="Arial" w:cs="Arial"/>
          <w:b/>
          <w:i/>
        </w:rPr>
        <w:t>Doposażenie klinik i oddziałów hematoonkologicznych w sprzęt do diagnostyki</w:t>
      </w:r>
      <w:r w:rsidR="009C1CB3">
        <w:rPr>
          <w:rFonts w:ascii="Arial" w:hAnsi="Arial" w:cs="Arial"/>
          <w:b/>
          <w:i/>
        </w:rPr>
        <w:t xml:space="preserve"> </w:t>
      </w:r>
      <w:r w:rsidR="009C1CB3" w:rsidRPr="007A7EB1">
        <w:rPr>
          <w:rFonts w:ascii="Arial" w:hAnsi="Arial" w:cs="Arial"/>
          <w:b/>
          <w:i/>
        </w:rPr>
        <w:t>i leczenia białaczek” na rok 2018</w:t>
      </w:r>
      <w:r>
        <w:rPr>
          <w:rFonts w:ascii="Arial" w:hAnsi="Arial" w:cs="Arial"/>
          <w:b/>
          <w:bCs/>
          <w:i/>
          <w:iCs/>
        </w:rPr>
        <w:t>.</w:t>
      </w:r>
    </w:p>
    <w:p w:rsidR="00DC519C" w:rsidRDefault="00DC519C" w:rsidP="0074429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realizatorów z</w:t>
      </w:r>
      <w:r w:rsidRPr="00DC519C">
        <w:rPr>
          <w:rFonts w:ascii="Arial" w:hAnsi="Arial" w:cs="Arial"/>
        </w:rPr>
        <w:t xml:space="preserve">ostały wyłonione ośrodki wymienione w </w:t>
      </w:r>
      <w:r>
        <w:rPr>
          <w:rFonts w:ascii="Arial" w:hAnsi="Arial" w:cs="Arial"/>
        </w:rPr>
        <w:t>Z</w:t>
      </w:r>
      <w:r w:rsidRPr="00DC519C">
        <w:rPr>
          <w:rFonts w:ascii="Arial" w:hAnsi="Arial" w:cs="Arial"/>
        </w:rPr>
        <w:t>ałączniku nr 1.</w:t>
      </w:r>
    </w:p>
    <w:p w:rsidR="00DC519C" w:rsidRPr="00DC519C" w:rsidRDefault="00DC519C" w:rsidP="00DC519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DC519C">
        <w:rPr>
          <w:rFonts w:ascii="Arial" w:hAnsi="Arial" w:cs="Arial"/>
          <w:bCs/>
          <w:iCs/>
        </w:rPr>
        <w:t>Oferent może wnieść odwołanie w formie pisemnej</w:t>
      </w:r>
      <w:r>
        <w:rPr>
          <w:rFonts w:ascii="Arial" w:hAnsi="Arial" w:cs="Arial"/>
          <w:bCs/>
          <w:iCs/>
        </w:rPr>
        <w:t>,</w:t>
      </w:r>
      <w:r w:rsidRPr="00DC519C">
        <w:rPr>
          <w:rFonts w:ascii="Arial" w:hAnsi="Arial" w:cs="Arial"/>
          <w:bCs/>
          <w:iCs/>
        </w:rPr>
        <w:t xml:space="preserve"> w terminie 7 dni od dnia ogłoszenia wyników konkursu</w:t>
      </w:r>
      <w:r>
        <w:rPr>
          <w:rFonts w:ascii="Arial" w:hAnsi="Arial" w:cs="Arial"/>
          <w:bCs/>
          <w:iCs/>
        </w:rPr>
        <w:t>,</w:t>
      </w:r>
      <w:r w:rsidRPr="00DC519C">
        <w:rPr>
          <w:rFonts w:ascii="Arial" w:hAnsi="Arial" w:cs="Arial"/>
          <w:bCs/>
          <w:iCs/>
        </w:rPr>
        <w:t xml:space="preserve"> na adres: Ministerstwo Zdrowia – Departament Polityki Zdrowotnej </w:t>
      </w:r>
      <w:r>
        <w:rPr>
          <w:rFonts w:ascii="Arial" w:hAnsi="Arial" w:cs="Arial"/>
          <w:bCs/>
          <w:iCs/>
        </w:rPr>
        <w:t>00-</w:t>
      </w:r>
      <w:r w:rsidRPr="00DC519C">
        <w:rPr>
          <w:rFonts w:ascii="Arial" w:hAnsi="Arial" w:cs="Arial"/>
          <w:bCs/>
          <w:iCs/>
        </w:rPr>
        <w:t xml:space="preserve">952 Warszawa, ul. Miodowa 15. </w:t>
      </w:r>
    </w:p>
    <w:p w:rsidR="00DC519C" w:rsidRPr="00DC519C" w:rsidRDefault="00DC519C" w:rsidP="00DC519C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DC519C">
        <w:rPr>
          <w:rFonts w:ascii="Arial" w:hAnsi="Arial" w:cs="Arial"/>
          <w:b/>
          <w:bCs/>
          <w:iCs/>
        </w:rPr>
        <w:t>O przyjęciu odwołania decyduje dzień jego wpływu do Ministerstwa Zdrowia.</w:t>
      </w:r>
    </w:p>
    <w:p w:rsidR="007E5CE2" w:rsidRDefault="007E5CE2">
      <w:pPr>
        <w:spacing w:after="0" w:line="240" w:lineRule="auto"/>
        <w:rPr>
          <w:rFonts w:ascii="Arial" w:hAnsi="Arial" w:cs="Arial"/>
        </w:rPr>
      </w:pPr>
    </w:p>
    <w:p w:rsidR="007E5CE2" w:rsidRDefault="007E5CE2">
      <w:pPr>
        <w:spacing w:after="0" w:line="240" w:lineRule="auto"/>
        <w:rPr>
          <w:rFonts w:ascii="Arial" w:hAnsi="Arial" w:cs="Arial"/>
        </w:rPr>
      </w:pPr>
    </w:p>
    <w:p w:rsidR="007E5CE2" w:rsidRDefault="007E5CE2">
      <w:pPr>
        <w:spacing w:after="0" w:line="240" w:lineRule="auto"/>
        <w:rPr>
          <w:rFonts w:ascii="Arial" w:hAnsi="Arial" w:cs="Arial"/>
        </w:rPr>
        <w:sectPr w:rsidR="007E5CE2" w:rsidSect="007E5CE2"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DC519C" w:rsidRDefault="00DC519C">
      <w:pPr>
        <w:spacing w:after="0" w:line="240" w:lineRule="auto"/>
        <w:rPr>
          <w:rFonts w:ascii="Arial" w:hAnsi="Arial" w:cs="Arial"/>
        </w:rPr>
      </w:pPr>
    </w:p>
    <w:p w:rsidR="007E5CE2" w:rsidRPr="007E5CE2" w:rsidRDefault="007E5CE2" w:rsidP="007E5CE2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7E5CE2" w:rsidRPr="007E5CE2" w:rsidRDefault="007E5CE2" w:rsidP="007E5CE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  <w:b/>
          <w:bCs/>
          <w:iCs/>
        </w:rPr>
      </w:pPr>
    </w:p>
    <w:p w:rsidR="00DC519C" w:rsidRDefault="009A2AE8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  <w:r w:rsidRPr="009A2AE8">
        <w:rPr>
          <w:rFonts w:ascii="Arial" w:hAnsi="Arial" w:cs="Arial"/>
          <w:b/>
          <w:bCs/>
          <w:i/>
          <w:iCs/>
        </w:rPr>
        <w:t>„</w:t>
      </w:r>
      <w:r w:rsidR="007A3605" w:rsidRPr="007A7EB1">
        <w:rPr>
          <w:rFonts w:ascii="Arial" w:hAnsi="Arial" w:cs="Arial"/>
          <w:b/>
          <w:i/>
        </w:rPr>
        <w:t>Doposażenie klinik i oddziałów hematoonkologicznych w sprzęt do diagnostyki</w:t>
      </w:r>
      <w:r w:rsidR="007A3605">
        <w:rPr>
          <w:rFonts w:ascii="Arial" w:hAnsi="Arial" w:cs="Arial"/>
          <w:b/>
          <w:i/>
        </w:rPr>
        <w:t xml:space="preserve"> </w:t>
      </w:r>
      <w:r w:rsidR="007A3605" w:rsidRPr="007A7EB1">
        <w:rPr>
          <w:rFonts w:ascii="Arial" w:hAnsi="Arial" w:cs="Arial"/>
          <w:b/>
          <w:i/>
        </w:rPr>
        <w:t>i leczenia białaczek” na rok 2018.</w:t>
      </w:r>
      <w:r w:rsidR="007E5CE2">
        <w:rPr>
          <w:rFonts w:ascii="Arial" w:hAnsi="Arial"/>
          <w:b/>
          <w:bCs/>
          <w:iCs/>
        </w:rPr>
        <w:t>– lista realizatorów</w:t>
      </w:r>
      <w:r w:rsidR="007E5CE2" w:rsidRPr="007E5CE2">
        <w:rPr>
          <w:rFonts w:ascii="Arial" w:hAnsi="Arial"/>
          <w:b/>
          <w:bCs/>
          <w:iCs/>
        </w:rPr>
        <w:t>.</w:t>
      </w:r>
    </w:p>
    <w:p w:rsidR="00367F59" w:rsidRDefault="00367F59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6072"/>
        <w:gridCol w:w="2432"/>
      </w:tblGrid>
      <w:tr w:rsidR="007A3605" w:rsidRPr="0072760D" w:rsidTr="00C12C89">
        <w:trPr>
          <w:trHeight w:val="861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7A3605" w:rsidRPr="0072760D" w:rsidRDefault="007A3605" w:rsidP="00C12C8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760D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6072" w:type="dxa"/>
            <w:shd w:val="clear" w:color="auto" w:fill="auto"/>
            <w:vAlign w:val="center"/>
            <w:hideMark/>
          </w:tcPr>
          <w:p w:rsidR="007A3605" w:rsidRPr="0072760D" w:rsidRDefault="007A3605" w:rsidP="00C12C8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760D">
              <w:rPr>
                <w:rFonts w:ascii="Arial" w:hAnsi="Arial" w:cs="Arial"/>
                <w:b/>
                <w:color w:val="000000"/>
              </w:rPr>
              <w:t>Nazwa Oferenta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7A3605" w:rsidRPr="0072760D" w:rsidRDefault="007A3605" w:rsidP="007A360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2760D">
              <w:rPr>
                <w:rFonts w:ascii="Arial" w:hAnsi="Arial" w:cs="Arial"/>
                <w:b/>
                <w:color w:val="000000"/>
              </w:rPr>
              <w:t xml:space="preserve">Kwota </w:t>
            </w:r>
            <w:r>
              <w:rPr>
                <w:rFonts w:ascii="Arial" w:hAnsi="Arial" w:cs="Arial"/>
                <w:b/>
                <w:color w:val="000000"/>
              </w:rPr>
              <w:t>przyznana na 2018 r.</w:t>
            </w:r>
          </w:p>
        </w:tc>
      </w:tr>
      <w:tr w:rsidR="007A3605" w:rsidRPr="00B71242" w:rsidTr="00C12C89">
        <w:trPr>
          <w:trHeight w:val="761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71242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F3143">
              <w:rPr>
                <w:rFonts w:ascii="Arial" w:hAnsi="Arial" w:cs="Arial"/>
                <w:color w:val="000000"/>
              </w:rPr>
              <w:t>Uniwersytecki Szpital Kliniczny im. Jana Mikulicza-Radeckiego we Wrocławiu, ul.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F3143">
              <w:rPr>
                <w:rFonts w:ascii="Arial" w:hAnsi="Arial" w:cs="Arial"/>
                <w:color w:val="000000"/>
              </w:rPr>
              <w:t>Borowska 213, 50-556 Wrocław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F3143">
              <w:rPr>
                <w:rFonts w:ascii="Arial" w:hAnsi="Arial" w:cs="Arial"/>
                <w:bCs/>
                <w:color w:val="000000"/>
              </w:rPr>
              <w:t>581 100,00 zł</w:t>
            </w:r>
          </w:p>
        </w:tc>
      </w:tr>
      <w:tr w:rsidR="007A3605" w:rsidRPr="00B71242" w:rsidTr="00C12C89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B7124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F3143">
              <w:rPr>
                <w:rFonts w:ascii="Arial" w:hAnsi="Arial" w:cs="Arial"/>
                <w:color w:val="000000"/>
              </w:rPr>
              <w:t>Wojewódzkie Wielospecjalistyczne Centrum Onkologii i Traumatologii im. M. Kopernika w Łodzi, ul.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F3143">
              <w:rPr>
                <w:rFonts w:ascii="Arial" w:hAnsi="Arial" w:cs="Arial"/>
                <w:color w:val="000000"/>
              </w:rPr>
              <w:t>Pabianicka 62, 93-513 Łódź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BF3143">
              <w:rPr>
                <w:rFonts w:ascii="Arial" w:hAnsi="Arial" w:cs="Arial"/>
                <w:bCs/>
                <w:color w:val="000000"/>
              </w:rPr>
              <w:t>893 350,00 zł</w:t>
            </w:r>
          </w:p>
        </w:tc>
      </w:tr>
      <w:tr w:rsidR="007A3605" w:rsidRPr="00B71242" w:rsidTr="00C12C89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7A3605" w:rsidRDefault="004553AB" w:rsidP="00C12C8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7A360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F3143">
              <w:rPr>
                <w:rFonts w:ascii="Arial" w:hAnsi="Arial" w:cs="Arial"/>
                <w:color w:val="000000"/>
              </w:rPr>
              <w:t>Szpital Uniwersytecki w Krakowie, ul. Kopernika 36, 31-501 Kraków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1 480 000,00</w:t>
            </w:r>
            <w:r w:rsidRPr="00BF3143">
              <w:rPr>
                <w:rFonts w:ascii="Arial" w:hAnsi="Arial" w:cs="Arial"/>
                <w:bCs/>
                <w:color w:val="000000"/>
              </w:rPr>
              <w:t xml:space="preserve"> zł</w:t>
            </w:r>
          </w:p>
        </w:tc>
      </w:tr>
      <w:tr w:rsidR="007A3605" w:rsidRPr="00B71242" w:rsidTr="00C12C89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7A3605" w:rsidRDefault="004553AB" w:rsidP="00C12C8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7A360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F3143">
              <w:rPr>
                <w:rFonts w:ascii="Arial" w:hAnsi="Arial" w:cs="Arial"/>
                <w:color w:val="000000"/>
              </w:rPr>
              <w:t>Samodzielny Publiczny Centralny Szpital Kliniczny w Warszawie, ul. Banacha 1a, 02-097 Warszawa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1 480 000,00</w:t>
            </w:r>
            <w:r w:rsidRPr="00BF3143">
              <w:rPr>
                <w:rFonts w:ascii="Arial" w:hAnsi="Arial" w:cs="Arial"/>
                <w:bCs/>
                <w:color w:val="000000"/>
              </w:rPr>
              <w:t xml:space="preserve"> zł</w:t>
            </w:r>
          </w:p>
        </w:tc>
      </w:tr>
      <w:tr w:rsidR="007A3605" w:rsidRPr="00B71242" w:rsidTr="00C12C89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7A3605" w:rsidRDefault="004553AB" w:rsidP="00C12C8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7A360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F3143">
              <w:rPr>
                <w:rFonts w:ascii="Arial" w:hAnsi="Arial" w:cs="Arial"/>
                <w:color w:val="000000"/>
              </w:rPr>
              <w:t>Centrum Onkologii – Instytut im. Marii Skłodowskiej-Curie, ul. Wawelska 15 B, 00-001 Warszawa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1 480 000,00</w:t>
            </w:r>
            <w:r w:rsidRPr="00BF3143">
              <w:rPr>
                <w:rFonts w:ascii="Arial" w:hAnsi="Arial" w:cs="Arial"/>
                <w:bCs/>
                <w:color w:val="000000"/>
              </w:rPr>
              <w:t xml:space="preserve"> zł</w:t>
            </w:r>
          </w:p>
        </w:tc>
      </w:tr>
      <w:tr w:rsidR="007A3605" w:rsidRPr="00B71242" w:rsidTr="00C12C89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7A3605" w:rsidRDefault="004553AB" w:rsidP="004553AB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7A360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F3143">
              <w:rPr>
                <w:rFonts w:ascii="Arial" w:hAnsi="Arial" w:cs="Arial"/>
                <w:color w:val="000000"/>
              </w:rPr>
              <w:t>Centrum Onkologii-Instytut im. M. Skłodowskiej-Curie Oddział w Gliwicach, ul. Wybrzeże Armii Krajowej 15, 44-101 Gliwice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1 287 750,00</w:t>
            </w:r>
            <w:r w:rsidRPr="00BF3143">
              <w:rPr>
                <w:rFonts w:ascii="Arial" w:hAnsi="Arial" w:cs="Arial"/>
                <w:bCs/>
                <w:color w:val="000000"/>
              </w:rPr>
              <w:t>zł</w:t>
            </w:r>
          </w:p>
        </w:tc>
      </w:tr>
      <w:tr w:rsidR="007A3605" w:rsidRPr="00B71242" w:rsidTr="00C12C89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7A3605" w:rsidRDefault="004553AB" w:rsidP="004553AB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7A360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F3143">
              <w:rPr>
                <w:rFonts w:ascii="Arial" w:hAnsi="Arial" w:cs="Arial"/>
                <w:color w:val="000000"/>
              </w:rPr>
              <w:t>Samodzielny Publiczny Szpital Kliniczny im. Andrzeja Mielęckiego Śląskiego Uniwersytetu Medycznego w Katowicach, ul. Francuska 20/24, 40-027 Katowice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509 269</w:t>
            </w:r>
            <w:r w:rsidRPr="00BF3143">
              <w:rPr>
                <w:rFonts w:ascii="Arial" w:hAnsi="Arial" w:cs="Arial"/>
                <w:bCs/>
                <w:color w:val="000000"/>
              </w:rPr>
              <w:t>,</w:t>
            </w:r>
            <w:r>
              <w:rPr>
                <w:rFonts w:ascii="Arial" w:hAnsi="Arial" w:cs="Arial"/>
                <w:bCs/>
                <w:color w:val="000000"/>
              </w:rPr>
              <w:t>00</w:t>
            </w:r>
            <w:r w:rsidRPr="00BF3143">
              <w:rPr>
                <w:rFonts w:ascii="Arial" w:hAnsi="Arial" w:cs="Arial"/>
                <w:bCs/>
                <w:color w:val="000000"/>
              </w:rPr>
              <w:t xml:space="preserve"> zł</w:t>
            </w:r>
          </w:p>
        </w:tc>
      </w:tr>
      <w:tr w:rsidR="007A3605" w:rsidRPr="00B71242" w:rsidTr="00C12C89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7A3605" w:rsidRDefault="004553AB" w:rsidP="004553AB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7A360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F3143">
              <w:rPr>
                <w:rFonts w:ascii="Arial" w:hAnsi="Arial" w:cs="Arial"/>
                <w:color w:val="000000"/>
              </w:rPr>
              <w:t>Świętokrzyskie Centrum Onkologii Samodzielny Publiczny Zakład Opieki Zdrowotnej, ul. Stefana Artwińskiego 3, 25-734 Kielce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1 480 000,00</w:t>
            </w:r>
            <w:r w:rsidRPr="00BF3143">
              <w:rPr>
                <w:rFonts w:ascii="Arial" w:hAnsi="Arial" w:cs="Arial"/>
                <w:bCs/>
                <w:color w:val="000000"/>
              </w:rPr>
              <w:t xml:space="preserve"> zł</w:t>
            </w:r>
          </w:p>
        </w:tc>
      </w:tr>
      <w:tr w:rsidR="007A3605" w:rsidRPr="00B71242" w:rsidTr="00C12C89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7A3605" w:rsidRDefault="004553AB" w:rsidP="004553AB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</w:t>
            </w:r>
            <w:r w:rsidR="007A360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F3143">
              <w:rPr>
                <w:rFonts w:ascii="Arial" w:hAnsi="Arial" w:cs="Arial"/>
                <w:color w:val="000000"/>
              </w:rPr>
              <w:t>Szpital Kliniczny Przemienienia Pańskiego Uniwersytetu Medycznego im. Karola Marcinkowskiego w Poznaniu, ul. Długa 1/2, 61-848 Poznań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902 819,00</w:t>
            </w:r>
            <w:r w:rsidRPr="00BF3143">
              <w:rPr>
                <w:rFonts w:ascii="Arial" w:hAnsi="Arial" w:cs="Arial"/>
                <w:bCs/>
                <w:color w:val="000000"/>
              </w:rPr>
              <w:t xml:space="preserve"> zł</w:t>
            </w:r>
          </w:p>
        </w:tc>
      </w:tr>
      <w:tr w:rsidR="007A3605" w:rsidRPr="00B71242" w:rsidTr="00C12C89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7A3605" w:rsidRDefault="007A3605" w:rsidP="004553AB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4553AB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7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F3143">
              <w:rPr>
                <w:rFonts w:ascii="Arial" w:hAnsi="Arial" w:cs="Arial"/>
                <w:color w:val="000000"/>
              </w:rPr>
              <w:t>Szpital Kliniczny im. Karola Jonschera Uniwersytetu Medycznego im. Karola Marcinkowskiego w Poznaniu, ul. Szpitalna 27/33, 60-572 Poznań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A3605" w:rsidRPr="00B71242" w:rsidRDefault="007A3605" w:rsidP="00C12C8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379 100,00</w:t>
            </w:r>
            <w:r w:rsidRPr="00BF3143">
              <w:rPr>
                <w:rFonts w:ascii="Arial" w:hAnsi="Arial" w:cs="Arial"/>
                <w:bCs/>
                <w:color w:val="000000"/>
              </w:rPr>
              <w:t xml:space="preserve"> zł</w:t>
            </w:r>
          </w:p>
        </w:tc>
      </w:tr>
    </w:tbl>
    <w:p w:rsidR="00586D81" w:rsidRDefault="00586D81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sectPr w:rsidR="00586D81" w:rsidSect="007A360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04" w:rsidRDefault="00341204" w:rsidP="00517930">
      <w:pPr>
        <w:spacing w:after="0" w:line="240" w:lineRule="auto"/>
      </w:pPr>
      <w:r>
        <w:separator/>
      </w:r>
    </w:p>
  </w:endnote>
  <w:endnote w:type="continuationSeparator" w:id="0">
    <w:p w:rsidR="00341204" w:rsidRDefault="00341204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04" w:rsidRDefault="00341204" w:rsidP="00517930">
      <w:pPr>
        <w:spacing w:after="0" w:line="240" w:lineRule="auto"/>
      </w:pPr>
      <w:r>
        <w:separator/>
      </w:r>
    </w:p>
  </w:footnote>
  <w:footnote w:type="continuationSeparator" w:id="0">
    <w:p w:rsidR="00341204" w:rsidRDefault="00341204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8"/>
    <w:rsid w:val="00017278"/>
    <w:rsid w:val="00022E00"/>
    <w:rsid w:val="00022F6B"/>
    <w:rsid w:val="00025B58"/>
    <w:rsid w:val="00027EC4"/>
    <w:rsid w:val="0003188A"/>
    <w:rsid w:val="00044D5D"/>
    <w:rsid w:val="00063913"/>
    <w:rsid w:val="0006472E"/>
    <w:rsid w:val="0007281C"/>
    <w:rsid w:val="00072FCD"/>
    <w:rsid w:val="00077AA9"/>
    <w:rsid w:val="000947AF"/>
    <w:rsid w:val="000B1268"/>
    <w:rsid w:val="000C7D12"/>
    <w:rsid w:val="000D0521"/>
    <w:rsid w:val="00107C62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B7B6A"/>
    <w:rsid w:val="001B7CC6"/>
    <w:rsid w:val="001C120A"/>
    <w:rsid w:val="001D5107"/>
    <w:rsid w:val="00210060"/>
    <w:rsid w:val="00225607"/>
    <w:rsid w:val="0022585C"/>
    <w:rsid w:val="00233F58"/>
    <w:rsid w:val="0025333E"/>
    <w:rsid w:val="0027394D"/>
    <w:rsid w:val="002846B2"/>
    <w:rsid w:val="0028511D"/>
    <w:rsid w:val="002A478A"/>
    <w:rsid w:val="002B6DEA"/>
    <w:rsid w:val="002B7189"/>
    <w:rsid w:val="002C05F4"/>
    <w:rsid w:val="00311C84"/>
    <w:rsid w:val="00314216"/>
    <w:rsid w:val="00341204"/>
    <w:rsid w:val="00350666"/>
    <w:rsid w:val="0036673C"/>
    <w:rsid w:val="00367F59"/>
    <w:rsid w:val="00394234"/>
    <w:rsid w:val="003B0BD4"/>
    <w:rsid w:val="003C2A55"/>
    <w:rsid w:val="003E2666"/>
    <w:rsid w:val="003F3D74"/>
    <w:rsid w:val="003F4345"/>
    <w:rsid w:val="00400C33"/>
    <w:rsid w:val="00422705"/>
    <w:rsid w:val="0043063F"/>
    <w:rsid w:val="0043768D"/>
    <w:rsid w:val="004553AB"/>
    <w:rsid w:val="00462BD1"/>
    <w:rsid w:val="00462E11"/>
    <w:rsid w:val="004C7310"/>
    <w:rsid w:val="004E2D69"/>
    <w:rsid w:val="0050094E"/>
    <w:rsid w:val="00505B7E"/>
    <w:rsid w:val="00517930"/>
    <w:rsid w:val="00520428"/>
    <w:rsid w:val="00522D8F"/>
    <w:rsid w:val="00524CDA"/>
    <w:rsid w:val="00526526"/>
    <w:rsid w:val="00531E28"/>
    <w:rsid w:val="0053267E"/>
    <w:rsid w:val="00541735"/>
    <w:rsid w:val="00541F66"/>
    <w:rsid w:val="00554D58"/>
    <w:rsid w:val="00586D81"/>
    <w:rsid w:val="005D0540"/>
    <w:rsid w:val="005D691A"/>
    <w:rsid w:val="005E039F"/>
    <w:rsid w:val="005F30D3"/>
    <w:rsid w:val="00606B5F"/>
    <w:rsid w:val="00622FE8"/>
    <w:rsid w:val="006340B8"/>
    <w:rsid w:val="00634228"/>
    <w:rsid w:val="00661F23"/>
    <w:rsid w:val="00684302"/>
    <w:rsid w:val="006C0503"/>
    <w:rsid w:val="006F3D13"/>
    <w:rsid w:val="006F5AFC"/>
    <w:rsid w:val="00714D3F"/>
    <w:rsid w:val="00730A2C"/>
    <w:rsid w:val="00732E86"/>
    <w:rsid w:val="00732E9A"/>
    <w:rsid w:val="00736831"/>
    <w:rsid w:val="00744291"/>
    <w:rsid w:val="00746CC0"/>
    <w:rsid w:val="0075040F"/>
    <w:rsid w:val="0077440B"/>
    <w:rsid w:val="0078265F"/>
    <w:rsid w:val="00795FDD"/>
    <w:rsid w:val="007A3605"/>
    <w:rsid w:val="007C05CC"/>
    <w:rsid w:val="007C53FA"/>
    <w:rsid w:val="007E1855"/>
    <w:rsid w:val="007E5CE2"/>
    <w:rsid w:val="007F0567"/>
    <w:rsid w:val="007F1BC1"/>
    <w:rsid w:val="00814420"/>
    <w:rsid w:val="00827BE3"/>
    <w:rsid w:val="00834325"/>
    <w:rsid w:val="00851A27"/>
    <w:rsid w:val="00855D70"/>
    <w:rsid w:val="00870C1E"/>
    <w:rsid w:val="00885567"/>
    <w:rsid w:val="0088687F"/>
    <w:rsid w:val="008C0C70"/>
    <w:rsid w:val="00902EA2"/>
    <w:rsid w:val="009075DC"/>
    <w:rsid w:val="00907E34"/>
    <w:rsid w:val="00912AFF"/>
    <w:rsid w:val="00912F25"/>
    <w:rsid w:val="00954043"/>
    <w:rsid w:val="0095571D"/>
    <w:rsid w:val="0097347C"/>
    <w:rsid w:val="00975824"/>
    <w:rsid w:val="00975909"/>
    <w:rsid w:val="009836F4"/>
    <w:rsid w:val="009A2AE8"/>
    <w:rsid w:val="009A3941"/>
    <w:rsid w:val="009B3403"/>
    <w:rsid w:val="009C092A"/>
    <w:rsid w:val="009C1CB3"/>
    <w:rsid w:val="009C3216"/>
    <w:rsid w:val="009C6377"/>
    <w:rsid w:val="009E5851"/>
    <w:rsid w:val="009F318F"/>
    <w:rsid w:val="00A465F0"/>
    <w:rsid w:val="00A476CE"/>
    <w:rsid w:val="00A56851"/>
    <w:rsid w:val="00A647AE"/>
    <w:rsid w:val="00A6609C"/>
    <w:rsid w:val="00A81104"/>
    <w:rsid w:val="00AA5887"/>
    <w:rsid w:val="00AA6B10"/>
    <w:rsid w:val="00AB635E"/>
    <w:rsid w:val="00AC526B"/>
    <w:rsid w:val="00AE1A4F"/>
    <w:rsid w:val="00AF3FBE"/>
    <w:rsid w:val="00B05A21"/>
    <w:rsid w:val="00B05BB1"/>
    <w:rsid w:val="00B07E0A"/>
    <w:rsid w:val="00B138FD"/>
    <w:rsid w:val="00B20A65"/>
    <w:rsid w:val="00B45706"/>
    <w:rsid w:val="00B54119"/>
    <w:rsid w:val="00B777CC"/>
    <w:rsid w:val="00BC32B6"/>
    <w:rsid w:val="00BE32F3"/>
    <w:rsid w:val="00BE6F47"/>
    <w:rsid w:val="00BF771F"/>
    <w:rsid w:val="00C1778C"/>
    <w:rsid w:val="00C56E75"/>
    <w:rsid w:val="00C70035"/>
    <w:rsid w:val="00C80A69"/>
    <w:rsid w:val="00CD3551"/>
    <w:rsid w:val="00CE1699"/>
    <w:rsid w:val="00CE2B90"/>
    <w:rsid w:val="00CF5A28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78AE"/>
    <w:rsid w:val="00D831BF"/>
    <w:rsid w:val="00D94A0C"/>
    <w:rsid w:val="00DC4070"/>
    <w:rsid w:val="00DC519C"/>
    <w:rsid w:val="00DD2496"/>
    <w:rsid w:val="00DE0145"/>
    <w:rsid w:val="00DE1E6A"/>
    <w:rsid w:val="00DF084A"/>
    <w:rsid w:val="00DF768D"/>
    <w:rsid w:val="00E10FCA"/>
    <w:rsid w:val="00E1397C"/>
    <w:rsid w:val="00E168D7"/>
    <w:rsid w:val="00E43421"/>
    <w:rsid w:val="00E441AC"/>
    <w:rsid w:val="00E65DB4"/>
    <w:rsid w:val="00E67523"/>
    <w:rsid w:val="00E738BE"/>
    <w:rsid w:val="00EB3E8D"/>
    <w:rsid w:val="00EC0F83"/>
    <w:rsid w:val="00EE088E"/>
    <w:rsid w:val="00EE4B24"/>
    <w:rsid w:val="00EF309C"/>
    <w:rsid w:val="00EF4068"/>
    <w:rsid w:val="00F00356"/>
    <w:rsid w:val="00F149AC"/>
    <w:rsid w:val="00F204C4"/>
    <w:rsid w:val="00F364CB"/>
    <w:rsid w:val="00F76231"/>
    <w:rsid w:val="00F8237A"/>
    <w:rsid w:val="00F87B4D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4CD7A-7690-4162-93C6-4356B6F7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</Template>
  <TotalTime>4</TotalTime>
  <Pages>3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Klimek Magdalena</cp:lastModifiedBy>
  <cp:revision>5</cp:revision>
  <cp:lastPrinted>2018-08-07T08:31:00Z</cp:lastPrinted>
  <dcterms:created xsi:type="dcterms:W3CDTF">2018-08-07T08:45:00Z</dcterms:created>
  <dcterms:modified xsi:type="dcterms:W3CDTF">2018-08-07T11:45:00Z</dcterms:modified>
</cp:coreProperties>
</file>