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354E5E41" w14:textId="77777777" w:rsidR="00FE561E" w:rsidRDefault="00FE561E" w:rsidP="00FE561E">
      <w:r>
        <w:t>Proszę uprzejmie o potwierdzenie odbioru.</w:t>
      </w:r>
      <w:r>
        <w:br/>
      </w:r>
      <w:r>
        <w:br/>
        <w:t>Szanowni Państwo:</w:t>
      </w:r>
    </w:p>
    <w:p w14:paraId="1A82A866" w14:textId="77777777" w:rsidR="00FE561E" w:rsidRDefault="00FE561E" w:rsidP="00FE561E">
      <w:r>
        <w:t>Ministerstwo Zdrowia </w:t>
      </w:r>
    </w:p>
    <w:p w14:paraId="21832128" w14:textId="77777777" w:rsidR="00FE561E" w:rsidRDefault="00FE561E" w:rsidP="00FE561E">
      <w:r>
        <w:t>Ministerstwo Administracji</w:t>
      </w:r>
    </w:p>
    <w:p w14:paraId="3E9BB5AD" w14:textId="77777777" w:rsidR="00FE561E" w:rsidRDefault="00FE561E" w:rsidP="00FE561E">
      <w:r>
        <w:t>Komenda Główna i Wojewódzkie Policji </w:t>
      </w:r>
    </w:p>
    <w:p w14:paraId="769585E3" w14:textId="77777777" w:rsidR="00FE561E" w:rsidRDefault="00FE561E" w:rsidP="00FE561E">
      <w:r>
        <w:t>Komenda Główna Żandarmerii Wojskowej </w:t>
      </w:r>
    </w:p>
    <w:p w14:paraId="613E3FB6" w14:textId="77777777" w:rsidR="00FE561E" w:rsidRDefault="00FE561E" w:rsidP="00FE561E">
      <w:r>
        <w:t>Komenda Główna Straży Leśnej </w:t>
      </w:r>
    </w:p>
    <w:p w14:paraId="2C1F18D6" w14:textId="77777777" w:rsidR="00FE561E" w:rsidRDefault="00FE561E" w:rsidP="00FE561E">
      <w:r>
        <w:t>Komenda Główna Straży Granicznej </w:t>
      </w:r>
    </w:p>
    <w:p w14:paraId="40089CEA" w14:textId="77777777" w:rsidR="00FE561E" w:rsidRDefault="00FE561E" w:rsidP="00FE561E">
      <w:r>
        <w:t>Krajowa Administracja Skarbowa (Służba Celna) </w:t>
      </w:r>
    </w:p>
    <w:p w14:paraId="25788850" w14:textId="77777777" w:rsidR="00FE561E" w:rsidRDefault="00FE561E" w:rsidP="00FE561E">
      <w:r>
        <w:t>Agencja Bezpieczeństwa Wewnętrznego i Wywiadu </w:t>
      </w:r>
    </w:p>
    <w:p w14:paraId="1C122D98" w14:textId="77777777" w:rsidR="00FE561E" w:rsidRDefault="00FE561E" w:rsidP="00FE561E">
      <w:r>
        <w:t>Służba Wywiadu i Kontrwywiadu Wojskowego </w:t>
      </w:r>
    </w:p>
    <w:p w14:paraId="006BF378" w14:textId="77777777" w:rsidR="00FE561E" w:rsidRDefault="00FE561E" w:rsidP="00FE561E">
      <w:r>
        <w:t>Komenda Główna Straży Ochrony Kolei </w:t>
      </w:r>
    </w:p>
    <w:p w14:paraId="4867EE80" w14:textId="77777777" w:rsidR="00FE561E" w:rsidRDefault="00FE561E" w:rsidP="00FE561E">
      <w:r>
        <w:t>Związek Strażników Miejskich i Gminnych </w:t>
      </w:r>
    </w:p>
    <w:p w14:paraId="56358F46" w14:textId="77777777" w:rsidR="00FE561E" w:rsidRDefault="00FE561E" w:rsidP="00FE561E">
      <w:r>
        <w:t>Komenda Główna Służby Więziennej </w:t>
      </w:r>
    </w:p>
    <w:p w14:paraId="5FC64F83" w14:textId="77777777" w:rsidR="00FE561E" w:rsidRDefault="00FE561E" w:rsidP="00FE561E">
      <w:r>
        <w:t>Centralne Biuro Antykorupcyjne </w:t>
      </w:r>
    </w:p>
    <w:p w14:paraId="55E541AF" w14:textId="77777777" w:rsidR="00FE561E" w:rsidRDefault="00FE561E" w:rsidP="00FE561E">
      <w:r>
        <w:t>Centralne Biuro Śledcze Policji </w:t>
      </w:r>
    </w:p>
    <w:p w14:paraId="5715C265" w14:textId="77777777" w:rsidR="00FE561E" w:rsidRDefault="00FE561E" w:rsidP="00FE561E"/>
    <w:p w14:paraId="78CF8523" w14:textId="77777777" w:rsidR="00FE561E" w:rsidRDefault="00FE561E" w:rsidP="00FE561E">
      <w:r>
        <w:t>PETYCJA W INTERESIE PUBLICZNYM</w:t>
      </w:r>
    </w:p>
    <w:p w14:paraId="4C3397DC" w14:textId="77777777" w:rsidR="00FE561E" w:rsidRDefault="00FE561E" w:rsidP="00FE561E">
      <w:pPr>
        <w:spacing w:after="240"/>
      </w:pPr>
      <w:r>
        <w:t>O zamkniętym / ograniczonym katalogu odbiorców</w:t>
      </w:r>
    </w:p>
    <w:p w14:paraId="7255AE68" w14:textId="77777777" w:rsidR="00FE561E" w:rsidRDefault="00FE561E" w:rsidP="00FE561E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bezpieczeństwa publicznego, poprawy bezpieczeństwa funkcjonariuszy, większego zaufania do służb mundurowych</w:t>
      </w:r>
    </w:p>
    <w:p w14:paraId="5C10C3AA" w14:textId="77777777" w:rsidR="00FE561E" w:rsidRDefault="00FE561E" w:rsidP="00FE561E"/>
    <w:p w14:paraId="0A2F429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§1 - każdy funkcjonariusz odbywa szkolenie z kwalifikowanej pierwszej pomocy w celu uzyskania tytułu ratownika; </w:t>
      </w:r>
    </w:p>
    <w:p w14:paraId="5219D7DE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§2 - każdy funkcjonariusz w szczególności prewencji, ogniwa patrolowo-interwencyjnego wyposażony jest w strój do kontroli tłumów m.in kaski, kamizelki </w:t>
      </w:r>
      <w:proofErr w:type="spellStart"/>
      <w:r>
        <w:rPr>
          <w:rFonts w:ascii="Roboto" w:hAnsi="Roboto"/>
          <w:color w:val="3C4043"/>
          <w:sz w:val="21"/>
          <w:szCs w:val="21"/>
        </w:rPr>
        <w:t>itd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oraz każdy funkcjonariusz który przebywa w promieniu 1000 metrów od zamieszek, starć bez względu na pełnioną służbę (policja czy straż miejska </w:t>
      </w:r>
      <w:proofErr w:type="spellStart"/>
      <w:r>
        <w:rPr>
          <w:rFonts w:ascii="Roboto" w:hAnsi="Roboto"/>
          <w:color w:val="3C4043"/>
          <w:sz w:val="21"/>
          <w:szCs w:val="21"/>
        </w:rPr>
        <w:t>itd</w:t>
      </w:r>
      <w:proofErr w:type="spellEnd"/>
      <w:r>
        <w:rPr>
          <w:rFonts w:ascii="Roboto" w:hAnsi="Roboto"/>
          <w:color w:val="3C4043"/>
          <w:sz w:val="21"/>
          <w:szCs w:val="21"/>
        </w:rPr>
        <w:t>); </w:t>
      </w:r>
    </w:p>
    <w:p w14:paraId="447B510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§3 - każdy funkcjonariusz winien posiadać : </w:t>
      </w:r>
    </w:p>
    <w:p w14:paraId="49DFD979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lastRenderedPageBreak/>
        <w:t>1) - broń służbową </w:t>
      </w:r>
    </w:p>
    <w:p w14:paraId="2BA6DAB0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2) - paralizator strzelający "</w:t>
      </w:r>
      <w:proofErr w:type="spellStart"/>
      <w:r>
        <w:rPr>
          <w:rFonts w:ascii="Roboto" w:hAnsi="Roboto"/>
          <w:color w:val="3C4043"/>
          <w:sz w:val="21"/>
          <w:szCs w:val="21"/>
        </w:rPr>
        <w:t>Taser</w:t>
      </w:r>
      <w:proofErr w:type="spellEnd"/>
      <w:r>
        <w:rPr>
          <w:rFonts w:ascii="Roboto" w:hAnsi="Roboto"/>
          <w:color w:val="3C4043"/>
          <w:sz w:val="21"/>
          <w:szCs w:val="21"/>
        </w:rPr>
        <w:t>" </w:t>
      </w:r>
    </w:p>
    <w:p w14:paraId="3B2062B6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3) - paralizator </w:t>
      </w:r>
    </w:p>
    <w:p w14:paraId="6477B29D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4) - gaz pieprzowy / obezwładniający </w:t>
      </w:r>
    </w:p>
    <w:p w14:paraId="5F0C0A59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5) - pałkę </w:t>
      </w:r>
    </w:p>
    <w:p w14:paraId="6BF5E5F3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6) - kajdanki </w:t>
      </w:r>
    </w:p>
    <w:p w14:paraId="53839183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7) - latarkę </w:t>
      </w:r>
    </w:p>
    <w:p w14:paraId="797240B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8) - aparat fotograficzny (celem szybkiego zabezpieczenia śladów lub jako materiał z relacji pierwszego zdarzenia / przybycia to co zostało załączone do notatki urzędowej i służbowej) </w:t>
      </w:r>
    </w:p>
    <w:p w14:paraId="2F292BBC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9) - telefon służbowy </w:t>
      </w:r>
    </w:p>
    <w:p w14:paraId="597F85F7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10) - lizak drogowy</w:t>
      </w:r>
    </w:p>
    <w:p w14:paraId="0C433731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11) - krótkofalówkę lub CB-radio na mundurze </w:t>
      </w:r>
    </w:p>
    <w:p w14:paraId="09A8F9D8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12) - kamerka </w:t>
      </w:r>
      <w:proofErr w:type="spellStart"/>
      <w:r>
        <w:rPr>
          <w:rFonts w:ascii="Roboto" w:hAnsi="Roboto"/>
          <w:color w:val="3C4043"/>
          <w:sz w:val="21"/>
          <w:szCs w:val="21"/>
        </w:rPr>
        <w:t>nagrywajająca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przebieg interwencji oraz latarka na stroju służbowym </w:t>
      </w:r>
    </w:p>
    <w:p w14:paraId="328578EF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13) - nadajnik GPS  </w:t>
      </w:r>
    </w:p>
    <w:p w14:paraId="457D3BC5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§4 - każdy funkcjonariusz w szczególności (oddziału antyterrorystycznego, </w:t>
      </w:r>
      <w:proofErr w:type="spellStart"/>
      <w:r>
        <w:rPr>
          <w:rFonts w:ascii="Roboto" w:hAnsi="Roboto"/>
          <w:color w:val="3C4043"/>
          <w:sz w:val="21"/>
          <w:szCs w:val="21"/>
        </w:rPr>
        <w:t>kontrterrorystycznego</w:t>
      </w:r>
      <w:proofErr w:type="spellEnd"/>
      <w:r>
        <w:rPr>
          <w:rFonts w:ascii="Roboto" w:hAnsi="Roboto"/>
          <w:color w:val="3C4043"/>
          <w:sz w:val="21"/>
          <w:szCs w:val="21"/>
        </w:rPr>
        <w:t>, p/c przestępczości gospodarczej, p/c przestępczości zorganizowanej winien posiadać lub mieć dostęp w pojeździe służbowym : </w:t>
      </w:r>
    </w:p>
    <w:p w14:paraId="706AD153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1) - lornetkę z dalmierzem do broni</w:t>
      </w:r>
    </w:p>
    <w:p w14:paraId="4CED5869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2) - celownik termowizyjny </w:t>
      </w:r>
    </w:p>
    <w:p w14:paraId="48658657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3) - celownik laserowy </w:t>
      </w:r>
    </w:p>
    <w:p w14:paraId="79DF9B68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4) - lornetkę zwykłą </w:t>
      </w:r>
    </w:p>
    <w:p w14:paraId="1259E2E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5) - latarka do broni </w:t>
      </w:r>
    </w:p>
    <w:p w14:paraId="1D61ECEB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6) - noktowizory </w:t>
      </w:r>
    </w:p>
    <w:p w14:paraId="50CAADAA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7) - drony </w:t>
      </w:r>
    </w:p>
    <w:p w14:paraId="0A7538BD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§5 - każdy funkcjonariusz winien posiadać (saszetkę - nerkę lub listonoszkę na pas, ramię, klatkę piersiową, </w:t>
      </w:r>
      <w:proofErr w:type="spellStart"/>
      <w:r>
        <w:rPr>
          <w:rFonts w:ascii="Roboto" w:hAnsi="Roboto"/>
          <w:color w:val="3C4043"/>
          <w:sz w:val="21"/>
          <w:szCs w:val="21"/>
        </w:rPr>
        <w:t>p.ramię</w:t>
      </w:r>
      <w:proofErr w:type="spellEnd"/>
      <w:r>
        <w:rPr>
          <w:rFonts w:ascii="Roboto" w:hAnsi="Roboto"/>
          <w:color w:val="3C4043"/>
          <w:sz w:val="21"/>
          <w:szCs w:val="21"/>
        </w:rPr>
        <w:t>) oraz IFAK na pas  jako apteczki mimo posiadania apteczki i torby medycznej w pojeździe służbowym obejmujące co najmniej: </w:t>
      </w:r>
    </w:p>
    <w:p w14:paraId="4E0E664D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1) </w:t>
      </w:r>
      <w:proofErr w:type="spellStart"/>
      <w:r>
        <w:rPr>
          <w:rFonts w:ascii="Roboto" w:hAnsi="Roboto"/>
          <w:color w:val="3C4043"/>
          <w:sz w:val="21"/>
          <w:szCs w:val="21"/>
        </w:rPr>
        <w:t>staza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taktyczna do tamowania krwawień; </w:t>
      </w:r>
    </w:p>
    <w:p w14:paraId="1977884B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2) marker do oznaczenia daty, godziny założenia </w:t>
      </w:r>
      <w:proofErr w:type="spellStart"/>
      <w:r>
        <w:rPr>
          <w:rFonts w:ascii="Roboto" w:hAnsi="Roboto"/>
          <w:color w:val="3C4043"/>
          <w:sz w:val="21"/>
          <w:szCs w:val="21"/>
        </w:rPr>
        <w:t>stazy</w:t>
      </w:r>
      <w:proofErr w:type="spellEnd"/>
      <w:r>
        <w:rPr>
          <w:rFonts w:ascii="Roboto" w:hAnsi="Roboto"/>
          <w:color w:val="3C4043"/>
          <w:sz w:val="21"/>
          <w:szCs w:val="21"/>
        </w:rPr>
        <w:t>; </w:t>
      </w:r>
    </w:p>
    <w:p w14:paraId="19B46370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3) 3 pary rękawiczek (lateksowych, </w:t>
      </w:r>
      <w:proofErr w:type="spellStart"/>
      <w:r>
        <w:rPr>
          <w:rFonts w:ascii="Roboto" w:hAnsi="Roboto"/>
          <w:color w:val="3C4043"/>
          <w:sz w:val="21"/>
          <w:szCs w:val="21"/>
        </w:rPr>
        <w:t>nikielowych</w:t>
      </w:r>
      <w:proofErr w:type="spellEnd"/>
      <w:r>
        <w:rPr>
          <w:rFonts w:ascii="Roboto" w:hAnsi="Roboto"/>
          <w:color w:val="3C4043"/>
          <w:sz w:val="21"/>
          <w:szCs w:val="21"/>
        </w:rPr>
        <w:t>); </w:t>
      </w:r>
    </w:p>
    <w:p w14:paraId="38579063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4) 2 szt. gazy skompresowanej wypełniającej; </w:t>
      </w:r>
    </w:p>
    <w:p w14:paraId="124AF17F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5) 2 szt. gazy hemostatycznej "Z" koagulantem; </w:t>
      </w:r>
    </w:p>
    <w:p w14:paraId="601F4C35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6) 2 szt. bandażu modułowego z : bandażem elastycznym, tampon gazowy z plastikowym dociskiem, arkusz foliowy do prowizorycznego opatrunku </w:t>
      </w:r>
      <w:proofErr w:type="spellStart"/>
      <w:r>
        <w:rPr>
          <w:rFonts w:ascii="Roboto" w:hAnsi="Roboto"/>
          <w:color w:val="3C4043"/>
          <w:sz w:val="21"/>
          <w:szCs w:val="21"/>
        </w:rPr>
        <w:t>okluzyjnego</w:t>
      </w:r>
      <w:proofErr w:type="spellEnd"/>
    </w:p>
    <w:p w14:paraId="2BBB7A80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7) 2 szt. opatrunku wentylowanego "</w:t>
      </w:r>
      <w:proofErr w:type="spellStart"/>
      <w:r>
        <w:rPr>
          <w:rFonts w:ascii="Roboto" w:hAnsi="Roboto"/>
          <w:color w:val="3C4043"/>
          <w:sz w:val="21"/>
          <w:szCs w:val="21"/>
        </w:rPr>
        <w:t>okluzyjnego</w:t>
      </w:r>
      <w:proofErr w:type="spellEnd"/>
      <w:r>
        <w:rPr>
          <w:rFonts w:ascii="Roboto" w:hAnsi="Roboto"/>
          <w:color w:val="3C4043"/>
          <w:sz w:val="21"/>
          <w:szCs w:val="21"/>
        </w:rPr>
        <w:t>" </w:t>
      </w:r>
    </w:p>
    <w:p w14:paraId="525753E5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lastRenderedPageBreak/>
        <w:t xml:space="preserve">8) 1 szt. chusty opatrunkowej, opatrunku/opaska uciskowa, opatrunek </w:t>
      </w:r>
      <w:proofErr w:type="spellStart"/>
      <w:r>
        <w:rPr>
          <w:rFonts w:ascii="Roboto" w:hAnsi="Roboto"/>
          <w:color w:val="3C4043"/>
          <w:sz w:val="21"/>
          <w:szCs w:val="21"/>
        </w:rPr>
        <w:t>olaes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opatrunek trauma, opatrunek hemostatyczny </w:t>
      </w:r>
      <w:proofErr w:type="spellStart"/>
      <w:r>
        <w:rPr>
          <w:rFonts w:ascii="Roboto" w:hAnsi="Roboto"/>
          <w:color w:val="3C4043"/>
          <w:sz w:val="21"/>
          <w:szCs w:val="21"/>
        </w:rPr>
        <w:t>klotpad</w:t>
      </w:r>
      <w:proofErr w:type="spellEnd"/>
      <w:r>
        <w:rPr>
          <w:rFonts w:ascii="Roboto" w:hAnsi="Roboto"/>
          <w:color w:val="3C4043"/>
          <w:sz w:val="21"/>
          <w:szCs w:val="21"/>
        </w:rPr>
        <w:t>, granulatu hemostatycznego; </w:t>
      </w:r>
    </w:p>
    <w:p w14:paraId="7B3A5865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9) rurkę ustno-gardłową*, rurkę </w:t>
      </w:r>
      <w:proofErr w:type="spellStart"/>
      <w:r>
        <w:rPr>
          <w:rFonts w:ascii="Roboto" w:hAnsi="Roboto"/>
          <w:color w:val="3C4043"/>
          <w:sz w:val="21"/>
          <w:szCs w:val="21"/>
        </w:rPr>
        <w:t>intubacyjnę</w:t>
      </w:r>
      <w:proofErr w:type="spellEnd"/>
      <w:r>
        <w:rPr>
          <w:rFonts w:ascii="Roboto" w:hAnsi="Roboto"/>
          <w:color w:val="3C4043"/>
          <w:sz w:val="21"/>
          <w:szCs w:val="21"/>
        </w:rPr>
        <w:t>*, maseczkę do reanimacji* - dodatkowo </w:t>
      </w:r>
    </w:p>
    <w:p w14:paraId="085E2397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§6 - każdy funkcjonariusz w szczególności (oddziału antyterrorystycznego, </w:t>
      </w:r>
      <w:proofErr w:type="spellStart"/>
      <w:r>
        <w:rPr>
          <w:rFonts w:ascii="Roboto" w:hAnsi="Roboto"/>
          <w:color w:val="3C4043"/>
          <w:sz w:val="21"/>
          <w:szCs w:val="21"/>
        </w:rPr>
        <w:t>kontrterrorystycznego</w:t>
      </w:r>
      <w:proofErr w:type="spellEnd"/>
      <w:r>
        <w:rPr>
          <w:rFonts w:ascii="Roboto" w:hAnsi="Roboto"/>
          <w:color w:val="3C4043"/>
          <w:sz w:val="21"/>
          <w:szCs w:val="21"/>
        </w:rPr>
        <w:t>, p/c przestępczości gospodarczej, p/c przestępczości zorganizowanej winien posiadać : </w:t>
      </w:r>
    </w:p>
    <w:p w14:paraId="1E8805F0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1) codzienne szkolenia szturmowo-desantowo-dywersyjne; </w:t>
      </w:r>
    </w:p>
    <w:p w14:paraId="635896DC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2) codzienne szkolenia na siłowni oraz basenie; </w:t>
      </w:r>
    </w:p>
    <w:p w14:paraId="58A06B7C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3) codzienne szkolenia snajperskie; </w:t>
      </w:r>
    </w:p>
    <w:p w14:paraId="1D484DAA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4) codzienne szkolenia strzelnicze;  </w:t>
      </w:r>
    </w:p>
    <w:p w14:paraId="79D82F85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5) codzienne szkolenia pirotechniczno-saperskie; </w:t>
      </w:r>
    </w:p>
    <w:p w14:paraId="75A40D6E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6) szkolenia spadochronowe; </w:t>
      </w:r>
    </w:p>
    <w:p w14:paraId="31A4289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7) szkolenia fast-</w:t>
      </w:r>
      <w:proofErr w:type="spellStart"/>
      <w:r>
        <w:rPr>
          <w:rFonts w:ascii="Roboto" w:hAnsi="Roboto"/>
          <w:color w:val="3C4043"/>
          <w:sz w:val="21"/>
          <w:szCs w:val="21"/>
        </w:rPr>
        <w:t>rope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(zjazd na linie z helikoptera)</w:t>
      </w:r>
    </w:p>
    <w:p w14:paraId="01B573BC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poprzez wyposażenie na danej jednostki w siłownię, strzelnicę, basen, strzelnicę z poruszanym celem, strzelnicę z </w:t>
      </w:r>
      <w:proofErr w:type="spellStart"/>
      <w:r>
        <w:rPr>
          <w:rFonts w:ascii="Roboto" w:hAnsi="Roboto"/>
          <w:color w:val="3C4043"/>
          <w:sz w:val="21"/>
          <w:szCs w:val="21"/>
        </w:rPr>
        <w:t>wyskającym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celem, salę gimnastyczną z torem przeszkód/linami wspinaczkowymi.  </w:t>
      </w:r>
    </w:p>
    <w:p w14:paraId="2925AF17" w14:textId="77777777" w:rsidR="00FE561E" w:rsidRDefault="00FE561E" w:rsidP="00FE561E"/>
    <w:p w14:paraId="25BADD40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Zapotrzebowanie : </w:t>
      </w:r>
    </w:p>
    <w:p w14:paraId="0CC6AD3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1) </w:t>
      </w:r>
      <w:proofErr w:type="spellStart"/>
      <w:r>
        <w:rPr>
          <w:rFonts w:ascii="Roboto" w:hAnsi="Roboto"/>
          <w:color w:val="3C4043"/>
          <w:sz w:val="21"/>
          <w:szCs w:val="21"/>
        </w:rPr>
        <w:t>drona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poszukiwaniu osób (zgłaszających, poszkodowanych); </w:t>
      </w:r>
    </w:p>
    <w:p w14:paraId="3CEF6C46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2) lornetki zwykłej i </w:t>
      </w:r>
      <w:proofErr w:type="spellStart"/>
      <w:r>
        <w:rPr>
          <w:rFonts w:ascii="Roboto" w:hAnsi="Roboto"/>
          <w:color w:val="3C4043"/>
          <w:sz w:val="21"/>
          <w:szCs w:val="21"/>
        </w:rPr>
        <w:t>noktowizoryjnej</w:t>
      </w:r>
      <w:proofErr w:type="spellEnd"/>
      <w:r>
        <w:rPr>
          <w:rFonts w:ascii="Roboto" w:hAnsi="Roboto"/>
          <w:color w:val="3C4043"/>
          <w:sz w:val="21"/>
          <w:szCs w:val="21"/>
        </w:rPr>
        <w:t> w poszukiwaniu osób (zgłaszających, poszkodowanych); </w:t>
      </w:r>
    </w:p>
    <w:p w14:paraId="48197EBD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 xml:space="preserve">Gdzie osoba zgłaszająca mogła zadzwonić i upadła </w:t>
      </w:r>
      <w:proofErr w:type="spellStart"/>
      <w:r>
        <w:rPr>
          <w:rFonts w:ascii="Roboto" w:hAnsi="Roboto"/>
          <w:color w:val="3C4043"/>
          <w:sz w:val="21"/>
          <w:szCs w:val="21"/>
        </w:rPr>
        <w:t>np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lesie tracąc przytomność. </w:t>
      </w:r>
    </w:p>
    <w:p w14:paraId="151FF32D" w14:textId="77777777" w:rsidR="00FE561E" w:rsidRDefault="00FE561E" w:rsidP="00FE561E"/>
    <w:p w14:paraId="05C0C903" w14:textId="77777777" w:rsidR="00FE561E" w:rsidRDefault="00FE561E" w:rsidP="00FE561E"/>
    <w:p w14:paraId="4FEC2C64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Źródło oparcia : </w:t>
      </w:r>
    </w:p>
    <w:p w14:paraId="326FC9ED" w14:textId="77777777" w:rsidR="00FE561E" w:rsidRDefault="00FE561E" w:rsidP="00FE561E">
      <w:hyperlink r:id="rId6" w:tgtFrame="_blank" w:history="1">
        <w:r>
          <w:rPr>
            <w:rStyle w:val="Hipercze"/>
            <w:rFonts w:ascii="Roboto" w:hAnsi="Roboto"/>
            <w:sz w:val="21"/>
            <w:szCs w:val="21"/>
          </w:rPr>
          <w:t>https://pl.m.wikipedia.org/wiki/Individual_First_Aid_Kit</w:t>
        </w:r>
      </w:hyperlink>
    </w:p>
    <w:p w14:paraId="05A25B86" w14:textId="77777777" w:rsidR="00FE561E" w:rsidRDefault="00FE561E" w:rsidP="00FE561E"/>
    <w:p w14:paraId="409DCFAA" w14:textId="77777777" w:rsidR="00FE561E" w:rsidRDefault="00FE561E" w:rsidP="00FE561E">
      <w:r>
        <w:rPr>
          <w:rFonts w:ascii="Roboto" w:hAnsi="Roboto"/>
          <w:color w:val="3C4043"/>
          <w:sz w:val="21"/>
          <w:szCs w:val="21"/>
        </w:rPr>
        <w:t> </w:t>
      </w:r>
    </w:p>
    <w:p w14:paraId="01347824" w14:textId="77777777" w:rsidR="00FE561E" w:rsidRDefault="00FE561E" w:rsidP="00FE561E"/>
    <w:p w14:paraId="54F1A636" w14:textId="77777777" w:rsidR="00FE561E" w:rsidRDefault="00FE561E" w:rsidP="00FE561E">
      <w:r>
        <w:t>Adnotacje:</w:t>
      </w:r>
    </w:p>
    <w:p w14:paraId="55825B1B" w14:textId="77777777" w:rsidR="00FE561E" w:rsidRDefault="00FE561E" w:rsidP="00FE561E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 xml:space="preserve"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</w:t>
      </w:r>
      <w:r>
        <w:lastRenderedPageBreak/>
        <w:t>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04EDF8EC" w14:textId="77777777" w:rsidR="00FE561E" w:rsidRDefault="00FE561E" w:rsidP="00FE561E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38732E9B" w14:textId="77777777" w:rsidR="00FE561E" w:rsidRDefault="00FE561E" w:rsidP="00FE561E">
      <w:r>
        <w:t>(4) - Za błędy przepraszam.  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56365"/>
    <w:rsid w:val="00732B7E"/>
    <w:rsid w:val="00790862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m.wikipedia.org/wiki/Individual_First_Aid_K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2021-11-30T14:52:00Z</dcterms:created>
  <dcterms:modified xsi:type="dcterms:W3CDTF">2021-11-30T14:52:00Z</dcterms:modified>
</cp:coreProperties>
</file>