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DB7EB8">
        <w:rPr>
          <w:rFonts w:ascii="Arial" w:hAnsi="Arial" w:cs="Arial"/>
        </w:rPr>
        <w:t>23 października 2018 r</w:t>
      </w:r>
    </w:p>
    <w:p w:rsidR="000A23CB" w:rsidRDefault="000C00A6" w:rsidP="00E8597C">
      <w:pPr>
        <w:spacing w:before="120" w:after="3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DB7EB8">
        <w:rPr>
          <w:rFonts w:ascii="Arial" w:hAnsi="Arial" w:cs="Arial"/>
        </w:rPr>
        <w:t>43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81178B" w:rsidRDefault="002D73D4" w:rsidP="002D73D4">
      <w:pPr>
        <w:spacing w:after="0" w:line="360" w:lineRule="auto"/>
        <w:ind w:left="4956"/>
        <w:rPr>
          <w:rFonts w:ascii="Arial" w:hAnsi="Arial" w:cs="Arial"/>
          <w:b/>
        </w:rPr>
      </w:pPr>
      <w:r w:rsidRPr="002D73D4">
        <w:rPr>
          <w:rFonts w:ascii="Arial" w:hAnsi="Arial" w:cs="Arial"/>
          <w:b/>
        </w:rPr>
        <w:t>Wszyscy Wykonawcy</w:t>
      </w:r>
    </w:p>
    <w:p w:rsidR="002D71F1" w:rsidRPr="00E8597C" w:rsidRDefault="002D71F1" w:rsidP="00E8597C">
      <w:pPr>
        <w:spacing w:after="0" w:line="360" w:lineRule="auto"/>
        <w:ind w:left="4956"/>
        <w:rPr>
          <w:rStyle w:val="pismamzZnak"/>
          <w:b/>
        </w:rPr>
      </w:pPr>
    </w:p>
    <w:p w:rsidR="00124A93" w:rsidRPr="002D71F1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2D71F1">
        <w:rPr>
          <w:u w:val="single"/>
        </w:rPr>
        <w:t xml:space="preserve">Dotyczy: </w:t>
      </w:r>
      <w:r w:rsidR="002D71F1" w:rsidRPr="002D71F1">
        <w:rPr>
          <w:rFonts w:cs="Arial"/>
          <w:u w:val="single"/>
        </w:rPr>
        <w:t>Zapewnienie, opracowanie i publikacja tekstów prasowych o charakterze artykułów sponsorowanych w mediach</w:t>
      </w:r>
      <w:r w:rsidR="00DB7EB8">
        <w:rPr>
          <w:rFonts w:cs="Arial"/>
          <w:u w:val="single"/>
        </w:rPr>
        <w:t xml:space="preserve"> część II</w:t>
      </w:r>
      <w:r w:rsidR="002D71F1" w:rsidRPr="002D71F1">
        <w:rPr>
          <w:u w:val="single"/>
        </w:rPr>
        <w:t xml:space="preserve">. </w:t>
      </w:r>
      <w:r w:rsidR="00DB7EB8">
        <w:rPr>
          <w:u w:val="single"/>
        </w:rPr>
        <w:t>(FGZ.270.43</w:t>
      </w:r>
      <w:r w:rsidR="00D26CEB" w:rsidRPr="002D71F1">
        <w:rPr>
          <w:u w:val="single"/>
        </w:rPr>
        <w:t>.</w:t>
      </w:r>
      <w:r w:rsidR="00872B5E" w:rsidRPr="002D71F1">
        <w:rPr>
          <w:u w:val="single"/>
        </w:rPr>
        <w:t>2018.KK)</w:t>
      </w:r>
      <w:r w:rsidRPr="002D71F1">
        <w:rPr>
          <w:u w:val="single"/>
        </w:rPr>
        <w:t>.</w:t>
      </w:r>
    </w:p>
    <w:p w:rsidR="002D73D4" w:rsidRDefault="002D73D4" w:rsidP="002D73D4">
      <w:pPr>
        <w:pStyle w:val="pismamz"/>
        <w:tabs>
          <w:tab w:val="left" w:pos="5400"/>
        </w:tabs>
        <w:spacing w:before="1120"/>
        <w:ind w:left="360"/>
        <w:rPr>
          <w:rFonts w:cs="Arial"/>
          <w:b/>
        </w:rPr>
      </w:pPr>
    </w:p>
    <w:p w:rsidR="002D73D4" w:rsidRDefault="002D73D4" w:rsidP="002D73D4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unieważnieniu postępowania</w:t>
      </w:r>
    </w:p>
    <w:p w:rsidR="002D73D4" w:rsidRDefault="002D73D4" w:rsidP="002D73D4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Zadanie nr 2 – Zapewnienie, opracowanie i publikacja tekstów prasowych o charakterze artykułów sponsorowanych w tygodnikach i miesięcznikach o tematyce lifestyle, poruszające zagadnienia zdrowia i urody</w:t>
      </w:r>
    </w:p>
    <w:p w:rsidR="002D73D4" w:rsidRDefault="002D73D4" w:rsidP="002D73D4">
      <w:pPr>
        <w:pStyle w:val="pismamz"/>
        <w:tabs>
          <w:tab w:val="left" w:pos="5400"/>
        </w:tabs>
        <w:spacing w:before="1120"/>
        <w:rPr>
          <w:rFonts w:cs="Arial"/>
          <w:u w:val="single"/>
        </w:rPr>
      </w:pPr>
    </w:p>
    <w:p w:rsidR="002D73D4" w:rsidRPr="00AB694B" w:rsidRDefault="002D73D4" w:rsidP="002D73D4">
      <w:pPr>
        <w:pStyle w:val="pismamz"/>
        <w:tabs>
          <w:tab w:val="left" w:pos="5400"/>
        </w:tabs>
        <w:spacing w:before="1120"/>
        <w:rPr>
          <w:rFonts w:cs="Arial"/>
          <w:u w:val="single"/>
        </w:rPr>
      </w:pPr>
      <w:r w:rsidRPr="00AB694B">
        <w:rPr>
          <w:rFonts w:cs="Arial"/>
          <w:u w:val="single"/>
        </w:rPr>
        <w:t xml:space="preserve">podstawa prawna: </w:t>
      </w:r>
    </w:p>
    <w:p w:rsidR="002D73D4" w:rsidRPr="00AB694B" w:rsidRDefault="002D73D4" w:rsidP="002D73D4">
      <w:pPr>
        <w:pStyle w:val="pismamz"/>
        <w:tabs>
          <w:tab w:val="left" w:pos="5400"/>
        </w:tabs>
        <w:spacing w:before="1120"/>
        <w:rPr>
          <w:rFonts w:cs="Arial"/>
        </w:rPr>
      </w:pPr>
      <w:r w:rsidRPr="00AB694B">
        <w:rPr>
          <w:rFonts w:cs="Arial"/>
        </w:rPr>
        <w:t xml:space="preserve">Art. 93 ust. 1 pkt </w:t>
      </w:r>
      <w:r w:rsidR="00793C2C">
        <w:rPr>
          <w:rFonts w:cs="Arial"/>
        </w:rPr>
        <w:t xml:space="preserve">1 </w:t>
      </w:r>
      <w:r>
        <w:rPr>
          <w:rFonts w:cs="Arial"/>
        </w:rPr>
        <w:t>U</w:t>
      </w:r>
      <w:r w:rsidRPr="00AB694B">
        <w:rPr>
          <w:rFonts w:cs="Arial"/>
        </w:rPr>
        <w:t>stawy.</w:t>
      </w:r>
    </w:p>
    <w:p w:rsidR="002D73D4" w:rsidRPr="00AB694B" w:rsidRDefault="002D73D4" w:rsidP="002D73D4">
      <w:pPr>
        <w:pStyle w:val="pismamz"/>
        <w:tabs>
          <w:tab w:val="left" w:pos="5400"/>
        </w:tabs>
        <w:spacing w:before="1120"/>
        <w:rPr>
          <w:rFonts w:cs="Arial"/>
          <w:u w:val="single"/>
        </w:rPr>
      </w:pPr>
      <w:r w:rsidRPr="00AB694B">
        <w:rPr>
          <w:rFonts w:cs="Arial"/>
          <w:u w:val="single"/>
        </w:rPr>
        <w:t>Uzasadnienie faktyczne:</w:t>
      </w:r>
    </w:p>
    <w:p w:rsidR="002D73D4" w:rsidRDefault="002D73D4" w:rsidP="004A7962">
      <w:pPr>
        <w:pStyle w:val="pismamz"/>
        <w:tabs>
          <w:tab w:val="left" w:pos="5400"/>
        </w:tabs>
        <w:spacing w:before="1120"/>
        <w:rPr>
          <w:rFonts w:cs="Arial"/>
          <w:szCs w:val="24"/>
        </w:rPr>
      </w:pPr>
      <w:r w:rsidRPr="00AB694B">
        <w:rPr>
          <w:rFonts w:cs="Arial"/>
        </w:rPr>
        <w:t>W termi</w:t>
      </w:r>
      <w:r>
        <w:rPr>
          <w:rFonts w:cs="Arial"/>
        </w:rPr>
        <w:t>nie na składanie ofert złożono 1 ofertę</w:t>
      </w:r>
      <w:r w:rsidRPr="00AB694B">
        <w:rPr>
          <w:rFonts w:cs="Arial"/>
        </w:rPr>
        <w:t xml:space="preserve"> w przedmiotowym postępowaniu. </w:t>
      </w:r>
      <w:r>
        <w:rPr>
          <w:rFonts w:cs="Arial"/>
        </w:rPr>
        <w:t>Oferta złożona</w:t>
      </w:r>
      <w:r>
        <w:rPr>
          <w:rFonts w:cs="Arial"/>
        </w:rPr>
        <w:t xml:space="preserve"> przez Wykonawców</w:t>
      </w:r>
      <w:r w:rsidRPr="00AB694B">
        <w:rPr>
          <w:rFonts w:cs="Arial"/>
        </w:rPr>
        <w:t xml:space="preserve"> </w:t>
      </w:r>
      <w:r>
        <w:rPr>
          <w:rFonts w:cs="Arial"/>
        </w:rPr>
        <w:t xml:space="preserve">Agencja Reklamowa dsk Sp. z o.o. (Lider Konsorcjum), Effective Media Solutions Sp. z o.o. Sp. K. </w:t>
      </w:r>
      <w:r w:rsidRPr="00AB694B">
        <w:rPr>
          <w:rFonts w:cs="Arial"/>
        </w:rPr>
        <w:t xml:space="preserve">podlega odrzuceniu na podstawie art. 89 ust. 1 pkt. 2 Ustawy, z uwagi na jej niezgodność z treścią SIWZ. Zamawiający </w:t>
      </w:r>
      <w:r>
        <w:rPr>
          <w:rFonts w:cs="Arial"/>
        </w:rPr>
        <w:t>zgodnie z</w:t>
      </w:r>
      <w:r w:rsidR="004A7962">
        <w:rPr>
          <w:rFonts w:cs="Arial"/>
        </w:rPr>
        <w:t> </w:t>
      </w:r>
      <w:r>
        <w:rPr>
          <w:rFonts w:cs="Arial"/>
        </w:rPr>
        <w:t>Rozdziałem 3 pkt. 3 SIWZ</w:t>
      </w:r>
      <w:r w:rsidR="004A7962">
        <w:rPr>
          <w:rFonts w:cs="Arial"/>
        </w:rPr>
        <w:t xml:space="preserve"> „</w:t>
      </w:r>
      <w:r w:rsidR="004A7962" w:rsidRPr="004A7962">
        <w:rPr>
          <w:rFonts w:cs="Arial"/>
          <w:i/>
        </w:rPr>
        <w:t>nie dopuszcza publikacji w tygodniku WPROST i DO RZECZY, będących przedmiotem obecnie realizowanych umów</w:t>
      </w:r>
      <w:r w:rsidR="004A7962">
        <w:rPr>
          <w:rFonts w:cs="Arial"/>
          <w:i/>
        </w:rPr>
        <w:t>”</w:t>
      </w:r>
      <w:r w:rsidR="004A7962" w:rsidRPr="004A7962">
        <w:rPr>
          <w:rFonts w:cs="Arial"/>
        </w:rPr>
        <w:t>.</w:t>
      </w:r>
      <w:r>
        <w:rPr>
          <w:rFonts w:cs="Arial"/>
        </w:rPr>
        <w:t xml:space="preserve"> </w:t>
      </w:r>
      <w:r w:rsidRPr="00AB694B">
        <w:rPr>
          <w:rFonts w:cs="Arial"/>
          <w:szCs w:val="24"/>
        </w:rPr>
        <w:t>Wykonawca w swojej ofercie zaoferował pub</w:t>
      </w:r>
      <w:r w:rsidR="00793C2C">
        <w:rPr>
          <w:rFonts w:cs="Arial"/>
          <w:szCs w:val="24"/>
        </w:rPr>
        <w:t xml:space="preserve">likację przedmiotu zamówienia </w:t>
      </w:r>
      <w:r w:rsidR="004A7962">
        <w:rPr>
          <w:rFonts w:cs="Arial"/>
          <w:szCs w:val="24"/>
        </w:rPr>
        <w:t>w tygodniku WPROST</w:t>
      </w:r>
      <w:r w:rsidR="00793C2C">
        <w:rPr>
          <w:rFonts w:cs="Arial"/>
          <w:szCs w:val="24"/>
        </w:rPr>
        <w:t xml:space="preserve">, </w:t>
      </w:r>
      <w:r w:rsidR="004A7962">
        <w:rPr>
          <w:rFonts w:cs="Arial"/>
          <w:szCs w:val="24"/>
        </w:rPr>
        <w:t>i tym samym</w:t>
      </w:r>
      <w:r w:rsidR="00793C2C">
        <w:rPr>
          <w:rFonts w:cs="Arial"/>
          <w:szCs w:val="24"/>
        </w:rPr>
        <w:t xml:space="preserve"> doprowadził do niezgodności złożonej oferty z treścią SIWZ.</w:t>
      </w:r>
      <w:r w:rsidR="004A7962">
        <w:rPr>
          <w:rFonts w:cs="Arial"/>
          <w:szCs w:val="24"/>
        </w:rPr>
        <w:t xml:space="preserve"> </w:t>
      </w:r>
    </w:p>
    <w:p w:rsidR="00793C2C" w:rsidRPr="004A7962" w:rsidRDefault="00793C2C" w:rsidP="004A7962">
      <w:pPr>
        <w:pStyle w:val="pismamz"/>
        <w:tabs>
          <w:tab w:val="left" w:pos="5400"/>
        </w:tabs>
        <w:spacing w:before="1120"/>
        <w:rPr>
          <w:rFonts w:cs="Arial"/>
        </w:rPr>
      </w:pPr>
      <w:r>
        <w:rPr>
          <w:rFonts w:cs="Arial"/>
          <w:szCs w:val="24"/>
        </w:rPr>
        <w:t xml:space="preserve">Mając na uwadze powyższe </w:t>
      </w:r>
      <w:r w:rsidRPr="00793C2C">
        <w:rPr>
          <w:rFonts w:cs="Arial"/>
          <w:szCs w:val="24"/>
        </w:rPr>
        <w:t>nie złożono żadnej oferty niepodlegającej odrzuceniu</w:t>
      </w:r>
      <w:r>
        <w:rPr>
          <w:rFonts w:cs="Arial"/>
          <w:szCs w:val="24"/>
        </w:rPr>
        <w:t xml:space="preserve">. </w:t>
      </w:r>
      <w:bookmarkStart w:id="2" w:name="_GoBack"/>
      <w:bookmarkEnd w:id="2"/>
    </w:p>
    <w:p w:rsidR="00BF1841" w:rsidRPr="00872B5E" w:rsidRDefault="00BF1841" w:rsidP="002D73D4">
      <w:pPr>
        <w:suppressAutoHyphens/>
        <w:autoSpaceDE w:val="0"/>
        <w:spacing w:before="240" w:after="240"/>
        <w:jc w:val="center"/>
        <w:rPr>
          <w:rFonts w:ascii="Arial" w:hAnsi="Arial" w:cs="Arial"/>
        </w:rPr>
      </w:pPr>
    </w:p>
    <w:sectPr w:rsidR="00BF1841" w:rsidRPr="00872B5E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7962">
      <w:rPr>
        <w:noProof/>
      </w:rPr>
      <w:t>2</w:t>
    </w:r>
    <w:r>
      <w:fldChar w:fldCharType="end"/>
    </w:r>
  </w:p>
  <w:p w:rsidR="0043063F" w:rsidRDefault="00793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D71F1">
      <w:rPr>
        <w:noProof/>
      </w:rPr>
      <w:t>3</w:t>
    </w:r>
    <w:r>
      <w:fldChar w:fldCharType="end"/>
    </w:r>
  </w:p>
  <w:p w:rsidR="0043063F" w:rsidRDefault="00793C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604540"/>
    <w:multiLevelType w:val="hybridMultilevel"/>
    <w:tmpl w:val="E02E0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8"/>
  </w:num>
  <w:num w:numId="5">
    <w:abstractNumId w:val="20"/>
  </w:num>
  <w:num w:numId="6">
    <w:abstractNumId w:val="13"/>
  </w:num>
  <w:num w:numId="7">
    <w:abstractNumId w:val="5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6"/>
  </w:num>
  <w:num w:numId="14">
    <w:abstractNumId w:val="16"/>
  </w:num>
  <w:num w:numId="15">
    <w:abstractNumId w:val="10"/>
  </w:num>
  <w:num w:numId="16">
    <w:abstractNumId w:val="9"/>
  </w:num>
  <w:num w:numId="17">
    <w:abstractNumId w:val="11"/>
  </w:num>
  <w:num w:numId="18">
    <w:abstractNumId w:val="1"/>
  </w:num>
  <w:num w:numId="19">
    <w:abstractNumId w:val="18"/>
  </w:num>
  <w:num w:numId="20">
    <w:abstractNumId w:val="3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211CD7"/>
    <w:rsid w:val="002D71F1"/>
    <w:rsid w:val="002D73D4"/>
    <w:rsid w:val="003038D1"/>
    <w:rsid w:val="003A6A1F"/>
    <w:rsid w:val="004A7962"/>
    <w:rsid w:val="004F6073"/>
    <w:rsid w:val="005B2B19"/>
    <w:rsid w:val="005E3EAA"/>
    <w:rsid w:val="00644930"/>
    <w:rsid w:val="00682279"/>
    <w:rsid w:val="006D63F9"/>
    <w:rsid w:val="007802E7"/>
    <w:rsid w:val="007903C7"/>
    <w:rsid w:val="00793C2C"/>
    <w:rsid w:val="007E390C"/>
    <w:rsid w:val="0081178B"/>
    <w:rsid w:val="008501C5"/>
    <w:rsid w:val="00872B5E"/>
    <w:rsid w:val="00885C9D"/>
    <w:rsid w:val="008C243C"/>
    <w:rsid w:val="00A00F6A"/>
    <w:rsid w:val="00A27C26"/>
    <w:rsid w:val="00B63E5B"/>
    <w:rsid w:val="00BF1841"/>
    <w:rsid w:val="00C547E5"/>
    <w:rsid w:val="00CC2D1B"/>
    <w:rsid w:val="00CE7D40"/>
    <w:rsid w:val="00D26CEB"/>
    <w:rsid w:val="00D41DE1"/>
    <w:rsid w:val="00DB7EB8"/>
    <w:rsid w:val="00E4418E"/>
    <w:rsid w:val="00E55A29"/>
    <w:rsid w:val="00E8597C"/>
    <w:rsid w:val="00EB1E03"/>
    <w:rsid w:val="00F12463"/>
    <w:rsid w:val="00F7479A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2EFB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  <w:style w:type="character" w:styleId="Hipercze">
    <w:name w:val="Hyperlink"/>
    <w:basedOn w:val="Domylnaczcionkaakapitu"/>
    <w:uiPriority w:val="99"/>
    <w:unhideWhenUsed/>
    <w:rsid w:val="002D71F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71F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921B0-44AC-4D42-BA8D-EBE7D59F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Bulwan Szymon</cp:lastModifiedBy>
  <cp:revision>3</cp:revision>
  <cp:lastPrinted>2018-10-08T08:46:00Z</cp:lastPrinted>
  <dcterms:created xsi:type="dcterms:W3CDTF">2018-10-22T21:43:00Z</dcterms:created>
  <dcterms:modified xsi:type="dcterms:W3CDTF">2018-10-22T21:46:00Z</dcterms:modified>
</cp:coreProperties>
</file>