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ABED90" w14:textId="60E5E51B" w:rsidR="00C93EF0" w:rsidRPr="00C93EF0" w:rsidRDefault="00C93EF0" w:rsidP="00C93EF0">
      <w:pPr>
        <w:pStyle w:val="OZNPROJEKTUwskazaniedatylubwersjiprojektu"/>
      </w:pPr>
      <w:r w:rsidRPr="00C93EF0">
        <w:t xml:space="preserve">Projekt z dnia </w:t>
      </w:r>
      <w:r w:rsidR="007C1EBD">
        <w:t>26</w:t>
      </w:r>
      <w:r w:rsidRPr="00C93EF0">
        <w:t>.0</w:t>
      </w:r>
      <w:r w:rsidR="00E63057">
        <w:t>2</w:t>
      </w:r>
      <w:r w:rsidRPr="00C93EF0">
        <w:t>.2025 r.</w:t>
      </w:r>
    </w:p>
    <w:p w14:paraId="5CC559AB" w14:textId="77777777" w:rsidR="00C93EF0" w:rsidRPr="00C93EF0" w:rsidRDefault="00C93EF0" w:rsidP="00C93EF0"/>
    <w:p w14:paraId="1A0DE358" w14:textId="77777777" w:rsidR="00C93EF0" w:rsidRPr="00C93EF0" w:rsidRDefault="00C93EF0" w:rsidP="00C93EF0">
      <w:pPr>
        <w:pStyle w:val="OZNRODZAKTUtznustawalubrozporzdzenieiorganwydajcy"/>
      </w:pPr>
      <w:r w:rsidRPr="00C93EF0">
        <w:t xml:space="preserve">UCHWAŁA Nr………. </w:t>
      </w:r>
    </w:p>
    <w:p w14:paraId="21D761DD" w14:textId="77777777" w:rsidR="00C93EF0" w:rsidRPr="00C93EF0" w:rsidRDefault="00C93EF0" w:rsidP="00C93EF0">
      <w:pPr>
        <w:pStyle w:val="OZNRODZAKTUtznustawalubrozporzdzenieiorganwydajcy"/>
      </w:pPr>
      <w:r w:rsidRPr="00C93EF0">
        <w:t>Rady Ministrów</w:t>
      </w:r>
    </w:p>
    <w:p w14:paraId="5ED22C48" w14:textId="77777777" w:rsidR="00C93EF0" w:rsidRPr="00C93EF0" w:rsidRDefault="00C93EF0" w:rsidP="00C93EF0">
      <w:pPr>
        <w:pStyle w:val="DATAAKTUdatauchwalenialubwydaniaaktu"/>
      </w:pPr>
      <w:r w:rsidRPr="00C93EF0">
        <w:t xml:space="preserve">z dnia ……………….r. </w:t>
      </w:r>
    </w:p>
    <w:p w14:paraId="3FF9AD8F" w14:textId="77777777" w:rsidR="00C93EF0" w:rsidRPr="00C93EF0" w:rsidRDefault="00C93EF0" w:rsidP="00C93EF0">
      <w:pPr>
        <w:pStyle w:val="TYTUAKTUprzedmiotregulacjiustawylubrozporzdzenia"/>
      </w:pPr>
      <w:r w:rsidRPr="00C93EF0">
        <w:t>zmieniająca uchwałę w sprawie ustanowienia programu inwestycyjnego pod nazwą „Wzmocnienie infrastruktury do realizacji świadczeń pediatrycznych w Uniwersyteckim Centrum Klinicznym Warszawskiego Uniwersytetu Medycznego”</w:t>
      </w:r>
    </w:p>
    <w:p w14:paraId="688413E6" w14:textId="77777777" w:rsidR="00C93EF0" w:rsidRPr="00C93EF0" w:rsidRDefault="00C93EF0" w:rsidP="00C93EF0"/>
    <w:p w14:paraId="2DFC4D4D" w14:textId="77777777" w:rsidR="00C93EF0" w:rsidRPr="00C93EF0" w:rsidRDefault="00C93EF0" w:rsidP="00D92628">
      <w:pPr>
        <w:pStyle w:val="NIEARTTEKSTtekstnieartykuowanynppodstprawnarozplubpreambua"/>
      </w:pPr>
      <w:r w:rsidRPr="00C93EF0">
        <w:t>Na podstawie art. 5 ust. 1 ustawy z dnia 7 października 2020 r. o Funduszu Medycznym (Dz. U. z 2024 r. poz. 889) Rada Ministrów uchwala, co następuje:</w:t>
      </w:r>
    </w:p>
    <w:p w14:paraId="432E4848" w14:textId="76E6AFC9" w:rsidR="00C93EF0" w:rsidRPr="00C93EF0" w:rsidRDefault="00C93EF0" w:rsidP="00D92628">
      <w:pPr>
        <w:pStyle w:val="NIEARTTEKSTtekstnieartykuowanynppodstprawnarozplubpreambua"/>
      </w:pPr>
      <w:r w:rsidRPr="008D3276">
        <w:rPr>
          <w:rStyle w:val="Ppogrubienie"/>
        </w:rPr>
        <w:t>§ 1.</w:t>
      </w:r>
      <w:r w:rsidRPr="00C93EF0">
        <w:t xml:space="preserve"> W uchwale nr 211 Rady Ministrów z dnia 10 listopada 2023 r. w sprawie ustanowienia programu inwestycyjnego pod nazwą „Wzmocnienie infrastruktury do realizacji świadczeń pediatrycznych w Uniwersyteckim Centrum Klinicznym Warszawskiego Uniwersytetu Medycznego” (M.P. poz.1257) w załączniku do niniejszej uchwały:</w:t>
      </w:r>
    </w:p>
    <w:p w14:paraId="6197CCAB" w14:textId="0AF2A5B6" w:rsidR="00C93EF0" w:rsidRPr="00C93EF0" w:rsidRDefault="00C93EF0" w:rsidP="008D3276">
      <w:pPr>
        <w:pStyle w:val="PKTpunkt"/>
      </w:pPr>
      <w:r w:rsidRPr="00C93EF0">
        <w:t>1)</w:t>
      </w:r>
      <w:r w:rsidR="00D24D7C">
        <w:tab/>
      </w:r>
      <w:r w:rsidRPr="00C93EF0">
        <w:t>spis treści otrzymuje brzmienie określone w załączniku nr 1 do niniejszej uchwały;</w:t>
      </w:r>
    </w:p>
    <w:p w14:paraId="1793A626" w14:textId="1EE03F9D" w:rsidR="00C93EF0" w:rsidRPr="00C93EF0" w:rsidRDefault="00C93EF0" w:rsidP="008D3276">
      <w:pPr>
        <w:pStyle w:val="PKTpunkt"/>
      </w:pPr>
      <w:r w:rsidRPr="00C93EF0">
        <w:t>2)</w:t>
      </w:r>
      <w:r w:rsidR="00D24D7C">
        <w:tab/>
      </w:r>
      <w:r w:rsidRPr="00C93EF0">
        <w:t>w rozdziale 8 „Opis inwestycji” część rozpoczynająca się wyrazami „Inwestycja dotyczy wsparcia infrastruktury i zasobów w DSK” poprzedzająca podrozdział 8.1. „Aktualny stan techniczny infrastruktury” otrzymuje brzmienie określone w załączniku nr 2 do niniejszej uchwały;</w:t>
      </w:r>
    </w:p>
    <w:p w14:paraId="1659B41C" w14:textId="1BF52A67" w:rsidR="00C93EF0" w:rsidRPr="00C93EF0" w:rsidRDefault="00C93EF0" w:rsidP="008D3276">
      <w:pPr>
        <w:pStyle w:val="PKTpunkt"/>
      </w:pPr>
      <w:r w:rsidRPr="00C93EF0">
        <w:t>3)</w:t>
      </w:r>
      <w:r w:rsidR="00D24D7C">
        <w:tab/>
      </w:r>
      <w:r w:rsidRPr="00C93EF0">
        <w:t>rozdział 9 „Zakres rzeczowo-finansowy inwestycji” i rozdział 10 „Prognozowane mierniki stopnia realizacji inwestycji” otrzymują brzmienie określone w załączniku nr 3 do niniejszej uchwały.</w:t>
      </w:r>
    </w:p>
    <w:p w14:paraId="0A5F4169" w14:textId="77777777" w:rsidR="00C93EF0" w:rsidRPr="00C93EF0" w:rsidRDefault="00C93EF0" w:rsidP="00D92628">
      <w:pPr>
        <w:pStyle w:val="NIEARTTEKSTtekstnieartykuowanynppodstprawnarozplubpreambua"/>
      </w:pPr>
      <w:r w:rsidRPr="008D3276">
        <w:rPr>
          <w:rStyle w:val="Ppogrubienie"/>
        </w:rPr>
        <w:t>§ 2.</w:t>
      </w:r>
      <w:r w:rsidRPr="00C93EF0">
        <w:t xml:space="preserve"> Uchwała wchodzi w życie z dniem następującym po dniu ogłoszenia.</w:t>
      </w:r>
    </w:p>
    <w:p w14:paraId="035D0535" w14:textId="77777777" w:rsidR="00C93EF0" w:rsidRPr="00C93EF0" w:rsidRDefault="00C93EF0" w:rsidP="00C93EF0"/>
    <w:p w14:paraId="229D6E3D" w14:textId="77777777" w:rsidR="00C93EF0" w:rsidRPr="00C93EF0" w:rsidRDefault="00C93EF0" w:rsidP="00C93EF0"/>
    <w:p w14:paraId="0C9AE58B" w14:textId="77777777" w:rsidR="00C93EF0" w:rsidRPr="00C93EF0" w:rsidRDefault="00C93EF0" w:rsidP="00D92628">
      <w:pPr>
        <w:pStyle w:val="NAZORGWYDnazwaorganuwydajcegoprojektowanyakt"/>
      </w:pPr>
      <w:r w:rsidRPr="00C93EF0">
        <w:t>prezes rady ministrów</w:t>
      </w:r>
    </w:p>
    <w:p w14:paraId="2D64AEA2" w14:textId="77777777" w:rsidR="00C93EF0" w:rsidRPr="00C93EF0" w:rsidRDefault="00C93EF0" w:rsidP="00C93EF0"/>
    <w:p w14:paraId="0A8C4BFB" w14:textId="77777777" w:rsidR="00C93EF0" w:rsidRPr="00C93EF0" w:rsidRDefault="00C93EF0" w:rsidP="00C93EF0">
      <w:r w:rsidRPr="00C93EF0">
        <w:br w:type="page"/>
      </w:r>
    </w:p>
    <w:p w14:paraId="43BF247B" w14:textId="1B0D2F7F" w:rsidR="00C93EF0" w:rsidRPr="00C93EF0" w:rsidRDefault="00D92628" w:rsidP="00D92628">
      <w:pPr>
        <w:pStyle w:val="NIEARTTEKSTtekstnieartykuowanynppodstprawnarozplubpreambua"/>
      </w:pPr>
      <w:r>
        <w:lastRenderedPageBreak/>
        <w:t xml:space="preserve">                                                     </w:t>
      </w:r>
      <w:r w:rsidR="00C93EF0" w:rsidRPr="00C93EF0">
        <w:t>UZASADNIENIE</w:t>
      </w:r>
    </w:p>
    <w:p w14:paraId="16E76810" w14:textId="6B1E94EC" w:rsidR="00C93EF0" w:rsidRPr="00C93EF0" w:rsidRDefault="00C93EF0" w:rsidP="00D92628">
      <w:pPr>
        <w:pStyle w:val="NIEARTTEKSTtekstnieartykuowanynppodstprawnarozplubpreambua"/>
      </w:pPr>
      <w:r w:rsidRPr="00C93EF0">
        <w:t>Celem projektowanej uchwały Rady Ministrów jest zmiana programu inwestycyjnego pod nazwą „Wzmocnienie infrastruktury do realizacji świadczeń pediatrycznych w</w:t>
      </w:r>
      <w:r w:rsidR="00237ED1">
        <w:t> </w:t>
      </w:r>
      <w:r w:rsidRPr="00C93EF0">
        <w:t xml:space="preserve">Uniwersyteckim Centrum Klinicznym Warszawskiego Uniwersytetu Medycznego”, </w:t>
      </w:r>
      <w:bookmarkStart w:id="0" w:name="_Hlk184818242"/>
      <w:r w:rsidRPr="00C93EF0">
        <w:t>zwanego dalej „Programem inwestycyjnym”, przyjętego uchwałą nr 211 Rady Ministrów z</w:t>
      </w:r>
      <w:r w:rsidR="00237ED1">
        <w:t> </w:t>
      </w:r>
      <w:r w:rsidRPr="00C93EF0">
        <w:t>dnia 10 listopada 2023 r. w sprawie ustanowienia Programu inwestycyjnego pod nazwą „Wzmocnienie infrastruktury do realizacji świadczeń pediatrycznych w Uniwersyteckim Centrum Klinicznym Warszawskiego Uniwersytetu Medycznego” (M.P. poz.1257), zwaną dalej „uchwałą Rady Ministrów”, związana z koniecznością:</w:t>
      </w:r>
      <w:bookmarkEnd w:id="0"/>
    </w:p>
    <w:p w14:paraId="468FFE6F" w14:textId="520E4109" w:rsidR="00C93EF0" w:rsidRPr="00D92628" w:rsidRDefault="00D92628" w:rsidP="008D3276">
      <w:pPr>
        <w:pStyle w:val="PKTpunkt"/>
      </w:pPr>
      <w:r>
        <w:t xml:space="preserve">1) </w:t>
      </w:r>
      <w:r w:rsidR="00C93EF0" w:rsidRPr="00D92628">
        <w:t>zmiany harmonogramu finansowania ze środków Funduszu Medycznego w</w:t>
      </w:r>
      <w:r w:rsidR="00B03211">
        <w:t> </w:t>
      </w:r>
      <w:r w:rsidR="00C93EF0" w:rsidRPr="00D92628">
        <w:t>poszczególnych latach (bez zmiany łącznej wysokości dofinansowania Programu inwestycyjnego 106 024 792 zł) w:</w:t>
      </w:r>
    </w:p>
    <w:p w14:paraId="1D20D340" w14:textId="737AACBE" w:rsidR="00C93EF0" w:rsidRPr="00C93EF0" w:rsidRDefault="00D92628" w:rsidP="008D3276">
      <w:pPr>
        <w:pStyle w:val="LITlitera"/>
      </w:pPr>
      <w:r>
        <w:t xml:space="preserve">  a)</w:t>
      </w:r>
      <w:r w:rsidR="00237ED1">
        <w:tab/>
      </w:r>
      <w:r w:rsidR="00C93EF0" w:rsidRPr="00C93EF0">
        <w:t>2024 r. – 45 947 780,43 zł (aktualnie 85 479 754,00 – zmniejszenie o</w:t>
      </w:r>
      <w:r w:rsidR="00B03211">
        <w:t> </w:t>
      </w:r>
      <w:r w:rsidR="00C93EF0" w:rsidRPr="00C93EF0">
        <w:t>39 531 973,57</w:t>
      </w:r>
      <w:r w:rsidR="00B03211">
        <w:t> </w:t>
      </w:r>
      <w:r w:rsidR="00C93EF0" w:rsidRPr="00C93EF0">
        <w:t>zł),</w:t>
      </w:r>
    </w:p>
    <w:p w14:paraId="0F54F972" w14:textId="2FF10039" w:rsidR="00C93EF0" w:rsidRPr="00C93EF0" w:rsidRDefault="00D92628" w:rsidP="008D3276">
      <w:pPr>
        <w:pStyle w:val="LITlitera"/>
      </w:pPr>
      <w:r>
        <w:t xml:space="preserve">  b)</w:t>
      </w:r>
      <w:r w:rsidR="00237ED1">
        <w:tab/>
      </w:r>
      <w:r w:rsidR="00C93EF0" w:rsidRPr="00C93EF0">
        <w:t>2025 r. – 60 077 011,57 zł (aktualnie 20 545 038,00 zł – zwiększenie o</w:t>
      </w:r>
      <w:r w:rsidR="00B03211">
        <w:t> </w:t>
      </w:r>
      <w:r w:rsidR="00C93EF0" w:rsidRPr="00C93EF0">
        <w:t>39 531 973,57 zł);</w:t>
      </w:r>
    </w:p>
    <w:p w14:paraId="49F250EC" w14:textId="4961FB05" w:rsidR="00C93EF0" w:rsidRPr="00C93EF0" w:rsidRDefault="00D92628" w:rsidP="008D3276">
      <w:pPr>
        <w:pStyle w:val="PKTpunkt"/>
      </w:pPr>
      <w:r>
        <w:t xml:space="preserve">2)  </w:t>
      </w:r>
      <w:r w:rsidR="00C93EF0" w:rsidRPr="00C93EF0">
        <w:t>zmiany nazw komórek organizacyjnych Uniwersyteckiego Centrum Klinicznego Warszawskiego Uniwersytetu Medycznego, zwanego dalej „UCK WUM”, objętych inwestycją</w:t>
      </w:r>
      <w:r w:rsidR="001C6E64">
        <w:t>, które obejmują</w:t>
      </w:r>
      <w:r w:rsidR="00C93EF0" w:rsidRPr="00C93EF0">
        <w:t>:</w:t>
      </w:r>
    </w:p>
    <w:p w14:paraId="701744A6" w14:textId="17EA5532" w:rsidR="00C93EF0" w:rsidRPr="00C93EF0" w:rsidRDefault="0061212E" w:rsidP="0061212E">
      <w:pPr>
        <w:pStyle w:val="LITlitera"/>
      </w:pPr>
      <w:r>
        <w:t>a)</w:t>
      </w:r>
      <w:r w:rsidR="00B03211">
        <w:tab/>
      </w:r>
      <w:r w:rsidR="001C6E64" w:rsidRPr="00C93EF0">
        <w:t>zmian</w:t>
      </w:r>
      <w:r w:rsidR="001C6E64">
        <w:t>ę</w:t>
      </w:r>
      <w:r w:rsidR="00C93EF0" w:rsidRPr="00C93EF0">
        <w:t xml:space="preserve"> nazwy z: „Klinika Gastroenterologii Dziecięcej i Pediatrii” na: „Klinika</w:t>
      </w:r>
      <w:r w:rsidR="00D92628">
        <w:t xml:space="preserve">    </w:t>
      </w:r>
      <w:r w:rsidR="00C93EF0" w:rsidRPr="00C93EF0">
        <w:t>Gastroenterologii, Żywienia Dzieci i Pediatrii”,</w:t>
      </w:r>
    </w:p>
    <w:p w14:paraId="47B1891E" w14:textId="277E4136" w:rsidR="00C93EF0" w:rsidRPr="00C93EF0" w:rsidRDefault="00D92628" w:rsidP="0061212E">
      <w:pPr>
        <w:pStyle w:val="LITlitera"/>
      </w:pPr>
      <w:r>
        <w:t>b)</w:t>
      </w:r>
      <w:r w:rsidR="00B03211">
        <w:tab/>
      </w:r>
      <w:r w:rsidR="00C93EF0" w:rsidRPr="00C93EF0">
        <w:t>zmian</w:t>
      </w:r>
      <w:r w:rsidR="001C6E64">
        <w:t>ę</w:t>
      </w:r>
      <w:r w:rsidR="00C93EF0" w:rsidRPr="00C93EF0">
        <w:t xml:space="preserve"> nazwy z: „Klinika Neonatologii” na: „Klinika Neonatologii i Chorób Rzadkich”,</w:t>
      </w:r>
    </w:p>
    <w:p w14:paraId="00E624A3" w14:textId="432840FD" w:rsidR="00C93EF0" w:rsidRPr="00C93EF0" w:rsidRDefault="00D92628" w:rsidP="0061212E">
      <w:pPr>
        <w:pStyle w:val="LITlitera"/>
      </w:pPr>
      <w:r>
        <w:t>c)</w:t>
      </w:r>
      <w:r w:rsidR="00B03211">
        <w:tab/>
      </w:r>
      <w:r w:rsidR="00C93EF0" w:rsidRPr="00C93EF0">
        <w:t>zmian</w:t>
      </w:r>
      <w:r w:rsidR="001C6E64">
        <w:t>ę</w:t>
      </w:r>
      <w:r w:rsidR="00C93EF0" w:rsidRPr="00C93EF0">
        <w:t xml:space="preserve"> nazwy z: „Zakład Diagnostyki Laboratoryjnej i Immunologii Klinicznej Wieku Rozwojowego” na: „Laboratorium DSK oraz Laboratorium Mikrobiologii – Uniwersyteckie Centrum Medycyny Laboratoryjnej”,</w:t>
      </w:r>
    </w:p>
    <w:p w14:paraId="18182170" w14:textId="3721B187" w:rsidR="00C93EF0" w:rsidRPr="00C93EF0" w:rsidRDefault="0061212E" w:rsidP="0061212E">
      <w:pPr>
        <w:pStyle w:val="LITlitera"/>
      </w:pPr>
      <w:r>
        <w:t>d)</w:t>
      </w:r>
      <w:r w:rsidR="00B03211">
        <w:tab/>
      </w:r>
      <w:r w:rsidR="00C93EF0" w:rsidRPr="00C93EF0">
        <w:t>zmian</w:t>
      </w:r>
      <w:r w:rsidR="001C6E64">
        <w:t>ę</w:t>
      </w:r>
      <w:r w:rsidR="00C93EF0" w:rsidRPr="00C93EF0">
        <w:t xml:space="preserve"> nazwy z: „Pracownia Cytogenetyki” na: „Laboratorium Genetyki – Uniwersyteckie Centrum Medycyny Laboratoryjnej”,</w:t>
      </w:r>
    </w:p>
    <w:p w14:paraId="70C77D35" w14:textId="14D3893A" w:rsidR="00C93EF0" w:rsidRPr="00C93EF0" w:rsidRDefault="0061212E" w:rsidP="0061212E">
      <w:pPr>
        <w:pStyle w:val="LITlitera"/>
      </w:pPr>
      <w:r>
        <w:t>e)</w:t>
      </w:r>
      <w:r w:rsidR="00B03211">
        <w:tab/>
      </w:r>
      <w:r w:rsidR="00C93EF0" w:rsidRPr="00C93EF0">
        <w:t>zmian</w:t>
      </w:r>
      <w:r w:rsidR="001C6E64">
        <w:t>ę</w:t>
      </w:r>
      <w:r w:rsidR="00C93EF0" w:rsidRPr="00C93EF0">
        <w:t xml:space="preserve"> nazwy z: „Pracownia Biologii i Genetyki Molekularnej” na: „Laboratorium Genetyki – Uniwersyteckie Centrum Medycyny Laboratoryjnej”,</w:t>
      </w:r>
    </w:p>
    <w:p w14:paraId="301B5673" w14:textId="5F8CC867" w:rsidR="00C93EF0" w:rsidRPr="00C93EF0" w:rsidRDefault="0061212E" w:rsidP="0061212E">
      <w:pPr>
        <w:pStyle w:val="LITlitera"/>
      </w:pPr>
      <w:r>
        <w:t>f)</w:t>
      </w:r>
      <w:r w:rsidR="00B03211">
        <w:tab/>
      </w:r>
      <w:r w:rsidR="00C93EF0" w:rsidRPr="00C93EF0">
        <w:t>podział dawnej „Kliniki Neurochirurgii i Traumatologii Wieku Dziecięcego” na dwie</w:t>
      </w:r>
      <w:r w:rsidR="001C6E64">
        <w:t xml:space="preserve"> </w:t>
      </w:r>
      <w:r w:rsidR="00C93EF0" w:rsidRPr="00C93EF0">
        <w:t xml:space="preserve">odrębne </w:t>
      </w:r>
      <w:r w:rsidR="00B03211">
        <w:t>komórki organizacyjne</w:t>
      </w:r>
      <w:r w:rsidR="00C93EF0" w:rsidRPr="00C93EF0">
        <w:t>: „Klinikę Neurochirurgii Dziecięcej” oraz „Klinikę Ortopedii i Traumatologii Dziecięcej”;</w:t>
      </w:r>
    </w:p>
    <w:p w14:paraId="23D04322" w14:textId="59541C95" w:rsidR="00C93EF0" w:rsidRPr="00C93EF0" w:rsidRDefault="0061212E" w:rsidP="0061212E">
      <w:pPr>
        <w:pStyle w:val="NIEARTTEKSTtekstnieartykuowanynppodstprawnarozplubpreambua"/>
        <w:ind w:firstLine="0"/>
      </w:pPr>
      <w:r>
        <w:lastRenderedPageBreak/>
        <w:t>3)</w:t>
      </w:r>
      <w:r w:rsidR="00B03211">
        <w:tab/>
      </w:r>
      <w:r>
        <w:t xml:space="preserve"> </w:t>
      </w:r>
      <w:r w:rsidR="00C93EF0" w:rsidRPr="00C93EF0">
        <w:t>usprawnienia realizacji Programu inwestycyjnego.</w:t>
      </w:r>
    </w:p>
    <w:p w14:paraId="7680D9FB" w14:textId="7765181B" w:rsidR="00C93EF0" w:rsidRPr="00C93EF0" w:rsidRDefault="00C93EF0" w:rsidP="00D92628">
      <w:pPr>
        <w:pStyle w:val="NIEARTTEKSTtekstnieartykuowanynppodstprawnarozplubpreambua"/>
      </w:pPr>
      <w:r w:rsidRPr="00C93EF0">
        <w:t>Przed</w:t>
      </w:r>
      <w:r w:rsidR="00800539">
        <w:t>stawione</w:t>
      </w:r>
      <w:r w:rsidRPr="00C93EF0">
        <w:t xml:space="preserve"> zmiany finansowania Programu inwestycyjnego z Funduszu Medycznego wynikają z niewydatkowania środków zaplanowanych na 2024 r. </w:t>
      </w:r>
      <w:r w:rsidRPr="00F3650B">
        <w:rPr>
          <w:rFonts w:ascii="Times New Roman" w:hAnsi="Times New Roman"/>
        </w:rPr>
        <w:t xml:space="preserve">Główną przyczyną, która znacząco wpłynęła na brak możliwości realizacji Programu inwestycyjnego zgodnie z planowanym harmonogramem i przyczyniła się do niewydatkowania środków zaplanowanych na 2024 r. </w:t>
      </w:r>
      <w:r w:rsidRPr="00C93EF0">
        <w:t>była przedłużająca się procedura związana z postępowaniem przetargowym</w:t>
      </w:r>
      <w:r w:rsidR="003242F4">
        <w:t xml:space="preserve">, </w:t>
      </w:r>
      <w:r w:rsidRPr="00C93EF0">
        <w:t xml:space="preserve">zgodnym z ustawą z dnia 11 września 2019 r. </w:t>
      </w:r>
      <w:r w:rsidRPr="00C93EF0">
        <w:sym w:font="Symbol" w:char="F02D"/>
      </w:r>
      <w:r w:rsidRPr="00C93EF0">
        <w:t xml:space="preserve"> Prawo zamówień publicznych (Dz. U. z 2024 r. poz. 1320)</w:t>
      </w:r>
      <w:r w:rsidR="00800539">
        <w:t>,</w:t>
      </w:r>
      <w:r w:rsidRPr="00C93EF0">
        <w:t xml:space="preserve"> na sprzęt, wyposażenie i aparaturę medyczną, a także infrastrukturę IT.</w:t>
      </w:r>
    </w:p>
    <w:p w14:paraId="48376114" w14:textId="77777777" w:rsidR="00C93EF0" w:rsidRPr="00C93EF0" w:rsidRDefault="00C93EF0" w:rsidP="00D92628">
      <w:pPr>
        <w:pStyle w:val="NIEARTTEKSTtekstnieartykuowanynppodstprawnarozplubpreambua"/>
      </w:pPr>
      <w:r w:rsidRPr="00C93EF0">
        <w:t>Ponadto projekt uchwały wprowadza zmiany wskazanych w Programie inwestycyjnym nazw własnych komórek organizacyjnych UCK WUM objętych inwestycją, które wynikają ze zmian w strukturze organizacyjnej i obejmują przede wszystkim zmiany nazw własnych pięciu komórek organizacyjnych objętych zakresem rzeczowym projektu oraz podział jednej komórki organizacyjnej na dwie odrębne.</w:t>
      </w:r>
    </w:p>
    <w:p w14:paraId="0F940F84" w14:textId="77777777" w:rsidR="00C93EF0" w:rsidRPr="00C93EF0" w:rsidRDefault="00C93EF0" w:rsidP="00D92628">
      <w:pPr>
        <w:pStyle w:val="NIEARTTEKSTtekstnieartykuowanynppodstprawnarozplubpreambua"/>
      </w:pPr>
      <w:r w:rsidRPr="00F3650B">
        <w:rPr>
          <w:rFonts w:ascii="Times New Roman" w:hAnsi="Times New Roman"/>
        </w:rPr>
        <w:t xml:space="preserve">Zaproponowane zmiany w zakresie Programu inwestycyjnego nie będą miały negatywnego wpływu </w:t>
      </w:r>
      <w:r w:rsidRPr="00C93EF0">
        <w:t xml:space="preserve">realizację Programu inwestycyjnego, planowane do osiągnięcia cele oraz oczekiwane rezultaty. </w:t>
      </w:r>
    </w:p>
    <w:p w14:paraId="3E23E6DD" w14:textId="347BF62F" w:rsidR="00C93EF0" w:rsidRPr="00C93EF0" w:rsidRDefault="00C93EF0" w:rsidP="00D92628">
      <w:pPr>
        <w:pStyle w:val="NIEARTTEKSTtekstnieartykuowanynppodstprawnarozplubpreambua"/>
      </w:pPr>
      <w:r w:rsidRPr="00C93EF0">
        <w:t>W celu zapewnienia ciągłości realizacji prac ujętych w Programie inwestycyjnym konieczna jest zmiana harmonogramu finansowania ze środków Funduszu Medycznego w</w:t>
      </w:r>
      <w:r w:rsidR="009E48BE">
        <w:t> </w:t>
      </w:r>
      <w:r w:rsidRPr="00C93EF0">
        <w:t>latach 2024-2025.</w:t>
      </w:r>
    </w:p>
    <w:p w14:paraId="025C70B3" w14:textId="77777777" w:rsidR="00C93EF0" w:rsidRPr="00C93EF0" w:rsidRDefault="00C93EF0" w:rsidP="00D92628">
      <w:pPr>
        <w:pStyle w:val="NIEARTTEKSTtekstnieartykuowanynppodstprawnarozplubpreambua"/>
      </w:pPr>
      <w:r w:rsidRPr="00C93EF0">
        <w:t>Całkowita wartość inwestycji nie ulegnie zmianie i wynosi 106 024 792 zł.</w:t>
      </w:r>
    </w:p>
    <w:p w14:paraId="2F5C3049" w14:textId="12A02D30" w:rsidR="00C93EF0" w:rsidRPr="00C93EF0" w:rsidRDefault="00C93EF0" w:rsidP="00D92628">
      <w:pPr>
        <w:pStyle w:val="NIEARTTEKSTtekstnieartykuowanynppodstprawnarozplubpreambua"/>
      </w:pPr>
      <w:r w:rsidRPr="00C95B0D">
        <w:rPr>
          <w:rFonts w:ascii="Times New Roman" w:hAnsi="Times New Roman"/>
        </w:rPr>
        <w:t xml:space="preserve">Opóźnienia w realizacji prac względem założonego harmonogramu powodują </w:t>
      </w:r>
      <w:r w:rsidRPr="00C93EF0">
        <w:t>konieczność zmiany w harmonogramie osiągnięcia miernika realizacji inwestycji w</w:t>
      </w:r>
      <w:r w:rsidR="009E48BE">
        <w:t> </w:t>
      </w:r>
      <w:r w:rsidRPr="00C93EF0">
        <w:t>poszczególnych latach.</w:t>
      </w:r>
    </w:p>
    <w:p w14:paraId="7EB52F45" w14:textId="59E1E44F" w:rsidR="00C93EF0" w:rsidRPr="00C93EF0" w:rsidRDefault="00C93EF0" w:rsidP="00D92628">
      <w:pPr>
        <w:pStyle w:val="NIEARTTEKSTtekstnieartykuowanynppodstprawnarozplubpreambua"/>
      </w:pPr>
      <w:r w:rsidRPr="00C95B0D">
        <w:rPr>
          <w:rFonts w:ascii="Times New Roman" w:hAnsi="Times New Roman"/>
        </w:rPr>
        <w:t>Ponadto w ramach zmiany uchwały Rady Ministrów, w celu usprawnienia realizacji inwestycji, zostaną zmienione tabele dotyczące harmonogramu rzeczowo-finansowego oraz</w:t>
      </w:r>
      <w:r w:rsidR="009E48BE">
        <w:t> </w:t>
      </w:r>
      <w:r w:rsidRPr="00C95B0D">
        <w:rPr>
          <w:rFonts w:ascii="Times New Roman" w:hAnsi="Times New Roman"/>
        </w:rPr>
        <w:t>mierników. Zmiany polegają na rezygnacji wyodrębniania kosztów inwestycji w</w:t>
      </w:r>
      <w:r w:rsidR="009E48BE">
        <w:t> </w:t>
      </w:r>
      <w:r w:rsidRPr="00C95B0D">
        <w:rPr>
          <w:rFonts w:ascii="Times New Roman" w:hAnsi="Times New Roman"/>
        </w:rPr>
        <w:t>poszczególnych grupach kosztów.</w:t>
      </w:r>
    </w:p>
    <w:p w14:paraId="07E3573E" w14:textId="4B30C214" w:rsidR="00C93EF0" w:rsidRPr="00C93EF0" w:rsidRDefault="00C93EF0" w:rsidP="00D92628">
      <w:pPr>
        <w:pStyle w:val="NIEARTTEKSTtekstnieartykuowanynppodstprawnarozplubpreambua"/>
      </w:pPr>
      <w:bookmarkStart w:id="1" w:name="_Hlk184819712"/>
      <w:r w:rsidRPr="00AF210D">
        <w:rPr>
          <w:rFonts w:ascii="Times New Roman" w:hAnsi="Times New Roman"/>
        </w:rPr>
        <w:t xml:space="preserve">Odejście od takiej szczegółowości w Programie inwestycyjnym jest możliwe dzięki dokumentom stanowiącym załączniki do podpisanej </w:t>
      </w:r>
      <w:r w:rsidRPr="00C93EF0">
        <w:t>umowy nr DOI/FM/SIS/12/102/376/2023 z dnia 8</w:t>
      </w:r>
      <w:r w:rsidR="009E48BE">
        <w:t xml:space="preserve"> </w:t>
      </w:r>
      <w:r w:rsidRPr="00C93EF0">
        <w:t xml:space="preserve">grudnia 2023 r. </w:t>
      </w:r>
      <w:bookmarkStart w:id="2" w:name="_Hlk188441766"/>
      <w:r w:rsidRPr="00C93EF0">
        <w:t xml:space="preserve">na udzielenie dotacji celowej na finansowanie Programu </w:t>
      </w:r>
      <w:r w:rsidRPr="00C93EF0">
        <w:lastRenderedPageBreak/>
        <w:t>inwestycyjnego pn. „Wzmocnienie infrastruktury do realizacji świadczeń pediatrycznych w</w:t>
      </w:r>
      <w:r w:rsidR="009E48BE">
        <w:t> </w:t>
      </w:r>
      <w:r w:rsidRPr="00C93EF0">
        <w:t>Uniwersyteckim Centrum Klinicznym Warszawskiego Uniwersytetu Medycznego”</w:t>
      </w:r>
      <w:bookmarkEnd w:id="2"/>
      <w:r w:rsidRPr="00C93EF0">
        <w:t xml:space="preserve"> </w:t>
      </w:r>
      <w:bookmarkEnd w:id="1"/>
      <w:r w:rsidRPr="00C93EF0">
        <w:t>zawartej pomiędzy Ministrem Zdrowia a UCK WUM. Załączniki</w:t>
      </w:r>
      <w:r w:rsidR="009E48BE">
        <w:t xml:space="preserve"> te</w:t>
      </w:r>
      <w:r w:rsidRPr="00C93EF0">
        <w:t xml:space="preserve"> zawierają dane w podziale na poszczególne zadania i grupy kosztów. UCK WUM jest zobowiązany do aktualizacji  informacji okresowych w zakresie zaawansowania realizacji inwestycji (raz na kwartał), co</w:t>
      </w:r>
      <w:r w:rsidR="008D3276">
        <w:t> </w:t>
      </w:r>
      <w:r w:rsidRPr="00C93EF0">
        <w:t xml:space="preserve">umożliwia Ministerstwu Zdrowia szczegółowy i bieżący nadzór nad realizacją Programu inwestycyjnego. </w:t>
      </w:r>
    </w:p>
    <w:p w14:paraId="37968BAA" w14:textId="77777777" w:rsidR="00C93EF0" w:rsidRPr="00C93EF0" w:rsidRDefault="00C93EF0" w:rsidP="00D92628">
      <w:pPr>
        <w:pStyle w:val="NIEARTTEKSTtekstnieartykuowanynppodstprawnarozplubpreambua"/>
      </w:pPr>
      <w:r w:rsidRPr="00AF210D">
        <w:rPr>
          <w:rFonts w:ascii="Times New Roman" w:hAnsi="Times New Roman"/>
        </w:rPr>
        <w:t xml:space="preserve">Takie rozwiązania umożliwią podpisywanie ewentualnych aneksów do umowy </w:t>
      </w:r>
      <w:r w:rsidRPr="00C93EF0">
        <w:t>nr DOI/FM/SIS/12/102/376/2023 z dnia 8 grudnia 2023 r. na udzielenie dotacji celowej na finansowanie Programu inwestycyjnego pn. „Wzmocnienie infrastruktury do realizacji świadczeń pediatrycznych w Uniwersyteckim Centrum Klinicznym Warszawskiego Uniwersytetu Medycznego”, w zakresie dotyczącym przenoszenia kwot pomiędzy grupami kosztów i pomiędzy zadaniami realizowanymi w Programie inwestycyjnym bez konieczności uruchamiania procesu legislacyjnego zmiany uchwały Rady Ministrów. Przyspieszy to bieżące zarządzanie realizacją inwestycji. W dalszym ciągu wymagane będzie przeprowadzenie procesu legislacyjnego w sytuacji zmiany źródeł finansowania, zmiany zakresu rzeczowego oraz terminu realizacji Programu inwestycyjnego.</w:t>
      </w:r>
    </w:p>
    <w:p w14:paraId="2578BDB2" w14:textId="77777777" w:rsidR="00C93EF0" w:rsidRPr="00C93EF0" w:rsidRDefault="00C93EF0" w:rsidP="00D92628">
      <w:pPr>
        <w:pStyle w:val="NIEARTTEKSTtekstnieartykuowanynppodstprawnarozplubpreambua"/>
      </w:pPr>
      <w:r w:rsidRPr="00C93EF0">
        <w:t xml:space="preserve">Projektowane zmiany są niezbędne dla prawidłowej realizacji inwestycji oraz osiągnięcia zamierzonych celów, które dla realizacji Programu inwestycyjnego zostały określone jako rozwój i doskonalenie systemu opieki zdrowotnej przez: </w:t>
      </w:r>
    </w:p>
    <w:p w14:paraId="24120D56" w14:textId="41AFD0FA" w:rsidR="00C93EF0" w:rsidRPr="00C93EF0" w:rsidRDefault="0061212E" w:rsidP="0061212E">
      <w:pPr>
        <w:pStyle w:val="PKTpunkt"/>
      </w:pPr>
      <w:r>
        <w:t xml:space="preserve">1)     </w:t>
      </w:r>
      <w:r w:rsidR="00C93EF0" w:rsidRPr="00C93EF0">
        <w:t>zwiększenie komfortu pacjenta, zarówno podczas wykonywanych procedur medycznych, jak i w czasie jego pobytu w oddziałach klinicznych;</w:t>
      </w:r>
    </w:p>
    <w:p w14:paraId="63967482" w14:textId="15EB8DD2" w:rsidR="00C93EF0" w:rsidRPr="00C93EF0" w:rsidRDefault="0061212E" w:rsidP="0061212E">
      <w:pPr>
        <w:pStyle w:val="PKTpunkt"/>
      </w:pPr>
      <w:r>
        <w:t xml:space="preserve">2)    </w:t>
      </w:r>
      <w:r w:rsidR="00C93EF0" w:rsidRPr="00C93EF0">
        <w:t>zwiększenie dostępności  do  specjalistycznych  i wysokospecjalistycznych  świadczeń  zdrowotnych realizowanych z wykorzystaniem nowoczesnego sprzętu i aparatury medycznej;</w:t>
      </w:r>
    </w:p>
    <w:p w14:paraId="1E007805" w14:textId="1D8B67D4" w:rsidR="00C93EF0" w:rsidRPr="00C93EF0" w:rsidRDefault="0061212E" w:rsidP="0061212E">
      <w:pPr>
        <w:pStyle w:val="PKTpunkt"/>
      </w:pPr>
      <w:r>
        <w:t xml:space="preserve">3)     </w:t>
      </w:r>
      <w:r w:rsidR="00C93EF0" w:rsidRPr="00C93EF0">
        <w:t>zwiększenie efektywności wykorzystania powierzchni Kliniki Położnictwa, Perinatologii i Ginekologii przez zmianę proporcji pomiędzy powierzchniami pełniącymi funkcje administracyjne i powierzchniami pełniącymi funkcje medyczne (zwiększenie obszaru medycznego kosztem obszaru administracyjnego);</w:t>
      </w:r>
    </w:p>
    <w:p w14:paraId="130914A9" w14:textId="30689627" w:rsidR="00C93EF0" w:rsidRPr="00C93EF0" w:rsidRDefault="0061212E" w:rsidP="0061212E">
      <w:pPr>
        <w:pStyle w:val="PKTpunkt"/>
      </w:pPr>
      <w:r>
        <w:t xml:space="preserve">4)   </w:t>
      </w:r>
      <w:r w:rsidR="00C93EF0" w:rsidRPr="00C93EF0">
        <w:t>zmniejszenie liczby powikłań, a w konsekwencji obniżenie kosztów leczenia z nimi związanych;</w:t>
      </w:r>
    </w:p>
    <w:p w14:paraId="5E6A5DC0" w14:textId="2DD5312F" w:rsidR="00C93EF0" w:rsidRPr="00C93EF0" w:rsidRDefault="0061212E" w:rsidP="0061212E">
      <w:pPr>
        <w:pStyle w:val="PKTpunkt"/>
      </w:pPr>
      <w:r>
        <w:t xml:space="preserve">5)     </w:t>
      </w:r>
      <w:r w:rsidR="00C93EF0" w:rsidRPr="00C93EF0">
        <w:t>skrócenie czasu i kosztów hospitalizacji pacjentów;</w:t>
      </w:r>
    </w:p>
    <w:p w14:paraId="319B7E18" w14:textId="26942CA0" w:rsidR="00C93EF0" w:rsidRPr="00C93EF0" w:rsidRDefault="0061212E" w:rsidP="0061212E">
      <w:pPr>
        <w:pStyle w:val="PKTpunkt"/>
      </w:pPr>
      <w:r>
        <w:lastRenderedPageBreak/>
        <w:t xml:space="preserve">6)     </w:t>
      </w:r>
      <w:r w:rsidR="00C93EF0" w:rsidRPr="00C93EF0">
        <w:t>skrócenie czasu i poprawa skuteczności opieki;</w:t>
      </w:r>
    </w:p>
    <w:p w14:paraId="35413569" w14:textId="618373F4" w:rsidR="00C93EF0" w:rsidRPr="00C93EF0" w:rsidRDefault="0061212E" w:rsidP="0061212E">
      <w:pPr>
        <w:pStyle w:val="PKTpunkt"/>
      </w:pPr>
      <w:r>
        <w:t xml:space="preserve">7)     </w:t>
      </w:r>
      <w:r w:rsidR="00C93EF0" w:rsidRPr="00C93EF0">
        <w:t>skrócenie czasu oczekiwania na diagnostykę i leczenie;</w:t>
      </w:r>
    </w:p>
    <w:p w14:paraId="5A159F63" w14:textId="77777777" w:rsidR="0061212E" w:rsidRDefault="0061212E" w:rsidP="0061212E">
      <w:pPr>
        <w:pStyle w:val="PKTpunkt"/>
      </w:pPr>
      <w:r>
        <w:t xml:space="preserve">8)     </w:t>
      </w:r>
      <w:r w:rsidR="00C93EF0" w:rsidRPr="00C93EF0">
        <w:t>rozwój innowacyjnych, skutecznych metod diagnostyki i leczenia pacjentów;</w:t>
      </w:r>
    </w:p>
    <w:p w14:paraId="32EF28BF" w14:textId="23ECECB3" w:rsidR="00C93EF0" w:rsidRPr="00C93EF0" w:rsidRDefault="0061212E" w:rsidP="0061212E">
      <w:pPr>
        <w:pStyle w:val="PKTpunkt"/>
      </w:pPr>
      <w:r>
        <w:t xml:space="preserve">9)     </w:t>
      </w:r>
      <w:r w:rsidR="00C93EF0" w:rsidRPr="00C93EF0">
        <w:t>zapewnienie kompletności i pełniej dostępności elektronicznej dokumentacji medycznej.</w:t>
      </w:r>
    </w:p>
    <w:p w14:paraId="1BFAE5E1" w14:textId="263E957A" w:rsidR="00C93EF0" w:rsidRPr="00C93EF0" w:rsidRDefault="00C93EF0" w:rsidP="008D3276">
      <w:pPr>
        <w:pStyle w:val="NIEARTTEKSTtekstnieartykuowanynppodstprawnarozplubpreambua"/>
      </w:pPr>
      <w:r w:rsidRPr="00C93EF0">
        <w:t xml:space="preserve">Przewiduje się, że uchwała wejdzie w życie z dniem następującym po dniu ogłoszenia. </w:t>
      </w:r>
      <w:r w:rsidR="00D76617" w:rsidRPr="00D76617">
        <w:t xml:space="preserve">Skrócenie terminu wejścia w życie projektowanej regulacji jest niezbędne dla umożliwienia osiągniecia celów Programu inwestycyjnego oraz zabezpieczenia środków w Funduszu Medycznym, które zostały już zaangażowane w realizację inwestycji. Projektowana regulacja stanowi podstawę do podpisania aneksu do umowy na udzielenie dotacji celowej z </w:t>
      </w:r>
      <w:r w:rsidR="00F36442">
        <w:t xml:space="preserve">UCK </w:t>
      </w:r>
      <w:r w:rsidR="00D76617">
        <w:t>WUM</w:t>
      </w:r>
      <w:r w:rsidR="00D76617" w:rsidRPr="00D76617">
        <w:t>, co musi nastąpić do dnia 20 marca 2025 r. Projektowana uchwała nie nakłada jednocześnie żadnych obowiązków lub ciężarów na obywateli ani na podmioty gospodarcze. Zasady demokratycznego państwa prawnego nie stoją na przeszkodzie takiemu rozwiązaniu.</w:t>
      </w:r>
    </w:p>
    <w:p w14:paraId="0351AEF3" w14:textId="77777777" w:rsidR="00C93EF0" w:rsidRPr="00C93EF0" w:rsidRDefault="00C93EF0" w:rsidP="00D92628">
      <w:pPr>
        <w:pStyle w:val="NIEARTTEKSTtekstnieartykuowanynppodstprawnarozplubpreambua"/>
      </w:pPr>
      <w:r w:rsidRPr="00C93EF0">
        <w:t>Projekt uchwały nie będzie miał wpływu na działalność mikro-, małych i średnich przedsiębiorców.</w:t>
      </w:r>
    </w:p>
    <w:p w14:paraId="6FB15B51" w14:textId="78AA6610" w:rsidR="00C93EF0" w:rsidRPr="00C93EF0" w:rsidRDefault="00C93EF0" w:rsidP="00D92628">
      <w:pPr>
        <w:pStyle w:val="NIEARTTEKSTtekstnieartykuowanynppodstprawnarozplubpreambua"/>
      </w:pPr>
      <w:r w:rsidRPr="00C93EF0">
        <w:t>Projektowana uchwała nie zawiera przepisów technicznych w rozumieniu przepisów rozporządzenia Rady Ministrów z dnia 23 grudnia 2002 r. w sprawie sposobu funkcjonowania krajowego systemu notyfikacji norm i aktów prawnych (Dz. U. poz. 2039 oraz z 2004 r. poz.</w:t>
      </w:r>
      <w:r w:rsidR="003D3181">
        <w:t> </w:t>
      </w:r>
      <w:r w:rsidRPr="00C93EF0">
        <w:t>597), w związku z czym nie podlega procedurze notyfikacji.</w:t>
      </w:r>
    </w:p>
    <w:p w14:paraId="020937BB" w14:textId="77777777" w:rsidR="00C93EF0" w:rsidRPr="00C93EF0" w:rsidRDefault="00C93EF0" w:rsidP="00D92628">
      <w:pPr>
        <w:pStyle w:val="NIEARTTEKSTtekstnieartykuowanynppodstprawnarozplubpreambua"/>
      </w:pPr>
      <w:r w:rsidRPr="00C93EF0">
        <w:t xml:space="preserve">Projekt uchwały nie zawiera wymogów nakładanych na usługodawców podlegających notyfikacji, o której mowa w art. 15 ust. 7 i art. 39 ust. 5 dyrektywy 2006/123/WE Parlamentu Europejskiego i Rady z dnia 12 grudnia 2006 r. dotyczącej usług na rynku wewnętrznym (Dz. Urz. UE L 376 z 27.12.2006, str. 36). </w:t>
      </w:r>
    </w:p>
    <w:p w14:paraId="36ABAA5F" w14:textId="5F939BBF" w:rsidR="00C93EF0" w:rsidRPr="00C93EF0" w:rsidRDefault="00C93EF0" w:rsidP="00D92628">
      <w:pPr>
        <w:pStyle w:val="NIEARTTEKSTtekstnieartykuowanynppodstprawnarozplubpreambua"/>
      </w:pPr>
      <w:r w:rsidRPr="00C93EF0">
        <w:t>Projekt uchwały nie wywiera wpływu na obszar danych osobowych. W związku z tym, nie przeprowadzono oceny ochrony danych osobowych, o której mowa w art. 35 ust. 1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z</w:t>
      </w:r>
      <w:r w:rsidR="00F36442">
        <w:t> </w:t>
      </w:r>
      <w:r w:rsidRPr="00C93EF0">
        <w:t>późn.</w:t>
      </w:r>
      <w:r w:rsidR="00F36442">
        <w:t> </w:t>
      </w:r>
      <w:r w:rsidRPr="00C93EF0">
        <w:t>zm.).</w:t>
      </w:r>
    </w:p>
    <w:p w14:paraId="72B3C325" w14:textId="77777777" w:rsidR="00C93EF0" w:rsidRPr="00C93EF0" w:rsidRDefault="00C93EF0" w:rsidP="00D92628">
      <w:pPr>
        <w:pStyle w:val="NIEARTTEKSTtekstnieartykuowanynppodstprawnarozplubpreambua"/>
      </w:pPr>
      <w:r w:rsidRPr="00C93EF0">
        <w:lastRenderedPageBreak/>
        <w:t xml:space="preserve">Projektowana uchwała nie wymaga przedstawienia właściwym organom i instytucjom Unii Europejskiej, w tym Europejskiemu Bankowi Centralnemu, w celu uzyskania opinii, dokonania powiadomienia, konsultacji albo uzgodnienia. </w:t>
      </w:r>
    </w:p>
    <w:p w14:paraId="755261F7" w14:textId="77777777" w:rsidR="00C93EF0" w:rsidRPr="00C93EF0" w:rsidRDefault="00C93EF0" w:rsidP="00D92628">
      <w:pPr>
        <w:pStyle w:val="NIEARTTEKSTtekstnieartykuowanynppodstprawnarozplubpreambua"/>
      </w:pPr>
      <w:r w:rsidRPr="00C93EF0">
        <w:t xml:space="preserve">Projekt uchwały nie jest sprzeczny z prawem Unii Europejskiej. </w:t>
      </w:r>
    </w:p>
    <w:p w14:paraId="748546ED" w14:textId="77777777" w:rsidR="00C93EF0" w:rsidRPr="00C93EF0" w:rsidRDefault="00C93EF0" w:rsidP="00D92628">
      <w:pPr>
        <w:pStyle w:val="NIEARTTEKSTtekstnieartykuowanynppodstprawnarozplubpreambua"/>
      </w:pPr>
      <w:r w:rsidRPr="00C93EF0">
        <w:t>Jednocześnie należy wskazać, że nie ma możliwości podjęcia alternatywnych, w stosunku do projektu uchwały, środków umożliwiających osiągnięcie zamierzonego celu.</w:t>
      </w:r>
    </w:p>
    <w:p w14:paraId="590B7B58" w14:textId="77777777" w:rsidR="00261A16" w:rsidRPr="00737F6A" w:rsidRDefault="00261A16" w:rsidP="00D92628">
      <w:pPr>
        <w:pStyle w:val="NIEARTTEKSTtekstnieartykuowanynppodstprawnarozplubpreambua"/>
      </w:pPr>
    </w:p>
    <w:sectPr w:rsidR="00261A16" w:rsidRPr="00737F6A" w:rsidSect="001A7F15">
      <w:headerReference w:type="default" r:id="rId9"/>
      <w:footnotePr>
        <w:numRestart w:val="eachSect"/>
      </w:footnotePr>
      <w:pgSz w:w="11906" w:h="16838"/>
      <w:pgMar w:top="1560" w:right="1434" w:bottom="1560" w:left="1418" w:header="709" w:footer="709" w:gutter="0"/>
      <w:cols w:space="708"/>
      <w:titlePg/>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065337" w14:textId="77777777" w:rsidR="008E0766" w:rsidRDefault="008E0766">
      <w:r>
        <w:separator/>
      </w:r>
    </w:p>
  </w:endnote>
  <w:endnote w:type="continuationSeparator" w:id="0">
    <w:p w14:paraId="14D4631B" w14:textId="77777777" w:rsidR="008E0766" w:rsidRDefault="008E0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11E03C" w14:textId="77777777" w:rsidR="008E0766" w:rsidRDefault="008E0766">
      <w:r>
        <w:separator/>
      </w:r>
    </w:p>
  </w:footnote>
  <w:footnote w:type="continuationSeparator" w:id="0">
    <w:p w14:paraId="4AEDD15A" w14:textId="77777777" w:rsidR="008E0766" w:rsidRDefault="008E07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65C63" w14:textId="77777777" w:rsidR="00CC3E3D" w:rsidRPr="00B371CC" w:rsidRDefault="00CC3E3D" w:rsidP="00B371CC">
    <w:pPr>
      <w:pStyle w:val="Nagwek"/>
      <w:jc w:val="center"/>
    </w:pPr>
    <w:r>
      <w:t xml:space="preserve">– </w:t>
    </w:r>
    <w:r>
      <w:fldChar w:fldCharType="begin"/>
    </w:r>
    <w:r>
      <w:instrText xml:space="preserve"> PAGE  \* MERGEFORMAT </w:instrText>
    </w:r>
    <w:r>
      <w:fldChar w:fldCharType="separate"/>
    </w:r>
    <w:r>
      <w:rPr>
        <w:noProof/>
      </w:rPr>
      <w:t>3</w:t>
    </w:r>
    <w:r>
      <w:rPr>
        <w:noProof/>
      </w:rPr>
      <w:fldChar w:fldCharType="end"/>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F948C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CBCD7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F618F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F3CF33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188AE6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B0716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E2B08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D287B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19ACF3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B1A14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15:restartNumberingAfterBreak="0">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4" w15:restartNumberingAfterBreak="0">
    <w:nsid w:val="15F80864"/>
    <w:multiLevelType w:val="hybridMultilevel"/>
    <w:tmpl w:val="785241BC"/>
    <w:lvl w:ilvl="0" w:tplc="04150011">
      <w:start w:val="1"/>
      <w:numFmt w:val="decimal"/>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5" w15:restartNumberingAfterBreak="0">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6" w15:restartNumberingAfterBreak="0">
    <w:nsid w:val="185472C1"/>
    <w:multiLevelType w:val="hybridMultilevel"/>
    <w:tmpl w:val="8758B2F2"/>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8" w15:restartNumberingAfterBreak="0">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21" w15:restartNumberingAfterBreak="0">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4" w15:restartNumberingAfterBreak="0">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6" w15:restartNumberingAfterBreak="0">
    <w:nsid w:val="31DA3541"/>
    <w:multiLevelType w:val="hybridMultilevel"/>
    <w:tmpl w:val="FFEA5214"/>
    <w:lvl w:ilvl="0" w:tplc="04150017">
      <w:start w:val="1"/>
      <w:numFmt w:val="lowerLetter"/>
      <w:lvlText w:val="%1)"/>
      <w:lvlJc w:val="left"/>
      <w:pPr>
        <w:ind w:left="1176" w:hanging="360"/>
      </w:pPr>
      <w:rPr>
        <w:rFonts w:hint="default"/>
      </w:rPr>
    </w:lvl>
    <w:lvl w:ilvl="1" w:tplc="04150003" w:tentative="1">
      <w:start w:val="1"/>
      <w:numFmt w:val="bullet"/>
      <w:lvlText w:val="o"/>
      <w:lvlJc w:val="left"/>
      <w:pPr>
        <w:ind w:left="1896" w:hanging="360"/>
      </w:pPr>
      <w:rPr>
        <w:rFonts w:ascii="Courier New" w:hAnsi="Courier New" w:cs="Courier New" w:hint="default"/>
      </w:rPr>
    </w:lvl>
    <w:lvl w:ilvl="2" w:tplc="04150005" w:tentative="1">
      <w:start w:val="1"/>
      <w:numFmt w:val="bullet"/>
      <w:lvlText w:val=""/>
      <w:lvlJc w:val="left"/>
      <w:pPr>
        <w:ind w:left="2616" w:hanging="360"/>
      </w:pPr>
      <w:rPr>
        <w:rFonts w:ascii="Wingdings" w:hAnsi="Wingdings" w:hint="default"/>
      </w:rPr>
    </w:lvl>
    <w:lvl w:ilvl="3" w:tplc="04150001" w:tentative="1">
      <w:start w:val="1"/>
      <w:numFmt w:val="bullet"/>
      <w:lvlText w:val=""/>
      <w:lvlJc w:val="left"/>
      <w:pPr>
        <w:ind w:left="3336" w:hanging="360"/>
      </w:pPr>
      <w:rPr>
        <w:rFonts w:ascii="Symbol" w:hAnsi="Symbol" w:hint="default"/>
      </w:rPr>
    </w:lvl>
    <w:lvl w:ilvl="4" w:tplc="04150003" w:tentative="1">
      <w:start w:val="1"/>
      <w:numFmt w:val="bullet"/>
      <w:lvlText w:val="o"/>
      <w:lvlJc w:val="left"/>
      <w:pPr>
        <w:ind w:left="4056" w:hanging="360"/>
      </w:pPr>
      <w:rPr>
        <w:rFonts w:ascii="Courier New" w:hAnsi="Courier New" w:cs="Courier New" w:hint="default"/>
      </w:rPr>
    </w:lvl>
    <w:lvl w:ilvl="5" w:tplc="04150005" w:tentative="1">
      <w:start w:val="1"/>
      <w:numFmt w:val="bullet"/>
      <w:lvlText w:val=""/>
      <w:lvlJc w:val="left"/>
      <w:pPr>
        <w:ind w:left="4776" w:hanging="360"/>
      </w:pPr>
      <w:rPr>
        <w:rFonts w:ascii="Wingdings" w:hAnsi="Wingdings" w:hint="default"/>
      </w:rPr>
    </w:lvl>
    <w:lvl w:ilvl="6" w:tplc="04150001" w:tentative="1">
      <w:start w:val="1"/>
      <w:numFmt w:val="bullet"/>
      <w:lvlText w:val=""/>
      <w:lvlJc w:val="left"/>
      <w:pPr>
        <w:ind w:left="5496" w:hanging="360"/>
      </w:pPr>
      <w:rPr>
        <w:rFonts w:ascii="Symbol" w:hAnsi="Symbol" w:hint="default"/>
      </w:rPr>
    </w:lvl>
    <w:lvl w:ilvl="7" w:tplc="04150003" w:tentative="1">
      <w:start w:val="1"/>
      <w:numFmt w:val="bullet"/>
      <w:lvlText w:val="o"/>
      <w:lvlJc w:val="left"/>
      <w:pPr>
        <w:ind w:left="6216" w:hanging="360"/>
      </w:pPr>
      <w:rPr>
        <w:rFonts w:ascii="Courier New" w:hAnsi="Courier New" w:cs="Courier New" w:hint="default"/>
      </w:rPr>
    </w:lvl>
    <w:lvl w:ilvl="8" w:tplc="04150005" w:tentative="1">
      <w:start w:val="1"/>
      <w:numFmt w:val="bullet"/>
      <w:lvlText w:val=""/>
      <w:lvlJc w:val="left"/>
      <w:pPr>
        <w:ind w:left="6936" w:hanging="360"/>
      </w:pPr>
      <w:rPr>
        <w:rFonts w:ascii="Wingdings" w:hAnsi="Wingdings" w:hint="default"/>
      </w:rPr>
    </w:lvl>
  </w:abstractNum>
  <w:abstractNum w:abstractNumId="27" w15:restartNumberingAfterBreak="0">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C7515B5"/>
    <w:multiLevelType w:val="hybridMultilevel"/>
    <w:tmpl w:val="AC4A1C42"/>
    <w:lvl w:ilvl="0" w:tplc="04150017">
      <w:start w:val="1"/>
      <w:numFmt w:val="lowerLetter"/>
      <w:lvlText w:val="%1)"/>
      <w:lvlJc w:val="left"/>
      <w:pPr>
        <w:ind w:left="1506" w:hanging="360"/>
      </w:pPr>
    </w:lvl>
    <w:lvl w:ilvl="1" w:tplc="04150019" w:tentative="1">
      <w:start w:val="1"/>
      <w:numFmt w:val="lowerLetter"/>
      <w:lvlText w:val="%2."/>
      <w:lvlJc w:val="left"/>
      <w:pPr>
        <w:ind w:left="2226" w:hanging="360"/>
      </w:pPr>
    </w:lvl>
    <w:lvl w:ilvl="2" w:tplc="0415001B" w:tentative="1">
      <w:start w:val="1"/>
      <w:numFmt w:val="lowerRoman"/>
      <w:lvlText w:val="%3."/>
      <w:lvlJc w:val="right"/>
      <w:pPr>
        <w:ind w:left="2946" w:hanging="180"/>
      </w:pPr>
    </w:lvl>
    <w:lvl w:ilvl="3" w:tplc="0415000F" w:tentative="1">
      <w:start w:val="1"/>
      <w:numFmt w:val="decimal"/>
      <w:lvlText w:val="%4."/>
      <w:lvlJc w:val="left"/>
      <w:pPr>
        <w:ind w:left="3666" w:hanging="360"/>
      </w:pPr>
    </w:lvl>
    <w:lvl w:ilvl="4" w:tplc="04150019" w:tentative="1">
      <w:start w:val="1"/>
      <w:numFmt w:val="lowerLetter"/>
      <w:lvlText w:val="%5."/>
      <w:lvlJc w:val="left"/>
      <w:pPr>
        <w:ind w:left="4386" w:hanging="360"/>
      </w:pPr>
    </w:lvl>
    <w:lvl w:ilvl="5" w:tplc="0415001B" w:tentative="1">
      <w:start w:val="1"/>
      <w:numFmt w:val="lowerRoman"/>
      <w:lvlText w:val="%6."/>
      <w:lvlJc w:val="right"/>
      <w:pPr>
        <w:ind w:left="5106" w:hanging="180"/>
      </w:pPr>
    </w:lvl>
    <w:lvl w:ilvl="6" w:tplc="0415000F" w:tentative="1">
      <w:start w:val="1"/>
      <w:numFmt w:val="decimal"/>
      <w:lvlText w:val="%7."/>
      <w:lvlJc w:val="left"/>
      <w:pPr>
        <w:ind w:left="5826" w:hanging="360"/>
      </w:pPr>
    </w:lvl>
    <w:lvl w:ilvl="7" w:tplc="04150019" w:tentative="1">
      <w:start w:val="1"/>
      <w:numFmt w:val="lowerLetter"/>
      <w:lvlText w:val="%8."/>
      <w:lvlJc w:val="left"/>
      <w:pPr>
        <w:ind w:left="6546" w:hanging="360"/>
      </w:pPr>
    </w:lvl>
    <w:lvl w:ilvl="8" w:tplc="0415001B" w:tentative="1">
      <w:start w:val="1"/>
      <w:numFmt w:val="lowerRoman"/>
      <w:lvlText w:val="%9."/>
      <w:lvlJc w:val="right"/>
      <w:pPr>
        <w:ind w:left="7266" w:hanging="180"/>
      </w:pPr>
    </w:lvl>
  </w:abstractNum>
  <w:abstractNum w:abstractNumId="29" w15:restartNumberingAfterBreak="0">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31" w15:restartNumberingAfterBreak="0">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3" w15:restartNumberingAfterBreak="0">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4" w15:restartNumberingAfterBreak="0">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6" w15:restartNumberingAfterBreak="0">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9" w15:restartNumberingAfterBreak="0">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40" w15:restartNumberingAfterBreak="0">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888180245">
    <w:abstractNumId w:val="25"/>
  </w:num>
  <w:num w:numId="2" w16cid:durableId="1046567583">
    <w:abstractNumId w:val="25"/>
  </w:num>
  <w:num w:numId="3" w16cid:durableId="111943417">
    <w:abstractNumId w:val="20"/>
  </w:num>
  <w:num w:numId="4" w16cid:durableId="2105151728">
    <w:abstractNumId w:val="20"/>
  </w:num>
  <w:num w:numId="5" w16cid:durableId="673141995">
    <w:abstractNumId w:val="39"/>
  </w:num>
  <w:num w:numId="6" w16cid:durableId="1214728889">
    <w:abstractNumId w:val="35"/>
  </w:num>
  <w:num w:numId="7" w16cid:durableId="1749620748">
    <w:abstractNumId w:val="39"/>
  </w:num>
  <w:num w:numId="8" w16cid:durableId="14812021">
    <w:abstractNumId w:val="35"/>
  </w:num>
  <w:num w:numId="9" w16cid:durableId="982854050">
    <w:abstractNumId w:val="39"/>
  </w:num>
  <w:num w:numId="10" w16cid:durableId="142355073">
    <w:abstractNumId w:val="35"/>
  </w:num>
  <w:num w:numId="11" w16cid:durableId="1830098140">
    <w:abstractNumId w:val="15"/>
  </w:num>
  <w:num w:numId="12" w16cid:durableId="1732344440">
    <w:abstractNumId w:val="10"/>
  </w:num>
  <w:num w:numId="13" w16cid:durableId="1713339898">
    <w:abstractNumId w:val="17"/>
  </w:num>
  <w:num w:numId="14" w16cid:durableId="1299459634">
    <w:abstractNumId w:val="30"/>
  </w:num>
  <w:num w:numId="15" w16cid:durableId="887574956">
    <w:abstractNumId w:val="15"/>
  </w:num>
  <w:num w:numId="16" w16cid:durableId="293683862">
    <w:abstractNumId w:val="18"/>
  </w:num>
  <w:num w:numId="17" w16cid:durableId="1311670001">
    <w:abstractNumId w:val="8"/>
  </w:num>
  <w:num w:numId="18" w16cid:durableId="1566988289">
    <w:abstractNumId w:val="3"/>
  </w:num>
  <w:num w:numId="19" w16cid:durableId="1772578839">
    <w:abstractNumId w:val="2"/>
  </w:num>
  <w:num w:numId="20" w16cid:durableId="1074426125">
    <w:abstractNumId w:val="1"/>
  </w:num>
  <w:num w:numId="21" w16cid:durableId="58286234">
    <w:abstractNumId w:val="0"/>
  </w:num>
  <w:num w:numId="22" w16cid:durableId="1208837138">
    <w:abstractNumId w:val="9"/>
  </w:num>
  <w:num w:numId="23" w16cid:durableId="1225795935">
    <w:abstractNumId w:val="7"/>
  </w:num>
  <w:num w:numId="24" w16cid:durableId="613176644">
    <w:abstractNumId w:val="6"/>
  </w:num>
  <w:num w:numId="25" w16cid:durableId="348681647">
    <w:abstractNumId w:val="5"/>
  </w:num>
  <w:num w:numId="26" w16cid:durableId="974870283">
    <w:abstractNumId w:val="4"/>
  </w:num>
  <w:num w:numId="27" w16cid:durableId="568803570">
    <w:abstractNumId w:val="37"/>
  </w:num>
  <w:num w:numId="28" w16cid:durableId="1345745646">
    <w:abstractNumId w:val="29"/>
  </w:num>
  <w:num w:numId="29" w16cid:durableId="1803500058">
    <w:abstractNumId w:val="40"/>
  </w:num>
  <w:num w:numId="30" w16cid:durableId="979111586">
    <w:abstractNumId w:val="36"/>
  </w:num>
  <w:num w:numId="31" w16cid:durableId="1299922119">
    <w:abstractNumId w:val="21"/>
  </w:num>
  <w:num w:numId="32" w16cid:durableId="1703742732">
    <w:abstractNumId w:val="11"/>
  </w:num>
  <w:num w:numId="33" w16cid:durableId="240064768">
    <w:abstractNumId w:val="34"/>
  </w:num>
  <w:num w:numId="34" w16cid:durableId="1892766346">
    <w:abstractNumId w:val="22"/>
  </w:num>
  <w:num w:numId="35" w16cid:durableId="1128354620">
    <w:abstractNumId w:val="19"/>
  </w:num>
  <w:num w:numId="36" w16cid:durableId="835221757">
    <w:abstractNumId w:val="24"/>
  </w:num>
  <w:num w:numId="37" w16cid:durableId="1122311199">
    <w:abstractNumId w:val="31"/>
  </w:num>
  <w:num w:numId="38" w16cid:durableId="1281492521">
    <w:abstractNumId w:val="27"/>
  </w:num>
  <w:num w:numId="39" w16cid:durableId="1397699091">
    <w:abstractNumId w:val="13"/>
  </w:num>
  <w:num w:numId="40" w16cid:durableId="404493503">
    <w:abstractNumId w:val="33"/>
  </w:num>
  <w:num w:numId="41" w16cid:durableId="2077706747">
    <w:abstractNumId w:val="32"/>
  </w:num>
  <w:num w:numId="42" w16cid:durableId="1591549095">
    <w:abstractNumId w:val="23"/>
  </w:num>
  <w:num w:numId="43" w16cid:durableId="865487360">
    <w:abstractNumId w:val="38"/>
  </w:num>
  <w:num w:numId="44" w16cid:durableId="2035038628">
    <w:abstractNumId w:val="12"/>
  </w:num>
  <w:num w:numId="45" w16cid:durableId="308096983">
    <w:abstractNumId w:val="14"/>
  </w:num>
  <w:num w:numId="46" w16cid:durableId="1197230558">
    <w:abstractNumId w:val="16"/>
  </w:num>
  <w:num w:numId="47" w16cid:durableId="835729269">
    <w:abstractNumId w:val="26"/>
  </w:num>
  <w:num w:numId="48" w16cid:durableId="48675129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1"/>
  <w:styleLockTheme/>
  <w:styleLockQFSet/>
  <w:defaultTabStop w:val="170"/>
  <w:hyphenationZone w:val="425"/>
  <w:drawingGridHorizontalSpacing w:val="187"/>
  <w:displayHorizontalDrawingGridEvery w:val="0"/>
  <w:displayVerticalDrawingGridEvery w:val="0"/>
  <w:noPunctuationKerning/>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2915"/>
    <w:rsid w:val="000012DA"/>
    <w:rsid w:val="0000246E"/>
    <w:rsid w:val="00003862"/>
    <w:rsid w:val="00012A35"/>
    <w:rsid w:val="00016099"/>
    <w:rsid w:val="00017DC2"/>
    <w:rsid w:val="00021522"/>
    <w:rsid w:val="00023471"/>
    <w:rsid w:val="00023F13"/>
    <w:rsid w:val="00030634"/>
    <w:rsid w:val="000319C1"/>
    <w:rsid w:val="00031A8B"/>
    <w:rsid w:val="00031BCA"/>
    <w:rsid w:val="000330FA"/>
    <w:rsid w:val="0003362F"/>
    <w:rsid w:val="00036B63"/>
    <w:rsid w:val="00037E1A"/>
    <w:rsid w:val="00043495"/>
    <w:rsid w:val="00046A75"/>
    <w:rsid w:val="00047312"/>
    <w:rsid w:val="000508BD"/>
    <w:rsid w:val="000517AB"/>
    <w:rsid w:val="0005339C"/>
    <w:rsid w:val="0005571B"/>
    <w:rsid w:val="00057AB3"/>
    <w:rsid w:val="00060076"/>
    <w:rsid w:val="00060432"/>
    <w:rsid w:val="00060D87"/>
    <w:rsid w:val="000615A5"/>
    <w:rsid w:val="00064E4C"/>
    <w:rsid w:val="00066901"/>
    <w:rsid w:val="00071BEE"/>
    <w:rsid w:val="000736CD"/>
    <w:rsid w:val="0007533B"/>
    <w:rsid w:val="0007545D"/>
    <w:rsid w:val="000760BF"/>
    <w:rsid w:val="0007613E"/>
    <w:rsid w:val="00076BFC"/>
    <w:rsid w:val="000814A7"/>
    <w:rsid w:val="0008557B"/>
    <w:rsid w:val="00085CE7"/>
    <w:rsid w:val="000906EE"/>
    <w:rsid w:val="00091BA2"/>
    <w:rsid w:val="000922A5"/>
    <w:rsid w:val="000944EF"/>
    <w:rsid w:val="0009732D"/>
    <w:rsid w:val="000973F0"/>
    <w:rsid w:val="000A1296"/>
    <w:rsid w:val="000A1C27"/>
    <w:rsid w:val="000A1DAD"/>
    <w:rsid w:val="000A2649"/>
    <w:rsid w:val="000A323B"/>
    <w:rsid w:val="000B0559"/>
    <w:rsid w:val="000B298D"/>
    <w:rsid w:val="000B5B2D"/>
    <w:rsid w:val="000B5DCE"/>
    <w:rsid w:val="000C05BA"/>
    <w:rsid w:val="000C0E8F"/>
    <w:rsid w:val="000C4BC4"/>
    <w:rsid w:val="000D0110"/>
    <w:rsid w:val="000D2468"/>
    <w:rsid w:val="000D318A"/>
    <w:rsid w:val="000D6173"/>
    <w:rsid w:val="000D6F83"/>
    <w:rsid w:val="000E25CC"/>
    <w:rsid w:val="000E3694"/>
    <w:rsid w:val="000E490F"/>
    <w:rsid w:val="000E6241"/>
    <w:rsid w:val="000F2BE3"/>
    <w:rsid w:val="000F3D0D"/>
    <w:rsid w:val="000F6ED4"/>
    <w:rsid w:val="000F7A6E"/>
    <w:rsid w:val="001042BA"/>
    <w:rsid w:val="00106D03"/>
    <w:rsid w:val="00110465"/>
    <w:rsid w:val="00110628"/>
    <w:rsid w:val="0011245A"/>
    <w:rsid w:val="0011493E"/>
    <w:rsid w:val="00115B72"/>
    <w:rsid w:val="001209EC"/>
    <w:rsid w:val="00120A9E"/>
    <w:rsid w:val="00125A9C"/>
    <w:rsid w:val="001270A2"/>
    <w:rsid w:val="00131237"/>
    <w:rsid w:val="001329AC"/>
    <w:rsid w:val="00134CA0"/>
    <w:rsid w:val="0014026F"/>
    <w:rsid w:val="00147A47"/>
    <w:rsid w:val="00147AA1"/>
    <w:rsid w:val="001520CF"/>
    <w:rsid w:val="0015667C"/>
    <w:rsid w:val="00157110"/>
    <w:rsid w:val="0015742A"/>
    <w:rsid w:val="00157DA1"/>
    <w:rsid w:val="00163147"/>
    <w:rsid w:val="00164C57"/>
    <w:rsid w:val="00164C9D"/>
    <w:rsid w:val="00172F7A"/>
    <w:rsid w:val="00173150"/>
    <w:rsid w:val="00173390"/>
    <w:rsid w:val="001736F0"/>
    <w:rsid w:val="00173BB3"/>
    <w:rsid w:val="001740D0"/>
    <w:rsid w:val="00174F2C"/>
    <w:rsid w:val="00180F2A"/>
    <w:rsid w:val="00184B91"/>
    <w:rsid w:val="00184D4A"/>
    <w:rsid w:val="00186EC1"/>
    <w:rsid w:val="00191E1F"/>
    <w:rsid w:val="0019473B"/>
    <w:rsid w:val="001952B1"/>
    <w:rsid w:val="00196E39"/>
    <w:rsid w:val="00197649"/>
    <w:rsid w:val="001A01FB"/>
    <w:rsid w:val="001A10E9"/>
    <w:rsid w:val="001A183D"/>
    <w:rsid w:val="001A2B65"/>
    <w:rsid w:val="001A3CD3"/>
    <w:rsid w:val="001A5BEF"/>
    <w:rsid w:val="001A7F15"/>
    <w:rsid w:val="001B342E"/>
    <w:rsid w:val="001B6635"/>
    <w:rsid w:val="001C1832"/>
    <w:rsid w:val="001C188C"/>
    <w:rsid w:val="001C6E64"/>
    <w:rsid w:val="001D1783"/>
    <w:rsid w:val="001D53CD"/>
    <w:rsid w:val="001D55A3"/>
    <w:rsid w:val="001D5AF5"/>
    <w:rsid w:val="001E1DFD"/>
    <w:rsid w:val="001E1E73"/>
    <w:rsid w:val="001E4E0C"/>
    <w:rsid w:val="001E526D"/>
    <w:rsid w:val="001E5655"/>
    <w:rsid w:val="001F1832"/>
    <w:rsid w:val="001F220F"/>
    <w:rsid w:val="001F25B3"/>
    <w:rsid w:val="001F6616"/>
    <w:rsid w:val="00202BD4"/>
    <w:rsid w:val="00204A97"/>
    <w:rsid w:val="002114EF"/>
    <w:rsid w:val="002166AD"/>
    <w:rsid w:val="00217871"/>
    <w:rsid w:val="00221ED8"/>
    <w:rsid w:val="002231EA"/>
    <w:rsid w:val="00223FDF"/>
    <w:rsid w:val="0022695F"/>
    <w:rsid w:val="002279C0"/>
    <w:rsid w:val="0023727E"/>
    <w:rsid w:val="00237ED1"/>
    <w:rsid w:val="00242081"/>
    <w:rsid w:val="00243777"/>
    <w:rsid w:val="002441CD"/>
    <w:rsid w:val="002501A3"/>
    <w:rsid w:val="0025166C"/>
    <w:rsid w:val="002555D4"/>
    <w:rsid w:val="00261A16"/>
    <w:rsid w:val="00263522"/>
    <w:rsid w:val="00264EC6"/>
    <w:rsid w:val="00271013"/>
    <w:rsid w:val="00273FE4"/>
    <w:rsid w:val="002765B4"/>
    <w:rsid w:val="00276A94"/>
    <w:rsid w:val="0029405D"/>
    <w:rsid w:val="00294FA6"/>
    <w:rsid w:val="00295A6F"/>
    <w:rsid w:val="002A20C4"/>
    <w:rsid w:val="002A570F"/>
    <w:rsid w:val="002A7292"/>
    <w:rsid w:val="002A7358"/>
    <w:rsid w:val="002A7902"/>
    <w:rsid w:val="002B0F6B"/>
    <w:rsid w:val="002B23B8"/>
    <w:rsid w:val="002B4429"/>
    <w:rsid w:val="002B68A6"/>
    <w:rsid w:val="002B7FAF"/>
    <w:rsid w:val="002D0C4F"/>
    <w:rsid w:val="002D1364"/>
    <w:rsid w:val="002D4D30"/>
    <w:rsid w:val="002D5000"/>
    <w:rsid w:val="002D598D"/>
    <w:rsid w:val="002D7188"/>
    <w:rsid w:val="002E1DE3"/>
    <w:rsid w:val="002E2AB6"/>
    <w:rsid w:val="002E3F34"/>
    <w:rsid w:val="002E5F79"/>
    <w:rsid w:val="002E64FA"/>
    <w:rsid w:val="002F0A00"/>
    <w:rsid w:val="002F0CFA"/>
    <w:rsid w:val="002F669F"/>
    <w:rsid w:val="00300C9B"/>
    <w:rsid w:val="00301C97"/>
    <w:rsid w:val="0031004C"/>
    <w:rsid w:val="003105F6"/>
    <w:rsid w:val="00311297"/>
    <w:rsid w:val="003113BE"/>
    <w:rsid w:val="003122CA"/>
    <w:rsid w:val="003148FD"/>
    <w:rsid w:val="00321080"/>
    <w:rsid w:val="00322D45"/>
    <w:rsid w:val="003242F4"/>
    <w:rsid w:val="0032569A"/>
    <w:rsid w:val="00325A1F"/>
    <w:rsid w:val="003268F9"/>
    <w:rsid w:val="00330BAF"/>
    <w:rsid w:val="00334E3A"/>
    <w:rsid w:val="003361DD"/>
    <w:rsid w:val="00341A6A"/>
    <w:rsid w:val="00345B9C"/>
    <w:rsid w:val="00352DAE"/>
    <w:rsid w:val="00354BB0"/>
    <w:rsid w:val="00354EB9"/>
    <w:rsid w:val="003602AE"/>
    <w:rsid w:val="00360929"/>
    <w:rsid w:val="003647D5"/>
    <w:rsid w:val="003674B0"/>
    <w:rsid w:val="0037727C"/>
    <w:rsid w:val="00377E70"/>
    <w:rsid w:val="00380904"/>
    <w:rsid w:val="003823EE"/>
    <w:rsid w:val="00382960"/>
    <w:rsid w:val="003846F7"/>
    <w:rsid w:val="003851ED"/>
    <w:rsid w:val="00385B39"/>
    <w:rsid w:val="00386785"/>
    <w:rsid w:val="00390E89"/>
    <w:rsid w:val="00391B1A"/>
    <w:rsid w:val="00394423"/>
    <w:rsid w:val="00396942"/>
    <w:rsid w:val="00396B49"/>
    <w:rsid w:val="00396E3E"/>
    <w:rsid w:val="003A306E"/>
    <w:rsid w:val="003A60DC"/>
    <w:rsid w:val="003A6A46"/>
    <w:rsid w:val="003A7A63"/>
    <w:rsid w:val="003B000C"/>
    <w:rsid w:val="003B0F1D"/>
    <w:rsid w:val="003B4A57"/>
    <w:rsid w:val="003C0AD9"/>
    <w:rsid w:val="003C0ED0"/>
    <w:rsid w:val="003C1D49"/>
    <w:rsid w:val="003C35C4"/>
    <w:rsid w:val="003D12C2"/>
    <w:rsid w:val="003D3181"/>
    <w:rsid w:val="003D31B9"/>
    <w:rsid w:val="003D3867"/>
    <w:rsid w:val="003E0D1A"/>
    <w:rsid w:val="003E2DA3"/>
    <w:rsid w:val="003F020D"/>
    <w:rsid w:val="003F03D9"/>
    <w:rsid w:val="003F2FBE"/>
    <w:rsid w:val="003F318D"/>
    <w:rsid w:val="003F491D"/>
    <w:rsid w:val="003F5BAE"/>
    <w:rsid w:val="003F6ED7"/>
    <w:rsid w:val="00401C84"/>
    <w:rsid w:val="00403210"/>
    <w:rsid w:val="004035BB"/>
    <w:rsid w:val="004035EB"/>
    <w:rsid w:val="00407332"/>
    <w:rsid w:val="00407828"/>
    <w:rsid w:val="00413D8E"/>
    <w:rsid w:val="004140F2"/>
    <w:rsid w:val="00417B22"/>
    <w:rsid w:val="00421085"/>
    <w:rsid w:val="0042465E"/>
    <w:rsid w:val="00424DF7"/>
    <w:rsid w:val="00432B76"/>
    <w:rsid w:val="00434D01"/>
    <w:rsid w:val="00435D26"/>
    <w:rsid w:val="00440C99"/>
    <w:rsid w:val="0044175C"/>
    <w:rsid w:val="00445F4D"/>
    <w:rsid w:val="004504C0"/>
    <w:rsid w:val="004550FB"/>
    <w:rsid w:val="0046111A"/>
    <w:rsid w:val="00462946"/>
    <w:rsid w:val="00463F43"/>
    <w:rsid w:val="00464B94"/>
    <w:rsid w:val="004653A8"/>
    <w:rsid w:val="00465A0B"/>
    <w:rsid w:val="0047077C"/>
    <w:rsid w:val="00470B05"/>
    <w:rsid w:val="0047207C"/>
    <w:rsid w:val="00472CD6"/>
    <w:rsid w:val="00474E3C"/>
    <w:rsid w:val="00480A58"/>
    <w:rsid w:val="00482151"/>
    <w:rsid w:val="00485FAD"/>
    <w:rsid w:val="00487AED"/>
    <w:rsid w:val="00491EDF"/>
    <w:rsid w:val="00492A3F"/>
    <w:rsid w:val="00494F62"/>
    <w:rsid w:val="004A2001"/>
    <w:rsid w:val="004A3590"/>
    <w:rsid w:val="004B00A7"/>
    <w:rsid w:val="004B25E2"/>
    <w:rsid w:val="004B34D7"/>
    <w:rsid w:val="004B5037"/>
    <w:rsid w:val="004B5B2F"/>
    <w:rsid w:val="004B626A"/>
    <w:rsid w:val="004B660E"/>
    <w:rsid w:val="004C05BD"/>
    <w:rsid w:val="004C3B06"/>
    <w:rsid w:val="004C3F97"/>
    <w:rsid w:val="004C7EE7"/>
    <w:rsid w:val="004D2DEE"/>
    <w:rsid w:val="004D2E1F"/>
    <w:rsid w:val="004D7FD9"/>
    <w:rsid w:val="004E1324"/>
    <w:rsid w:val="004E19A5"/>
    <w:rsid w:val="004E37E5"/>
    <w:rsid w:val="004E3FDB"/>
    <w:rsid w:val="004F1F4A"/>
    <w:rsid w:val="004F296D"/>
    <w:rsid w:val="004F508B"/>
    <w:rsid w:val="004F695F"/>
    <w:rsid w:val="004F6CA4"/>
    <w:rsid w:val="00500752"/>
    <w:rsid w:val="00501A50"/>
    <w:rsid w:val="0050222D"/>
    <w:rsid w:val="00503AF3"/>
    <w:rsid w:val="0050696D"/>
    <w:rsid w:val="0051094B"/>
    <w:rsid w:val="005110D7"/>
    <w:rsid w:val="00511D99"/>
    <w:rsid w:val="005128D3"/>
    <w:rsid w:val="005130C8"/>
    <w:rsid w:val="005147E8"/>
    <w:rsid w:val="005158F2"/>
    <w:rsid w:val="00526DFC"/>
    <w:rsid w:val="00526F43"/>
    <w:rsid w:val="00527651"/>
    <w:rsid w:val="005363AB"/>
    <w:rsid w:val="00544EF4"/>
    <w:rsid w:val="00545E53"/>
    <w:rsid w:val="005479D9"/>
    <w:rsid w:val="005572BD"/>
    <w:rsid w:val="00557A12"/>
    <w:rsid w:val="00560AC7"/>
    <w:rsid w:val="00561AFB"/>
    <w:rsid w:val="00561FA8"/>
    <w:rsid w:val="005635ED"/>
    <w:rsid w:val="00565253"/>
    <w:rsid w:val="00570191"/>
    <w:rsid w:val="00570570"/>
    <w:rsid w:val="00572512"/>
    <w:rsid w:val="00573EE6"/>
    <w:rsid w:val="0057547F"/>
    <w:rsid w:val="005754EE"/>
    <w:rsid w:val="0057617E"/>
    <w:rsid w:val="00576497"/>
    <w:rsid w:val="005835E7"/>
    <w:rsid w:val="0058397F"/>
    <w:rsid w:val="00583BF8"/>
    <w:rsid w:val="00585F33"/>
    <w:rsid w:val="00591124"/>
    <w:rsid w:val="00597024"/>
    <w:rsid w:val="005A0274"/>
    <w:rsid w:val="005A095C"/>
    <w:rsid w:val="005A669D"/>
    <w:rsid w:val="005A75D8"/>
    <w:rsid w:val="005B713E"/>
    <w:rsid w:val="005C03B6"/>
    <w:rsid w:val="005C348E"/>
    <w:rsid w:val="005C68E1"/>
    <w:rsid w:val="005D3763"/>
    <w:rsid w:val="005D55E1"/>
    <w:rsid w:val="005E19F7"/>
    <w:rsid w:val="005E4F04"/>
    <w:rsid w:val="005E62C2"/>
    <w:rsid w:val="005E6C71"/>
    <w:rsid w:val="005F0963"/>
    <w:rsid w:val="005F2824"/>
    <w:rsid w:val="005F2EBA"/>
    <w:rsid w:val="005F35ED"/>
    <w:rsid w:val="005F7812"/>
    <w:rsid w:val="005F7A88"/>
    <w:rsid w:val="00603A1A"/>
    <w:rsid w:val="006046D5"/>
    <w:rsid w:val="00607A93"/>
    <w:rsid w:val="00610C08"/>
    <w:rsid w:val="00611F74"/>
    <w:rsid w:val="0061212E"/>
    <w:rsid w:val="00615772"/>
    <w:rsid w:val="00621256"/>
    <w:rsid w:val="00621FCC"/>
    <w:rsid w:val="00622E4B"/>
    <w:rsid w:val="006333DA"/>
    <w:rsid w:val="00635134"/>
    <w:rsid w:val="006356E2"/>
    <w:rsid w:val="00642A65"/>
    <w:rsid w:val="00645DCE"/>
    <w:rsid w:val="006465AC"/>
    <w:rsid w:val="006465BF"/>
    <w:rsid w:val="00653B22"/>
    <w:rsid w:val="00657BF4"/>
    <w:rsid w:val="006603FB"/>
    <w:rsid w:val="00660441"/>
    <w:rsid w:val="006608DF"/>
    <w:rsid w:val="006623AC"/>
    <w:rsid w:val="006678AF"/>
    <w:rsid w:val="006701EF"/>
    <w:rsid w:val="00673BA5"/>
    <w:rsid w:val="00680058"/>
    <w:rsid w:val="00681F9F"/>
    <w:rsid w:val="006840EA"/>
    <w:rsid w:val="006844E2"/>
    <w:rsid w:val="00685267"/>
    <w:rsid w:val="006872AE"/>
    <w:rsid w:val="00690082"/>
    <w:rsid w:val="00690252"/>
    <w:rsid w:val="006946BB"/>
    <w:rsid w:val="006969FA"/>
    <w:rsid w:val="006A35D5"/>
    <w:rsid w:val="006A748A"/>
    <w:rsid w:val="006C419E"/>
    <w:rsid w:val="006C4A31"/>
    <w:rsid w:val="006C5AC2"/>
    <w:rsid w:val="006C6AFB"/>
    <w:rsid w:val="006D2735"/>
    <w:rsid w:val="006D45B2"/>
    <w:rsid w:val="006E0FCC"/>
    <w:rsid w:val="006E1E96"/>
    <w:rsid w:val="006E5E21"/>
    <w:rsid w:val="006F2648"/>
    <w:rsid w:val="006F2F10"/>
    <w:rsid w:val="006F482B"/>
    <w:rsid w:val="006F6311"/>
    <w:rsid w:val="00701952"/>
    <w:rsid w:val="00702556"/>
    <w:rsid w:val="0070277E"/>
    <w:rsid w:val="00704156"/>
    <w:rsid w:val="007069FC"/>
    <w:rsid w:val="00711221"/>
    <w:rsid w:val="00712675"/>
    <w:rsid w:val="00713808"/>
    <w:rsid w:val="007151B6"/>
    <w:rsid w:val="0071520D"/>
    <w:rsid w:val="00715EDB"/>
    <w:rsid w:val="007160D5"/>
    <w:rsid w:val="007163FB"/>
    <w:rsid w:val="00717C2E"/>
    <w:rsid w:val="007204FA"/>
    <w:rsid w:val="007213B3"/>
    <w:rsid w:val="0072457F"/>
    <w:rsid w:val="00725406"/>
    <w:rsid w:val="0072621B"/>
    <w:rsid w:val="00730555"/>
    <w:rsid w:val="007312CC"/>
    <w:rsid w:val="00736A64"/>
    <w:rsid w:val="00737F6A"/>
    <w:rsid w:val="007410B6"/>
    <w:rsid w:val="00744C6F"/>
    <w:rsid w:val="007457F6"/>
    <w:rsid w:val="00745ABB"/>
    <w:rsid w:val="00746E38"/>
    <w:rsid w:val="00747CD5"/>
    <w:rsid w:val="00753B51"/>
    <w:rsid w:val="00756629"/>
    <w:rsid w:val="007575D2"/>
    <w:rsid w:val="00757B4F"/>
    <w:rsid w:val="00757B6A"/>
    <w:rsid w:val="007610E0"/>
    <w:rsid w:val="007621AA"/>
    <w:rsid w:val="0076260A"/>
    <w:rsid w:val="00764A67"/>
    <w:rsid w:val="00770F6B"/>
    <w:rsid w:val="00771883"/>
    <w:rsid w:val="00772915"/>
    <w:rsid w:val="00776DC2"/>
    <w:rsid w:val="00780122"/>
    <w:rsid w:val="0078214B"/>
    <w:rsid w:val="0078498A"/>
    <w:rsid w:val="007878FE"/>
    <w:rsid w:val="00792207"/>
    <w:rsid w:val="00792B64"/>
    <w:rsid w:val="00792E29"/>
    <w:rsid w:val="0079379A"/>
    <w:rsid w:val="00794953"/>
    <w:rsid w:val="007A1F2F"/>
    <w:rsid w:val="007A2A5C"/>
    <w:rsid w:val="007A470F"/>
    <w:rsid w:val="007A5150"/>
    <w:rsid w:val="007A5373"/>
    <w:rsid w:val="007A789F"/>
    <w:rsid w:val="007B66AC"/>
    <w:rsid w:val="007B75BC"/>
    <w:rsid w:val="007C0BD6"/>
    <w:rsid w:val="007C1EBD"/>
    <w:rsid w:val="007C3806"/>
    <w:rsid w:val="007C5BB7"/>
    <w:rsid w:val="007D07D5"/>
    <w:rsid w:val="007D1C64"/>
    <w:rsid w:val="007D32DD"/>
    <w:rsid w:val="007D6DCE"/>
    <w:rsid w:val="007D72C4"/>
    <w:rsid w:val="007E2CFE"/>
    <w:rsid w:val="007E59C9"/>
    <w:rsid w:val="007F0072"/>
    <w:rsid w:val="007F2EB6"/>
    <w:rsid w:val="007F54C3"/>
    <w:rsid w:val="00800539"/>
    <w:rsid w:val="00802949"/>
    <w:rsid w:val="0080301E"/>
    <w:rsid w:val="0080365F"/>
    <w:rsid w:val="00812A9F"/>
    <w:rsid w:val="00812BE5"/>
    <w:rsid w:val="00817429"/>
    <w:rsid w:val="00821514"/>
    <w:rsid w:val="00821E35"/>
    <w:rsid w:val="00824591"/>
    <w:rsid w:val="00824AED"/>
    <w:rsid w:val="00827820"/>
    <w:rsid w:val="00831B8B"/>
    <w:rsid w:val="0083405D"/>
    <w:rsid w:val="008352D4"/>
    <w:rsid w:val="00836DB9"/>
    <w:rsid w:val="00837C67"/>
    <w:rsid w:val="008415B0"/>
    <w:rsid w:val="00842028"/>
    <w:rsid w:val="008436B8"/>
    <w:rsid w:val="008460B6"/>
    <w:rsid w:val="00850C9D"/>
    <w:rsid w:val="00852B59"/>
    <w:rsid w:val="00856272"/>
    <w:rsid w:val="008563FF"/>
    <w:rsid w:val="0086018B"/>
    <w:rsid w:val="008611DD"/>
    <w:rsid w:val="008620DE"/>
    <w:rsid w:val="00866867"/>
    <w:rsid w:val="00872257"/>
    <w:rsid w:val="008753E6"/>
    <w:rsid w:val="0087738C"/>
    <w:rsid w:val="008802AF"/>
    <w:rsid w:val="00881926"/>
    <w:rsid w:val="0088318F"/>
    <w:rsid w:val="0088331D"/>
    <w:rsid w:val="008852B0"/>
    <w:rsid w:val="00885AE7"/>
    <w:rsid w:val="00886B60"/>
    <w:rsid w:val="00887889"/>
    <w:rsid w:val="008920FF"/>
    <w:rsid w:val="008926E8"/>
    <w:rsid w:val="00894F19"/>
    <w:rsid w:val="00896A10"/>
    <w:rsid w:val="008971B5"/>
    <w:rsid w:val="008A5D26"/>
    <w:rsid w:val="008A6B13"/>
    <w:rsid w:val="008A6ECB"/>
    <w:rsid w:val="008B0BF9"/>
    <w:rsid w:val="008B2866"/>
    <w:rsid w:val="008B3859"/>
    <w:rsid w:val="008B436D"/>
    <w:rsid w:val="008B4E49"/>
    <w:rsid w:val="008B7712"/>
    <w:rsid w:val="008B7B26"/>
    <w:rsid w:val="008C3524"/>
    <w:rsid w:val="008C4061"/>
    <w:rsid w:val="008C4229"/>
    <w:rsid w:val="008C5BE0"/>
    <w:rsid w:val="008C7233"/>
    <w:rsid w:val="008D2434"/>
    <w:rsid w:val="008D3276"/>
    <w:rsid w:val="008E0766"/>
    <w:rsid w:val="008E171D"/>
    <w:rsid w:val="008E2785"/>
    <w:rsid w:val="008E78A3"/>
    <w:rsid w:val="008F0654"/>
    <w:rsid w:val="008F06CB"/>
    <w:rsid w:val="008F2E83"/>
    <w:rsid w:val="008F612A"/>
    <w:rsid w:val="0090293D"/>
    <w:rsid w:val="009034DE"/>
    <w:rsid w:val="00905396"/>
    <w:rsid w:val="0090605D"/>
    <w:rsid w:val="00906419"/>
    <w:rsid w:val="00912889"/>
    <w:rsid w:val="00913A42"/>
    <w:rsid w:val="00914167"/>
    <w:rsid w:val="009143DB"/>
    <w:rsid w:val="00915065"/>
    <w:rsid w:val="00917CE5"/>
    <w:rsid w:val="009217C0"/>
    <w:rsid w:val="00925241"/>
    <w:rsid w:val="00925CEC"/>
    <w:rsid w:val="00926A3F"/>
    <w:rsid w:val="0092794E"/>
    <w:rsid w:val="00930D30"/>
    <w:rsid w:val="009332A2"/>
    <w:rsid w:val="00937598"/>
    <w:rsid w:val="0093790B"/>
    <w:rsid w:val="00943751"/>
    <w:rsid w:val="00946DD0"/>
    <w:rsid w:val="009509E6"/>
    <w:rsid w:val="00952018"/>
    <w:rsid w:val="00952800"/>
    <w:rsid w:val="0095300D"/>
    <w:rsid w:val="00956812"/>
    <w:rsid w:val="0095719A"/>
    <w:rsid w:val="009623E9"/>
    <w:rsid w:val="00963EEB"/>
    <w:rsid w:val="009648BC"/>
    <w:rsid w:val="00964C2F"/>
    <w:rsid w:val="00965F88"/>
    <w:rsid w:val="00984E03"/>
    <w:rsid w:val="00987E85"/>
    <w:rsid w:val="009A0D12"/>
    <w:rsid w:val="009A1987"/>
    <w:rsid w:val="009A2BEE"/>
    <w:rsid w:val="009A5289"/>
    <w:rsid w:val="009A7A53"/>
    <w:rsid w:val="009B0402"/>
    <w:rsid w:val="009B0B75"/>
    <w:rsid w:val="009B16DF"/>
    <w:rsid w:val="009B4CB2"/>
    <w:rsid w:val="009B6701"/>
    <w:rsid w:val="009B6EF7"/>
    <w:rsid w:val="009B7000"/>
    <w:rsid w:val="009B739C"/>
    <w:rsid w:val="009C04EC"/>
    <w:rsid w:val="009C328C"/>
    <w:rsid w:val="009C4444"/>
    <w:rsid w:val="009C79AD"/>
    <w:rsid w:val="009C7CA6"/>
    <w:rsid w:val="009D3316"/>
    <w:rsid w:val="009D55AA"/>
    <w:rsid w:val="009E3E77"/>
    <w:rsid w:val="009E3FAB"/>
    <w:rsid w:val="009E48BE"/>
    <w:rsid w:val="009E5B3F"/>
    <w:rsid w:val="009E7D90"/>
    <w:rsid w:val="009F1AB0"/>
    <w:rsid w:val="009F501D"/>
    <w:rsid w:val="00A039D5"/>
    <w:rsid w:val="00A046AD"/>
    <w:rsid w:val="00A078B3"/>
    <w:rsid w:val="00A079C1"/>
    <w:rsid w:val="00A12520"/>
    <w:rsid w:val="00A130FD"/>
    <w:rsid w:val="00A13D6D"/>
    <w:rsid w:val="00A14769"/>
    <w:rsid w:val="00A16151"/>
    <w:rsid w:val="00A16EC6"/>
    <w:rsid w:val="00A17C06"/>
    <w:rsid w:val="00A2126E"/>
    <w:rsid w:val="00A21706"/>
    <w:rsid w:val="00A24FCC"/>
    <w:rsid w:val="00A26A90"/>
    <w:rsid w:val="00A26B27"/>
    <w:rsid w:val="00A30E4F"/>
    <w:rsid w:val="00A32253"/>
    <w:rsid w:val="00A3310E"/>
    <w:rsid w:val="00A333A0"/>
    <w:rsid w:val="00A37E70"/>
    <w:rsid w:val="00A437E1"/>
    <w:rsid w:val="00A4685E"/>
    <w:rsid w:val="00A50CD4"/>
    <w:rsid w:val="00A51191"/>
    <w:rsid w:val="00A56D62"/>
    <w:rsid w:val="00A56F07"/>
    <w:rsid w:val="00A5762C"/>
    <w:rsid w:val="00A600FC"/>
    <w:rsid w:val="00A60BCA"/>
    <w:rsid w:val="00A638DA"/>
    <w:rsid w:val="00A65B41"/>
    <w:rsid w:val="00A65E00"/>
    <w:rsid w:val="00A66A78"/>
    <w:rsid w:val="00A7436E"/>
    <w:rsid w:val="00A74E96"/>
    <w:rsid w:val="00A75A8E"/>
    <w:rsid w:val="00A824DD"/>
    <w:rsid w:val="00A83676"/>
    <w:rsid w:val="00A83B7B"/>
    <w:rsid w:val="00A84274"/>
    <w:rsid w:val="00A850F3"/>
    <w:rsid w:val="00A864E3"/>
    <w:rsid w:val="00A94574"/>
    <w:rsid w:val="00A95936"/>
    <w:rsid w:val="00A96265"/>
    <w:rsid w:val="00A96E57"/>
    <w:rsid w:val="00A97084"/>
    <w:rsid w:val="00AA1C2C"/>
    <w:rsid w:val="00AA333D"/>
    <w:rsid w:val="00AA35F6"/>
    <w:rsid w:val="00AA667C"/>
    <w:rsid w:val="00AA6E91"/>
    <w:rsid w:val="00AA7439"/>
    <w:rsid w:val="00AB047E"/>
    <w:rsid w:val="00AB0B0A"/>
    <w:rsid w:val="00AB0BB7"/>
    <w:rsid w:val="00AB22C6"/>
    <w:rsid w:val="00AB2AD0"/>
    <w:rsid w:val="00AB67FC"/>
    <w:rsid w:val="00AC00F2"/>
    <w:rsid w:val="00AC31B5"/>
    <w:rsid w:val="00AC4EA1"/>
    <w:rsid w:val="00AC5381"/>
    <w:rsid w:val="00AC5920"/>
    <w:rsid w:val="00AD0E65"/>
    <w:rsid w:val="00AD2BF2"/>
    <w:rsid w:val="00AD4E90"/>
    <w:rsid w:val="00AD5422"/>
    <w:rsid w:val="00AE29F7"/>
    <w:rsid w:val="00AE4179"/>
    <w:rsid w:val="00AE4425"/>
    <w:rsid w:val="00AE4FBE"/>
    <w:rsid w:val="00AE650F"/>
    <w:rsid w:val="00AE6555"/>
    <w:rsid w:val="00AE7D16"/>
    <w:rsid w:val="00AF4CAA"/>
    <w:rsid w:val="00AF571A"/>
    <w:rsid w:val="00AF60A0"/>
    <w:rsid w:val="00AF67FC"/>
    <w:rsid w:val="00AF7DF5"/>
    <w:rsid w:val="00B006E5"/>
    <w:rsid w:val="00B024C2"/>
    <w:rsid w:val="00B03211"/>
    <w:rsid w:val="00B07700"/>
    <w:rsid w:val="00B13921"/>
    <w:rsid w:val="00B1528C"/>
    <w:rsid w:val="00B16ACD"/>
    <w:rsid w:val="00B21487"/>
    <w:rsid w:val="00B232D1"/>
    <w:rsid w:val="00B24DB5"/>
    <w:rsid w:val="00B31F9E"/>
    <w:rsid w:val="00B3268F"/>
    <w:rsid w:val="00B32C2C"/>
    <w:rsid w:val="00B33A1A"/>
    <w:rsid w:val="00B33E6C"/>
    <w:rsid w:val="00B371CC"/>
    <w:rsid w:val="00B41CD9"/>
    <w:rsid w:val="00B427E6"/>
    <w:rsid w:val="00B428A6"/>
    <w:rsid w:val="00B43E1F"/>
    <w:rsid w:val="00B45FBC"/>
    <w:rsid w:val="00B51A7D"/>
    <w:rsid w:val="00B535C2"/>
    <w:rsid w:val="00B55544"/>
    <w:rsid w:val="00B642FC"/>
    <w:rsid w:val="00B64D26"/>
    <w:rsid w:val="00B64FBB"/>
    <w:rsid w:val="00B70E22"/>
    <w:rsid w:val="00B774CB"/>
    <w:rsid w:val="00B80402"/>
    <w:rsid w:val="00B80B9A"/>
    <w:rsid w:val="00B830B7"/>
    <w:rsid w:val="00B848EA"/>
    <w:rsid w:val="00B84B2B"/>
    <w:rsid w:val="00B90500"/>
    <w:rsid w:val="00B9176C"/>
    <w:rsid w:val="00B935A4"/>
    <w:rsid w:val="00BA561A"/>
    <w:rsid w:val="00BB0DC6"/>
    <w:rsid w:val="00BB15E4"/>
    <w:rsid w:val="00BB1E19"/>
    <w:rsid w:val="00BB21D1"/>
    <w:rsid w:val="00BB32F2"/>
    <w:rsid w:val="00BB4338"/>
    <w:rsid w:val="00BB6C0E"/>
    <w:rsid w:val="00BB7B38"/>
    <w:rsid w:val="00BC11E5"/>
    <w:rsid w:val="00BC4BC6"/>
    <w:rsid w:val="00BC52FD"/>
    <w:rsid w:val="00BC6E62"/>
    <w:rsid w:val="00BC7443"/>
    <w:rsid w:val="00BD0648"/>
    <w:rsid w:val="00BD1040"/>
    <w:rsid w:val="00BD34AA"/>
    <w:rsid w:val="00BE0C44"/>
    <w:rsid w:val="00BE1B8B"/>
    <w:rsid w:val="00BE2A18"/>
    <w:rsid w:val="00BE2C01"/>
    <w:rsid w:val="00BE41EC"/>
    <w:rsid w:val="00BE56FB"/>
    <w:rsid w:val="00BF1CBE"/>
    <w:rsid w:val="00BF3DDE"/>
    <w:rsid w:val="00BF6589"/>
    <w:rsid w:val="00BF6F7F"/>
    <w:rsid w:val="00C00647"/>
    <w:rsid w:val="00C02764"/>
    <w:rsid w:val="00C04CEF"/>
    <w:rsid w:val="00C0662F"/>
    <w:rsid w:val="00C11943"/>
    <w:rsid w:val="00C12E96"/>
    <w:rsid w:val="00C14763"/>
    <w:rsid w:val="00C16141"/>
    <w:rsid w:val="00C2363F"/>
    <w:rsid w:val="00C236C8"/>
    <w:rsid w:val="00C260B1"/>
    <w:rsid w:val="00C26E56"/>
    <w:rsid w:val="00C31406"/>
    <w:rsid w:val="00C37194"/>
    <w:rsid w:val="00C40637"/>
    <w:rsid w:val="00C40F6C"/>
    <w:rsid w:val="00C44426"/>
    <w:rsid w:val="00C445F3"/>
    <w:rsid w:val="00C451F4"/>
    <w:rsid w:val="00C45EB1"/>
    <w:rsid w:val="00C54A3A"/>
    <w:rsid w:val="00C55566"/>
    <w:rsid w:val="00C56448"/>
    <w:rsid w:val="00C65E6C"/>
    <w:rsid w:val="00C667BE"/>
    <w:rsid w:val="00C6766B"/>
    <w:rsid w:val="00C72223"/>
    <w:rsid w:val="00C76417"/>
    <w:rsid w:val="00C7726F"/>
    <w:rsid w:val="00C823DA"/>
    <w:rsid w:val="00C8259F"/>
    <w:rsid w:val="00C82746"/>
    <w:rsid w:val="00C8312F"/>
    <w:rsid w:val="00C84C47"/>
    <w:rsid w:val="00C858A4"/>
    <w:rsid w:val="00C86AFA"/>
    <w:rsid w:val="00C93EF0"/>
    <w:rsid w:val="00CB18D0"/>
    <w:rsid w:val="00CB1C8A"/>
    <w:rsid w:val="00CB24F5"/>
    <w:rsid w:val="00CB2663"/>
    <w:rsid w:val="00CB3BBE"/>
    <w:rsid w:val="00CB59E9"/>
    <w:rsid w:val="00CB7CAD"/>
    <w:rsid w:val="00CC0D6A"/>
    <w:rsid w:val="00CC3831"/>
    <w:rsid w:val="00CC3E3D"/>
    <w:rsid w:val="00CC519B"/>
    <w:rsid w:val="00CD12C1"/>
    <w:rsid w:val="00CD214E"/>
    <w:rsid w:val="00CD46FA"/>
    <w:rsid w:val="00CD5973"/>
    <w:rsid w:val="00CE31A6"/>
    <w:rsid w:val="00CF09AA"/>
    <w:rsid w:val="00CF4813"/>
    <w:rsid w:val="00CF5233"/>
    <w:rsid w:val="00D029B8"/>
    <w:rsid w:val="00D02F60"/>
    <w:rsid w:val="00D0464E"/>
    <w:rsid w:val="00D04A96"/>
    <w:rsid w:val="00D07A7B"/>
    <w:rsid w:val="00D10E06"/>
    <w:rsid w:val="00D15197"/>
    <w:rsid w:val="00D16820"/>
    <w:rsid w:val="00D169C8"/>
    <w:rsid w:val="00D1793F"/>
    <w:rsid w:val="00D22AF5"/>
    <w:rsid w:val="00D235EA"/>
    <w:rsid w:val="00D247A9"/>
    <w:rsid w:val="00D24D7C"/>
    <w:rsid w:val="00D32721"/>
    <w:rsid w:val="00D328DC"/>
    <w:rsid w:val="00D33387"/>
    <w:rsid w:val="00D402FB"/>
    <w:rsid w:val="00D47D7A"/>
    <w:rsid w:val="00D50ABD"/>
    <w:rsid w:val="00D55290"/>
    <w:rsid w:val="00D57791"/>
    <w:rsid w:val="00D6046A"/>
    <w:rsid w:val="00D62870"/>
    <w:rsid w:val="00D655D9"/>
    <w:rsid w:val="00D65872"/>
    <w:rsid w:val="00D676F3"/>
    <w:rsid w:val="00D70EF5"/>
    <w:rsid w:val="00D71024"/>
    <w:rsid w:val="00D71A25"/>
    <w:rsid w:val="00D71FCF"/>
    <w:rsid w:val="00D72A54"/>
    <w:rsid w:val="00D72CC1"/>
    <w:rsid w:val="00D76617"/>
    <w:rsid w:val="00D76EC9"/>
    <w:rsid w:val="00D80E7D"/>
    <w:rsid w:val="00D81397"/>
    <w:rsid w:val="00D848B9"/>
    <w:rsid w:val="00D90E69"/>
    <w:rsid w:val="00D91368"/>
    <w:rsid w:val="00D92628"/>
    <w:rsid w:val="00D93106"/>
    <w:rsid w:val="00D933E9"/>
    <w:rsid w:val="00D9505D"/>
    <w:rsid w:val="00D953D0"/>
    <w:rsid w:val="00D959F5"/>
    <w:rsid w:val="00D96884"/>
    <w:rsid w:val="00DA3FDD"/>
    <w:rsid w:val="00DA7017"/>
    <w:rsid w:val="00DA7028"/>
    <w:rsid w:val="00DB1AD2"/>
    <w:rsid w:val="00DB2B58"/>
    <w:rsid w:val="00DB5206"/>
    <w:rsid w:val="00DB6276"/>
    <w:rsid w:val="00DB63F5"/>
    <w:rsid w:val="00DC1C6B"/>
    <w:rsid w:val="00DC2C2E"/>
    <w:rsid w:val="00DC4AF0"/>
    <w:rsid w:val="00DC7886"/>
    <w:rsid w:val="00DD0CF2"/>
    <w:rsid w:val="00DE1554"/>
    <w:rsid w:val="00DE2901"/>
    <w:rsid w:val="00DE590F"/>
    <w:rsid w:val="00DE7DC1"/>
    <w:rsid w:val="00DF3F7E"/>
    <w:rsid w:val="00DF7648"/>
    <w:rsid w:val="00E00E29"/>
    <w:rsid w:val="00E02BAB"/>
    <w:rsid w:val="00E04CEB"/>
    <w:rsid w:val="00E060BC"/>
    <w:rsid w:val="00E11420"/>
    <w:rsid w:val="00E132FB"/>
    <w:rsid w:val="00E170B7"/>
    <w:rsid w:val="00E177DD"/>
    <w:rsid w:val="00E20900"/>
    <w:rsid w:val="00E20C7F"/>
    <w:rsid w:val="00E2396E"/>
    <w:rsid w:val="00E24728"/>
    <w:rsid w:val="00E276AC"/>
    <w:rsid w:val="00E34A35"/>
    <w:rsid w:val="00E37C2F"/>
    <w:rsid w:val="00E41C28"/>
    <w:rsid w:val="00E46308"/>
    <w:rsid w:val="00E51E17"/>
    <w:rsid w:val="00E52DAB"/>
    <w:rsid w:val="00E539B0"/>
    <w:rsid w:val="00E552AE"/>
    <w:rsid w:val="00E55994"/>
    <w:rsid w:val="00E60606"/>
    <w:rsid w:val="00E60C66"/>
    <w:rsid w:val="00E6164D"/>
    <w:rsid w:val="00E618C9"/>
    <w:rsid w:val="00E62774"/>
    <w:rsid w:val="00E63057"/>
    <w:rsid w:val="00E6307C"/>
    <w:rsid w:val="00E636FA"/>
    <w:rsid w:val="00E66C50"/>
    <w:rsid w:val="00E679D3"/>
    <w:rsid w:val="00E71208"/>
    <w:rsid w:val="00E71444"/>
    <w:rsid w:val="00E71C91"/>
    <w:rsid w:val="00E720A1"/>
    <w:rsid w:val="00E75DDA"/>
    <w:rsid w:val="00E773E8"/>
    <w:rsid w:val="00E83ADD"/>
    <w:rsid w:val="00E84F38"/>
    <w:rsid w:val="00E85623"/>
    <w:rsid w:val="00E87441"/>
    <w:rsid w:val="00E91FAE"/>
    <w:rsid w:val="00E96E3F"/>
    <w:rsid w:val="00EA270C"/>
    <w:rsid w:val="00EA4974"/>
    <w:rsid w:val="00EA532E"/>
    <w:rsid w:val="00EB06D9"/>
    <w:rsid w:val="00EB192B"/>
    <w:rsid w:val="00EB19ED"/>
    <w:rsid w:val="00EB1CAB"/>
    <w:rsid w:val="00EB2D34"/>
    <w:rsid w:val="00EC0F5A"/>
    <w:rsid w:val="00EC4265"/>
    <w:rsid w:val="00EC4CEB"/>
    <w:rsid w:val="00EC659E"/>
    <w:rsid w:val="00ED2072"/>
    <w:rsid w:val="00ED2AE0"/>
    <w:rsid w:val="00ED5553"/>
    <w:rsid w:val="00ED5E36"/>
    <w:rsid w:val="00ED6961"/>
    <w:rsid w:val="00EF0B96"/>
    <w:rsid w:val="00EF3486"/>
    <w:rsid w:val="00EF47AF"/>
    <w:rsid w:val="00EF53B6"/>
    <w:rsid w:val="00F00B73"/>
    <w:rsid w:val="00F115CA"/>
    <w:rsid w:val="00F14817"/>
    <w:rsid w:val="00F14EBA"/>
    <w:rsid w:val="00F1510F"/>
    <w:rsid w:val="00F1533A"/>
    <w:rsid w:val="00F15E5A"/>
    <w:rsid w:val="00F17F0A"/>
    <w:rsid w:val="00F2668F"/>
    <w:rsid w:val="00F2742F"/>
    <w:rsid w:val="00F2753B"/>
    <w:rsid w:val="00F33F8B"/>
    <w:rsid w:val="00F340B2"/>
    <w:rsid w:val="00F36442"/>
    <w:rsid w:val="00F43390"/>
    <w:rsid w:val="00F443B2"/>
    <w:rsid w:val="00F458D8"/>
    <w:rsid w:val="00F50237"/>
    <w:rsid w:val="00F53596"/>
    <w:rsid w:val="00F55BA8"/>
    <w:rsid w:val="00F55DB1"/>
    <w:rsid w:val="00F56ACA"/>
    <w:rsid w:val="00F600FE"/>
    <w:rsid w:val="00F62E4D"/>
    <w:rsid w:val="00F66B34"/>
    <w:rsid w:val="00F675B9"/>
    <w:rsid w:val="00F711C9"/>
    <w:rsid w:val="00F74C59"/>
    <w:rsid w:val="00F75C3A"/>
    <w:rsid w:val="00F82E30"/>
    <w:rsid w:val="00F831CB"/>
    <w:rsid w:val="00F848A3"/>
    <w:rsid w:val="00F84ACF"/>
    <w:rsid w:val="00F85742"/>
    <w:rsid w:val="00F85BF8"/>
    <w:rsid w:val="00F871CE"/>
    <w:rsid w:val="00F87802"/>
    <w:rsid w:val="00F92C0A"/>
    <w:rsid w:val="00F9415B"/>
    <w:rsid w:val="00FA13C2"/>
    <w:rsid w:val="00FA7F91"/>
    <w:rsid w:val="00FB121C"/>
    <w:rsid w:val="00FB1CDD"/>
    <w:rsid w:val="00FB1FBF"/>
    <w:rsid w:val="00FB2C2F"/>
    <w:rsid w:val="00FB305C"/>
    <w:rsid w:val="00FC2E3D"/>
    <w:rsid w:val="00FC3BDE"/>
    <w:rsid w:val="00FD1DBE"/>
    <w:rsid w:val="00FD25A7"/>
    <w:rsid w:val="00FD27B6"/>
    <w:rsid w:val="00FD3689"/>
    <w:rsid w:val="00FD42A3"/>
    <w:rsid w:val="00FD7468"/>
    <w:rsid w:val="00FD7CE0"/>
    <w:rsid w:val="00FE0B3B"/>
    <w:rsid w:val="00FE1BE2"/>
    <w:rsid w:val="00FE730A"/>
    <w:rsid w:val="00FF1DD7"/>
    <w:rsid w:val="00FF445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C133A47"/>
  <w15:docId w15:val="{D7B309AE-B505-4D26-B8DE-48FDB8900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locked="1" w:qFormat="1"/>
    <w:lsdException w:name="annotation text" w:semiHidden="1" w:uiPriority="0"/>
    <w:lsdException w:name="index heading" w:semiHidden="1"/>
    <w:lsdException w:name="caption" w:semiHidden="1" w:unhideWhenUsed="1" w:qFormat="1"/>
    <w:lsdException w:name="table of figures" w:semiHidden="1"/>
    <w:lsdException w:name="envelope address" w:semiHidden="1"/>
    <w:lsdException w:name="envelope return" w:semiHidden="1"/>
    <w:lsdException w:name="annotation reference" w:semiHidden="1" w:uiPriority="0"/>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qFormat="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iPriority="0" w:unhideWhenUsed="1"/>
    <w:lsdException w:name="annotation subject" w:semiHidden="1" w:uiPriority="0"/>
    <w:lsdException w:name="Outline List 1" w:locked="1" w:uiPriority="0"/>
    <w:lsdException w:name="Outline List 2" w:locked="1" w:uiPriority="0"/>
    <w:lsdException w:name="Outline List 3" w:uiPriority="0"/>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Table Grid" w:locked="1" w:uiPriority="0"/>
    <w:lsdException w:name="Table Theme" w:locked="1" w:semiHidden="1" w:uiPriority="0" w:unhideWhenUsed="1"/>
    <w:lsdException w:name="Placeholder Text" w:semiHidden="1"/>
    <w:lsdException w:name="No Spacing"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semiHidden="1" w:uiPriority="34" w:qFormat="1"/>
    <w:lsdException w:name="Quote" w:semiHidden="1" w:qFormat="1"/>
    <w:lsdException w:name="Intense Quote" w:semiHidden="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D25A7"/>
    <w:pPr>
      <w:widowControl w:val="0"/>
      <w:autoSpaceDE w:val="0"/>
      <w:autoSpaceDN w:val="0"/>
      <w:adjustRightInd w:val="0"/>
    </w:pPr>
    <w:rPr>
      <w:rFonts w:ascii="Times New Roman" w:eastAsiaTheme="minorEastAsia" w:hAnsi="Times New Roman" w:cs="Arial"/>
      <w:szCs w:val="20"/>
    </w:rPr>
  </w:style>
  <w:style w:type="paragraph" w:styleId="Nagwek1">
    <w:name w:val="heading 1"/>
    <w:basedOn w:val="Normalny"/>
    <w:next w:val="Normalny"/>
    <w:link w:val="Nagwek1Znak"/>
    <w:uiPriority w:val="99"/>
    <w:semiHidden/>
    <w:rsid w:val="001E1E73"/>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6A748A"/>
    <w:pPr>
      <w:ind w:left="1497"/>
    </w:pPr>
  </w:style>
  <w:style w:type="paragraph" w:customStyle="1" w:styleId="ZTIRwPKTzmtirwpktartykuempunktem">
    <w:name w:val="Z/TIR_w_PKT – zm. tir. w pkt artykułem (punktem)"/>
    <w:basedOn w:val="TIRtiret"/>
    <w:uiPriority w:val="33"/>
    <w:qFormat/>
    <w:rsid w:val="006A748A"/>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6A748A"/>
    <w:pPr>
      <w:ind w:left="1021"/>
    </w:pPr>
  </w:style>
  <w:style w:type="paragraph" w:customStyle="1" w:styleId="2TIRpodwjnytiret">
    <w:name w:val="2TIR – podwójny tiret"/>
    <w:basedOn w:val="TIRtiret"/>
    <w:uiPriority w:val="73"/>
    <w:qFormat/>
    <w:rsid w:val="006A748A"/>
    <w:pPr>
      <w:ind w:left="1780"/>
    </w:pPr>
  </w:style>
  <w:style w:type="character" w:styleId="Odwoanieprzypisudolnego">
    <w:name w:val="footnote reference"/>
    <w:uiPriority w:val="99"/>
    <w:semiHidden/>
    <w:rsid w:val="004C3F97"/>
    <w:rPr>
      <w:rFonts w:cs="Times New Roman"/>
      <w:vertAlign w:val="superscript"/>
    </w:rPr>
  </w:style>
  <w:style w:type="paragraph" w:styleId="Nagwek">
    <w:name w:val="header"/>
    <w:basedOn w:val="Normalny"/>
    <w:link w:val="NagwekZnak"/>
    <w:uiPriority w:val="99"/>
    <w:semiHidden/>
    <w:rsid w:val="004C3F97"/>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NagwekZnak">
    <w:name w:val="Nagłówek Znak"/>
    <w:link w:val="Nagwek"/>
    <w:uiPriority w:val="99"/>
    <w:semiHidden/>
    <w:rsid w:val="00060076"/>
    <w:rPr>
      <w:rFonts w:eastAsiaTheme="minorEastAsia" w:cs="Arial"/>
      <w:kern w:val="1"/>
      <w:sz w:val="20"/>
      <w:szCs w:val="20"/>
      <w:lang w:eastAsia="ar-SA"/>
    </w:rPr>
  </w:style>
  <w:style w:type="paragraph" w:styleId="Stopka">
    <w:name w:val="footer"/>
    <w:basedOn w:val="Normalny"/>
    <w:link w:val="StopkaZnak"/>
    <w:uiPriority w:val="99"/>
    <w:semiHidden/>
    <w:rsid w:val="004C3F97"/>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StopkaZnak">
    <w:name w:val="Stopka Znak"/>
    <w:link w:val="Stopka"/>
    <w:uiPriority w:val="99"/>
    <w:semiHidden/>
    <w:rsid w:val="00060076"/>
    <w:rPr>
      <w:rFonts w:eastAsiaTheme="minorEastAsia" w:cs="Arial"/>
      <w:kern w:val="1"/>
      <w:sz w:val="20"/>
      <w:szCs w:val="20"/>
      <w:lang w:eastAsia="ar-SA"/>
    </w:rPr>
  </w:style>
  <w:style w:type="paragraph" w:styleId="Tekstdymka">
    <w:name w:val="Balloon Text"/>
    <w:basedOn w:val="Normalny"/>
    <w:link w:val="TekstdymkaZnak"/>
    <w:uiPriority w:val="99"/>
    <w:semiHidden/>
    <w:rsid w:val="004C3F9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uiPriority w:val="11"/>
    <w:qFormat/>
    <w:rsid w:val="006A748A"/>
    <w:pPr>
      <w:suppressAutoHyphens/>
      <w:autoSpaceDE w:val="0"/>
      <w:autoSpaceDN w:val="0"/>
      <w:adjustRightInd w:val="0"/>
      <w:spacing w:before="120"/>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6A748A"/>
    <w:pPr>
      <w:ind w:left="1497"/>
    </w:pPr>
  </w:style>
  <w:style w:type="paragraph" w:customStyle="1" w:styleId="ZTIRwLITzmtirwlitartykuempunktem">
    <w:name w:val="Z/TIR_w_LIT – zm. tir. w lit. artykułem (punktem)"/>
    <w:basedOn w:val="TIRtiret"/>
    <w:uiPriority w:val="33"/>
    <w:qFormat/>
    <w:rsid w:val="006A748A"/>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6A748A"/>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1"/>
    <w:qFormat/>
    <w:rsid w:val="004C3F97"/>
    <w:pPr>
      <w:widowControl w:val="0"/>
      <w:suppressAutoHyphens/>
    </w:pPr>
    <w:rPr>
      <w:kern w:val="1"/>
      <w:lang w:eastAsia="ar-SA"/>
    </w:rPr>
  </w:style>
  <w:style w:type="paragraph" w:customStyle="1" w:styleId="ZPKTzmpktartykuempunktem">
    <w:name w:val="Z/PKT – zm. pkt artykułem (punktem)"/>
    <w:basedOn w:val="PKTpunkt"/>
    <w:uiPriority w:val="31"/>
    <w:qFormat/>
    <w:rsid w:val="006A748A"/>
    <w:pPr>
      <w:ind w:left="1020"/>
    </w:pPr>
  </w:style>
  <w:style w:type="paragraph" w:customStyle="1" w:styleId="ZARTzmartartykuempunktem">
    <w:name w:val="Z/ART(§) – zm. art. (§) artykułem (punktem)"/>
    <w:basedOn w:val="ARTartustawynprozporzdzenia"/>
    <w:uiPriority w:val="30"/>
    <w:qFormat/>
    <w:rsid w:val="006A748A"/>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6A748A"/>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6"/>
    <w:qFormat/>
    <w:rsid w:val="006A748A"/>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8"/>
    <w:qFormat/>
    <w:rsid w:val="006A748A"/>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5"/>
    <w:qFormat/>
    <w:rsid w:val="006A748A"/>
    <w:pPr>
      <w:keepNext/>
      <w:suppressAutoHyphens/>
      <w:spacing w:after="120"/>
      <w:jc w:val="center"/>
    </w:pPr>
    <w:rPr>
      <w:b/>
      <w:bCs/>
      <w:caps/>
      <w:spacing w:val="54"/>
      <w:kern w:val="24"/>
    </w:rPr>
  </w:style>
  <w:style w:type="paragraph" w:customStyle="1" w:styleId="USTustnpkodeksu">
    <w:name w:val="UST(§) – ust. (§ np. kodeksu)"/>
    <w:basedOn w:val="ARTartustawynprozporzdzenia"/>
    <w:uiPriority w:val="12"/>
    <w:qFormat/>
    <w:rsid w:val="006A748A"/>
    <w:pPr>
      <w:spacing w:before="0"/>
    </w:pPr>
    <w:rPr>
      <w:bCs/>
    </w:rPr>
  </w:style>
  <w:style w:type="paragraph" w:customStyle="1" w:styleId="PKTpunkt">
    <w:name w:val="PKT – punkt"/>
    <w:uiPriority w:val="13"/>
    <w:qFormat/>
    <w:rsid w:val="005147E8"/>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LITlitera">
    <w:name w:val="LIT – litera"/>
    <w:basedOn w:val="PKTpunkt"/>
    <w:uiPriority w:val="14"/>
    <w:qFormat/>
    <w:rsid w:val="005147E8"/>
    <w:pPr>
      <w:ind w:left="986" w:hanging="476"/>
    </w:pPr>
  </w:style>
  <w:style w:type="paragraph" w:customStyle="1" w:styleId="CZWSPLITczwsplnaliter">
    <w:name w:val="CZ_WSP_LIT – część wspólna liter"/>
    <w:basedOn w:val="LITlitera"/>
    <w:next w:val="USTustnpkodeksu"/>
    <w:uiPriority w:val="17"/>
    <w:qFormat/>
    <w:rsid w:val="006A748A"/>
    <w:pPr>
      <w:ind w:left="510" w:firstLine="0"/>
    </w:pPr>
    <w:rPr>
      <w:szCs w:val="24"/>
    </w:rPr>
  </w:style>
  <w:style w:type="paragraph" w:customStyle="1" w:styleId="TIRtiret">
    <w:name w:val="TIR – tiret"/>
    <w:basedOn w:val="LITlitera"/>
    <w:uiPriority w:val="15"/>
    <w:qFormat/>
    <w:rsid w:val="005147E8"/>
    <w:pPr>
      <w:ind w:left="1384" w:hanging="397"/>
    </w:pPr>
  </w:style>
  <w:style w:type="paragraph" w:customStyle="1" w:styleId="CZWSPTIRczwsplnatiret">
    <w:name w:val="CZ_WSP_TIR – część wspólna tiret"/>
    <w:basedOn w:val="TIRtiret"/>
    <w:next w:val="USTustnpkodeksu"/>
    <w:uiPriority w:val="17"/>
    <w:qFormat/>
    <w:rsid w:val="006A748A"/>
    <w:pPr>
      <w:ind w:left="987" w:firstLine="0"/>
    </w:pPr>
  </w:style>
  <w:style w:type="paragraph" w:customStyle="1" w:styleId="CYTcytatnpprzysigi">
    <w:name w:val="CYT – cytat np. przysięgi"/>
    <w:basedOn w:val="USTustnpkodeksu"/>
    <w:next w:val="USTustnpkodeksu"/>
    <w:uiPriority w:val="18"/>
    <w:qFormat/>
    <w:rsid w:val="006A748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jc w:val="center"/>
    </w:pPr>
    <w:rPr>
      <w:rFonts w:eastAsiaTheme="minorEastAsia"/>
      <w:b/>
      <w:bCs/>
    </w:rPr>
  </w:style>
  <w:style w:type="paragraph" w:customStyle="1" w:styleId="ZLITzmlitartykuempunktem">
    <w:name w:val="Z/LIT – zm. lit. artykułem (punktem)"/>
    <w:basedOn w:val="LITlitera"/>
    <w:uiPriority w:val="32"/>
    <w:qFormat/>
    <w:rsid w:val="006A748A"/>
  </w:style>
  <w:style w:type="paragraph" w:customStyle="1" w:styleId="ZLITCZWSPTIRwLITzmczciwsptirwlitliter">
    <w:name w:val="Z_LIT/CZ_WSP_TIR_w_LIT – zm. części wsp. tir. w lit. literą"/>
    <w:basedOn w:val="CZWSPTIRczwsplnatiret"/>
    <w:next w:val="LITlitera"/>
    <w:uiPriority w:val="51"/>
    <w:qFormat/>
    <w:rsid w:val="006A748A"/>
    <w:pPr>
      <w:ind w:left="1463"/>
    </w:pPr>
  </w:style>
  <w:style w:type="paragraph" w:customStyle="1" w:styleId="ZLITTIRwLITzmtirwlitliter">
    <w:name w:val="Z_LIT/TIR_w_LIT – zm. tir. w lit. literą"/>
    <w:basedOn w:val="TIRtiret"/>
    <w:uiPriority w:val="49"/>
    <w:qFormat/>
    <w:rsid w:val="006A748A"/>
    <w:pPr>
      <w:ind w:left="1860"/>
    </w:pPr>
  </w:style>
  <w:style w:type="paragraph" w:customStyle="1" w:styleId="TYTDZOZNoznaczenietytuulubdziau">
    <w:name w:val="TYT(DZ)_OZN – oznaczenie tytułu lub działu"/>
    <w:next w:val="Normalny"/>
    <w:uiPriority w:val="9"/>
    <w:qFormat/>
    <w:rsid w:val="006A748A"/>
    <w:pPr>
      <w:keepNext/>
      <w:spacing w:before="120"/>
      <w:jc w:val="center"/>
    </w:pPr>
    <w:rPr>
      <w:rFonts w:eastAsiaTheme="minorEastAsia" w:cs="Arial"/>
      <w:bCs/>
      <w:caps/>
      <w:kern w:val="24"/>
    </w:rPr>
  </w:style>
  <w:style w:type="paragraph" w:customStyle="1" w:styleId="ZWMATFIZCHEMzmwzorumatfizlubchemartykuempunktem">
    <w:name w:val="Z/W_MAT(FIZ|CHEM) – zm. wzoru mat. (fiz. lub chem.) artykułem (punktem)"/>
    <w:basedOn w:val="WMATFIZCHEMwzrmatfizlubchem"/>
    <w:uiPriority w:val="38"/>
    <w:qFormat/>
    <w:rsid w:val="001270A2"/>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6A748A"/>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6A748A"/>
    <w:pPr>
      <w:keepNext/>
      <w:suppressAutoHyphens/>
      <w:ind w:left="510"/>
      <w:jc w:val="center"/>
    </w:pPr>
    <w:rPr>
      <w:szCs w:val="26"/>
    </w:rPr>
  </w:style>
  <w:style w:type="paragraph" w:customStyle="1" w:styleId="ZTIRzmtirartykuempunktem">
    <w:name w:val="Z/TIR – zm. tir. artykułem (punktem)"/>
    <w:basedOn w:val="TIRtiret"/>
    <w:next w:val="PKTpunkt"/>
    <w:uiPriority w:val="33"/>
    <w:qFormat/>
    <w:rsid w:val="006A748A"/>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6A748A"/>
    <w:pPr>
      <w:ind w:left="510"/>
    </w:pPr>
  </w:style>
  <w:style w:type="paragraph" w:customStyle="1" w:styleId="ZZLITzmianazmlit">
    <w:name w:val="ZZ/LIT – zmiana zm. lit."/>
    <w:basedOn w:val="ZZPKTzmianazmpkt"/>
    <w:uiPriority w:val="67"/>
    <w:qFormat/>
    <w:rsid w:val="006A748A"/>
    <w:pPr>
      <w:ind w:left="2370" w:hanging="476"/>
    </w:pPr>
  </w:style>
  <w:style w:type="paragraph" w:customStyle="1" w:styleId="ZZTIRzmianazmtir">
    <w:name w:val="ZZ/TIR – zmiana zm. tir."/>
    <w:basedOn w:val="ZZLITzmianazmlit"/>
    <w:uiPriority w:val="67"/>
    <w:qFormat/>
    <w:rsid w:val="006A748A"/>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6A748A"/>
    <w:pPr>
      <w:keepNext/>
      <w:suppressAutoHyphens/>
      <w:ind w:left="510"/>
      <w:jc w:val="center"/>
    </w:pPr>
    <w:rPr>
      <w:rFonts w:eastAsiaTheme="minorEastAsia" w:cs="Arial"/>
      <w:bCs/>
      <w:kern w:val="24"/>
    </w:rPr>
  </w:style>
  <w:style w:type="paragraph" w:customStyle="1" w:styleId="ZLITUSTzmustliter">
    <w:name w:val="Z_LIT/UST(§) – zm. ust. (§) literą"/>
    <w:basedOn w:val="USTustnpkodeksu"/>
    <w:uiPriority w:val="46"/>
    <w:qFormat/>
    <w:rsid w:val="006A748A"/>
    <w:pPr>
      <w:ind w:left="987"/>
    </w:pPr>
  </w:style>
  <w:style w:type="paragraph" w:customStyle="1" w:styleId="ZLITPKTzmpktliter">
    <w:name w:val="Z_LIT/PKT – zm. pkt literą"/>
    <w:basedOn w:val="PKTpunkt"/>
    <w:uiPriority w:val="47"/>
    <w:qFormat/>
    <w:rsid w:val="006A748A"/>
    <w:pPr>
      <w:ind w:left="1497"/>
    </w:pPr>
  </w:style>
  <w:style w:type="paragraph" w:customStyle="1" w:styleId="ZZCZWSPPKTzmianazmczciwsppkt">
    <w:name w:val="ZZ/CZ_WSP_PKT – zmiana. zm. części wsp. pkt"/>
    <w:basedOn w:val="ZZARTzmianazmart"/>
    <w:next w:val="ZPKTzmpktartykuempunktem"/>
    <w:uiPriority w:val="68"/>
    <w:qFormat/>
    <w:rsid w:val="006A748A"/>
    <w:pPr>
      <w:ind w:firstLine="0"/>
    </w:pPr>
  </w:style>
  <w:style w:type="paragraph" w:customStyle="1" w:styleId="ZLITLITzmlitliter">
    <w:name w:val="Z_LIT/LIT – zm. lit. literą"/>
    <w:basedOn w:val="LITlitera"/>
    <w:uiPriority w:val="48"/>
    <w:qFormat/>
    <w:rsid w:val="006A748A"/>
    <w:pPr>
      <w:ind w:left="1463"/>
    </w:pPr>
  </w:style>
  <w:style w:type="paragraph" w:customStyle="1" w:styleId="ZLITCZWSPPKTzmczciwsppktliter">
    <w:name w:val="Z_LIT/CZ_WSP_PKT – zm. części wsp. pkt literą"/>
    <w:basedOn w:val="CZWSPLITczwsplnaliter"/>
    <w:next w:val="LITlitera"/>
    <w:uiPriority w:val="50"/>
    <w:qFormat/>
    <w:rsid w:val="006A748A"/>
    <w:pPr>
      <w:ind w:left="987"/>
    </w:pPr>
  </w:style>
  <w:style w:type="paragraph" w:customStyle="1" w:styleId="ZLITTIRzmtirliter">
    <w:name w:val="Z_LIT/TIR – zm. tir. literą"/>
    <w:basedOn w:val="TIRtiret"/>
    <w:uiPriority w:val="49"/>
    <w:qFormat/>
    <w:rsid w:val="006A748A"/>
  </w:style>
  <w:style w:type="paragraph" w:customStyle="1" w:styleId="ZZCZWSPLITwPKTzmianazmczciwsplitwpkt">
    <w:name w:val="ZZ/CZ_WSP_LIT_w_PKT – zmiana zm. części wsp. lit. w pkt"/>
    <w:basedOn w:val="ZZLITwPKTzmianazmlitwpkt"/>
    <w:uiPriority w:val="69"/>
    <w:qFormat/>
    <w:rsid w:val="006A748A"/>
    <w:pPr>
      <w:ind w:left="2404" w:firstLine="0"/>
    </w:pPr>
  </w:style>
  <w:style w:type="paragraph" w:customStyle="1" w:styleId="ZLITLITwPKTzmlitwpktliter">
    <w:name w:val="Z_LIT/LIT_w_PKT – zm. lit. w pkt literą"/>
    <w:basedOn w:val="LITlitera"/>
    <w:uiPriority w:val="48"/>
    <w:qFormat/>
    <w:rsid w:val="006A748A"/>
    <w:pPr>
      <w:ind w:left="1973"/>
    </w:pPr>
  </w:style>
  <w:style w:type="paragraph" w:customStyle="1" w:styleId="ZLITCZWSPLITwPKTzmczciwsplitwpktliter">
    <w:name w:val="Z_LIT/CZ_WSP_LIT_w_PKT – zm. części wsp. lit. w pkt literą"/>
    <w:basedOn w:val="CZWSPLITczwsplnaliter"/>
    <w:next w:val="LITlitera"/>
    <w:uiPriority w:val="51"/>
    <w:qFormat/>
    <w:rsid w:val="006A748A"/>
    <w:pPr>
      <w:ind w:left="1497"/>
    </w:pPr>
  </w:style>
  <w:style w:type="paragraph" w:customStyle="1" w:styleId="ZLITTIRwPKTzmtirwpktliter">
    <w:name w:val="Z_LIT/TIR_w_PKT – zm. tir. w pkt literą"/>
    <w:basedOn w:val="TIRtiret"/>
    <w:uiPriority w:val="49"/>
    <w:qFormat/>
    <w:rsid w:val="006A748A"/>
    <w:pPr>
      <w:ind w:left="2370"/>
    </w:pPr>
  </w:style>
  <w:style w:type="paragraph" w:customStyle="1" w:styleId="ZLITCZWSPTIRwPKTzmczciwsptirwpktliter">
    <w:name w:val="Z_LIT/CZ_WSP_TIR_w_PKT – zm. części wsp. tir. w pkt literą"/>
    <w:basedOn w:val="CZWSPTIRczwsplnatiret"/>
    <w:next w:val="LITlitera"/>
    <w:uiPriority w:val="51"/>
    <w:qFormat/>
    <w:rsid w:val="006A748A"/>
    <w:pPr>
      <w:ind w:left="1973"/>
    </w:pPr>
  </w:style>
  <w:style w:type="paragraph" w:styleId="Tekstprzypisudolnego">
    <w:name w:val="footnote text"/>
    <w:basedOn w:val="Normalny"/>
    <w:link w:val="TekstprzypisudolnegoZnak"/>
    <w:uiPriority w:val="99"/>
    <w:semiHidden/>
    <w:qFormat/>
    <w:locked/>
    <w:rsid w:val="00295A6F"/>
    <w:rPr>
      <w:rFonts w:ascii="Times" w:eastAsia="Times New Roman" w:hAnsi="Times"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6A748A"/>
    <w:pPr>
      <w:ind w:left="1859"/>
    </w:pPr>
  </w:style>
  <w:style w:type="paragraph" w:customStyle="1" w:styleId="ZTIRCZWSPPKTzmczciwsppkttiret">
    <w:name w:val="Z_TIR/CZ_WSP_PKT – zm. części wsp. pkt tiret"/>
    <w:basedOn w:val="CZWSPLITczwsplnaliter"/>
    <w:next w:val="TIRtiret"/>
    <w:uiPriority w:val="58"/>
    <w:qFormat/>
    <w:rsid w:val="006A748A"/>
    <w:pPr>
      <w:ind w:left="1383"/>
    </w:pPr>
  </w:style>
  <w:style w:type="paragraph" w:customStyle="1" w:styleId="ZTIRTIRzmtirtiret">
    <w:name w:val="Z_TIR/TIR – zm. tir. tiret"/>
    <w:basedOn w:val="TIRtiret"/>
    <w:uiPriority w:val="57"/>
    <w:qFormat/>
    <w:rsid w:val="006A748A"/>
    <w:pPr>
      <w:ind w:left="1780"/>
    </w:pPr>
  </w:style>
  <w:style w:type="paragraph" w:customStyle="1" w:styleId="ZZCZWSPTIRwPKTzmianazmczciwsptirwpkt">
    <w:name w:val="ZZ/CZ_WSP_TIR_w_PKT – zmiana zm. części wsp. tir. w pkt"/>
    <w:basedOn w:val="ZZTIRwPKTzmianazmtirwpkt"/>
    <w:uiPriority w:val="70"/>
    <w:qFormat/>
    <w:rsid w:val="006A748A"/>
    <w:pPr>
      <w:ind w:left="2880" w:firstLine="0"/>
    </w:pPr>
  </w:style>
  <w:style w:type="paragraph" w:customStyle="1" w:styleId="ZZTIRwLITzmianazmtirwlit">
    <w:name w:val="ZZ/TIR_w_LIT – zmiana zm. tir. w lit."/>
    <w:basedOn w:val="ZZTIRzmianazmtir"/>
    <w:uiPriority w:val="67"/>
    <w:qFormat/>
    <w:rsid w:val="006A748A"/>
    <w:pPr>
      <w:ind w:left="2767"/>
    </w:pPr>
  </w:style>
  <w:style w:type="paragraph" w:customStyle="1" w:styleId="ZTIRTIRwLITzmtirwlittiret">
    <w:name w:val="Z_TIR/TIR_w_LIT – zm. tir. w lit. tiret"/>
    <w:basedOn w:val="TIRtiret"/>
    <w:uiPriority w:val="57"/>
    <w:qFormat/>
    <w:rsid w:val="006A748A"/>
    <w:pPr>
      <w:ind w:left="2257"/>
    </w:pPr>
  </w:style>
  <w:style w:type="paragraph" w:customStyle="1" w:styleId="ZTIRCZWSPTIRwLITzmczciwsptirwlittiret">
    <w:name w:val="Z_TIR/CZ_WSP_TIR_w_LIT – zm. części wsp. tir. w lit. tiret"/>
    <w:basedOn w:val="CZWSPTIRczwsplnatiret"/>
    <w:next w:val="TIRtiret"/>
    <w:uiPriority w:val="60"/>
    <w:qFormat/>
    <w:rsid w:val="006A748A"/>
    <w:pPr>
      <w:ind w:left="1860"/>
    </w:pPr>
  </w:style>
  <w:style w:type="paragraph" w:customStyle="1" w:styleId="CZWSP2TIRczwsplnapodwjnychtiret">
    <w:name w:val="CZ_WSP_2TIR – część wspólna podwójnych tiret"/>
    <w:basedOn w:val="CZWSPTIRczwsplnatiret"/>
    <w:next w:val="TIRtiret"/>
    <w:uiPriority w:val="73"/>
    <w:qFormat/>
    <w:rsid w:val="006A748A"/>
    <w:pPr>
      <w:ind w:left="1780"/>
    </w:pPr>
  </w:style>
  <w:style w:type="paragraph" w:customStyle="1" w:styleId="Z2TIRzmpodwtirartykuempunktem">
    <w:name w:val="Z/2TIR – zm. podw. tir. artykułem (punktem)"/>
    <w:basedOn w:val="TIRtiret"/>
    <w:uiPriority w:val="73"/>
    <w:qFormat/>
    <w:rsid w:val="006A748A"/>
    <w:pPr>
      <w:ind w:left="907"/>
    </w:pPr>
  </w:style>
  <w:style w:type="paragraph" w:customStyle="1" w:styleId="ZZCZWSPTIRwLITzmianazmczciwsptirwlit">
    <w:name w:val="ZZ/CZ_WSP_TIR_w_LIT – zmiana zm. części wsp. tir. w lit."/>
    <w:basedOn w:val="ZZTIRwLITzmianazmtirwlit"/>
    <w:uiPriority w:val="70"/>
    <w:qFormat/>
    <w:rsid w:val="006A748A"/>
    <w:pPr>
      <w:ind w:left="2370" w:firstLine="0"/>
    </w:pPr>
  </w:style>
  <w:style w:type="paragraph" w:customStyle="1" w:styleId="ZLIT2TIRzmpodwtirliter">
    <w:name w:val="Z_LIT/2TIR – zm. podw. tir. literą"/>
    <w:basedOn w:val="TIRtiret"/>
    <w:uiPriority w:val="75"/>
    <w:qFormat/>
    <w:rsid w:val="006A748A"/>
  </w:style>
  <w:style w:type="paragraph" w:customStyle="1" w:styleId="ZTIR2TIRzmpodwtirtiret">
    <w:name w:val="Z_TIR/2TIR – zm. podw. tir. tiret"/>
    <w:basedOn w:val="TIRtiret"/>
    <w:uiPriority w:val="78"/>
    <w:qFormat/>
    <w:rsid w:val="006A748A"/>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6A748A"/>
    <w:pPr>
      <w:ind w:left="1780"/>
    </w:pPr>
  </w:style>
  <w:style w:type="paragraph" w:customStyle="1" w:styleId="Z2TIRwPKTzmpodwtirwpktartykuempunktem">
    <w:name w:val="Z/2TIR_w_PKT – zm. podw. tir. w pkt artykułem (punktem)"/>
    <w:basedOn w:val="TIRtiret"/>
    <w:next w:val="ZPKTzmpktartykuempunktem"/>
    <w:uiPriority w:val="74"/>
    <w:qFormat/>
    <w:rsid w:val="006A748A"/>
    <w:pPr>
      <w:ind w:left="2291"/>
    </w:pPr>
  </w:style>
  <w:style w:type="paragraph" w:customStyle="1" w:styleId="ZTIRPKTzmpkttiret">
    <w:name w:val="Z_TIR/PKT – zm. pkt tiret"/>
    <w:basedOn w:val="PKTpunkt"/>
    <w:uiPriority w:val="56"/>
    <w:qFormat/>
    <w:rsid w:val="006A748A"/>
    <w:pPr>
      <w:ind w:left="1893"/>
    </w:pPr>
  </w:style>
  <w:style w:type="paragraph" w:customStyle="1" w:styleId="ZTIRLITwPKTzmlitwpkttiret">
    <w:name w:val="Z_TIR/LIT_w_PKT – zm. lit. w pkt tiret"/>
    <w:basedOn w:val="LITlitera"/>
    <w:uiPriority w:val="57"/>
    <w:qFormat/>
    <w:rsid w:val="006A748A"/>
    <w:pPr>
      <w:ind w:left="2336"/>
    </w:pPr>
  </w:style>
  <w:style w:type="paragraph" w:customStyle="1" w:styleId="ZTIRCZWSPLITwPKTzmczciwsplitwpkttiret">
    <w:name w:val="Z_TIR/CZ_WSP_LIT_w_PKT – zm. części wsp. lit. w pkt tiret"/>
    <w:basedOn w:val="CZWSPLITczwsplnaliter"/>
    <w:uiPriority w:val="59"/>
    <w:qFormat/>
    <w:rsid w:val="006A748A"/>
    <w:pPr>
      <w:ind w:left="1860"/>
    </w:pPr>
  </w:style>
  <w:style w:type="paragraph" w:customStyle="1" w:styleId="ZTIR2TIRwLITzmpodwtirwlittiret">
    <w:name w:val="Z_TIR/2TIR_w_LIT – zm. podw. tir. w lit. tiret"/>
    <w:basedOn w:val="TIRtiret"/>
    <w:uiPriority w:val="79"/>
    <w:qFormat/>
    <w:rsid w:val="006A748A"/>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6A748A"/>
    <w:pPr>
      <w:ind w:left="2257"/>
    </w:pPr>
  </w:style>
  <w:style w:type="paragraph" w:customStyle="1" w:styleId="ZTIR2TIRwTIRzmpodwtirwtirtiret">
    <w:name w:val="Z_TIR/2TIR_w_TIR – zm. podw. tir. w tir. tiret"/>
    <w:basedOn w:val="TIRtiret"/>
    <w:uiPriority w:val="78"/>
    <w:qFormat/>
    <w:rsid w:val="006A748A"/>
    <w:pPr>
      <w:ind w:left="2177"/>
    </w:pPr>
  </w:style>
  <w:style w:type="paragraph" w:customStyle="1" w:styleId="ZTIRCZWSP2TIRwTIRzmczciwsppodwtirwtirtiret">
    <w:name w:val="Z_TIR/CZ_WSP_2TIR_w_TIR – zm. części wsp. podw. tir. w tir. tiret"/>
    <w:basedOn w:val="CZWSPTIRczwsplnatiret"/>
    <w:uiPriority w:val="79"/>
    <w:qFormat/>
    <w:rsid w:val="006A748A"/>
    <w:pPr>
      <w:ind w:left="1780"/>
    </w:pPr>
  </w:style>
  <w:style w:type="paragraph" w:customStyle="1" w:styleId="Z2TIRLITzmlitpodwjnymtiret">
    <w:name w:val="Z_2TIR/LIT – zm. lit. podwójnym tiret"/>
    <w:basedOn w:val="LITlitera"/>
    <w:uiPriority w:val="84"/>
    <w:qFormat/>
    <w:rsid w:val="006A748A"/>
    <w:pPr>
      <w:ind w:left="2256"/>
    </w:pPr>
  </w:style>
  <w:style w:type="paragraph" w:customStyle="1" w:styleId="ZZ2TIRwTIRzmianazmpodwtirwtir">
    <w:name w:val="ZZ/2TIR_w_TIR – zmiana zm. podw. tir. w tir."/>
    <w:basedOn w:val="ZZCZWSP2TIRzmianazmczciwsppodwtir"/>
    <w:uiPriority w:val="93"/>
    <w:qFormat/>
    <w:rsid w:val="006A748A"/>
    <w:pPr>
      <w:ind w:left="2688" w:hanging="397"/>
    </w:pPr>
  </w:style>
  <w:style w:type="paragraph" w:customStyle="1" w:styleId="ZZ2TIRwLITzmianazmpodwtirwlit">
    <w:name w:val="ZZ/2TIR_w_LIT – zmiana zm. podw. tir. w lit."/>
    <w:basedOn w:val="ZZ2TIRwTIRzmianazmpodwtirwtir"/>
    <w:uiPriority w:val="94"/>
    <w:qFormat/>
    <w:rsid w:val="006A748A"/>
    <w:pPr>
      <w:ind w:left="3164"/>
    </w:pPr>
  </w:style>
  <w:style w:type="paragraph" w:customStyle="1" w:styleId="Z2TIRTIRwLITzmtirwlitpodwjnymtiret">
    <w:name w:val="Z_2TIR/TIR_w_LIT – zm. tir. w lit. podwójnym tiret"/>
    <w:basedOn w:val="TIRtiret"/>
    <w:uiPriority w:val="84"/>
    <w:qFormat/>
    <w:rsid w:val="006A748A"/>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6A748A"/>
    <w:pPr>
      <w:ind w:left="2257"/>
    </w:pPr>
  </w:style>
  <w:style w:type="paragraph" w:customStyle="1" w:styleId="ZZ2TIRwPKTzmianazmpodwtirwpkt">
    <w:name w:val="ZZ/2TIR_w_PKT – zmiana zm. podw. tir. w pkt"/>
    <w:basedOn w:val="ZZ2TIRwLITzmianazmpodwtirwlit"/>
    <w:uiPriority w:val="94"/>
    <w:qFormat/>
    <w:rsid w:val="006A748A"/>
    <w:pPr>
      <w:ind w:left="3674"/>
    </w:pPr>
  </w:style>
  <w:style w:type="paragraph" w:customStyle="1" w:styleId="ZZCZWSP2TIRwTIRzmianazmczciwsppodwtirwtir">
    <w:name w:val="ZZ/CZ_WSP_2TIR_w_TIR – zmiana zm. części wsp. podw. tir. w tir."/>
    <w:basedOn w:val="ZZ2TIRwLITzmianazmpodwtirwlit"/>
    <w:uiPriority w:val="94"/>
    <w:qFormat/>
    <w:rsid w:val="006A748A"/>
    <w:pPr>
      <w:ind w:left="2291" w:firstLine="0"/>
    </w:pPr>
  </w:style>
  <w:style w:type="paragraph" w:customStyle="1" w:styleId="Z2TIR2TIRwTIRzmpodwtirwtirpodwjnymtiret">
    <w:name w:val="Z_2TIR/2TIR_w_TIR – zm. podw. tir. w tir. podwójnym tiret"/>
    <w:basedOn w:val="TIRtiret"/>
    <w:uiPriority w:val="85"/>
    <w:qFormat/>
    <w:rsid w:val="006A748A"/>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6A748A"/>
    <w:pPr>
      <w:ind w:left="2177"/>
    </w:pPr>
  </w:style>
  <w:style w:type="paragraph" w:customStyle="1" w:styleId="Z2TIR2TIRwLITzmpodwtirwlitpodwjnymtiret">
    <w:name w:val="Z_2TIR/2TIR_w_LIT – zm. podw. tir. w lit. podwójnym tiret"/>
    <w:basedOn w:val="TIRtiret"/>
    <w:uiPriority w:val="86"/>
    <w:qFormat/>
    <w:rsid w:val="006A748A"/>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6A748A"/>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6A748A"/>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BB7B38"/>
    <w:pPr>
      <w:spacing w:after="120"/>
      <w:ind w:left="510"/>
    </w:pPr>
    <w:rPr>
      <w:b w:val="0"/>
    </w:rPr>
  </w:style>
  <w:style w:type="character" w:styleId="Odwoaniedokomentarza">
    <w:name w:val="annotation reference"/>
    <w:basedOn w:val="Domylnaczcionkaakapitu"/>
    <w:uiPriority w:val="99"/>
    <w:semiHidden/>
    <w:rsid w:val="00023F13"/>
    <w:rPr>
      <w:sz w:val="16"/>
      <w:szCs w:val="16"/>
    </w:rPr>
  </w:style>
  <w:style w:type="paragraph" w:styleId="Tekstkomentarza">
    <w:name w:val="annotation text"/>
    <w:basedOn w:val="Normalny"/>
    <w:link w:val="TekstkomentarzaZnak"/>
    <w:uiPriority w:val="99"/>
    <w:semiHidden/>
    <w:rsid w:val="00023F13"/>
    <w:rPr>
      <w:rFonts w:ascii="Times" w:eastAsia="Times New Roman" w:hAnsi="Times" w:cs="Times New Roman"/>
      <w:szCs w:val="24"/>
    </w:rPr>
  </w:style>
  <w:style w:type="character" w:customStyle="1" w:styleId="TekstkomentarzaZnak">
    <w:name w:val="Tekst komentarza Znak"/>
    <w:basedOn w:val="Domylnaczcionkaakapitu"/>
    <w:link w:val="Tekstkomentarza"/>
    <w:uiPriority w:val="99"/>
    <w:semiHidden/>
    <w:rsid w:val="004504C0"/>
    <w:rPr>
      <w:sz w:val="20"/>
    </w:rPr>
  </w:style>
  <w:style w:type="paragraph" w:styleId="Tematkomentarza">
    <w:name w:val="annotation subject"/>
    <w:basedOn w:val="Tekstkomentarza"/>
    <w:next w:val="Tekstkomentarza"/>
    <w:link w:val="TematkomentarzaZnak"/>
    <w:uiPriority w:val="99"/>
    <w:semiHidden/>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uiPriority w:val="65"/>
    <w:qFormat/>
    <w:rsid w:val="006A748A"/>
    <w:pPr>
      <w:ind w:left="1894"/>
    </w:pPr>
  </w:style>
  <w:style w:type="paragraph" w:customStyle="1" w:styleId="ZZPKTzmianazmpkt">
    <w:name w:val="ZZ/PKT – zmiana zm. pkt"/>
    <w:basedOn w:val="ZPKTzmpktartykuempunktem"/>
    <w:uiPriority w:val="66"/>
    <w:qFormat/>
    <w:rsid w:val="006A748A"/>
    <w:pPr>
      <w:ind w:left="2404"/>
    </w:pPr>
  </w:style>
  <w:style w:type="paragraph" w:customStyle="1" w:styleId="ZZLITwPKTzmianazmlitwpkt">
    <w:name w:val="ZZ/LIT_w_PKT – zmiana zm. lit. w pkt"/>
    <w:basedOn w:val="ZLITwPKTzmlitwpktartykuempunktem"/>
    <w:uiPriority w:val="67"/>
    <w:qFormat/>
    <w:rsid w:val="006A748A"/>
    <w:pPr>
      <w:ind w:left="2880"/>
    </w:pPr>
  </w:style>
  <w:style w:type="paragraph" w:customStyle="1" w:styleId="ZZTIRwPKTzmianazmtirwpkt">
    <w:name w:val="ZZ/TIR_w_PKT – zmiana zm. tir. w pkt"/>
    <w:basedOn w:val="ZTIRwPKTzmtirwpktartykuempunktem"/>
    <w:uiPriority w:val="67"/>
    <w:qFormat/>
    <w:rsid w:val="006A748A"/>
    <w:pPr>
      <w:ind w:left="3277"/>
    </w:pPr>
  </w:style>
  <w:style w:type="paragraph" w:customStyle="1" w:styleId="ZZWMATFIZCHEMzmwzorumatfizlubchem">
    <w:name w:val="ZZ/W_MAT(FIZ|CHEM) – zm. wzoru mat. (fiz. lub chem.)"/>
    <w:basedOn w:val="ZWMATFIZCHEMzmwzorumatfizlubchemartykuempunktem"/>
    <w:uiPriority w:val="71"/>
    <w:qFormat/>
    <w:rsid w:val="001270A2"/>
    <w:pPr>
      <w:ind w:left="2404"/>
    </w:pPr>
  </w:style>
  <w:style w:type="paragraph" w:customStyle="1" w:styleId="ODNONIKtreodnonika">
    <w:name w:val="ODNOŚNIK – treść odnośnika"/>
    <w:uiPriority w:val="19"/>
    <w:qFormat/>
    <w:rsid w:val="006A748A"/>
    <w:pPr>
      <w:spacing w:line="240" w:lineRule="auto"/>
      <w:ind w:left="284" w:hanging="284"/>
      <w:jc w:val="both"/>
    </w:pPr>
    <w:rPr>
      <w:rFonts w:ascii="Times New Roman" w:eastAsiaTheme="minorEastAsia" w:hAnsi="Times New Roman" w:cs="Arial"/>
      <w:sz w:val="20"/>
      <w:szCs w:val="20"/>
    </w:rPr>
  </w:style>
  <w:style w:type="paragraph" w:customStyle="1" w:styleId="ZFRAGzmfragmentunpzdaniaartykuempunktem">
    <w:name w:val="Z/FRAG – zm. fragmentu (np. zdania) artykułem (punktem)"/>
    <w:basedOn w:val="ZARTzmartartykuempunktem"/>
    <w:next w:val="PKTpunkt"/>
    <w:uiPriority w:val="36"/>
    <w:qFormat/>
    <w:rsid w:val="006A748A"/>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6A748A"/>
    <w:rPr>
      <w:rFonts w:ascii="Times New Roman" w:hAnsi="Times New Roman"/>
    </w:rPr>
  </w:style>
  <w:style w:type="paragraph" w:customStyle="1" w:styleId="ZTIRTIRwPKTzmtirwpkttiret">
    <w:name w:val="Z_TIR/TIR_w_PKT – zm. tir. w pkt tiret"/>
    <w:basedOn w:val="ZTIRTIRwLITzmtirwlittiret"/>
    <w:uiPriority w:val="57"/>
    <w:qFormat/>
    <w:rsid w:val="006A748A"/>
    <w:pPr>
      <w:ind w:left="2733"/>
    </w:pPr>
  </w:style>
  <w:style w:type="paragraph" w:customStyle="1" w:styleId="ZTIRCZWSPTIRwPKTzmczciwsptirtiret">
    <w:name w:val="Z_TIR/CZ_WSP_TIR_w_PKT – zm. części wsp. tir. tiret"/>
    <w:basedOn w:val="ZTIRTIRwPKTzmtirwpkttiret"/>
    <w:next w:val="TIRtiret"/>
    <w:uiPriority w:val="60"/>
    <w:qFormat/>
    <w:rsid w:val="006A748A"/>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6A748A"/>
    <w:pPr>
      <w:ind w:left="510" w:firstLine="0"/>
    </w:pPr>
  </w:style>
  <w:style w:type="paragraph" w:customStyle="1" w:styleId="ROZDZODDZOZNoznaczenierozdziauluboddziau">
    <w:name w:val="ROZDZ(ODDZ)_OZN – oznaczenie rozdziału lub oddziału"/>
    <w:next w:val="ARTartustawynprozporzdzenia"/>
    <w:uiPriority w:val="10"/>
    <w:qFormat/>
    <w:rsid w:val="006A748A"/>
    <w:pPr>
      <w:keepNext/>
      <w:suppressAutoHyphens/>
      <w:spacing w:before="120"/>
      <w:jc w:val="center"/>
    </w:pPr>
    <w:rPr>
      <w:rFonts w:eastAsiaTheme="minorEastAsia" w:cs="Arial"/>
      <w:bCs/>
      <w:kern w:val="24"/>
    </w:rPr>
  </w:style>
  <w:style w:type="paragraph" w:customStyle="1" w:styleId="Z2TIR2TIRzmpodwtirpodwjnymtiret">
    <w:name w:val="Z_2TIR/2TIR – zm. podw. tir. podwójnym tiret"/>
    <w:basedOn w:val="TIRtiret"/>
    <w:uiPriority w:val="85"/>
    <w:qFormat/>
    <w:rsid w:val="006A748A"/>
    <w:pPr>
      <w:ind w:left="2177"/>
    </w:pPr>
  </w:style>
  <w:style w:type="paragraph" w:customStyle="1" w:styleId="Z2TIRTIRzmtirpodwjnymtiret">
    <w:name w:val="Z_2TIR/TIR – zm. tir. podwójnym tiret"/>
    <w:basedOn w:val="TIRtiret"/>
    <w:uiPriority w:val="84"/>
    <w:qFormat/>
    <w:rsid w:val="006A748A"/>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6A748A"/>
    <w:pPr>
      <w:ind w:left="1021"/>
    </w:pPr>
  </w:style>
  <w:style w:type="paragraph" w:customStyle="1" w:styleId="ZLITSKARNzmsankcjikarnejliter">
    <w:name w:val="Z_LIT/S_KARN – zm. sankcji karnej literą"/>
    <w:basedOn w:val="ZSKARNzmsankcjikarnejwszczeglnociwKodeksiekarnym"/>
    <w:uiPriority w:val="53"/>
    <w:qFormat/>
    <w:rsid w:val="006A748A"/>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6A748A"/>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6A748A"/>
    <w:pPr>
      <w:ind w:left="1894" w:firstLine="0"/>
    </w:pPr>
  </w:style>
  <w:style w:type="paragraph" w:customStyle="1" w:styleId="Z2TIRwLITzmpodwtirwlitartykuempunktem">
    <w:name w:val="Z/2TIR_w_LIT – zm. podw. tir. w lit. artykułem (punktem)"/>
    <w:basedOn w:val="Z2TIRwPKTzmpodwtirwpktartykuempunktem"/>
    <w:uiPriority w:val="74"/>
    <w:qFormat/>
    <w:rsid w:val="006A748A"/>
    <w:pPr>
      <w:ind w:left="1780"/>
    </w:pPr>
  </w:style>
  <w:style w:type="paragraph" w:customStyle="1" w:styleId="Z2TIRwTIRzmpodwtirwtirartykuempunktem">
    <w:name w:val="Z/2TIR_w_TIR – zm. podw. tir. w tir. artykułem (punktem)"/>
    <w:basedOn w:val="Z2TIRwLITzmpodwtirwlitartykuempunktem"/>
    <w:uiPriority w:val="73"/>
    <w:qFormat/>
    <w:rsid w:val="006A748A"/>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6A748A"/>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6A748A"/>
    <w:pPr>
      <w:ind w:left="1383" w:firstLine="0"/>
    </w:pPr>
  </w:style>
  <w:style w:type="paragraph" w:customStyle="1" w:styleId="ZZCZWSP2TIRzmianazmczciwsppodwtir">
    <w:name w:val="ZZ/CZ_WSP_2TIR – zmiana zm. części wsp. podw. tir."/>
    <w:basedOn w:val="ZZTIRzmianazmtir"/>
    <w:next w:val="ZZUSTzmianazmust"/>
    <w:uiPriority w:val="94"/>
    <w:qFormat/>
    <w:rsid w:val="006A748A"/>
    <w:pPr>
      <w:ind w:left="1894" w:firstLine="0"/>
    </w:pPr>
  </w:style>
  <w:style w:type="paragraph" w:customStyle="1" w:styleId="PKTODNONIKApunktodnonika">
    <w:name w:val="PKT_ODNOŚNIKA – punkt odnośnika"/>
    <w:basedOn w:val="ODNONIKtreodnonika"/>
    <w:uiPriority w:val="19"/>
    <w:qFormat/>
    <w:rsid w:val="006A748A"/>
    <w:pPr>
      <w:ind w:left="568"/>
    </w:pPr>
  </w:style>
  <w:style w:type="paragraph" w:customStyle="1" w:styleId="ZODNONIKAzmtekstuodnonikaartykuempunktem">
    <w:name w:val="Z/ODNOŚNIKA – zm. tekstu odnośnika artykułem (punktem)"/>
    <w:basedOn w:val="ODNONIKtreodnonika"/>
    <w:uiPriority w:val="39"/>
    <w:qFormat/>
    <w:rsid w:val="006A748A"/>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6A748A"/>
    <w:pPr>
      <w:ind w:left="1304"/>
    </w:pPr>
  </w:style>
  <w:style w:type="paragraph" w:customStyle="1" w:styleId="ZPKTODNONIKAzmpktodnonikaartykuempunktem">
    <w:name w:val="Z/PKT_ODNOŚNIKA – zm. pkt odnośnika artykułem (punktem)"/>
    <w:basedOn w:val="ZODNONIKAzmtekstuodnonikaartykuempunktem"/>
    <w:uiPriority w:val="39"/>
    <w:qFormat/>
    <w:rsid w:val="006A748A"/>
  </w:style>
  <w:style w:type="paragraph" w:customStyle="1" w:styleId="ZLIT2TIRwTIRzmpodwtirwtirliter">
    <w:name w:val="Z_LIT/2TIR_w_TIR – zm. podw. tir. w tir. literą"/>
    <w:basedOn w:val="ZLIT2TIRzmpodwtirliter"/>
    <w:uiPriority w:val="75"/>
    <w:qFormat/>
    <w:rsid w:val="006A748A"/>
    <w:pPr>
      <w:ind w:left="1780"/>
    </w:pPr>
  </w:style>
  <w:style w:type="paragraph" w:customStyle="1" w:styleId="ZLIT2TIRwLITzmpodwtirwlitliter">
    <w:name w:val="Z_LIT/2TIR_w_LIT – zm. podw. tir. w lit. literą"/>
    <w:basedOn w:val="ZLIT2TIRwTIRzmpodwtirwtirliter"/>
    <w:uiPriority w:val="76"/>
    <w:qFormat/>
    <w:rsid w:val="006A748A"/>
    <w:pPr>
      <w:ind w:left="2257"/>
    </w:pPr>
  </w:style>
  <w:style w:type="paragraph" w:customStyle="1" w:styleId="ZLIT2TIRwPKTzmpodwtirwpktliter">
    <w:name w:val="Z_LIT/2TIR_w_PKT – zm. podw. tir. w pkt literą"/>
    <w:basedOn w:val="ZLIT2TIRwLITzmpodwtirwlitliter"/>
    <w:uiPriority w:val="76"/>
    <w:qFormat/>
    <w:rsid w:val="006A748A"/>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6A748A"/>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6A748A"/>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6A748A"/>
    <w:pPr>
      <w:ind w:left="2370" w:firstLine="0"/>
    </w:pPr>
  </w:style>
  <w:style w:type="paragraph" w:customStyle="1" w:styleId="ZTIR2TIRwPKTzmpodwtirwpkttiret">
    <w:name w:val="Z_TIR/2TIR_w_PKT – zm. podw. tir. w pkt tiret"/>
    <w:basedOn w:val="ZTIR2TIRwLITzmpodwtirwlittiret"/>
    <w:uiPriority w:val="79"/>
    <w:qFormat/>
    <w:rsid w:val="006A748A"/>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6A748A"/>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6A748A"/>
    <w:pPr>
      <w:ind w:left="2767"/>
    </w:pPr>
  </w:style>
  <w:style w:type="paragraph" w:customStyle="1" w:styleId="ZZCZWSP2TIRwPKTzmianazmczciwsppodwtirwpkt">
    <w:name w:val="ZZ/CZ_WSP_2TIR_w_PKT – zmiana zm. części wsp. podw. tir. w pkt"/>
    <w:basedOn w:val="ZZ2TIRwLITzmianazmpodwtirwlit"/>
    <w:uiPriority w:val="95"/>
    <w:qFormat/>
    <w:rsid w:val="006A748A"/>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6A748A"/>
  </w:style>
  <w:style w:type="paragraph" w:customStyle="1" w:styleId="ZZ2TIRzmianazmpodwtir">
    <w:name w:val="ZZ/2TIR – zmiana zm. podw. tir."/>
    <w:basedOn w:val="ZZCZWSP2TIRzmianazmczciwsppodwtir"/>
    <w:uiPriority w:val="93"/>
    <w:qFormat/>
    <w:rsid w:val="006A748A"/>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6A748A"/>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uiPriority w:val="30"/>
    <w:qFormat/>
    <w:rsid w:val="006A748A"/>
  </w:style>
  <w:style w:type="paragraph" w:customStyle="1" w:styleId="ZZUSTzmianazmust">
    <w:name w:val="ZZ/UST(§) – zmiana zm. ust. (§)"/>
    <w:basedOn w:val="ZZARTzmianazmart"/>
    <w:uiPriority w:val="65"/>
    <w:qFormat/>
    <w:rsid w:val="006A748A"/>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jc w:val="center"/>
    </w:pPr>
    <w:rPr>
      <w:b/>
      <w:szCs w:val="26"/>
    </w:rPr>
  </w:style>
  <w:style w:type="paragraph" w:customStyle="1" w:styleId="ZNIEARTTEKSTzmtekstunieartykuowanego">
    <w:name w:val="Z/NIEART_TEKST – zm. tekstu nieartykułowanego"/>
    <w:basedOn w:val="NIEARTTEKSTtekstnieartykuowanynppodstprawnarozplubpreambua"/>
    <w:uiPriority w:val="37"/>
    <w:qFormat/>
    <w:rsid w:val="006A748A"/>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6A748A"/>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6A748A"/>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6A748A"/>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6A748A"/>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6A748A"/>
    <w:pPr>
      <w:ind w:left="1894"/>
    </w:pPr>
  </w:style>
  <w:style w:type="paragraph" w:customStyle="1" w:styleId="P1wTABELIpoziom1numeracjiwtabeli">
    <w:name w:val="P1_w_TABELI – poziom 1 numeracji w tabeli"/>
    <w:basedOn w:val="PKTpunkt"/>
    <w:uiPriority w:val="24"/>
    <w:qFormat/>
    <w:rsid w:val="006A748A"/>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ny"/>
    <w:uiPriority w:val="25"/>
    <w:qFormat/>
    <w:rsid w:val="006A748A"/>
    <w:pPr>
      <w:ind w:left="0" w:firstLine="0"/>
    </w:pPr>
  </w:style>
  <w:style w:type="paragraph" w:customStyle="1" w:styleId="P2wTABELIpoziom2numeracjiwtabeli">
    <w:name w:val="P2_w_TABELI – poziom 2 numeracji w tabeli"/>
    <w:basedOn w:val="P1wTABELIpoziom1numeracjiwtabeli"/>
    <w:uiPriority w:val="24"/>
    <w:qFormat/>
    <w:rsid w:val="006A748A"/>
    <w:pPr>
      <w:ind w:left="794"/>
    </w:pPr>
  </w:style>
  <w:style w:type="paragraph" w:customStyle="1" w:styleId="P3wTABELIpoziom3numeracjiwtabeli">
    <w:name w:val="P3_w_TABELI – poziom 3 numeracji w tabeli"/>
    <w:basedOn w:val="P2wTABELIpoziom2numeracjiwtabeli"/>
    <w:uiPriority w:val="24"/>
    <w:qFormat/>
    <w:rsid w:val="006A748A"/>
    <w:pPr>
      <w:ind w:left="1191"/>
    </w:pPr>
  </w:style>
  <w:style w:type="paragraph" w:customStyle="1" w:styleId="CZWSPP2wTABELIczwsppoziomu2numeracjiwtabeli">
    <w:name w:val="CZ_WSP_P2_w_TABELI – część wsp. poziomu 2 numeracji w tabeli"/>
    <w:basedOn w:val="CZWSPP1wTABELIczwsppoziomu1numeracjiwtabeli"/>
    <w:next w:val="Normalny"/>
    <w:uiPriority w:val="25"/>
    <w:qFormat/>
    <w:rsid w:val="006A748A"/>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6A748A"/>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6A748A"/>
    <w:pPr>
      <w:ind w:left="1191"/>
    </w:pPr>
  </w:style>
  <w:style w:type="paragraph" w:customStyle="1" w:styleId="P4wTABELIpoziom4numeracjiwtabeli">
    <w:name w:val="P4_w_TABELI – poziom 4 numeracji w tabeli"/>
    <w:basedOn w:val="P3wTABELIpoziom3numeracjiwtabeli"/>
    <w:uiPriority w:val="24"/>
    <w:qFormat/>
    <w:rsid w:val="006A748A"/>
    <w:pPr>
      <w:ind w:left="1588"/>
    </w:pPr>
  </w:style>
  <w:style w:type="paragraph" w:customStyle="1" w:styleId="TYTTABELItytutabeli">
    <w:name w:val="TYT_TABELI – tytuł tabeli"/>
    <w:basedOn w:val="TYTDZOZNoznaczenietytuulubdziau"/>
    <w:uiPriority w:val="22"/>
    <w:qFormat/>
    <w:rsid w:val="006A748A"/>
    <w:rPr>
      <w:b/>
    </w:rPr>
  </w:style>
  <w:style w:type="paragraph" w:customStyle="1" w:styleId="OZNPROJEKTUwskazaniedatylubwersjiprojektu">
    <w:name w:val="OZN_PROJEKTU – wskazanie daty lub wersji projektu"/>
    <w:next w:val="OZNRODZAKTUtznustawalubrozporzdzenieiorganwydajcy"/>
    <w:uiPriority w:val="5"/>
    <w:qFormat/>
    <w:rsid w:val="006A748A"/>
    <w:pPr>
      <w:jc w:val="right"/>
    </w:pPr>
    <w:rPr>
      <w:rFonts w:ascii="Times New Roman" w:eastAsiaTheme="minorEastAsia"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A748A"/>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6A748A"/>
    <w:pPr>
      <w:ind w:left="0" w:right="4820"/>
      <w:jc w:val="left"/>
    </w:pPr>
  </w:style>
  <w:style w:type="paragraph" w:customStyle="1" w:styleId="TEKSTwporozumieniu">
    <w:name w:val="TEKST&quot;w porozumieniu:&quot;"/>
    <w:next w:val="NAZORGWPOROZUMIENIUnazwaorganuwporozumieniuzktrymaktjestwydawany"/>
    <w:uiPriority w:val="27"/>
    <w:qFormat/>
    <w:rsid w:val="006A748A"/>
    <w:rPr>
      <w:rFonts w:ascii="Times New Roman" w:eastAsiaTheme="minorEastAsia" w:hAnsi="Times New Roman" w:cs="Arial"/>
      <w:b/>
      <w:szCs w:val="20"/>
    </w:rPr>
  </w:style>
  <w:style w:type="paragraph" w:customStyle="1" w:styleId="CZWSPPKTODNONIKAczwsppunkwodnonika">
    <w:name w:val="CZ_WSP_PKT_ODNOŚNIKA – część wsp. punków odnośnika"/>
    <w:basedOn w:val="PKTODNONIKApunktodnonika"/>
    <w:uiPriority w:val="21"/>
    <w:qFormat/>
    <w:rsid w:val="006A748A"/>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6A748A"/>
    <w:pPr>
      <w:ind w:left="510" w:firstLine="0"/>
    </w:pPr>
  </w:style>
  <w:style w:type="paragraph" w:customStyle="1" w:styleId="NOTATKILEGISLATORA">
    <w:name w:val="NOTATKI_LEGISLATORA"/>
    <w:basedOn w:val="Normalny"/>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56F07"/>
    <w:pPr>
      <w:keepNext/>
      <w:spacing w:after="240" w:line="240" w:lineRule="auto"/>
      <w:ind w:left="5670"/>
      <w:contextualSpacing/>
    </w:pPr>
    <w:rPr>
      <w:rFonts w:ascii="Times New Roman" w:eastAsiaTheme="minorEastAsia" w:hAnsi="Times New Roman" w:cs="Arial"/>
      <w:szCs w:val="20"/>
    </w:rPr>
  </w:style>
  <w:style w:type="paragraph" w:customStyle="1" w:styleId="LITODNONIKAliteraodnonika">
    <w:name w:val="LIT_ODNOŚNIKA – litera odnośnika"/>
    <w:basedOn w:val="PKTODNONIKApunktodnonika"/>
    <w:uiPriority w:val="20"/>
    <w:qFormat/>
    <w:rsid w:val="006A748A"/>
    <w:pPr>
      <w:ind w:left="851"/>
    </w:pPr>
  </w:style>
  <w:style w:type="paragraph" w:customStyle="1" w:styleId="CZWSPLITODNONIKAczwspliterodnonika">
    <w:name w:val="CZ_WSP_LIT_ODNOŚNIKA – część wsp. liter odnośnika"/>
    <w:basedOn w:val="LITODNONIKAliteraodnonika"/>
    <w:uiPriority w:val="22"/>
    <w:qFormat/>
    <w:rsid w:val="006A748A"/>
    <w:pPr>
      <w:ind w:left="567" w:firstLine="0"/>
    </w:pPr>
  </w:style>
  <w:style w:type="paragraph" w:customStyle="1" w:styleId="PKTOTJpunktobwieszczeniatekstujednolitegonp1">
    <w:name w:val="PKT_OTJ – punkt obwieszczenia tekstu jednolitego np. &quot;1.&quot;"/>
    <w:basedOn w:val="ARTartustawynprozporzdzenia"/>
    <w:uiPriority w:val="98"/>
    <w:semiHidden/>
    <w:qFormat/>
    <w:rsid w:val="006A748A"/>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semiHidden/>
    <w:qFormat/>
    <w:rsid w:val="006A748A"/>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semiHidden/>
    <w:qFormat/>
    <w:rsid w:val="006A748A"/>
    <w:pPr>
      <w:ind w:left="-510" w:firstLine="0"/>
    </w:pPr>
  </w:style>
  <w:style w:type="paragraph" w:customStyle="1" w:styleId="TEKSTOBWIESZCZENIENAZWAORGANUWYDAJCEGOOTJ">
    <w:name w:val="TEKST&quot;OBWIESZCZENIE&quot;(NAZWA_ORGANU_WYDAJĄCEGO_OTJ)"/>
    <w:basedOn w:val="OZNRODZAKTUtznustawalubrozporzdzenieiorganwydajcy"/>
    <w:uiPriority w:val="96"/>
    <w:semiHidden/>
    <w:qFormat/>
    <w:rsid w:val="00ED2AE0"/>
    <w:pPr>
      <w:ind w:left="-510"/>
    </w:pPr>
  </w:style>
  <w:style w:type="paragraph" w:customStyle="1" w:styleId="DATAOTJdatawydaniaobwieszczeniatekstujednolitego">
    <w:name w:val="DATA_OTJ – data wydania obwieszczenia tekstu jednolitego"/>
    <w:basedOn w:val="DATAAKTUdatauchwalenialubwydaniaaktu"/>
    <w:uiPriority w:val="97"/>
    <w:semiHidden/>
    <w:qFormat/>
    <w:rsid w:val="006A748A"/>
    <w:pPr>
      <w:ind w:left="-510"/>
    </w:pPr>
  </w:style>
  <w:style w:type="paragraph" w:customStyle="1" w:styleId="TYTUOTJprzedmiotobwieszczeniatekstujednolitego">
    <w:name w:val="TYTUŁ_OTJ – przedmiot obwieszczenia tekstu jednolitego"/>
    <w:basedOn w:val="TYTUAKTUprzedmiotregulacjiustawylubrozporzdzenia"/>
    <w:uiPriority w:val="97"/>
    <w:semiHidden/>
    <w:qFormat/>
    <w:rsid w:val="006A748A"/>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6A748A"/>
  </w:style>
  <w:style w:type="paragraph" w:customStyle="1" w:styleId="ZLITwPKTODNONIKAzmlitwpktodnonikaartykuempunktem">
    <w:name w:val="Z/LIT_w_PKT_ODNOŚNIKA – zm. lit. w pkt odnośnika artykułem (punktem)"/>
    <w:basedOn w:val="ZLITODNONIKAzmlitodnonikaartykuempunktem"/>
    <w:uiPriority w:val="40"/>
    <w:qFormat/>
    <w:rsid w:val="006A748A"/>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6A748A"/>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6A748A"/>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6A748A"/>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6A748A"/>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6A748A"/>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2TIRPKTzmpktpodwjnymtiret">
    <w:name w:val="Z_2TIR/PKT – zm. pkt podwójnym tiret"/>
    <w:basedOn w:val="Z2TIRLITzmlitpodwjnymtiret"/>
    <w:uiPriority w:val="83"/>
    <w:qFormat/>
    <w:rsid w:val="006A748A"/>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6A748A"/>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6A748A"/>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6A748A"/>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6A748A"/>
    <w:pPr>
      <w:ind w:left="1780" w:firstLine="510"/>
    </w:pPr>
  </w:style>
  <w:style w:type="paragraph" w:customStyle="1" w:styleId="Z2TIRUSTzmustpodwjnymtiret">
    <w:name w:val="Z_2TIR/UST(§) – zm. ust. (§) podwójnym tiret"/>
    <w:basedOn w:val="Z2TIRPKTzmpktpodwjnymtiret"/>
    <w:uiPriority w:val="82"/>
    <w:qFormat/>
    <w:rsid w:val="006A748A"/>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6A748A"/>
    <w:pPr>
      <w:ind w:left="3164" w:firstLine="0"/>
    </w:pPr>
  </w:style>
  <w:style w:type="paragraph" w:customStyle="1" w:styleId="Z2TIRCZWSPPKTzmczciwsppktpodwjnymtiret">
    <w:name w:val="Z_2TIR/CZ_WSP_PKT – zm. części wsp. pkt podwójnym tiret"/>
    <w:basedOn w:val="Z2TIRPKTzmpktpodwjnymtiret"/>
    <w:uiPriority w:val="86"/>
    <w:qFormat/>
    <w:rsid w:val="006A748A"/>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6A748A"/>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6A748A"/>
    <w:pPr>
      <w:ind w:left="2767" w:firstLine="0"/>
    </w:pPr>
  </w:style>
  <w:style w:type="paragraph" w:customStyle="1" w:styleId="ZLITARTzmartliter">
    <w:name w:val="Z_LIT/ART(§) – zm. art. (§) literą"/>
    <w:basedOn w:val="ZLITUSTzmustliter"/>
    <w:uiPriority w:val="46"/>
    <w:qFormat/>
    <w:rsid w:val="006A748A"/>
    <w:rPr>
      <w:rFonts w:ascii="Times New Roman" w:hAnsi="Times New Roman"/>
    </w:rPr>
  </w:style>
  <w:style w:type="paragraph" w:customStyle="1" w:styleId="ZTIRARTzmarttiret">
    <w:name w:val="Z_TIR/ART(§) – zm. art. (§) tiret"/>
    <w:basedOn w:val="ZTIRPKTzmpkttiret"/>
    <w:uiPriority w:val="55"/>
    <w:qFormat/>
    <w:rsid w:val="006A748A"/>
    <w:pPr>
      <w:ind w:left="1383" w:firstLine="51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6A748A"/>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6A748A"/>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6A748A"/>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6A748A"/>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6A748A"/>
    <w:pPr>
      <w:ind w:left="987"/>
    </w:pPr>
  </w:style>
  <w:style w:type="paragraph" w:customStyle="1" w:styleId="ZTIRDZOZNzmozndziautiret">
    <w:name w:val="Z_TIR/DZ_OZN – zm. ozn. działu tiret"/>
    <w:basedOn w:val="ZLITTYTDZOZNzmozntytuudziauliter"/>
    <w:next w:val="ZTIRDZPRZEDMzmprzedmdziautiret"/>
    <w:uiPriority w:val="54"/>
    <w:qFormat/>
    <w:rsid w:val="006A748A"/>
    <w:pPr>
      <w:ind w:left="1383"/>
    </w:pPr>
  </w:style>
  <w:style w:type="paragraph" w:customStyle="1" w:styleId="ZTIRDZPRZEDMzmprzedmdziautiret">
    <w:name w:val="Z_TIR/DZ_PRZEDM – zm. przedm. działu tiret"/>
    <w:basedOn w:val="ZLITTYTDZPRZEDMzmprzedmtytuudziauliter"/>
    <w:uiPriority w:val="54"/>
    <w:qFormat/>
    <w:rsid w:val="006A748A"/>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6A748A"/>
    <w:pPr>
      <w:ind w:left="1383"/>
    </w:pPr>
  </w:style>
  <w:style w:type="paragraph" w:customStyle="1" w:styleId="ZTIRROZDZODDZPRZEDMzmprzedmrozdzoddztiret">
    <w:name w:val="Z_TIR/ROZDZ(ODDZ)_PRZEDM – zm. przedm. rozdz. (oddz.) tiret"/>
    <w:basedOn w:val="ZLITROZDZODDZPRZEDMzmprzedmrozdzoddzliter"/>
    <w:uiPriority w:val="54"/>
    <w:qFormat/>
    <w:rsid w:val="006A748A"/>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6A748A"/>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6A748A"/>
    <w:pPr>
      <w:ind w:left="1780"/>
    </w:pPr>
  </w:style>
  <w:style w:type="character" w:customStyle="1" w:styleId="IGindeksgrny">
    <w:name w:val="_IG_ – indeks górny"/>
    <w:basedOn w:val="Domylnaczcionkaakapitu"/>
    <w:uiPriority w:val="2"/>
    <w:qFormat/>
    <w:rsid w:val="00A12520"/>
    <w:rPr>
      <w:b w:val="0"/>
      <w:i w:val="0"/>
      <w:vanish w:val="0"/>
      <w:spacing w:val="0"/>
      <w:vertAlign w:val="superscript"/>
    </w:rPr>
  </w:style>
  <w:style w:type="character" w:customStyle="1" w:styleId="IDindeksdolny">
    <w:name w:val="_ID_ – indeks dolny"/>
    <w:basedOn w:val="Domylnaczcionkaakapitu"/>
    <w:uiPriority w:val="3"/>
    <w:qFormat/>
    <w:rsid w:val="00591124"/>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591124"/>
    <w:rPr>
      <w:b/>
      <w:vanish w:val="0"/>
      <w:spacing w:val="0"/>
      <w:vertAlign w:val="subscript"/>
    </w:rPr>
  </w:style>
  <w:style w:type="character" w:customStyle="1" w:styleId="IDKindeksdolnyikursywa">
    <w:name w:val="_ID_K_ – indeks dolny i kursywa"/>
    <w:basedOn w:val="Domylnaczcionkaakapitu"/>
    <w:uiPriority w:val="3"/>
    <w:qFormat/>
    <w:rsid w:val="00591124"/>
    <w:rPr>
      <w:i/>
      <w:vanish w:val="0"/>
      <w:spacing w:val="0"/>
      <w:vertAlign w:val="subscript"/>
    </w:rPr>
  </w:style>
  <w:style w:type="character" w:customStyle="1" w:styleId="IGPindeksgrnyipogrubienie">
    <w:name w:val="_IG_P_ – indeks górny i pogrubienie"/>
    <w:basedOn w:val="Domylnaczcionkaakapitu"/>
    <w:uiPriority w:val="2"/>
    <w:qFormat/>
    <w:rsid w:val="00A12520"/>
    <w:rPr>
      <w:b/>
      <w:vanish w:val="0"/>
      <w:spacing w:val="0"/>
      <w:vertAlign w:val="superscript"/>
    </w:rPr>
  </w:style>
  <w:style w:type="character" w:customStyle="1" w:styleId="IGKindeksgrnyikursywa">
    <w:name w:val="_IG_K_ – indeks górny i kursywa"/>
    <w:basedOn w:val="Domylnaczcionkaakapitu"/>
    <w:uiPriority w:val="2"/>
    <w:qFormat/>
    <w:rsid w:val="00A12520"/>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591124"/>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591124"/>
    <w:rPr>
      <w:b/>
      <w:i/>
      <w:vanish w:val="0"/>
      <w:spacing w:val="0"/>
      <w:vertAlign w:val="subscript"/>
    </w:rPr>
  </w:style>
  <w:style w:type="character" w:customStyle="1" w:styleId="Ppogrubienie">
    <w:name w:val="_P_ – pogrubienie"/>
    <w:basedOn w:val="Domylnaczcionkaakapitu"/>
    <w:uiPriority w:val="1"/>
    <w:qFormat/>
    <w:rsid w:val="006A748A"/>
    <w:rPr>
      <w:b/>
    </w:rPr>
  </w:style>
  <w:style w:type="character" w:customStyle="1" w:styleId="Kkursywa">
    <w:name w:val="_K_ – kursywa"/>
    <w:basedOn w:val="Domylnaczcionkaakapitu"/>
    <w:uiPriority w:val="1"/>
    <w:qFormat/>
    <w:rsid w:val="006A748A"/>
    <w:rPr>
      <w:i/>
    </w:rPr>
  </w:style>
  <w:style w:type="character" w:customStyle="1" w:styleId="PKpogrubieniekursywa">
    <w:name w:val="_P_K_ – pogrubienie kursywa"/>
    <w:basedOn w:val="Domylnaczcionkaakapitu"/>
    <w:uiPriority w:val="1"/>
    <w:qFormat/>
    <w:rsid w:val="006A748A"/>
    <w:rPr>
      <w:b/>
      <w:i/>
    </w:rPr>
  </w:style>
  <w:style w:type="character" w:customStyle="1" w:styleId="TEKSTOZNACZONYWDOKUMENCIERDOWYMJAKOUKRYTY">
    <w:name w:val="_TEKST_OZNACZONY_W_DOKUMENCIE_ŹRÓDŁOWYM_JAKO_UKRYTY_"/>
    <w:basedOn w:val="Domylnaczcionkaakapitu"/>
    <w:uiPriority w:val="4"/>
    <w:unhideWhenUsed/>
    <w:qFormat/>
    <w:rsid w:val="009D55AA"/>
    <w:rPr>
      <w:vanish w:val="0"/>
      <w:color w:val="FF0000"/>
      <w:u w:val="single" w:color="FF0000"/>
    </w:rPr>
  </w:style>
  <w:style w:type="character" w:customStyle="1" w:styleId="BEZWERSALIKW">
    <w:name w:val="_BEZ_WERSALIKÓW_"/>
    <w:basedOn w:val="Domylnaczcionkaakapitu"/>
    <w:uiPriority w:val="4"/>
    <w:qFormat/>
    <w:rsid w:val="00390E89"/>
    <w:rPr>
      <w:caps/>
    </w:rPr>
  </w:style>
  <w:style w:type="character" w:customStyle="1" w:styleId="IIGPindeksgrnyindeksugrnegoipogrubienie">
    <w:name w:val="_IIG_P_ – indeks górny indeksu górnego i pogrubienie"/>
    <w:basedOn w:val="Domylnaczcionkaakapitu"/>
    <w:uiPriority w:val="3"/>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Normalny"/>
    <w:uiPriority w:val="19"/>
    <w:qFormat/>
    <w:rsid w:val="00263522"/>
    <w:pPr>
      <w:widowControl/>
      <w:autoSpaceDE/>
      <w:autoSpaceDN/>
      <w:adjustRightInd/>
      <w:spacing w:line="240" w:lineRule="auto"/>
      <w:ind w:left="283" w:hanging="170"/>
    </w:pPr>
    <w:rPr>
      <w:sz w:val="20"/>
    </w:rPr>
  </w:style>
  <w:style w:type="paragraph" w:customStyle="1" w:styleId="TEKSTwTABELItekstzwcitympierwwierszem">
    <w:name w:val="TEKST_w_TABELI – tekst z wciętym pierw. wierszem"/>
    <w:basedOn w:val="Normalny"/>
    <w:uiPriority w:val="23"/>
    <w:qFormat/>
    <w:rsid w:val="007A789F"/>
    <w:pPr>
      <w:widowControl/>
      <w:suppressAutoHyphens/>
      <w:ind w:firstLine="510"/>
    </w:pPr>
    <w:rPr>
      <w:rFonts w:ascii="Times" w:hAnsi="Times"/>
      <w:bCs/>
      <w:kern w:val="24"/>
    </w:rPr>
  </w:style>
  <w:style w:type="paragraph" w:customStyle="1" w:styleId="TEKSTwTABELIWYRODKOWANYtekstwyrodkowanywpoziomie">
    <w:name w:val="TEKST_w_TABELI_WYŚRODKOWANY – tekst wyśrodkowany w poziomie"/>
    <w:basedOn w:val="Normalny"/>
    <w:uiPriority w:val="23"/>
    <w:qFormat/>
    <w:rsid w:val="007A789F"/>
    <w:pPr>
      <w:widowControl/>
      <w:suppressAutoHyphens/>
      <w:jc w:val="center"/>
    </w:pPr>
    <w:rPr>
      <w:rFonts w:ascii="Times" w:hAnsi="Times"/>
      <w:bCs/>
      <w:kern w:val="24"/>
    </w:rPr>
  </w:style>
  <w:style w:type="paragraph" w:customStyle="1" w:styleId="ZTIRSKARNzmsankcjikarnejtiret">
    <w:name w:val="Z_TIR/S_KARN – zm. sankcji karnej tiret"/>
    <w:basedOn w:val="ZLITSKARNzmsankcjikarnejliter"/>
    <w:next w:val="ZTIRARTzmarttiret"/>
    <w:uiPriority w:val="61"/>
    <w:qFormat/>
    <w:rsid w:val="001270A2"/>
    <w:pPr>
      <w:ind w:left="1894"/>
    </w:pPr>
  </w:style>
  <w:style w:type="paragraph" w:customStyle="1" w:styleId="ZZSKARNzmianazmsankcjikarnej">
    <w:name w:val="ZZ/S_KARN – zmiana zm. sankcji karnej"/>
    <w:basedOn w:val="ZZFRAGzmianazmfragmentunpzdania"/>
    <w:uiPriority w:val="71"/>
    <w:qFormat/>
    <w:rsid w:val="001270A2"/>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1270A2"/>
    <w:pPr>
      <w:ind w:left="2291" w:firstLine="0"/>
    </w:pPr>
  </w:style>
  <w:style w:type="paragraph" w:customStyle="1" w:styleId="WMATFIZCHEMwzrmatfizlubchem">
    <w:name w:val="W_MAT(FIZ|CHEM) – wzór mat. (fiz. lub chem.)"/>
    <w:uiPriority w:val="18"/>
    <w:qFormat/>
    <w:rsid w:val="001270A2"/>
    <w:pPr>
      <w:jc w:val="center"/>
    </w:pPr>
    <w:rPr>
      <w:rFonts w:ascii="Times New Roman" w:eastAsiaTheme="minorEastAsia" w:hAnsi="Times New Roman" w:cs="Arial"/>
      <w:szCs w:val="20"/>
    </w:rPr>
  </w:style>
  <w:style w:type="paragraph" w:customStyle="1" w:styleId="LEGWMATFIZCHEMlegendawzorumatfizlubchem">
    <w:name w:val="LEG_W_MAT(FIZ|CHEM) – legenda wzoru mat. (fiz. lub chem.)"/>
    <w:basedOn w:val="WMATFIZCHEMwzrmatfizlubchem"/>
    <w:uiPriority w:val="19"/>
    <w:qFormat/>
    <w:rsid w:val="001270A2"/>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1270A2"/>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1270A2"/>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7575D2"/>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7575D2"/>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7575D2"/>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7575D2"/>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7575D2"/>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A65B41"/>
    <w:pPr>
      <w:ind w:left="3085"/>
    </w:pPr>
  </w:style>
  <w:style w:type="paragraph" w:customStyle="1" w:styleId="ZLITCYTzmcytatunpprzysigiliter">
    <w:name w:val="Z_LIT/CYT – zm. cytatu np. przysięgi literą"/>
    <w:basedOn w:val="ZCYTzmcytatunpprzysigiartykuempunktem"/>
    <w:uiPriority w:val="53"/>
    <w:qFormat/>
    <w:rsid w:val="002D4D30"/>
    <w:pPr>
      <w:ind w:left="1497"/>
    </w:pPr>
  </w:style>
  <w:style w:type="paragraph" w:customStyle="1" w:styleId="ZTIRCYTzmcytatunpprzysigitiret">
    <w:name w:val="Z_TIR/CYT – zm. cytatu np. przysięgi tiret"/>
    <w:basedOn w:val="ZLITCYTzmcytatunpprzysigiliter"/>
    <w:next w:val="ZTIRUSTzmusttiret"/>
    <w:uiPriority w:val="61"/>
    <w:qFormat/>
    <w:rsid w:val="002D4D30"/>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A65B41"/>
    <w:pPr>
      <w:ind w:left="2291"/>
    </w:pPr>
  </w:style>
  <w:style w:type="paragraph" w:customStyle="1" w:styleId="ZZCYTzmianazmcytatunpprzysigi">
    <w:name w:val="ZZ/CYT – zmiana zm. cytatu np. przysięgi"/>
    <w:basedOn w:val="ZZFRAGzmianazmfragmentunpzdania"/>
    <w:next w:val="ZZUSTzmianazmust"/>
    <w:uiPriority w:val="71"/>
    <w:qFormat/>
    <w:rsid w:val="00A65B41"/>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A824DD"/>
    <w:pPr>
      <w:ind w:left="1780"/>
    </w:pPr>
  </w:style>
  <w:style w:type="table" w:styleId="Tabela-Siatka">
    <w:name w:val="Table Grid"/>
    <w:basedOn w:val="Standardowy"/>
    <w:locked/>
    <w:rsid w:val="001952B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1952B1"/>
    <w:pPr>
      <w:widowControl w:val="0"/>
      <w:autoSpaceDE w:val="0"/>
      <w:autoSpaceDN w:val="0"/>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ela-Elegancki"/>
    <w:uiPriority w:val="99"/>
    <w:rsid w:val="000319C1"/>
    <w:pPr>
      <w:spacing w:line="240" w:lineRule="auto"/>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ela-Siatka"/>
    <w:uiPriority w:val="99"/>
    <w:rsid w:val="001329AC"/>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1329AC"/>
    <w:tbl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Tekstzastpczy">
    <w:name w:val="Placeholder Text"/>
    <w:basedOn w:val="Domylnaczcionkaakapitu"/>
    <w:uiPriority w:val="99"/>
    <w:semiHidden/>
    <w:rsid w:val="00341A6A"/>
    <w:rPr>
      <w:color w:val="808080"/>
    </w:rPr>
  </w:style>
  <w:style w:type="paragraph" w:styleId="Akapitzlist">
    <w:name w:val="List Paragraph"/>
    <w:aliases w:val="Akapit z listą BS,Akapit z listą1,Akapit z listą5,Kolorowa lista — akcent 11,L1,List Paragraph_0,Numerowanie,Wypunktowanie,normalny tekst,sw tekst,List Paragraph"/>
    <w:basedOn w:val="Normalny"/>
    <w:uiPriority w:val="34"/>
    <w:qFormat/>
    <w:rsid w:val="00C93EF0"/>
    <w:pPr>
      <w:widowControl/>
      <w:autoSpaceDE/>
      <w:autoSpaceDN/>
      <w:adjustRightInd/>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paragraph" w:styleId="Poprawka">
    <w:name w:val="Revision"/>
    <w:hidden/>
    <w:uiPriority w:val="99"/>
    <w:semiHidden/>
    <w:rsid w:val="00D24D7C"/>
    <w:pPr>
      <w:spacing w:line="240" w:lineRule="auto"/>
    </w:pPr>
    <w:rPr>
      <w:rFonts w:ascii="Times New Roman" w:eastAsiaTheme="minorEastAsia" w:hAnsi="Times New Roman" w:cs="Ari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osnowska\AppData\Local\Temp\7414b033-39fe-4171-9559-15636c2eb5f4_szablon_4.0-2%20(1).zip.5f4\Szablon%20aktu%20prawnego%204_0.dot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&lt;data wydania aktu&gt;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1047E36-43CD-4CD4-B6A6-DE01A0EE6B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aktu prawnego 4_0</Template>
  <TotalTime>1</TotalTime>
  <Pages>6</Pages>
  <Words>1333</Words>
  <Characters>9321</Characters>
  <Application>Microsoft Office Word</Application>
  <DocSecurity>0</DocSecurity>
  <Lines>77</Lines>
  <Paragraphs>21</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Akt prawny</vt:lpstr>
      <vt:lpstr>p r o j e k t</vt:lpstr>
    </vt:vector>
  </TitlesOfParts>
  <Manager/>
  <Company>&lt;nazwa organu&gt;</Company>
  <LinksUpToDate>false</LinksUpToDate>
  <CharactersWithSpaces>10633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Akt prawny</dc:title>
  <dc:subject/>
  <dc:creator>Sosnowska Agnieszka</dc:creator>
  <cp:lastModifiedBy>Kęska-Leszyńska Eliza</cp:lastModifiedBy>
  <cp:revision>3</cp:revision>
  <cp:lastPrinted>2012-04-23T06:39:00Z</cp:lastPrinted>
  <dcterms:created xsi:type="dcterms:W3CDTF">2025-02-27T10:55:00Z</dcterms:created>
  <dcterms:modified xsi:type="dcterms:W3CDTF">2025-02-27T10:56:00Z</dcterms:modified>
  <cp:category>000</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ies>
</file>