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charts/chart1.xml" ContentType="application/vnd.openxmlformats-officedocument.drawingml.chart+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3F109E7B" w14:textId="77777777" w:rsidR="002D424E" w:rsidRDefault="002D424E" w:rsidP="002D424E">
      <w:pPr>
        <w:jc w:val="center"/>
      </w:pPr>
      <w:r>
        <w:object w:dxaOrig="8925" w:dyaOrig="12631" w14:anchorId="222B2A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5.75pt;height:404.25pt" o:ole="">
            <v:imagedata r:id="rId8" o:title=""/>
          </v:shape>
          <o:OLEObject Type="Embed" ProgID="AcroExch.Document.11" ShapeID="_x0000_i1025" DrawAspect="Content" ObjectID="_1623748444" r:id="rId9"/>
        </w:object>
      </w:r>
    </w:p>
    <w:p w14:paraId="7B9CBB08" w14:textId="3CB00535" w:rsidR="002D424E" w:rsidRPr="00C55CC1" w:rsidRDefault="002D424E" w:rsidP="002D424E">
      <w:pPr>
        <w:pStyle w:val="normalny0"/>
        <w:jc w:val="center"/>
        <w:rPr>
          <w:b/>
          <w:sz w:val="28"/>
        </w:rPr>
      </w:pPr>
      <w:r w:rsidRPr="00C55CC1">
        <w:rPr>
          <w:b/>
          <w:sz w:val="36"/>
        </w:rPr>
        <w:t>Roczn</w:t>
      </w:r>
      <w:r w:rsidR="008C2501">
        <w:rPr>
          <w:b/>
          <w:sz w:val="36"/>
        </w:rPr>
        <w:t>y</w:t>
      </w:r>
      <w:r w:rsidRPr="00C55CC1">
        <w:rPr>
          <w:b/>
          <w:sz w:val="36"/>
        </w:rPr>
        <w:t xml:space="preserve"> raport z badania efektywności projektów lokalnych dofinansowanych i realizowanych we wszystkich celach szczegółowych wsparcia Programu w 201</w:t>
      </w:r>
      <w:r w:rsidR="00DE67F5">
        <w:rPr>
          <w:b/>
          <w:sz w:val="36"/>
        </w:rPr>
        <w:t>8</w:t>
      </w:r>
      <w:r w:rsidRPr="00C55CC1">
        <w:rPr>
          <w:b/>
          <w:sz w:val="36"/>
        </w:rPr>
        <w:t xml:space="preserve"> roku, przygotowany w ramach „Programu ograniczania przestępczości i aspołecznych zachowań Razem bezpieczniej im. Władysława Stasiaka na lata </w:t>
      </w:r>
      <w:r w:rsidR="00DE67F5">
        <w:rPr>
          <w:b/>
          <w:sz w:val="36"/>
        </w:rPr>
        <w:t>2018-2020</w:t>
      </w:r>
      <w:r w:rsidRPr="00C55CC1">
        <w:rPr>
          <w:b/>
          <w:sz w:val="36"/>
        </w:rPr>
        <w:t>”</w:t>
      </w:r>
    </w:p>
    <w:p w14:paraId="46C026C1" w14:textId="4BD711EA" w:rsidR="00665092" w:rsidRDefault="00665092" w:rsidP="00665092">
      <w:pPr>
        <w:tabs>
          <w:tab w:val="left" w:pos="5025"/>
        </w:tabs>
        <w:spacing w:after="0" w:line="240" w:lineRule="auto"/>
        <w:jc w:val="left"/>
        <w:rPr>
          <w:sz w:val="22"/>
        </w:rPr>
      </w:pPr>
      <w:r>
        <w:rPr>
          <w:sz w:val="22"/>
        </w:rPr>
        <w:tab/>
      </w:r>
    </w:p>
    <w:p w14:paraId="549B95E6" w14:textId="77777777" w:rsidR="002D424E" w:rsidRDefault="002D424E" w:rsidP="002D424E">
      <w:pPr>
        <w:spacing w:after="0" w:line="240" w:lineRule="auto"/>
        <w:jc w:val="left"/>
        <w:rPr>
          <w:sz w:val="22"/>
        </w:rPr>
      </w:pPr>
    </w:p>
    <w:p w14:paraId="6FD285F3" w14:textId="77777777" w:rsidR="002D424E" w:rsidRDefault="002D424E" w:rsidP="002D424E">
      <w:pPr>
        <w:pStyle w:val="normalny0"/>
        <w:jc w:val="center"/>
        <w:rPr>
          <w:b/>
        </w:rPr>
      </w:pPr>
    </w:p>
    <w:p w14:paraId="7A699C9B" w14:textId="77777777" w:rsidR="002D424E" w:rsidRPr="000D4B3F" w:rsidRDefault="002D424E" w:rsidP="002D424E">
      <w:pPr>
        <w:pStyle w:val="normalny0"/>
        <w:jc w:val="center"/>
        <w:rPr>
          <w:b/>
        </w:rPr>
      </w:pPr>
      <w:r w:rsidRPr="000D4B3F">
        <w:rPr>
          <w:b/>
        </w:rPr>
        <w:t>Zamawiający:</w:t>
      </w:r>
    </w:p>
    <w:p w14:paraId="40A9E4B7" w14:textId="77777777" w:rsidR="002D424E" w:rsidRPr="00E73B39" w:rsidRDefault="002D424E" w:rsidP="002D424E">
      <w:pPr>
        <w:spacing w:after="0"/>
        <w:jc w:val="center"/>
        <w:rPr>
          <w:b/>
          <w:sz w:val="28"/>
        </w:rPr>
      </w:pPr>
      <w:r w:rsidRPr="00E73B39">
        <w:rPr>
          <w:b/>
          <w:sz w:val="28"/>
        </w:rPr>
        <w:t>Ministerstwo Spraw Wewnętrznych</w:t>
      </w:r>
      <w:r>
        <w:rPr>
          <w:b/>
          <w:sz w:val="28"/>
        </w:rPr>
        <w:t xml:space="preserve"> i Administracji</w:t>
      </w:r>
    </w:p>
    <w:p w14:paraId="50B80471" w14:textId="77777777" w:rsidR="002D424E" w:rsidRDefault="002D424E" w:rsidP="002D424E">
      <w:pPr>
        <w:spacing w:after="0"/>
        <w:jc w:val="center"/>
      </w:pPr>
      <w:r>
        <w:t>ul. Stefana Batorego 5</w:t>
      </w:r>
    </w:p>
    <w:p w14:paraId="3E8F3339" w14:textId="77777777" w:rsidR="002D424E" w:rsidRDefault="002D424E" w:rsidP="002D424E">
      <w:pPr>
        <w:spacing w:after="0"/>
        <w:jc w:val="center"/>
      </w:pPr>
      <w:r>
        <w:t>02</w:t>
      </w:r>
      <w:r w:rsidRPr="00141839">
        <w:t>-</w:t>
      </w:r>
      <w:r>
        <w:t>591</w:t>
      </w:r>
      <w:r w:rsidRPr="00141839">
        <w:t xml:space="preserve"> </w:t>
      </w:r>
      <w:r>
        <w:t>Warszawa</w:t>
      </w:r>
    </w:p>
    <w:p w14:paraId="16ACF930" w14:textId="77777777" w:rsidR="002D424E" w:rsidRDefault="002D424E" w:rsidP="002D424E">
      <w:pPr>
        <w:jc w:val="center"/>
      </w:pPr>
      <w:r w:rsidRPr="005767FA">
        <w:t>www.msw</w:t>
      </w:r>
      <w:r>
        <w:t>ia</w:t>
      </w:r>
      <w:r w:rsidRPr="005767FA">
        <w:t>.gov.pl</w:t>
      </w:r>
    </w:p>
    <w:p w14:paraId="04E053FF" w14:textId="77777777" w:rsidR="002D424E" w:rsidRDefault="002D424E" w:rsidP="002D424E">
      <w:pPr>
        <w:spacing w:after="0"/>
        <w:jc w:val="center"/>
      </w:pPr>
      <w:r w:rsidRPr="004D790A">
        <w:rPr>
          <w:noProof/>
          <w:lang w:eastAsia="pl-PL"/>
        </w:rPr>
        <w:drawing>
          <wp:inline distT="0" distB="0" distL="0" distR="0" wp14:anchorId="6D14CE5C" wp14:editId="523D96DB">
            <wp:extent cx="2559407" cy="720000"/>
            <wp:effectExtent l="19050" t="0" r="0" b="0"/>
            <wp:docPr id="6" name="Obraz 1" descr="C:\Users\Natalia\Desktop\Razem bezpieczniej 2016\293-67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talia\Desktop\Razem bezpieczniej 2016\293-6786.jpg"/>
                    <pic:cNvPicPr>
                      <a:picLocks noChangeAspect="1" noChangeArrowheads="1"/>
                    </pic:cNvPicPr>
                  </pic:nvPicPr>
                  <pic:blipFill>
                    <a:blip r:embed="rId10"/>
                    <a:srcRect t="25390" b="27617"/>
                    <a:stretch>
                      <a:fillRect/>
                    </a:stretch>
                  </pic:blipFill>
                  <pic:spPr bwMode="auto">
                    <a:xfrm>
                      <a:off x="0" y="0"/>
                      <a:ext cx="2559407" cy="720000"/>
                    </a:xfrm>
                    <a:prstGeom prst="rect">
                      <a:avLst/>
                    </a:prstGeom>
                    <a:noFill/>
                    <a:ln w="9525">
                      <a:noFill/>
                      <a:miter lim="800000"/>
                      <a:headEnd/>
                      <a:tailEnd/>
                    </a:ln>
                  </pic:spPr>
                </pic:pic>
              </a:graphicData>
            </a:graphic>
          </wp:inline>
        </w:drawing>
      </w:r>
    </w:p>
    <w:p w14:paraId="2D0321E6" w14:textId="77777777" w:rsidR="002D424E" w:rsidRDefault="002D424E" w:rsidP="002D424E">
      <w:pPr>
        <w:spacing w:after="0"/>
        <w:jc w:val="center"/>
      </w:pPr>
    </w:p>
    <w:p w14:paraId="6C383A3C" w14:textId="77777777" w:rsidR="002D424E" w:rsidRDefault="002D424E" w:rsidP="002D424E">
      <w:pPr>
        <w:spacing w:after="0"/>
        <w:jc w:val="center"/>
      </w:pPr>
    </w:p>
    <w:p w14:paraId="441F0D27" w14:textId="77777777" w:rsidR="002D424E" w:rsidRPr="00501F6A" w:rsidRDefault="002D424E" w:rsidP="002D424E">
      <w:pPr>
        <w:spacing w:after="0"/>
        <w:jc w:val="center"/>
      </w:pPr>
    </w:p>
    <w:p w14:paraId="764866A8" w14:textId="77777777" w:rsidR="002D424E" w:rsidRPr="004D549C" w:rsidRDefault="002D424E" w:rsidP="002D424E">
      <w:pPr>
        <w:pStyle w:val="normalny0"/>
        <w:jc w:val="center"/>
        <w:rPr>
          <w:b/>
        </w:rPr>
      </w:pPr>
      <w:r w:rsidRPr="004D549C">
        <w:rPr>
          <w:b/>
        </w:rPr>
        <w:t>Wykonawca:</w:t>
      </w:r>
    </w:p>
    <w:p w14:paraId="529744E6" w14:textId="77777777" w:rsidR="002D424E" w:rsidRPr="004D549C" w:rsidRDefault="002D424E" w:rsidP="002D424E">
      <w:pPr>
        <w:pStyle w:val="normalny0"/>
        <w:spacing w:after="0"/>
        <w:jc w:val="center"/>
        <w:rPr>
          <w:b/>
          <w:sz w:val="28"/>
        </w:rPr>
      </w:pPr>
      <w:r w:rsidRPr="004D549C">
        <w:rPr>
          <w:b/>
          <w:sz w:val="28"/>
        </w:rPr>
        <w:t>„EU-CONSULT” Sp. z o.o.</w:t>
      </w:r>
    </w:p>
    <w:p w14:paraId="103B0DCA" w14:textId="77777777" w:rsidR="002D424E" w:rsidRDefault="002D424E" w:rsidP="002D424E">
      <w:pPr>
        <w:pStyle w:val="normalny0"/>
        <w:spacing w:after="0"/>
        <w:jc w:val="center"/>
      </w:pPr>
      <w:r w:rsidRPr="004D549C">
        <w:t xml:space="preserve">Ul. Toruńska 18c lokal D </w:t>
      </w:r>
      <w:r w:rsidRPr="004D549C">
        <w:br/>
        <w:t>80-747 Gdańsk</w:t>
      </w:r>
    </w:p>
    <w:p w14:paraId="448CB6E1" w14:textId="77777777" w:rsidR="002D424E" w:rsidRPr="004D549C" w:rsidRDefault="002D424E" w:rsidP="002D424E">
      <w:pPr>
        <w:pStyle w:val="normalny0"/>
        <w:spacing w:after="0"/>
        <w:jc w:val="center"/>
      </w:pPr>
      <w:r w:rsidRPr="00501F6A">
        <w:t>www.eu-consult.pl</w:t>
      </w:r>
    </w:p>
    <w:p w14:paraId="6550ADED" w14:textId="77777777" w:rsidR="002D424E" w:rsidRDefault="002D424E" w:rsidP="002D424E">
      <w:pPr>
        <w:spacing w:after="0"/>
        <w:jc w:val="center"/>
      </w:pPr>
    </w:p>
    <w:p w14:paraId="632D5548" w14:textId="77777777" w:rsidR="002D424E" w:rsidRPr="00501F6A" w:rsidRDefault="002D424E" w:rsidP="002D424E">
      <w:pPr>
        <w:spacing w:before="240" w:after="0"/>
        <w:jc w:val="center"/>
      </w:pPr>
      <w:r>
        <w:rPr>
          <w:noProof/>
          <w:lang w:eastAsia="pl-PL"/>
        </w:rPr>
        <w:drawing>
          <wp:inline distT="0" distB="0" distL="0" distR="0" wp14:anchorId="1FD13E15" wp14:editId="39475C09">
            <wp:extent cx="1409700" cy="676275"/>
            <wp:effectExtent l="19050" t="0" r="0" b="0"/>
            <wp:docPr id="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1"/>
                    <a:srcRect t="5357"/>
                    <a:stretch>
                      <a:fillRect/>
                    </a:stretch>
                  </pic:blipFill>
                  <pic:spPr bwMode="auto">
                    <a:xfrm>
                      <a:off x="0" y="0"/>
                      <a:ext cx="1409700" cy="676275"/>
                    </a:xfrm>
                    <a:prstGeom prst="rect">
                      <a:avLst/>
                    </a:prstGeom>
                    <a:solidFill>
                      <a:srgbClr val="FFFFFF"/>
                    </a:solidFill>
                    <a:ln w="9525">
                      <a:noFill/>
                      <a:miter lim="800000"/>
                      <a:headEnd/>
                      <a:tailEnd/>
                    </a:ln>
                  </pic:spPr>
                </pic:pic>
              </a:graphicData>
            </a:graphic>
          </wp:inline>
        </w:drawing>
      </w:r>
    </w:p>
    <w:p w14:paraId="5D2D927B" w14:textId="77777777" w:rsidR="002D424E" w:rsidRPr="00501F6A" w:rsidRDefault="002D424E" w:rsidP="002D424E">
      <w:pPr>
        <w:jc w:val="center"/>
      </w:pPr>
    </w:p>
    <w:p w14:paraId="38596508" w14:textId="77777777" w:rsidR="002D424E" w:rsidRDefault="002D424E" w:rsidP="002D424E">
      <w:pPr>
        <w:jc w:val="center"/>
      </w:pPr>
      <w:r>
        <w:br w:type="page"/>
      </w:r>
    </w:p>
    <w:p w14:paraId="5885B068" w14:textId="77777777" w:rsidR="002D424E" w:rsidRDefault="002D424E" w:rsidP="002D424E">
      <w:pPr>
        <w:pStyle w:val="Nagwek1"/>
        <w:numPr>
          <w:ilvl w:val="0"/>
          <w:numId w:val="0"/>
        </w:numPr>
      </w:pPr>
      <w:bookmarkStart w:id="1" w:name="_Toc13134369"/>
      <w:r>
        <w:lastRenderedPageBreak/>
        <w:t>SPIS TREŚCI</w:t>
      </w:r>
      <w:bookmarkEnd w:id="1"/>
    </w:p>
    <w:p w14:paraId="6A5B63B7" w14:textId="77777777" w:rsidR="005A479C" w:rsidRDefault="002D424E">
      <w:pPr>
        <w:pStyle w:val="Spistreci1"/>
        <w:tabs>
          <w:tab w:val="right" w:leader="dot" w:pos="9062"/>
        </w:tabs>
        <w:rPr>
          <w:rFonts w:asciiTheme="minorHAnsi" w:eastAsiaTheme="minorEastAsia" w:hAnsiTheme="minorHAnsi" w:cstheme="minorBidi"/>
          <w:noProof/>
          <w:sz w:val="22"/>
          <w:lang w:eastAsia="pl-PL"/>
        </w:rPr>
      </w:pPr>
      <w:r>
        <w:fldChar w:fldCharType="begin"/>
      </w:r>
      <w:r>
        <w:instrText xml:space="preserve"> TOC \o "1-3" \h \z \u </w:instrText>
      </w:r>
      <w:r>
        <w:fldChar w:fldCharType="separate"/>
      </w:r>
      <w:hyperlink w:anchor="_Toc13134369" w:history="1">
        <w:r w:rsidR="005A479C" w:rsidRPr="00144C38">
          <w:rPr>
            <w:rStyle w:val="Hipercze"/>
            <w:noProof/>
          </w:rPr>
          <w:t>SPIS TREŚCI</w:t>
        </w:r>
        <w:r w:rsidR="005A479C">
          <w:rPr>
            <w:noProof/>
            <w:webHidden/>
          </w:rPr>
          <w:tab/>
        </w:r>
        <w:r w:rsidR="005A479C">
          <w:rPr>
            <w:noProof/>
            <w:webHidden/>
          </w:rPr>
          <w:fldChar w:fldCharType="begin"/>
        </w:r>
        <w:r w:rsidR="005A479C">
          <w:rPr>
            <w:noProof/>
            <w:webHidden/>
          </w:rPr>
          <w:instrText xml:space="preserve"> PAGEREF _Toc13134369 \h </w:instrText>
        </w:r>
        <w:r w:rsidR="005A479C">
          <w:rPr>
            <w:noProof/>
            <w:webHidden/>
          </w:rPr>
        </w:r>
        <w:r w:rsidR="005A479C">
          <w:rPr>
            <w:noProof/>
            <w:webHidden/>
          </w:rPr>
          <w:fldChar w:fldCharType="separate"/>
        </w:r>
        <w:r w:rsidR="005A479C">
          <w:rPr>
            <w:noProof/>
            <w:webHidden/>
          </w:rPr>
          <w:t>3</w:t>
        </w:r>
        <w:r w:rsidR="005A479C">
          <w:rPr>
            <w:noProof/>
            <w:webHidden/>
          </w:rPr>
          <w:fldChar w:fldCharType="end"/>
        </w:r>
      </w:hyperlink>
    </w:p>
    <w:p w14:paraId="4F0D4CE7" w14:textId="77777777" w:rsidR="005A479C" w:rsidRDefault="005A479C">
      <w:pPr>
        <w:pStyle w:val="Spistreci1"/>
        <w:tabs>
          <w:tab w:val="left" w:pos="480"/>
          <w:tab w:val="right" w:leader="dot" w:pos="9062"/>
        </w:tabs>
        <w:rPr>
          <w:rFonts w:asciiTheme="minorHAnsi" w:eastAsiaTheme="minorEastAsia" w:hAnsiTheme="minorHAnsi" w:cstheme="minorBidi"/>
          <w:noProof/>
          <w:sz w:val="22"/>
          <w:lang w:eastAsia="pl-PL"/>
        </w:rPr>
      </w:pPr>
      <w:hyperlink w:anchor="_Toc13134370" w:history="1">
        <w:r w:rsidRPr="00144C38">
          <w:rPr>
            <w:rStyle w:val="Hipercze"/>
            <w:noProof/>
          </w:rPr>
          <w:t>1.</w:t>
        </w:r>
        <w:r>
          <w:rPr>
            <w:rFonts w:asciiTheme="minorHAnsi" w:eastAsiaTheme="minorEastAsia" w:hAnsiTheme="minorHAnsi" w:cstheme="minorBidi"/>
            <w:noProof/>
            <w:sz w:val="22"/>
            <w:lang w:eastAsia="pl-PL"/>
          </w:rPr>
          <w:tab/>
        </w:r>
        <w:r w:rsidRPr="00144C38">
          <w:rPr>
            <w:rStyle w:val="Hipercze"/>
            <w:noProof/>
          </w:rPr>
          <w:t>Wprowadzenie</w:t>
        </w:r>
        <w:r>
          <w:rPr>
            <w:noProof/>
            <w:webHidden/>
          </w:rPr>
          <w:tab/>
        </w:r>
        <w:r>
          <w:rPr>
            <w:noProof/>
            <w:webHidden/>
          </w:rPr>
          <w:fldChar w:fldCharType="begin"/>
        </w:r>
        <w:r>
          <w:rPr>
            <w:noProof/>
            <w:webHidden/>
          </w:rPr>
          <w:instrText xml:space="preserve"> PAGEREF _Toc13134370 \h </w:instrText>
        </w:r>
        <w:r>
          <w:rPr>
            <w:noProof/>
            <w:webHidden/>
          </w:rPr>
        </w:r>
        <w:r>
          <w:rPr>
            <w:noProof/>
            <w:webHidden/>
          </w:rPr>
          <w:fldChar w:fldCharType="separate"/>
        </w:r>
        <w:r>
          <w:rPr>
            <w:noProof/>
            <w:webHidden/>
          </w:rPr>
          <w:t>6</w:t>
        </w:r>
        <w:r>
          <w:rPr>
            <w:noProof/>
            <w:webHidden/>
          </w:rPr>
          <w:fldChar w:fldCharType="end"/>
        </w:r>
      </w:hyperlink>
    </w:p>
    <w:p w14:paraId="4C4C2990" w14:textId="77777777" w:rsidR="005A479C" w:rsidRDefault="005A479C">
      <w:pPr>
        <w:pStyle w:val="Spistreci2"/>
        <w:tabs>
          <w:tab w:val="right" w:leader="dot" w:pos="9062"/>
        </w:tabs>
        <w:rPr>
          <w:rFonts w:asciiTheme="minorHAnsi" w:eastAsiaTheme="minorEastAsia" w:hAnsiTheme="minorHAnsi" w:cstheme="minorBidi"/>
          <w:noProof/>
          <w:sz w:val="22"/>
          <w:lang w:eastAsia="pl-PL"/>
        </w:rPr>
      </w:pPr>
      <w:hyperlink w:anchor="_Toc13134371" w:history="1">
        <w:r w:rsidRPr="00144C38">
          <w:rPr>
            <w:rStyle w:val="Hipercze"/>
            <w:noProof/>
          </w:rPr>
          <w:t>1.1 Opis Programu</w:t>
        </w:r>
        <w:r>
          <w:rPr>
            <w:noProof/>
            <w:webHidden/>
          </w:rPr>
          <w:tab/>
        </w:r>
        <w:r>
          <w:rPr>
            <w:noProof/>
            <w:webHidden/>
          </w:rPr>
          <w:fldChar w:fldCharType="begin"/>
        </w:r>
        <w:r>
          <w:rPr>
            <w:noProof/>
            <w:webHidden/>
          </w:rPr>
          <w:instrText xml:space="preserve"> PAGEREF _Toc13134371 \h </w:instrText>
        </w:r>
        <w:r>
          <w:rPr>
            <w:noProof/>
            <w:webHidden/>
          </w:rPr>
        </w:r>
        <w:r>
          <w:rPr>
            <w:noProof/>
            <w:webHidden/>
          </w:rPr>
          <w:fldChar w:fldCharType="separate"/>
        </w:r>
        <w:r>
          <w:rPr>
            <w:noProof/>
            <w:webHidden/>
          </w:rPr>
          <w:t>6</w:t>
        </w:r>
        <w:r>
          <w:rPr>
            <w:noProof/>
            <w:webHidden/>
          </w:rPr>
          <w:fldChar w:fldCharType="end"/>
        </w:r>
      </w:hyperlink>
    </w:p>
    <w:p w14:paraId="20E34584" w14:textId="77777777" w:rsidR="005A479C" w:rsidRDefault="005A479C">
      <w:pPr>
        <w:pStyle w:val="Spistreci2"/>
        <w:tabs>
          <w:tab w:val="right" w:leader="dot" w:pos="9062"/>
        </w:tabs>
        <w:rPr>
          <w:rFonts w:asciiTheme="minorHAnsi" w:eastAsiaTheme="minorEastAsia" w:hAnsiTheme="minorHAnsi" w:cstheme="minorBidi"/>
          <w:noProof/>
          <w:sz w:val="22"/>
          <w:lang w:eastAsia="pl-PL"/>
        </w:rPr>
      </w:pPr>
      <w:hyperlink w:anchor="_Toc13134372" w:history="1">
        <w:r w:rsidRPr="00144C38">
          <w:rPr>
            <w:rStyle w:val="Hipercze"/>
            <w:noProof/>
          </w:rPr>
          <w:t>1.2. Przedmiot i cel badania</w:t>
        </w:r>
        <w:r>
          <w:rPr>
            <w:noProof/>
            <w:webHidden/>
          </w:rPr>
          <w:tab/>
        </w:r>
        <w:r>
          <w:rPr>
            <w:noProof/>
            <w:webHidden/>
          </w:rPr>
          <w:fldChar w:fldCharType="begin"/>
        </w:r>
        <w:r>
          <w:rPr>
            <w:noProof/>
            <w:webHidden/>
          </w:rPr>
          <w:instrText xml:space="preserve"> PAGEREF _Toc13134372 \h </w:instrText>
        </w:r>
        <w:r>
          <w:rPr>
            <w:noProof/>
            <w:webHidden/>
          </w:rPr>
        </w:r>
        <w:r>
          <w:rPr>
            <w:noProof/>
            <w:webHidden/>
          </w:rPr>
          <w:fldChar w:fldCharType="separate"/>
        </w:r>
        <w:r>
          <w:rPr>
            <w:noProof/>
            <w:webHidden/>
          </w:rPr>
          <w:t>10</w:t>
        </w:r>
        <w:r>
          <w:rPr>
            <w:noProof/>
            <w:webHidden/>
          </w:rPr>
          <w:fldChar w:fldCharType="end"/>
        </w:r>
      </w:hyperlink>
    </w:p>
    <w:p w14:paraId="49EEA860" w14:textId="77777777" w:rsidR="005A479C" w:rsidRDefault="005A479C">
      <w:pPr>
        <w:pStyle w:val="Spistreci1"/>
        <w:tabs>
          <w:tab w:val="left" w:pos="480"/>
          <w:tab w:val="right" w:leader="dot" w:pos="9062"/>
        </w:tabs>
        <w:rPr>
          <w:rFonts w:asciiTheme="minorHAnsi" w:eastAsiaTheme="minorEastAsia" w:hAnsiTheme="minorHAnsi" w:cstheme="minorBidi"/>
          <w:noProof/>
          <w:sz w:val="22"/>
          <w:lang w:eastAsia="pl-PL"/>
        </w:rPr>
      </w:pPr>
      <w:hyperlink w:anchor="_Toc13134373" w:history="1">
        <w:r w:rsidRPr="00144C38">
          <w:rPr>
            <w:rStyle w:val="Hipercze"/>
            <w:noProof/>
          </w:rPr>
          <w:t>2.</w:t>
        </w:r>
        <w:r>
          <w:rPr>
            <w:rFonts w:asciiTheme="minorHAnsi" w:eastAsiaTheme="minorEastAsia" w:hAnsiTheme="minorHAnsi" w:cstheme="minorBidi"/>
            <w:noProof/>
            <w:sz w:val="22"/>
            <w:lang w:eastAsia="pl-PL"/>
          </w:rPr>
          <w:tab/>
        </w:r>
        <w:r w:rsidRPr="00144C38">
          <w:rPr>
            <w:rStyle w:val="Hipercze"/>
            <w:noProof/>
          </w:rPr>
          <w:t>Metodyka oraz sposób realizacji badania</w:t>
        </w:r>
        <w:r>
          <w:rPr>
            <w:noProof/>
            <w:webHidden/>
          </w:rPr>
          <w:tab/>
        </w:r>
        <w:r>
          <w:rPr>
            <w:noProof/>
            <w:webHidden/>
          </w:rPr>
          <w:fldChar w:fldCharType="begin"/>
        </w:r>
        <w:r>
          <w:rPr>
            <w:noProof/>
            <w:webHidden/>
          </w:rPr>
          <w:instrText xml:space="preserve"> PAGEREF _Toc13134373 \h </w:instrText>
        </w:r>
        <w:r>
          <w:rPr>
            <w:noProof/>
            <w:webHidden/>
          </w:rPr>
        </w:r>
        <w:r>
          <w:rPr>
            <w:noProof/>
            <w:webHidden/>
          </w:rPr>
          <w:fldChar w:fldCharType="separate"/>
        </w:r>
        <w:r>
          <w:rPr>
            <w:noProof/>
            <w:webHidden/>
          </w:rPr>
          <w:t>13</w:t>
        </w:r>
        <w:r>
          <w:rPr>
            <w:noProof/>
            <w:webHidden/>
          </w:rPr>
          <w:fldChar w:fldCharType="end"/>
        </w:r>
      </w:hyperlink>
    </w:p>
    <w:p w14:paraId="63BE5964" w14:textId="77777777" w:rsidR="005A479C" w:rsidRDefault="005A479C">
      <w:pPr>
        <w:pStyle w:val="Spistreci2"/>
        <w:tabs>
          <w:tab w:val="left" w:pos="880"/>
          <w:tab w:val="right" w:leader="dot" w:pos="9062"/>
        </w:tabs>
        <w:rPr>
          <w:rFonts w:asciiTheme="minorHAnsi" w:eastAsiaTheme="minorEastAsia" w:hAnsiTheme="minorHAnsi" w:cstheme="minorBidi"/>
          <w:noProof/>
          <w:sz w:val="22"/>
          <w:lang w:eastAsia="pl-PL"/>
        </w:rPr>
      </w:pPr>
      <w:hyperlink w:anchor="_Toc13134374" w:history="1">
        <w:r w:rsidRPr="00144C38">
          <w:rPr>
            <w:rStyle w:val="Hipercze"/>
            <w:noProof/>
          </w:rPr>
          <w:t>2.1.</w:t>
        </w:r>
        <w:r>
          <w:rPr>
            <w:rFonts w:asciiTheme="minorHAnsi" w:eastAsiaTheme="minorEastAsia" w:hAnsiTheme="minorHAnsi" w:cstheme="minorBidi"/>
            <w:noProof/>
            <w:sz w:val="22"/>
            <w:lang w:eastAsia="pl-PL"/>
          </w:rPr>
          <w:tab/>
        </w:r>
        <w:r w:rsidRPr="00144C38">
          <w:rPr>
            <w:rStyle w:val="Hipercze"/>
            <w:noProof/>
          </w:rPr>
          <w:t>Analiza źródeł wtórnych (DR)</w:t>
        </w:r>
        <w:r>
          <w:rPr>
            <w:noProof/>
            <w:webHidden/>
          </w:rPr>
          <w:tab/>
        </w:r>
        <w:r>
          <w:rPr>
            <w:noProof/>
            <w:webHidden/>
          </w:rPr>
          <w:fldChar w:fldCharType="begin"/>
        </w:r>
        <w:r>
          <w:rPr>
            <w:noProof/>
            <w:webHidden/>
          </w:rPr>
          <w:instrText xml:space="preserve"> PAGEREF _Toc13134374 \h </w:instrText>
        </w:r>
        <w:r>
          <w:rPr>
            <w:noProof/>
            <w:webHidden/>
          </w:rPr>
        </w:r>
        <w:r>
          <w:rPr>
            <w:noProof/>
            <w:webHidden/>
          </w:rPr>
          <w:fldChar w:fldCharType="separate"/>
        </w:r>
        <w:r>
          <w:rPr>
            <w:noProof/>
            <w:webHidden/>
          </w:rPr>
          <w:t>13</w:t>
        </w:r>
        <w:r>
          <w:rPr>
            <w:noProof/>
            <w:webHidden/>
          </w:rPr>
          <w:fldChar w:fldCharType="end"/>
        </w:r>
      </w:hyperlink>
    </w:p>
    <w:p w14:paraId="18784E76" w14:textId="77777777" w:rsidR="005A479C" w:rsidRDefault="005A479C">
      <w:pPr>
        <w:pStyle w:val="Spistreci2"/>
        <w:tabs>
          <w:tab w:val="left" w:pos="880"/>
          <w:tab w:val="right" w:leader="dot" w:pos="9062"/>
        </w:tabs>
        <w:rPr>
          <w:rFonts w:asciiTheme="minorHAnsi" w:eastAsiaTheme="minorEastAsia" w:hAnsiTheme="minorHAnsi" w:cstheme="minorBidi"/>
          <w:noProof/>
          <w:sz w:val="22"/>
          <w:lang w:eastAsia="pl-PL"/>
        </w:rPr>
      </w:pPr>
      <w:hyperlink w:anchor="_Toc13134375" w:history="1">
        <w:r w:rsidRPr="00144C38">
          <w:rPr>
            <w:rStyle w:val="Hipercze"/>
            <w:noProof/>
          </w:rPr>
          <w:t>2.2.</w:t>
        </w:r>
        <w:r>
          <w:rPr>
            <w:rFonts w:asciiTheme="minorHAnsi" w:eastAsiaTheme="minorEastAsia" w:hAnsiTheme="minorHAnsi" w:cstheme="minorBidi"/>
            <w:noProof/>
            <w:sz w:val="22"/>
            <w:lang w:eastAsia="pl-PL"/>
          </w:rPr>
          <w:tab/>
        </w:r>
        <w:r w:rsidRPr="00144C38">
          <w:rPr>
            <w:rStyle w:val="Hipercze"/>
            <w:noProof/>
          </w:rPr>
          <w:t>Ankieta internetowa wspomagana komputerowo (CAWI) oraz telefoniczna CATI</w:t>
        </w:r>
        <w:r>
          <w:rPr>
            <w:noProof/>
            <w:webHidden/>
          </w:rPr>
          <w:tab/>
        </w:r>
        <w:r>
          <w:rPr>
            <w:noProof/>
            <w:webHidden/>
          </w:rPr>
          <w:fldChar w:fldCharType="begin"/>
        </w:r>
        <w:r>
          <w:rPr>
            <w:noProof/>
            <w:webHidden/>
          </w:rPr>
          <w:instrText xml:space="preserve"> PAGEREF _Toc13134375 \h </w:instrText>
        </w:r>
        <w:r>
          <w:rPr>
            <w:noProof/>
            <w:webHidden/>
          </w:rPr>
        </w:r>
        <w:r>
          <w:rPr>
            <w:noProof/>
            <w:webHidden/>
          </w:rPr>
          <w:fldChar w:fldCharType="separate"/>
        </w:r>
        <w:r>
          <w:rPr>
            <w:noProof/>
            <w:webHidden/>
          </w:rPr>
          <w:t>14</w:t>
        </w:r>
        <w:r>
          <w:rPr>
            <w:noProof/>
            <w:webHidden/>
          </w:rPr>
          <w:fldChar w:fldCharType="end"/>
        </w:r>
      </w:hyperlink>
    </w:p>
    <w:p w14:paraId="5A66C561" w14:textId="77777777" w:rsidR="005A479C" w:rsidRDefault="005A479C">
      <w:pPr>
        <w:pStyle w:val="Spistreci2"/>
        <w:tabs>
          <w:tab w:val="left" w:pos="880"/>
          <w:tab w:val="right" w:leader="dot" w:pos="9062"/>
        </w:tabs>
        <w:rPr>
          <w:rFonts w:asciiTheme="minorHAnsi" w:eastAsiaTheme="minorEastAsia" w:hAnsiTheme="minorHAnsi" w:cstheme="minorBidi"/>
          <w:noProof/>
          <w:sz w:val="22"/>
          <w:lang w:eastAsia="pl-PL"/>
        </w:rPr>
      </w:pPr>
      <w:hyperlink w:anchor="_Toc13134376" w:history="1">
        <w:r w:rsidRPr="00144C38">
          <w:rPr>
            <w:rStyle w:val="Hipercze"/>
            <w:noProof/>
          </w:rPr>
          <w:t>2.3.</w:t>
        </w:r>
        <w:r>
          <w:rPr>
            <w:rFonts w:asciiTheme="minorHAnsi" w:eastAsiaTheme="minorEastAsia" w:hAnsiTheme="minorHAnsi" w:cstheme="minorBidi"/>
            <w:noProof/>
            <w:sz w:val="22"/>
            <w:lang w:eastAsia="pl-PL"/>
          </w:rPr>
          <w:tab/>
        </w:r>
        <w:r w:rsidRPr="00144C38">
          <w:rPr>
            <w:rStyle w:val="Hipercze"/>
            <w:noProof/>
          </w:rPr>
          <w:t>Studium przypadku</w:t>
        </w:r>
        <w:r>
          <w:rPr>
            <w:noProof/>
            <w:webHidden/>
          </w:rPr>
          <w:tab/>
        </w:r>
        <w:r>
          <w:rPr>
            <w:noProof/>
            <w:webHidden/>
          </w:rPr>
          <w:fldChar w:fldCharType="begin"/>
        </w:r>
        <w:r>
          <w:rPr>
            <w:noProof/>
            <w:webHidden/>
          </w:rPr>
          <w:instrText xml:space="preserve"> PAGEREF _Toc13134376 \h </w:instrText>
        </w:r>
        <w:r>
          <w:rPr>
            <w:noProof/>
            <w:webHidden/>
          </w:rPr>
        </w:r>
        <w:r>
          <w:rPr>
            <w:noProof/>
            <w:webHidden/>
          </w:rPr>
          <w:fldChar w:fldCharType="separate"/>
        </w:r>
        <w:r>
          <w:rPr>
            <w:noProof/>
            <w:webHidden/>
          </w:rPr>
          <w:t>15</w:t>
        </w:r>
        <w:r>
          <w:rPr>
            <w:noProof/>
            <w:webHidden/>
          </w:rPr>
          <w:fldChar w:fldCharType="end"/>
        </w:r>
      </w:hyperlink>
    </w:p>
    <w:p w14:paraId="33AF0324" w14:textId="77777777" w:rsidR="005A479C" w:rsidRDefault="005A479C">
      <w:pPr>
        <w:pStyle w:val="Spistreci1"/>
        <w:tabs>
          <w:tab w:val="left" w:pos="480"/>
          <w:tab w:val="right" w:leader="dot" w:pos="9062"/>
        </w:tabs>
        <w:rPr>
          <w:rFonts w:asciiTheme="minorHAnsi" w:eastAsiaTheme="minorEastAsia" w:hAnsiTheme="minorHAnsi" w:cstheme="minorBidi"/>
          <w:noProof/>
          <w:sz w:val="22"/>
          <w:lang w:eastAsia="pl-PL"/>
        </w:rPr>
      </w:pPr>
      <w:hyperlink w:anchor="_Toc13134377" w:history="1">
        <w:r w:rsidRPr="00144C38">
          <w:rPr>
            <w:rStyle w:val="Hipercze"/>
            <w:noProof/>
          </w:rPr>
          <w:t>3.</w:t>
        </w:r>
        <w:r>
          <w:rPr>
            <w:rFonts w:asciiTheme="minorHAnsi" w:eastAsiaTheme="minorEastAsia" w:hAnsiTheme="minorHAnsi" w:cstheme="minorBidi"/>
            <w:noProof/>
            <w:sz w:val="22"/>
            <w:lang w:eastAsia="pl-PL"/>
          </w:rPr>
          <w:tab/>
        </w:r>
        <w:r w:rsidRPr="00144C38">
          <w:rPr>
            <w:rStyle w:val="Hipercze"/>
            <w:noProof/>
          </w:rPr>
          <w:t>Dotychczasowe wyniki ewaluacji przeprowadzonych na potrzeby określenia efektywności Programu</w:t>
        </w:r>
        <w:r>
          <w:rPr>
            <w:noProof/>
            <w:webHidden/>
          </w:rPr>
          <w:tab/>
        </w:r>
        <w:r>
          <w:rPr>
            <w:noProof/>
            <w:webHidden/>
          </w:rPr>
          <w:fldChar w:fldCharType="begin"/>
        </w:r>
        <w:r>
          <w:rPr>
            <w:noProof/>
            <w:webHidden/>
          </w:rPr>
          <w:instrText xml:space="preserve"> PAGEREF _Toc13134377 \h </w:instrText>
        </w:r>
        <w:r>
          <w:rPr>
            <w:noProof/>
            <w:webHidden/>
          </w:rPr>
        </w:r>
        <w:r>
          <w:rPr>
            <w:noProof/>
            <w:webHidden/>
          </w:rPr>
          <w:fldChar w:fldCharType="separate"/>
        </w:r>
        <w:r>
          <w:rPr>
            <w:noProof/>
            <w:webHidden/>
          </w:rPr>
          <w:t>16</w:t>
        </w:r>
        <w:r>
          <w:rPr>
            <w:noProof/>
            <w:webHidden/>
          </w:rPr>
          <w:fldChar w:fldCharType="end"/>
        </w:r>
      </w:hyperlink>
    </w:p>
    <w:p w14:paraId="5C183AF1" w14:textId="77777777" w:rsidR="005A479C" w:rsidRDefault="005A479C">
      <w:pPr>
        <w:pStyle w:val="Spistreci1"/>
        <w:tabs>
          <w:tab w:val="left" w:pos="480"/>
          <w:tab w:val="right" w:leader="dot" w:pos="9062"/>
        </w:tabs>
        <w:rPr>
          <w:rFonts w:asciiTheme="minorHAnsi" w:eastAsiaTheme="minorEastAsia" w:hAnsiTheme="minorHAnsi" w:cstheme="minorBidi"/>
          <w:noProof/>
          <w:sz w:val="22"/>
          <w:lang w:eastAsia="pl-PL"/>
        </w:rPr>
      </w:pPr>
      <w:hyperlink w:anchor="_Toc13134378" w:history="1">
        <w:r w:rsidRPr="00144C38">
          <w:rPr>
            <w:rStyle w:val="Hipercze"/>
            <w:noProof/>
          </w:rPr>
          <w:t>4.</w:t>
        </w:r>
        <w:r>
          <w:rPr>
            <w:rFonts w:asciiTheme="minorHAnsi" w:eastAsiaTheme="minorEastAsia" w:hAnsiTheme="minorHAnsi" w:cstheme="minorBidi"/>
            <w:noProof/>
            <w:sz w:val="22"/>
            <w:lang w:eastAsia="pl-PL"/>
          </w:rPr>
          <w:tab/>
        </w:r>
        <w:r w:rsidRPr="00144C38">
          <w:rPr>
            <w:rStyle w:val="Hipercze"/>
            <w:noProof/>
          </w:rPr>
          <w:t>Diagnoza stanu i poczucia bezpieczeństwa</w:t>
        </w:r>
        <w:r>
          <w:rPr>
            <w:noProof/>
            <w:webHidden/>
          </w:rPr>
          <w:tab/>
        </w:r>
        <w:r>
          <w:rPr>
            <w:noProof/>
            <w:webHidden/>
          </w:rPr>
          <w:fldChar w:fldCharType="begin"/>
        </w:r>
        <w:r>
          <w:rPr>
            <w:noProof/>
            <w:webHidden/>
          </w:rPr>
          <w:instrText xml:space="preserve"> PAGEREF _Toc13134378 \h </w:instrText>
        </w:r>
        <w:r>
          <w:rPr>
            <w:noProof/>
            <w:webHidden/>
          </w:rPr>
        </w:r>
        <w:r>
          <w:rPr>
            <w:noProof/>
            <w:webHidden/>
          </w:rPr>
          <w:fldChar w:fldCharType="separate"/>
        </w:r>
        <w:r>
          <w:rPr>
            <w:noProof/>
            <w:webHidden/>
          </w:rPr>
          <w:t>24</w:t>
        </w:r>
        <w:r>
          <w:rPr>
            <w:noProof/>
            <w:webHidden/>
          </w:rPr>
          <w:fldChar w:fldCharType="end"/>
        </w:r>
      </w:hyperlink>
    </w:p>
    <w:p w14:paraId="289A189A" w14:textId="77777777" w:rsidR="005A479C" w:rsidRDefault="005A479C">
      <w:pPr>
        <w:pStyle w:val="Spistreci1"/>
        <w:tabs>
          <w:tab w:val="left" w:pos="480"/>
          <w:tab w:val="right" w:leader="dot" w:pos="9062"/>
        </w:tabs>
        <w:rPr>
          <w:rFonts w:asciiTheme="minorHAnsi" w:eastAsiaTheme="minorEastAsia" w:hAnsiTheme="minorHAnsi" w:cstheme="minorBidi"/>
          <w:noProof/>
          <w:sz w:val="22"/>
          <w:lang w:eastAsia="pl-PL"/>
        </w:rPr>
      </w:pPr>
      <w:hyperlink w:anchor="_Toc13134379" w:history="1">
        <w:r w:rsidRPr="00144C38">
          <w:rPr>
            <w:rStyle w:val="Hipercze"/>
            <w:noProof/>
          </w:rPr>
          <w:t>5.</w:t>
        </w:r>
        <w:r>
          <w:rPr>
            <w:rFonts w:asciiTheme="minorHAnsi" w:eastAsiaTheme="minorEastAsia" w:hAnsiTheme="minorHAnsi" w:cstheme="minorBidi"/>
            <w:noProof/>
            <w:sz w:val="22"/>
            <w:lang w:eastAsia="pl-PL"/>
          </w:rPr>
          <w:tab/>
        </w:r>
        <w:r w:rsidRPr="00144C38">
          <w:rPr>
            <w:rStyle w:val="Hipercze"/>
            <w:noProof/>
          </w:rPr>
          <w:t>Działania o charakterze centralnym realizowane w ramach programu „Razem bezpieczniej” w 2018 roku</w:t>
        </w:r>
        <w:r>
          <w:rPr>
            <w:noProof/>
            <w:webHidden/>
          </w:rPr>
          <w:tab/>
        </w:r>
        <w:r>
          <w:rPr>
            <w:noProof/>
            <w:webHidden/>
          </w:rPr>
          <w:fldChar w:fldCharType="begin"/>
        </w:r>
        <w:r>
          <w:rPr>
            <w:noProof/>
            <w:webHidden/>
          </w:rPr>
          <w:instrText xml:space="preserve"> PAGEREF _Toc13134379 \h </w:instrText>
        </w:r>
        <w:r>
          <w:rPr>
            <w:noProof/>
            <w:webHidden/>
          </w:rPr>
        </w:r>
        <w:r>
          <w:rPr>
            <w:noProof/>
            <w:webHidden/>
          </w:rPr>
          <w:fldChar w:fldCharType="separate"/>
        </w:r>
        <w:r>
          <w:rPr>
            <w:noProof/>
            <w:webHidden/>
          </w:rPr>
          <w:t>26</w:t>
        </w:r>
        <w:r>
          <w:rPr>
            <w:noProof/>
            <w:webHidden/>
          </w:rPr>
          <w:fldChar w:fldCharType="end"/>
        </w:r>
      </w:hyperlink>
    </w:p>
    <w:p w14:paraId="3AAE98BF" w14:textId="77777777" w:rsidR="005A479C" w:rsidRDefault="005A479C">
      <w:pPr>
        <w:pStyle w:val="Spistreci1"/>
        <w:tabs>
          <w:tab w:val="left" w:pos="480"/>
          <w:tab w:val="right" w:leader="dot" w:pos="9062"/>
        </w:tabs>
        <w:rPr>
          <w:rFonts w:asciiTheme="minorHAnsi" w:eastAsiaTheme="minorEastAsia" w:hAnsiTheme="minorHAnsi" w:cstheme="minorBidi"/>
          <w:noProof/>
          <w:sz w:val="22"/>
          <w:lang w:eastAsia="pl-PL"/>
        </w:rPr>
      </w:pPr>
      <w:hyperlink w:anchor="_Toc13134380" w:history="1">
        <w:r w:rsidRPr="00144C38">
          <w:rPr>
            <w:rStyle w:val="Hipercze"/>
            <w:noProof/>
          </w:rPr>
          <w:t>6.</w:t>
        </w:r>
        <w:r>
          <w:rPr>
            <w:rFonts w:asciiTheme="minorHAnsi" w:eastAsiaTheme="minorEastAsia" w:hAnsiTheme="minorHAnsi" w:cstheme="minorBidi"/>
            <w:noProof/>
            <w:sz w:val="22"/>
            <w:lang w:eastAsia="pl-PL"/>
          </w:rPr>
          <w:tab/>
        </w:r>
        <w:r w:rsidRPr="00144C38">
          <w:rPr>
            <w:rStyle w:val="Hipercze"/>
            <w:noProof/>
          </w:rPr>
          <w:t>Efektywność projektów lokalnych w ramach „Programu ograniczania przestępczości i aspołecznych zachowań Razem bezpieczniej im. Władysława Stasiaka na lata 2018-2020” oczami realizatorów</w:t>
        </w:r>
        <w:r>
          <w:rPr>
            <w:noProof/>
            <w:webHidden/>
          </w:rPr>
          <w:tab/>
        </w:r>
        <w:r>
          <w:rPr>
            <w:noProof/>
            <w:webHidden/>
          </w:rPr>
          <w:fldChar w:fldCharType="begin"/>
        </w:r>
        <w:r>
          <w:rPr>
            <w:noProof/>
            <w:webHidden/>
          </w:rPr>
          <w:instrText xml:space="preserve"> PAGEREF _Toc13134380 \h </w:instrText>
        </w:r>
        <w:r>
          <w:rPr>
            <w:noProof/>
            <w:webHidden/>
          </w:rPr>
        </w:r>
        <w:r>
          <w:rPr>
            <w:noProof/>
            <w:webHidden/>
          </w:rPr>
          <w:fldChar w:fldCharType="separate"/>
        </w:r>
        <w:r>
          <w:rPr>
            <w:noProof/>
            <w:webHidden/>
          </w:rPr>
          <w:t>28</w:t>
        </w:r>
        <w:r>
          <w:rPr>
            <w:noProof/>
            <w:webHidden/>
          </w:rPr>
          <w:fldChar w:fldCharType="end"/>
        </w:r>
      </w:hyperlink>
    </w:p>
    <w:p w14:paraId="5726B831" w14:textId="77777777" w:rsidR="005A479C" w:rsidRDefault="005A479C">
      <w:pPr>
        <w:pStyle w:val="Spistreci2"/>
        <w:tabs>
          <w:tab w:val="left" w:pos="880"/>
          <w:tab w:val="right" w:leader="dot" w:pos="9062"/>
        </w:tabs>
        <w:rPr>
          <w:rFonts w:asciiTheme="minorHAnsi" w:eastAsiaTheme="minorEastAsia" w:hAnsiTheme="minorHAnsi" w:cstheme="minorBidi"/>
          <w:noProof/>
          <w:sz w:val="22"/>
          <w:lang w:eastAsia="pl-PL"/>
        </w:rPr>
      </w:pPr>
      <w:hyperlink w:anchor="_Toc13134381" w:history="1">
        <w:r w:rsidRPr="00144C38">
          <w:rPr>
            <w:rStyle w:val="Hipercze"/>
            <w:noProof/>
          </w:rPr>
          <w:t>6.1.</w:t>
        </w:r>
        <w:r>
          <w:rPr>
            <w:rFonts w:asciiTheme="minorHAnsi" w:eastAsiaTheme="minorEastAsia" w:hAnsiTheme="minorHAnsi" w:cstheme="minorBidi"/>
            <w:noProof/>
            <w:sz w:val="22"/>
            <w:lang w:eastAsia="pl-PL"/>
          </w:rPr>
          <w:tab/>
        </w:r>
        <w:r w:rsidRPr="00144C38">
          <w:rPr>
            <w:rStyle w:val="Hipercze"/>
            <w:noProof/>
          </w:rPr>
          <w:t>Informacje dotyczące projektów lokalnych zrealizowanych w roku 2018 w ramach programu „Razem bezpieczniej”</w:t>
        </w:r>
        <w:r>
          <w:rPr>
            <w:noProof/>
            <w:webHidden/>
          </w:rPr>
          <w:tab/>
        </w:r>
        <w:r>
          <w:rPr>
            <w:noProof/>
            <w:webHidden/>
          </w:rPr>
          <w:fldChar w:fldCharType="begin"/>
        </w:r>
        <w:r>
          <w:rPr>
            <w:noProof/>
            <w:webHidden/>
          </w:rPr>
          <w:instrText xml:space="preserve"> PAGEREF _Toc13134381 \h </w:instrText>
        </w:r>
        <w:r>
          <w:rPr>
            <w:noProof/>
            <w:webHidden/>
          </w:rPr>
        </w:r>
        <w:r>
          <w:rPr>
            <w:noProof/>
            <w:webHidden/>
          </w:rPr>
          <w:fldChar w:fldCharType="separate"/>
        </w:r>
        <w:r>
          <w:rPr>
            <w:noProof/>
            <w:webHidden/>
          </w:rPr>
          <w:t>28</w:t>
        </w:r>
        <w:r>
          <w:rPr>
            <w:noProof/>
            <w:webHidden/>
          </w:rPr>
          <w:fldChar w:fldCharType="end"/>
        </w:r>
      </w:hyperlink>
    </w:p>
    <w:p w14:paraId="037523B8" w14:textId="77777777" w:rsidR="005A479C" w:rsidRDefault="005A479C">
      <w:pPr>
        <w:pStyle w:val="Spistreci2"/>
        <w:tabs>
          <w:tab w:val="left" w:pos="880"/>
          <w:tab w:val="right" w:leader="dot" w:pos="9062"/>
        </w:tabs>
        <w:rPr>
          <w:rFonts w:asciiTheme="minorHAnsi" w:eastAsiaTheme="minorEastAsia" w:hAnsiTheme="minorHAnsi" w:cstheme="minorBidi"/>
          <w:noProof/>
          <w:sz w:val="22"/>
          <w:lang w:eastAsia="pl-PL"/>
        </w:rPr>
      </w:pPr>
      <w:hyperlink w:anchor="_Toc13134382" w:history="1">
        <w:r w:rsidRPr="00144C38">
          <w:rPr>
            <w:rStyle w:val="Hipercze"/>
            <w:noProof/>
          </w:rPr>
          <w:t>6.2.</w:t>
        </w:r>
        <w:r>
          <w:rPr>
            <w:rFonts w:asciiTheme="minorHAnsi" w:eastAsiaTheme="minorEastAsia" w:hAnsiTheme="minorHAnsi" w:cstheme="minorBidi"/>
            <w:noProof/>
            <w:sz w:val="22"/>
            <w:lang w:eastAsia="pl-PL"/>
          </w:rPr>
          <w:tab/>
        </w:r>
        <w:r w:rsidRPr="00144C38">
          <w:rPr>
            <w:rStyle w:val="Hipercze"/>
            <w:noProof/>
          </w:rPr>
          <w:t>Działania podejmowane podczas realizacji projektów lokalnych</w:t>
        </w:r>
        <w:r>
          <w:rPr>
            <w:noProof/>
            <w:webHidden/>
          </w:rPr>
          <w:tab/>
        </w:r>
        <w:r>
          <w:rPr>
            <w:noProof/>
            <w:webHidden/>
          </w:rPr>
          <w:fldChar w:fldCharType="begin"/>
        </w:r>
        <w:r>
          <w:rPr>
            <w:noProof/>
            <w:webHidden/>
          </w:rPr>
          <w:instrText xml:space="preserve"> PAGEREF _Toc13134382 \h </w:instrText>
        </w:r>
        <w:r>
          <w:rPr>
            <w:noProof/>
            <w:webHidden/>
          </w:rPr>
        </w:r>
        <w:r>
          <w:rPr>
            <w:noProof/>
            <w:webHidden/>
          </w:rPr>
          <w:fldChar w:fldCharType="separate"/>
        </w:r>
        <w:r>
          <w:rPr>
            <w:noProof/>
            <w:webHidden/>
          </w:rPr>
          <w:t>29</w:t>
        </w:r>
        <w:r>
          <w:rPr>
            <w:noProof/>
            <w:webHidden/>
          </w:rPr>
          <w:fldChar w:fldCharType="end"/>
        </w:r>
      </w:hyperlink>
    </w:p>
    <w:p w14:paraId="3FE7FD3F" w14:textId="77777777" w:rsidR="005A479C" w:rsidRDefault="005A479C">
      <w:pPr>
        <w:pStyle w:val="Spistreci2"/>
        <w:tabs>
          <w:tab w:val="left" w:pos="880"/>
          <w:tab w:val="right" w:leader="dot" w:pos="9062"/>
        </w:tabs>
        <w:rPr>
          <w:rFonts w:asciiTheme="minorHAnsi" w:eastAsiaTheme="minorEastAsia" w:hAnsiTheme="minorHAnsi" w:cstheme="minorBidi"/>
          <w:noProof/>
          <w:sz w:val="22"/>
          <w:lang w:eastAsia="pl-PL"/>
        </w:rPr>
      </w:pPr>
      <w:hyperlink w:anchor="_Toc13134383" w:history="1">
        <w:r w:rsidRPr="00144C38">
          <w:rPr>
            <w:rStyle w:val="Hipercze"/>
            <w:noProof/>
          </w:rPr>
          <w:t>6.3.</w:t>
        </w:r>
        <w:r>
          <w:rPr>
            <w:rFonts w:asciiTheme="minorHAnsi" w:eastAsiaTheme="minorEastAsia" w:hAnsiTheme="minorHAnsi" w:cstheme="minorBidi"/>
            <w:noProof/>
            <w:sz w:val="22"/>
            <w:lang w:eastAsia="pl-PL"/>
          </w:rPr>
          <w:tab/>
        </w:r>
        <w:r w:rsidRPr="00144C38">
          <w:rPr>
            <w:rStyle w:val="Hipercze"/>
            <w:noProof/>
          </w:rPr>
          <w:t>Ocena realizacji i efektów projektu</w:t>
        </w:r>
        <w:r>
          <w:rPr>
            <w:noProof/>
            <w:webHidden/>
          </w:rPr>
          <w:tab/>
        </w:r>
        <w:r>
          <w:rPr>
            <w:noProof/>
            <w:webHidden/>
          </w:rPr>
          <w:fldChar w:fldCharType="begin"/>
        </w:r>
        <w:r>
          <w:rPr>
            <w:noProof/>
            <w:webHidden/>
          </w:rPr>
          <w:instrText xml:space="preserve"> PAGEREF _Toc13134383 \h </w:instrText>
        </w:r>
        <w:r>
          <w:rPr>
            <w:noProof/>
            <w:webHidden/>
          </w:rPr>
        </w:r>
        <w:r>
          <w:rPr>
            <w:noProof/>
            <w:webHidden/>
          </w:rPr>
          <w:fldChar w:fldCharType="separate"/>
        </w:r>
        <w:r>
          <w:rPr>
            <w:noProof/>
            <w:webHidden/>
          </w:rPr>
          <w:t>36</w:t>
        </w:r>
        <w:r>
          <w:rPr>
            <w:noProof/>
            <w:webHidden/>
          </w:rPr>
          <w:fldChar w:fldCharType="end"/>
        </w:r>
      </w:hyperlink>
    </w:p>
    <w:p w14:paraId="41EB2497" w14:textId="77777777" w:rsidR="005A479C" w:rsidRDefault="005A479C">
      <w:pPr>
        <w:pStyle w:val="Spistreci1"/>
        <w:tabs>
          <w:tab w:val="left" w:pos="480"/>
          <w:tab w:val="right" w:leader="dot" w:pos="9062"/>
        </w:tabs>
        <w:rPr>
          <w:rFonts w:asciiTheme="minorHAnsi" w:eastAsiaTheme="minorEastAsia" w:hAnsiTheme="minorHAnsi" w:cstheme="minorBidi"/>
          <w:noProof/>
          <w:sz w:val="22"/>
          <w:lang w:eastAsia="pl-PL"/>
        </w:rPr>
      </w:pPr>
      <w:hyperlink w:anchor="_Toc13134384" w:history="1">
        <w:r w:rsidRPr="00144C38">
          <w:rPr>
            <w:rStyle w:val="Hipercze"/>
            <w:noProof/>
          </w:rPr>
          <w:t>7.</w:t>
        </w:r>
        <w:r>
          <w:rPr>
            <w:rFonts w:asciiTheme="minorHAnsi" w:eastAsiaTheme="minorEastAsia" w:hAnsiTheme="minorHAnsi" w:cstheme="minorBidi"/>
            <w:noProof/>
            <w:sz w:val="22"/>
            <w:lang w:eastAsia="pl-PL"/>
          </w:rPr>
          <w:tab/>
        </w:r>
        <w:r w:rsidRPr="00144C38">
          <w:rPr>
            <w:rStyle w:val="Hipercze"/>
            <w:noProof/>
          </w:rPr>
          <w:t>Efektywność projektów lokalnych w ramach „Programu ograniczania przestępczości i aspołecznych zachowań Razem bezpieczniej im. Władysława Stasiaka na lata 2018-2020” – omówienie i porównanie wyników badań ankietowych przeprowadzonych pośród uczestników projektów</w:t>
        </w:r>
        <w:r>
          <w:rPr>
            <w:noProof/>
            <w:webHidden/>
          </w:rPr>
          <w:tab/>
        </w:r>
        <w:r>
          <w:rPr>
            <w:noProof/>
            <w:webHidden/>
          </w:rPr>
          <w:fldChar w:fldCharType="begin"/>
        </w:r>
        <w:r>
          <w:rPr>
            <w:noProof/>
            <w:webHidden/>
          </w:rPr>
          <w:instrText xml:space="preserve"> PAGEREF _Toc13134384 \h </w:instrText>
        </w:r>
        <w:r>
          <w:rPr>
            <w:noProof/>
            <w:webHidden/>
          </w:rPr>
        </w:r>
        <w:r>
          <w:rPr>
            <w:noProof/>
            <w:webHidden/>
          </w:rPr>
          <w:fldChar w:fldCharType="separate"/>
        </w:r>
        <w:r>
          <w:rPr>
            <w:noProof/>
            <w:webHidden/>
          </w:rPr>
          <w:t>44</w:t>
        </w:r>
        <w:r>
          <w:rPr>
            <w:noProof/>
            <w:webHidden/>
          </w:rPr>
          <w:fldChar w:fldCharType="end"/>
        </w:r>
      </w:hyperlink>
    </w:p>
    <w:p w14:paraId="74E7925D" w14:textId="77777777" w:rsidR="005A479C" w:rsidRDefault="005A479C">
      <w:pPr>
        <w:pStyle w:val="Spistreci2"/>
        <w:tabs>
          <w:tab w:val="left" w:pos="880"/>
          <w:tab w:val="right" w:leader="dot" w:pos="9062"/>
        </w:tabs>
        <w:rPr>
          <w:rFonts w:asciiTheme="minorHAnsi" w:eastAsiaTheme="minorEastAsia" w:hAnsiTheme="minorHAnsi" w:cstheme="minorBidi"/>
          <w:noProof/>
          <w:sz w:val="22"/>
          <w:lang w:eastAsia="pl-PL"/>
        </w:rPr>
      </w:pPr>
      <w:hyperlink w:anchor="_Toc13134385" w:history="1">
        <w:r w:rsidRPr="00144C38">
          <w:rPr>
            <w:rStyle w:val="Hipercze"/>
            <w:noProof/>
          </w:rPr>
          <w:t>7.1.</w:t>
        </w:r>
        <w:r>
          <w:rPr>
            <w:rFonts w:asciiTheme="minorHAnsi" w:eastAsiaTheme="minorEastAsia" w:hAnsiTheme="minorHAnsi" w:cstheme="minorBidi"/>
            <w:noProof/>
            <w:sz w:val="22"/>
            <w:lang w:eastAsia="pl-PL"/>
          </w:rPr>
          <w:tab/>
        </w:r>
        <w:r w:rsidRPr="00144C38">
          <w:rPr>
            <w:rStyle w:val="Hipercze"/>
            <w:noProof/>
          </w:rPr>
          <w:t>Ocena bezpieczeństwa miejsca zamieszkania</w:t>
        </w:r>
        <w:r>
          <w:rPr>
            <w:noProof/>
            <w:webHidden/>
          </w:rPr>
          <w:tab/>
        </w:r>
        <w:r>
          <w:rPr>
            <w:noProof/>
            <w:webHidden/>
          </w:rPr>
          <w:fldChar w:fldCharType="begin"/>
        </w:r>
        <w:r>
          <w:rPr>
            <w:noProof/>
            <w:webHidden/>
          </w:rPr>
          <w:instrText xml:space="preserve"> PAGEREF _Toc13134385 \h </w:instrText>
        </w:r>
        <w:r>
          <w:rPr>
            <w:noProof/>
            <w:webHidden/>
          </w:rPr>
        </w:r>
        <w:r>
          <w:rPr>
            <w:noProof/>
            <w:webHidden/>
          </w:rPr>
          <w:fldChar w:fldCharType="separate"/>
        </w:r>
        <w:r>
          <w:rPr>
            <w:noProof/>
            <w:webHidden/>
          </w:rPr>
          <w:t>45</w:t>
        </w:r>
        <w:r>
          <w:rPr>
            <w:noProof/>
            <w:webHidden/>
          </w:rPr>
          <w:fldChar w:fldCharType="end"/>
        </w:r>
      </w:hyperlink>
    </w:p>
    <w:p w14:paraId="72E6EDFF" w14:textId="77777777" w:rsidR="005A479C" w:rsidRDefault="005A479C">
      <w:pPr>
        <w:pStyle w:val="Spistreci2"/>
        <w:tabs>
          <w:tab w:val="left" w:pos="880"/>
          <w:tab w:val="right" w:leader="dot" w:pos="9062"/>
        </w:tabs>
        <w:rPr>
          <w:rFonts w:asciiTheme="minorHAnsi" w:eastAsiaTheme="minorEastAsia" w:hAnsiTheme="minorHAnsi" w:cstheme="minorBidi"/>
          <w:noProof/>
          <w:sz w:val="22"/>
          <w:lang w:eastAsia="pl-PL"/>
        </w:rPr>
      </w:pPr>
      <w:hyperlink w:anchor="_Toc13134386" w:history="1">
        <w:r w:rsidRPr="00144C38">
          <w:rPr>
            <w:rStyle w:val="Hipercze"/>
            <w:noProof/>
          </w:rPr>
          <w:t>7.2.</w:t>
        </w:r>
        <w:r>
          <w:rPr>
            <w:rFonts w:asciiTheme="minorHAnsi" w:eastAsiaTheme="minorEastAsia" w:hAnsiTheme="minorHAnsi" w:cstheme="minorBidi"/>
            <w:noProof/>
            <w:sz w:val="22"/>
            <w:lang w:eastAsia="pl-PL"/>
          </w:rPr>
          <w:tab/>
        </w:r>
        <w:r w:rsidRPr="00144C38">
          <w:rPr>
            <w:rStyle w:val="Hipercze"/>
            <w:noProof/>
          </w:rPr>
          <w:t>Obawa przed byciem ofiarą przestępstwa</w:t>
        </w:r>
        <w:r>
          <w:rPr>
            <w:noProof/>
            <w:webHidden/>
          </w:rPr>
          <w:tab/>
        </w:r>
        <w:r>
          <w:rPr>
            <w:noProof/>
            <w:webHidden/>
          </w:rPr>
          <w:fldChar w:fldCharType="begin"/>
        </w:r>
        <w:r>
          <w:rPr>
            <w:noProof/>
            <w:webHidden/>
          </w:rPr>
          <w:instrText xml:space="preserve"> PAGEREF _Toc13134386 \h </w:instrText>
        </w:r>
        <w:r>
          <w:rPr>
            <w:noProof/>
            <w:webHidden/>
          </w:rPr>
        </w:r>
        <w:r>
          <w:rPr>
            <w:noProof/>
            <w:webHidden/>
          </w:rPr>
          <w:fldChar w:fldCharType="separate"/>
        </w:r>
        <w:r>
          <w:rPr>
            <w:noProof/>
            <w:webHidden/>
          </w:rPr>
          <w:t>46</w:t>
        </w:r>
        <w:r>
          <w:rPr>
            <w:noProof/>
            <w:webHidden/>
          </w:rPr>
          <w:fldChar w:fldCharType="end"/>
        </w:r>
      </w:hyperlink>
    </w:p>
    <w:p w14:paraId="2045455A" w14:textId="77777777" w:rsidR="005A479C" w:rsidRDefault="005A479C">
      <w:pPr>
        <w:pStyle w:val="Spistreci2"/>
        <w:tabs>
          <w:tab w:val="left" w:pos="880"/>
          <w:tab w:val="right" w:leader="dot" w:pos="9062"/>
        </w:tabs>
        <w:rPr>
          <w:rFonts w:asciiTheme="minorHAnsi" w:eastAsiaTheme="minorEastAsia" w:hAnsiTheme="minorHAnsi" w:cstheme="minorBidi"/>
          <w:noProof/>
          <w:sz w:val="22"/>
          <w:lang w:eastAsia="pl-PL"/>
        </w:rPr>
      </w:pPr>
      <w:hyperlink w:anchor="_Toc13134387" w:history="1">
        <w:r w:rsidRPr="00144C38">
          <w:rPr>
            <w:rStyle w:val="Hipercze"/>
            <w:noProof/>
          </w:rPr>
          <w:t>7.3.</w:t>
        </w:r>
        <w:r>
          <w:rPr>
            <w:rFonts w:asciiTheme="minorHAnsi" w:eastAsiaTheme="minorEastAsia" w:hAnsiTheme="minorHAnsi" w:cstheme="minorBidi"/>
            <w:noProof/>
            <w:sz w:val="22"/>
            <w:lang w:eastAsia="pl-PL"/>
          </w:rPr>
          <w:tab/>
        </w:r>
        <w:r w:rsidRPr="00144C38">
          <w:rPr>
            <w:rStyle w:val="Hipercze"/>
            <w:noProof/>
          </w:rPr>
          <w:t>Poziom wiedzy na temat bezpiecznych zachowań w zakresie bezpieczeństwa i porządku publicznego</w:t>
        </w:r>
        <w:r>
          <w:rPr>
            <w:noProof/>
            <w:webHidden/>
          </w:rPr>
          <w:tab/>
        </w:r>
        <w:r>
          <w:rPr>
            <w:noProof/>
            <w:webHidden/>
          </w:rPr>
          <w:fldChar w:fldCharType="begin"/>
        </w:r>
        <w:r>
          <w:rPr>
            <w:noProof/>
            <w:webHidden/>
          </w:rPr>
          <w:instrText xml:space="preserve"> PAGEREF _Toc13134387 \h </w:instrText>
        </w:r>
        <w:r>
          <w:rPr>
            <w:noProof/>
            <w:webHidden/>
          </w:rPr>
        </w:r>
        <w:r>
          <w:rPr>
            <w:noProof/>
            <w:webHidden/>
          </w:rPr>
          <w:fldChar w:fldCharType="separate"/>
        </w:r>
        <w:r>
          <w:rPr>
            <w:noProof/>
            <w:webHidden/>
          </w:rPr>
          <w:t>47</w:t>
        </w:r>
        <w:r>
          <w:rPr>
            <w:noProof/>
            <w:webHidden/>
          </w:rPr>
          <w:fldChar w:fldCharType="end"/>
        </w:r>
      </w:hyperlink>
    </w:p>
    <w:p w14:paraId="1C824EF6" w14:textId="77777777" w:rsidR="005A479C" w:rsidRDefault="005A479C">
      <w:pPr>
        <w:pStyle w:val="Spistreci2"/>
        <w:tabs>
          <w:tab w:val="left" w:pos="880"/>
          <w:tab w:val="right" w:leader="dot" w:pos="9062"/>
        </w:tabs>
        <w:rPr>
          <w:rFonts w:asciiTheme="minorHAnsi" w:eastAsiaTheme="minorEastAsia" w:hAnsiTheme="minorHAnsi" w:cstheme="minorBidi"/>
          <w:noProof/>
          <w:sz w:val="22"/>
          <w:lang w:eastAsia="pl-PL"/>
        </w:rPr>
      </w:pPr>
      <w:hyperlink w:anchor="_Toc13134388" w:history="1">
        <w:r w:rsidRPr="00144C38">
          <w:rPr>
            <w:rStyle w:val="Hipercze"/>
            <w:noProof/>
          </w:rPr>
          <w:t>7.4.</w:t>
        </w:r>
        <w:r>
          <w:rPr>
            <w:rFonts w:asciiTheme="minorHAnsi" w:eastAsiaTheme="minorEastAsia" w:hAnsiTheme="minorHAnsi" w:cstheme="minorBidi"/>
            <w:noProof/>
            <w:sz w:val="22"/>
            <w:lang w:eastAsia="pl-PL"/>
          </w:rPr>
          <w:tab/>
        </w:r>
        <w:r w:rsidRPr="00144C38">
          <w:rPr>
            <w:rStyle w:val="Hipercze"/>
            <w:noProof/>
          </w:rPr>
          <w:t>Uczestnictwo w programie „Razem bezpieczniej” a poziom wiedzy na temat bezpiecznych zachowań w zakresie bezpieczeństwa i porządku publicznego</w:t>
        </w:r>
        <w:r>
          <w:rPr>
            <w:noProof/>
            <w:webHidden/>
          </w:rPr>
          <w:tab/>
        </w:r>
        <w:r>
          <w:rPr>
            <w:noProof/>
            <w:webHidden/>
          </w:rPr>
          <w:fldChar w:fldCharType="begin"/>
        </w:r>
        <w:r>
          <w:rPr>
            <w:noProof/>
            <w:webHidden/>
          </w:rPr>
          <w:instrText xml:space="preserve"> PAGEREF _Toc13134388 \h </w:instrText>
        </w:r>
        <w:r>
          <w:rPr>
            <w:noProof/>
            <w:webHidden/>
          </w:rPr>
        </w:r>
        <w:r>
          <w:rPr>
            <w:noProof/>
            <w:webHidden/>
          </w:rPr>
          <w:fldChar w:fldCharType="separate"/>
        </w:r>
        <w:r>
          <w:rPr>
            <w:noProof/>
            <w:webHidden/>
          </w:rPr>
          <w:t>49</w:t>
        </w:r>
        <w:r>
          <w:rPr>
            <w:noProof/>
            <w:webHidden/>
          </w:rPr>
          <w:fldChar w:fldCharType="end"/>
        </w:r>
      </w:hyperlink>
    </w:p>
    <w:p w14:paraId="4E1BEEDC" w14:textId="77777777" w:rsidR="005A479C" w:rsidRDefault="005A479C">
      <w:pPr>
        <w:pStyle w:val="Spistreci2"/>
        <w:tabs>
          <w:tab w:val="left" w:pos="880"/>
          <w:tab w:val="right" w:leader="dot" w:pos="9062"/>
        </w:tabs>
        <w:rPr>
          <w:rFonts w:asciiTheme="minorHAnsi" w:eastAsiaTheme="minorEastAsia" w:hAnsiTheme="minorHAnsi" w:cstheme="minorBidi"/>
          <w:noProof/>
          <w:sz w:val="22"/>
          <w:lang w:eastAsia="pl-PL"/>
        </w:rPr>
      </w:pPr>
      <w:hyperlink w:anchor="_Toc13134389" w:history="1">
        <w:r w:rsidRPr="00144C38">
          <w:rPr>
            <w:rStyle w:val="Hipercze"/>
            <w:noProof/>
          </w:rPr>
          <w:t>7.5.</w:t>
        </w:r>
        <w:r>
          <w:rPr>
            <w:rFonts w:asciiTheme="minorHAnsi" w:eastAsiaTheme="minorEastAsia" w:hAnsiTheme="minorHAnsi" w:cstheme="minorBidi"/>
            <w:noProof/>
            <w:sz w:val="22"/>
            <w:lang w:eastAsia="pl-PL"/>
          </w:rPr>
          <w:tab/>
        </w:r>
        <w:r w:rsidRPr="00144C38">
          <w:rPr>
            <w:rStyle w:val="Hipercze"/>
            <w:noProof/>
          </w:rPr>
          <w:t>Uczestnictwo w programie „Razem bezpieczniej” a poziom wiedzy na temat odpowiedzialności prawnej z zakresu bezpieczeństwa i porządku publicznego</w:t>
        </w:r>
        <w:r>
          <w:rPr>
            <w:noProof/>
            <w:webHidden/>
          </w:rPr>
          <w:tab/>
        </w:r>
        <w:r>
          <w:rPr>
            <w:noProof/>
            <w:webHidden/>
          </w:rPr>
          <w:fldChar w:fldCharType="begin"/>
        </w:r>
        <w:r>
          <w:rPr>
            <w:noProof/>
            <w:webHidden/>
          </w:rPr>
          <w:instrText xml:space="preserve"> PAGEREF _Toc13134389 \h </w:instrText>
        </w:r>
        <w:r>
          <w:rPr>
            <w:noProof/>
            <w:webHidden/>
          </w:rPr>
        </w:r>
        <w:r>
          <w:rPr>
            <w:noProof/>
            <w:webHidden/>
          </w:rPr>
          <w:fldChar w:fldCharType="separate"/>
        </w:r>
        <w:r>
          <w:rPr>
            <w:noProof/>
            <w:webHidden/>
          </w:rPr>
          <w:t>50</w:t>
        </w:r>
        <w:r>
          <w:rPr>
            <w:noProof/>
            <w:webHidden/>
          </w:rPr>
          <w:fldChar w:fldCharType="end"/>
        </w:r>
      </w:hyperlink>
    </w:p>
    <w:p w14:paraId="20A7504E" w14:textId="77777777" w:rsidR="005A479C" w:rsidRDefault="005A479C">
      <w:pPr>
        <w:pStyle w:val="Spistreci1"/>
        <w:tabs>
          <w:tab w:val="left" w:pos="480"/>
          <w:tab w:val="right" w:leader="dot" w:pos="9062"/>
        </w:tabs>
        <w:rPr>
          <w:rFonts w:asciiTheme="minorHAnsi" w:eastAsiaTheme="minorEastAsia" w:hAnsiTheme="minorHAnsi" w:cstheme="minorBidi"/>
          <w:noProof/>
          <w:sz w:val="22"/>
          <w:lang w:eastAsia="pl-PL"/>
        </w:rPr>
      </w:pPr>
      <w:hyperlink w:anchor="_Toc13134390" w:history="1">
        <w:r w:rsidRPr="00144C38">
          <w:rPr>
            <w:rStyle w:val="Hipercze"/>
            <w:noProof/>
          </w:rPr>
          <w:t>8.</w:t>
        </w:r>
        <w:r>
          <w:rPr>
            <w:rFonts w:asciiTheme="minorHAnsi" w:eastAsiaTheme="minorEastAsia" w:hAnsiTheme="minorHAnsi" w:cstheme="minorBidi"/>
            <w:noProof/>
            <w:sz w:val="22"/>
            <w:lang w:eastAsia="pl-PL"/>
          </w:rPr>
          <w:tab/>
        </w:r>
        <w:r w:rsidRPr="00144C38">
          <w:rPr>
            <w:rStyle w:val="Hipercze"/>
            <w:noProof/>
          </w:rPr>
          <w:t>Studium przypadku</w:t>
        </w:r>
        <w:r>
          <w:rPr>
            <w:noProof/>
            <w:webHidden/>
          </w:rPr>
          <w:tab/>
        </w:r>
        <w:r>
          <w:rPr>
            <w:noProof/>
            <w:webHidden/>
          </w:rPr>
          <w:fldChar w:fldCharType="begin"/>
        </w:r>
        <w:r>
          <w:rPr>
            <w:noProof/>
            <w:webHidden/>
          </w:rPr>
          <w:instrText xml:space="preserve"> PAGEREF _Toc13134390 \h </w:instrText>
        </w:r>
        <w:r>
          <w:rPr>
            <w:noProof/>
            <w:webHidden/>
          </w:rPr>
        </w:r>
        <w:r>
          <w:rPr>
            <w:noProof/>
            <w:webHidden/>
          </w:rPr>
          <w:fldChar w:fldCharType="separate"/>
        </w:r>
        <w:r>
          <w:rPr>
            <w:noProof/>
            <w:webHidden/>
          </w:rPr>
          <w:t>52</w:t>
        </w:r>
        <w:r>
          <w:rPr>
            <w:noProof/>
            <w:webHidden/>
          </w:rPr>
          <w:fldChar w:fldCharType="end"/>
        </w:r>
      </w:hyperlink>
    </w:p>
    <w:p w14:paraId="4DC086C5" w14:textId="77777777" w:rsidR="005A479C" w:rsidRDefault="005A479C">
      <w:pPr>
        <w:pStyle w:val="Spistreci2"/>
        <w:tabs>
          <w:tab w:val="left" w:pos="880"/>
          <w:tab w:val="right" w:leader="dot" w:pos="9062"/>
        </w:tabs>
        <w:rPr>
          <w:rFonts w:asciiTheme="minorHAnsi" w:eastAsiaTheme="minorEastAsia" w:hAnsiTheme="minorHAnsi" w:cstheme="minorBidi"/>
          <w:noProof/>
          <w:sz w:val="22"/>
          <w:lang w:eastAsia="pl-PL"/>
        </w:rPr>
      </w:pPr>
      <w:hyperlink w:anchor="_Toc13134391" w:history="1">
        <w:r w:rsidRPr="00144C38">
          <w:rPr>
            <w:rStyle w:val="Hipercze"/>
            <w:noProof/>
          </w:rPr>
          <w:t>8.1.</w:t>
        </w:r>
        <w:r>
          <w:rPr>
            <w:rFonts w:asciiTheme="minorHAnsi" w:eastAsiaTheme="minorEastAsia" w:hAnsiTheme="minorHAnsi" w:cstheme="minorBidi"/>
            <w:noProof/>
            <w:sz w:val="22"/>
            <w:lang w:eastAsia="pl-PL"/>
          </w:rPr>
          <w:tab/>
        </w:r>
        <w:r w:rsidRPr="00144C38">
          <w:rPr>
            <w:rStyle w:val="Hipercze"/>
            <w:noProof/>
          </w:rPr>
          <w:t>Projekt pn. „Aktywne przejścia dla pieszych w Elblągu: ul. Nowowiejska i ul. Bema”</w:t>
        </w:r>
        <w:r>
          <w:rPr>
            <w:noProof/>
            <w:webHidden/>
          </w:rPr>
          <w:tab/>
        </w:r>
        <w:r>
          <w:rPr>
            <w:noProof/>
            <w:webHidden/>
          </w:rPr>
          <w:fldChar w:fldCharType="begin"/>
        </w:r>
        <w:r>
          <w:rPr>
            <w:noProof/>
            <w:webHidden/>
          </w:rPr>
          <w:instrText xml:space="preserve"> PAGEREF _Toc13134391 \h </w:instrText>
        </w:r>
        <w:r>
          <w:rPr>
            <w:noProof/>
            <w:webHidden/>
          </w:rPr>
        </w:r>
        <w:r>
          <w:rPr>
            <w:noProof/>
            <w:webHidden/>
          </w:rPr>
          <w:fldChar w:fldCharType="separate"/>
        </w:r>
        <w:r>
          <w:rPr>
            <w:noProof/>
            <w:webHidden/>
          </w:rPr>
          <w:t>52</w:t>
        </w:r>
        <w:r>
          <w:rPr>
            <w:noProof/>
            <w:webHidden/>
          </w:rPr>
          <w:fldChar w:fldCharType="end"/>
        </w:r>
      </w:hyperlink>
    </w:p>
    <w:p w14:paraId="6DFF0383" w14:textId="77777777" w:rsidR="005A479C" w:rsidRDefault="005A479C">
      <w:pPr>
        <w:pStyle w:val="Spistreci2"/>
        <w:tabs>
          <w:tab w:val="left" w:pos="880"/>
          <w:tab w:val="right" w:leader="dot" w:pos="9062"/>
        </w:tabs>
        <w:rPr>
          <w:rFonts w:asciiTheme="minorHAnsi" w:eastAsiaTheme="minorEastAsia" w:hAnsiTheme="minorHAnsi" w:cstheme="minorBidi"/>
          <w:noProof/>
          <w:sz w:val="22"/>
          <w:lang w:eastAsia="pl-PL"/>
        </w:rPr>
      </w:pPr>
      <w:hyperlink w:anchor="_Toc13134392" w:history="1">
        <w:r w:rsidRPr="00144C38">
          <w:rPr>
            <w:rStyle w:val="Hipercze"/>
            <w:noProof/>
          </w:rPr>
          <w:t>8.2.</w:t>
        </w:r>
        <w:r>
          <w:rPr>
            <w:rFonts w:asciiTheme="minorHAnsi" w:eastAsiaTheme="minorEastAsia" w:hAnsiTheme="minorHAnsi" w:cstheme="minorBidi"/>
            <w:noProof/>
            <w:sz w:val="22"/>
            <w:lang w:eastAsia="pl-PL"/>
          </w:rPr>
          <w:tab/>
        </w:r>
        <w:r w:rsidRPr="00144C38">
          <w:rPr>
            <w:rStyle w:val="Hipercze"/>
            <w:noProof/>
          </w:rPr>
          <w:t>Projekt pn. „Akademia bezpieczeństwa – działania edukacyjne na rzecz dzieci, młodzieży i seniorów”</w:t>
        </w:r>
        <w:r>
          <w:rPr>
            <w:noProof/>
            <w:webHidden/>
          </w:rPr>
          <w:tab/>
        </w:r>
        <w:r>
          <w:rPr>
            <w:noProof/>
            <w:webHidden/>
          </w:rPr>
          <w:fldChar w:fldCharType="begin"/>
        </w:r>
        <w:r>
          <w:rPr>
            <w:noProof/>
            <w:webHidden/>
          </w:rPr>
          <w:instrText xml:space="preserve"> PAGEREF _Toc13134392 \h </w:instrText>
        </w:r>
        <w:r>
          <w:rPr>
            <w:noProof/>
            <w:webHidden/>
          </w:rPr>
        </w:r>
        <w:r>
          <w:rPr>
            <w:noProof/>
            <w:webHidden/>
          </w:rPr>
          <w:fldChar w:fldCharType="separate"/>
        </w:r>
        <w:r>
          <w:rPr>
            <w:noProof/>
            <w:webHidden/>
          </w:rPr>
          <w:t>56</w:t>
        </w:r>
        <w:r>
          <w:rPr>
            <w:noProof/>
            <w:webHidden/>
          </w:rPr>
          <w:fldChar w:fldCharType="end"/>
        </w:r>
      </w:hyperlink>
    </w:p>
    <w:p w14:paraId="6B36B186" w14:textId="77777777" w:rsidR="005A479C" w:rsidRDefault="005A479C">
      <w:pPr>
        <w:pStyle w:val="Spistreci2"/>
        <w:tabs>
          <w:tab w:val="left" w:pos="880"/>
          <w:tab w:val="right" w:leader="dot" w:pos="9062"/>
        </w:tabs>
        <w:rPr>
          <w:rFonts w:asciiTheme="minorHAnsi" w:eastAsiaTheme="minorEastAsia" w:hAnsiTheme="minorHAnsi" w:cstheme="minorBidi"/>
          <w:noProof/>
          <w:sz w:val="22"/>
          <w:lang w:eastAsia="pl-PL"/>
        </w:rPr>
      </w:pPr>
      <w:hyperlink w:anchor="_Toc13134393" w:history="1">
        <w:r w:rsidRPr="00144C38">
          <w:rPr>
            <w:rStyle w:val="Hipercze"/>
            <w:noProof/>
          </w:rPr>
          <w:t>8.3.</w:t>
        </w:r>
        <w:r>
          <w:rPr>
            <w:rFonts w:asciiTheme="minorHAnsi" w:eastAsiaTheme="minorEastAsia" w:hAnsiTheme="minorHAnsi" w:cstheme="minorBidi"/>
            <w:noProof/>
            <w:sz w:val="22"/>
            <w:lang w:eastAsia="pl-PL"/>
          </w:rPr>
          <w:tab/>
        </w:r>
        <w:r w:rsidRPr="00144C38">
          <w:rPr>
            <w:rStyle w:val="Hipercze"/>
            <w:noProof/>
          </w:rPr>
          <w:t>Projekt pn. „Bezpieczny rower w mieście Żory”</w:t>
        </w:r>
        <w:r>
          <w:rPr>
            <w:noProof/>
            <w:webHidden/>
          </w:rPr>
          <w:tab/>
        </w:r>
        <w:r>
          <w:rPr>
            <w:noProof/>
            <w:webHidden/>
          </w:rPr>
          <w:fldChar w:fldCharType="begin"/>
        </w:r>
        <w:r>
          <w:rPr>
            <w:noProof/>
            <w:webHidden/>
          </w:rPr>
          <w:instrText xml:space="preserve"> PAGEREF _Toc13134393 \h </w:instrText>
        </w:r>
        <w:r>
          <w:rPr>
            <w:noProof/>
            <w:webHidden/>
          </w:rPr>
        </w:r>
        <w:r>
          <w:rPr>
            <w:noProof/>
            <w:webHidden/>
          </w:rPr>
          <w:fldChar w:fldCharType="separate"/>
        </w:r>
        <w:r>
          <w:rPr>
            <w:noProof/>
            <w:webHidden/>
          </w:rPr>
          <w:t>60</w:t>
        </w:r>
        <w:r>
          <w:rPr>
            <w:noProof/>
            <w:webHidden/>
          </w:rPr>
          <w:fldChar w:fldCharType="end"/>
        </w:r>
      </w:hyperlink>
    </w:p>
    <w:p w14:paraId="2C45421D" w14:textId="77777777" w:rsidR="005A479C" w:rsidRDefault="005A479C">
      <w:pPr>
        <w:pStyle w:val="Spistreci2"/>
        <w:tabs>
          <w:tab w:val="left" w:pos="880"/>
          <w:tab w:val="right" w:leader="dot" w:pos="9062"/>
        </w:tabs>
        <w:rPr>
          <w:rFonts w:asciiTheme="minorHAnsi" w:eastAsiaTheme="minorEastAsia" w:hAnsiTheme="minorHAnsi" w:cstheme="minorBidi"/>
          <w:noProof/>
          <w:sz w:val="22"/>
          <w:lang w:eastAsia="pl-PL"/>
        </w:rPr>
      </w:pPr>
      <w:hyperlink w:anchor="_Toc13134394" w:history="1">
        <w:r w:rsidRPr="00144C38">
          <w:rPr>
            <w:rStyle w:val="Hipercze"/>
            <w:noProof/>
          </w:rPr>
          <w:t>8.4.</w:t>
        </w:r>
        <w:r>
          <w:rPr>
            <w:rFonts w:asciiTheme="minorHAnsi" w:eastAsiaTheme="minorEastAsia" w:hAnsiTheme="minorHAnsi" w:cstheme="minorBidi"/>
            <w:noProof/>
            <w:sz w:val="22"/>
            <w:lang w:eastAsia="pl-PL"/>
          </w:rPr>
          <w:tab/>
        </w:r>
        <w:r w:rsidRPr="00144C38">
          <w:rPr>
            <w:rStyle w:val="Hipercze"/>
            <w:noProof/>
          </w:rPr>
          <w:t>Projekt pn. „Tolerancja i szacunek to właściwy jest kierunek – SP1 w Dzierżoniowie szkołą wolną od agresji i mowy nienawiści”</w:t>
        </w:r>
        <w:r>
          <w:rPr>
            <w:noProof/>
            <w:webHidden/>
          </w:rPr>
          <w:tab/>
        </w:r>
        <w:r>
          <w:rPr>
            <w:noProof/>
            <w:webHidden/>
          </w:rPr>
          <w:fldChar w:fldCharType="begin"/>
        </w:r>
        <w:r>
          <w:rPr>
            <w:noProof/>
            <w:webHidden/>
          </w:rPr>
          <w:instrText xml:space="preserve"> PAGEREF _Toc13134394 \h </w:instrText>
        </w:r>
        <w:r>
          <w:rPr>
            <w:noProof/>
            <w:webHidden/>
          </w:rPr>
        </w:r>
        <w:r>
          <w:rPr>
            <w:noProof/>
            <w:webHidden/>
          </w:rPr>
          <w:fldChar w:fldCharType="separate"/>
        </w:r>
        <w:r>
          <w:rPr>
            <w:noProof/>
            <w:webHidden/>
          </w:rPr>
          <w:t>63</w:t>
        </w:r>
        <w:r>
          <w:rPr>
            <w:noProof/>
            <w:webHidden/>
          </w:rPr>
          <w:fldChar w:fldCharType="end"/>
        </w:r>
      </w:hyperlink>
    </w:p>
    <w:p w14:paraId="780623AE" w14:textId="77777777" w:rsidR="005A479C" w:rsidRDefault="005A479C">
      <w:pPr>
        <w:pStyle w:val="Spistreci2"/>
        <w:tabs>
          <w:tab w:val="left" w:pos="880"/>
          <w:tab w:val="right" w:leader="dot" w:pos="9062"/>
        </w:tabs>
        <w:rPr>
          <w:rFonts w:asciiTheme="minorHAnsi" w:eastAsiaTheme="minorEastAsia" w:hAnsiTheme="minorHAnsi" w:cstheme="minorBidi"/>
          <w:noProof/>
          <w:sz w:val="22"/>
          <w:lang w:eastAsia="pl-PL"/>
        </w:rPr>
      </w:pPr>
      <w:hyperlink w:anchor="_Toc13134395" w:history="1">
        <w:r w:rsidRPr="00144C38">
          <w:rPr>
            <w:rStyle w:val="Hipercze"/>
            <w:noProof/>
          </w:rPr>
          <w:t>8.5.</w:t>
        </w:r>
        <w:r>
          <w:rPr>
            <w:rFonts w:asciiTheme="minorHAnsi" w:eastAsiaTheme="minorEastAsia" w:hAnsiTheme="minorHAnsi" w:cstheme="minorBidi"/>
            <w:noProof/>
            <w:sz w:val="22"/>
            <w:lang w:eastAsia="pl-PL"/>
          </w:rPr>
          <w:tab/>
        </w:r>
        <w:r w:rsidRPr="00144C38">
          <w:rPr>
            <w:rStyle w:val="Hipercze"/>
            <w:noProof/>
          </w:rPr>
          <w:t>Projekt pn. „Kampania społeczna „Kieruj bez procentów – 2018””</w:t>
        </w:r>
        <w:r>
          <w:rPr>
            <w:noProof/>
            <w:webHidden/>
          </w:rPr>
          <w:tab/>
        </w:r>
        <w:r>
          <w:rPr>
            <w:noProof/>
            <w:webHidden/>
          </w:rPr>
          <w:fldChar w:fldCharType="begin"/>
        </w:r>
        <w:r>
          <w:rPr>
            <w:noProof/>
            <w:webHidden/>
          </w:rPr>
          <w:instrText xml:space="preserve"> PAGEREF _Toc13134395 \h </w:instrText>
        </w:r>
        <w:r>
          <w:rPr>
            <w:noProof/>
            <w:webHidden/>
          </w:rPr>
        </w:r>
        <w:r>
          <w:rPr>
            <w:noProof/>
            <w:webHidden/>
          </w:rPr>
          <w:fldChar w:fldCharType="separate"/>
        </w:r>
        <w:r>
          <w:rPr>
            <w:noProof/>
            <w:webHidden/>
          </w:rPr>
          <w:t>66</w:t>
        </w:r>
        <w:r>
          <w:rPr>
            <w:noProof/>
            <w:webHidden/>
          </w:rPr>
          <w:fldChar w:fldCharType="end"/>
        </w:r>
      </w:hyperlink>
    </w:p>
    <w:p w14:paraId="1E93BF8D" w14:textId="77777777" w:rsidR="005A479C" w:rsidRDefault="005A479C">
      <w:pPr>
        <w:pStyle w:val="Spistreci2"/>
        <w:tabs>
          <w:tab w:val="left" w:pos="880"/>
          <w:tab w:val="right" w:leader="dot" w:pos="9062"/>
        </w:tabs>
        <w:rPr>
          <w:rFonts w:asciiTheme="minorHAnsi" w:eastAsiaTheme="minorEastAsia" w:hAnsiTheme="minorHAnsi" w:cstheme="minorBidi"/>
          <w:noProof/>
          <w:sz w:val="22"/>
          <w:lang w:eastAsia="pl-PL"/>
        </w:rPr>
      </w:pPr>
      <w:hyperlink w:anchor="_Toc13134396" w:history="1">
        <w:r w:rsidRPr="00144C38">
          <w:rPr>
            <w:rStyle w:val="Hipercze"/>
            <w:noProof/>
          </w:rPr>
          <w:t>8.6.</w:t>
        </w:r>
        <w:r>
          <w:rPr>
            <w:rFonts w:asciiTheme="minorHAnsi" w:eastAsiaTheme="minorEastAsia" w:hAnsiTheme="minorHAnsi" w:cstheme="minorBidi"/>
            <w:noProof/>
            <w:sz w:val="22"/>
            <w:lang w:eastAsia="pl-PL"/>
          </w:rPr>
          <w:tab/>
        </w:r>
        <w:r w:rsidRPr="00144C38">
          <w:rPr>
            <w:rStyle w:val="Hipercze"/>
            <w:noProof/>
          </w:rPr>
          <w:t>Projekt pn. „Bezpieczny i widoczny pieszy – poprawa bezpieczeństwa na przejściach dla pieszych w Szczecinie”</w:t>
        </w:r>
        <w:r>
          <w:rPr>
            <w:noProof/>
            <w:webHidden/>
          </w:rPr>
          <w:tab/>
        </w:r>
        <w:r>
          <w:rPr>
            <w:noProof/>
            <w:webHidden/>
          </w:rPr>
          <w:fldChar w:fldCharType="begin"/>
        </w:r>
        <w:r>
          <w:rPr>
            <w:noProof/>
            <w:webHidden/>
          </w:rPr>
          <w:instrText xml:space="preserve"> PAGEREF _Toc13134396 \h </w:instrText>
        </w:r>
        <w:r>
          <w:rPr>
            <w:noProof/>
            <w:webHidden/>
          </w:rPr>
        </w:r>
        <w:r>
          <w:rPr>
            <w:noProof/>
            <w:webHidden/>
          </w:rPr>
          <w:fldChar w:fldCharType="separate"/>
        </w:r>
        <w:r>
          <w:rPr>
            <w:noProof/>
            <w:webHidden/>
          </w:rPr>
          <w:t>70</w:t>
        </w:r>
        <w:r>
          <w:rPr>
            <w:noProof/>
            <w:webHidden/>
          </w:rPr>
          <w:fldChar w:fldCharType="end"/>
        </w:r>
      </w:hyperlink>
    </w:p>
    <w:p w14:paraId="25284915" w14:textId="77777777" w:rsidR="005A479C" w:rsidRDefault="005A479C">
      <w:pPr>
        <w:pStyle w:val="Spistreci2"/>
        <w:tabs>
          <w:tab w:val="left" w:pos="880"/>
          <w:tab w:val="right" w:leader="dot" w:pos="9062"/>
        </w:tabs>
        <w:rPr>
          <w:rFonts w:asciiTheme="minorHAnsi" w:eastAsiaTheme="minorEastAsia" w:hAnsiTheme="minorHAnsi" w:cstheme="minorBidi"/>
          <w:noProof/>
          <w:sz w:val="22"/>
          <w:lang w:eastAsia="pl-PL"/>
        </w:rPr>
      </w:pPr>
      <w:hyperlink w:anchor="_Toc13134397" w:history="1">
        <w:r w:rsidRPr="00144C38">
          <w:rPr>
            <w:rStyle w:val="Hipercze"/>
            <w:noProof/>
          </w:rPr>
          <w:t>8.7.</w:t>
        </w:r>
        <w:r>
          <w:rPr>
            <w:rFonts w:asciiTheme="minorHAnsi" w:eastAsiaTheme="minorEastAsia" w:hAnsiTheme="minorHAnsi" w:cstheme="minorBidi"/>
            <w:noProof/>
            <w:sz w:val="22"/>
            <w:lang w:eastAsia="pl-PL"/>
          </w:rPr>
          <w:tab/>
        </w:r>
        <w:r w:rsidRPr="00144C38">
          <w:rPr>
            <w:rStyle w:val="Hipercze"/>
            <w:noProof/>
          </w:rPr>
          <w:t>Projekt pn. „Przez sport do życia bez patologii”</w:t>
        </w:r>
        <w:r>
          <w:rPr>
            <w:noProof/>
            <w:webHidden/>
          </w:rPr>
          <w:tab/>
        </w:r>
        <w:r>
          <w:rPr>
            <w:noProof/>
            <w:webHidden/>
          </w:rPr>
          <w:fldChar w:fldCharType="begin"/>
        </w:r>
        <w:r>
          <w:rPr>
            <w:noProof/>
            <w:webHidden/>
          </w:rPr>
          <w:instrText xml:space="preserve"> PAGEREF _Toc13134397 \h </w:instrText>
        </w:r>
        <w:r>
          <w:rPr>
            <w:noProof/>
            <w:webHidden/>
          </w:rPr>
        </w:r>
        <w:r>
          <w:rPr>
            <w:noProof/>
            <w:webHidden/>
          </w:rPr>
          <w:fldChar w:fldCharType="separate"/>
        </w:r>
        <w:r>
          <w:rPr>
            <w:noProof/>
            <w:webHidden/>
          </w:rPr>
          <w:t>74</w:t>
        </w:r>
        <w:r>
          <w:rPr>
            <w:noProof/>
            <w:webHidden/>
          </w:rPr>
          <w:fldChar w:fldCharType="end"/>
        </w:r>
      </w:hyperlink>
    </w:p>
    <w:p w14:paraId="158881B3" w14:textId="77777777" w:rsidR="005A479C" w:rsidRDefault="005A479C">
      <w:pPr>
        <w:pStyle w:val="Spistreci2"/>
        <w:tabs>
          <w:tab w:val="left" w:pos="880"/>
          <w:tab w:val="right" w:leader="dot" w:pos="9062"/>
        </w:tabs>
        <w:rPr>
          <w:rFonts w:asciiTheme="minorHAnsi" w:eastAsiaTheme="minorEastAsia" w:hAnsiTheme="minorHAnsi" w:cstheme="minorBidi"/>
          <w:noProof/>
          <w:sz w:val="22"/>
          <w:lang w:eastAsia="pl-PL"/>
        </w:rPr>
      </w:pPr>
      <w:hyperlink w:anchor="_Toc13134398" w:history="1">
        <w:r w:rsidRPr="00144C38">
          <w:rPr>
            <w:rStyle w:val="Hipercze"/>
            <w:noProof/>
          </w:rPr>
          <w:t>8.8.</w:t>
        </w:r>
        <w:r>
          <w:rPr>
            <w:rFonts w:asciiTheme="minorHAnsi" w:eastAsiaTheme="minorEastAsia" w:hAnsiTheme="minorHAnsi" w:cstheme="minorBidi"/>
            <w:noProof/>
            <w:sz w:val="22"/>
            <w:lang w:eastAsia="pl-PL"/>
          </w:rPr>
          <w:tab/>
        </w:r>
        <w:r w:rsidRPr="00144C38">
          <w:rPr>
            <w:rStyle w:val="Hipercze"/>
            <w:noProof/>
          </w:rPr>
          <w:t>Projekt pn. „Gostyński patrol bezpieczeństwa”</w:t>
        </w:r>
        <w:r>
          <w:rPr>
            <w:noProof/>
            <w:webHidden/>
          </w:rPr>
          <w:tab/>
        </w:r>
        <w:r>
          <w:rPr>
            <w:noProof/>
            <w:webHidden/>
          </w:rPr>
          <w:fldChar w:fldCharType="begin"/>
        </w:r>
        <w:r>
          <w:rPr>
            <w:noProof/>
            <w:webHidden/>
          </w:rPr>
          <w:instrText xml:space="preserve"> PAGEREF _Toc13134398 \h </w:instrText>
        </w:r>
        <w:r>
          <w:rPr>
            <w:noProof/>
            <w:webHidden/>
          </w:rPr>
        </w:r>
        <w:r>
          <w:rPr>
            <w:noProof/>
            <w:webHidden/>
          </w:rPr>
          <w:fldChar w:fldCharType="separate"/>
        </w:r>
        <w:r>
          <w:rPr>
            <w:noProof/>
            <w:webHidden/>
          </w:rPr>
          <w:t>78</w:t>
        </w:r>
        <w:r>
          <w:rPr>
            <w:noProof/>
            <w:webHidden/>
          </w:rPr>
          <w:fldChar w:fldCharType="end"/>
        </w:r>
      </w:hyperlink>
    </w:p>
    <w:p w14:paraId="30E4660D" w14:textId="77777777" w:rsidR="005A479C" w:rsidRDefault="005A479C">
      <w:pPr>
        <w:pStyle w:val="Spistreci1"/>
        <w:tabs>
          <w:tab w:val="left" w:pos="480"/>
          <w:tab w:val="right" w:leader="dot" w:pos="9062"/>
        </w:tabs>
        <w:rPr>
          <w:rFonts w:asciiTheme="minorHAnsi" w:eastAsiaTheme="minorEastAsia" w:hAnsiTheme="minorHAnsi" w:cstheme="minorBidi"/>
          <w:noProof/>
          <w:sz w:val="22"/>
          <w:lang w:eastAsia="pl-PL"/>
        </w:rPr>
      </w:pPr>
      <w:hyperlink w:anchor="_Toc13134399" w:history="1">
        <w:r w:rsidRPr="00144C38">
          <w:rPr>
            <w:rStyle w:val="Hipercze"/>
            <w:noProof/>
          </w:rPr>
          <w:t>9.</w:t>
        </w:r>
        <w:r>
          <w:rPr>
            <w:rFonts w:asciiTheme="minorHAnsi" w:eastAsiaTheme="minorEastAsia" w:hAnsiTheme="minorHAnsi" w:cstheme="minorBidi"/>
            <w:noProof/>
            <w:sz w:val="22"/>
            <w:lang w:eastAsia="pl-PL"/>
          </w:rPr>
          <w:tab/>
        </w:r>
        <w:r w:rsidRPr="00144C38">
          <w:rPr>
            <w:rStyle w:val="Hipercze"/>
            <w:noProof/>
          </w:rPr>
          <w:t>PODSUMOWANIE</w:t>
        </w:r>
        <w:r>
          <w:rPr>
            <w:noProof/>
            <w:webHidden/>
          </w:rPr>
          <w:tab/>
        </w:r>
        <w:r>
          <w:rPr>
            <w:noProof/>
            <w:webHidden/>
          </w:rPr>
          <w:fldChar w:fldCharType="begin"/>
        </w:r>
        <w:r>
          <w:rPr>
            <w:noProof/>
            <w:webHidden/>
          </w:rPr>
          <w:instrText xml:space="preserve"> PAGEREF _Toc13134399 \h </w:instrText>
        </w:r>
        <w:r>
          <w:rPr>
            <w:noProof/>
            <w:webHidden/>
          </w:rPr>
        </w:r>
        <w:r>
          <w:rPr>
            <w:noProof/>
            <w:webHidden/>
          </w:rPr>
          <w:fldChar w:fldCharType="separate"/>
        </w:r>
        <w:r>
          <w:rPr>
            <w:noProof/>
            <w:webHidden/>
          </w:rPr>
          <w:t>83</w:t>
        </w:r>
        <w:r>
          <w:rPr>
            <w:noProof/>
            <w:webHidden/>
          </w:rPr>
          <w:fldChar w:fldCharType="end"/>
        </w:r>
      </w:hyperlink>
    </w:p>
    <w:p w14:paraId="452BD923" w14:textId="77777777" w:rsidR="005A479C" w:rsidRDefault="005A479C">
      <w:pPr>
        <w:pStyle w:val="Spistreci1"/>
        <w:tabs>
          <w:tab w:val="left" w:pos="660"/>
          <w:tab w:val="right" w:leader="dot" w:pos="9062"/>
        </w:tabs>
        <w:rPr>
          <w:rFonts w:asciiTheme="minorHAnsi" w:eastAsiaTheme="minorEastAsia" w:hAnsiTheme="minorHAnsi" w:cstheme="minorBidi"/>
          <w:noProof/>
          <w:sz w:val="22"/>
          <w:lang w:eastAsia="pl-PL"/>
        </w:rPr>
      </w:pPr>
      <w:hyperlink w:anchor="_Toc13134400" w:history="1">
        <w:r w:rsidRPr="00144C38">
          <w:rPr>
            <w:rStyle w:val="Hipercze"/>
            <w:noProof/>
          </w:rPr>
          <w:t>10.</w:t>
        </w:r>
        <w:r>
          <w:rPr>
            <w:rFonts w:asciiTheme="minorHAnsi" w:eastAsiaTheme="minorEastAsia" w:hAnsiTheme="minorHAnsi" w:cstheme="minorBidi"/>
            <w:noProof/>
            <w:sz w:val="22"/>
            <w:lang w:eastAsia="pl-PL"/>
          </w:rPr>
          <w:tab/>
        </w:r>
        <w:r w:rsidRPr="00144C38">
          <w:rPr>
            <w:rStyle w:val="Hipercze"/>
            <w:noProof/>
          </w:rPr>
          <w:t>ANEKS</w:t>
        </w:r>
        <w:r>
          <w:rPr>
            <w:noProof/>
            <w:webHidden/>
          </w:rPr>
          <w:tab/>
        </w:r>
        <w:r>
          <w:rPr>
            <w:noProof/>
            <w:webHidden/>
          </w:rPr>
          <w:fldChar w:fldCharType="begin"/>
        </w:r>
        <w:r>
          <w:rPr>
            <w:noProof/>
            <w:webHidden/>
          </w:rPr>
          <w:instrText xml:space="preserve"> PAGEREF _Toc13134400 \h </w:instrText>
        </w:r>
        <w:r>
          <w:rPr>
            <w:noProof/>
            <w:webHidden/>
          </w:rPr>
        </w:r>
        <w:r>
          <w:rPr>
            <w:noProof/>
            <w:webHidden/>
          </w:rPr>
          <w:fldChar w:fldCharType="separate"/>
        </w:r>
        <w:r>
          <w:rPr>
            <w:noProof/>
            <w:webHidden/>
          </w:rPr>
          <w:t>88</w:t>
        </w:r>
        <w:r>
          <w:rPr>
            <w:noProof/>
            <w:webHidden/>
          </w:rPr>
          <w:fldChar w:fldCharType="end"/>
        </w:r>
      </w:hyperlink>
    </w:p>
    <w:p w14:paraId="3E35FA71" w14:textId="77777777" w:rsidR="005A479C" w:rsidRDefault="005A479C">
      <w:pPr>
        <w:pStyle w:val="Spistreci2"/>
        <w:tabs>
          <w:tab w:val="left" w:pos="1100"/>
          <w:tab w:val="right" w:leader="dot" w:pos="9062"/>
        </w:tabs>
        <w:rPr>
          <w:rFonts w:asciiTheme="minorHAnsi" w:eastAsiaTheme="minorEastAsia" w:hAnsiTheme="minorHAnsi" w:cstheme="minorBidi"/>
          <w:noProof/>
          <w:sz w:val="22"/>
          <w:lang w:eastAsia="pl-PL"/>
        </w:rPr>
      </w:pPr>
      <w:hyperlink w:anchor="_Toc13134401" w:history="1">
        <w:r w:rsidRPr="00144C38">
          <w:rPr>
            <w:rStyle w:val="Hipercze"/>
            <w:noProof/>
          </w:rPr>
          <w:t>10.1.</w:t>
        </w:r>
        <w:r>
          <w:rPr>
            <w:rFonts w:asciiTheme="minorHAnsi" w:eastAsiaTheme="minorEastAsia" w:hAnsiTheme="minorHAnsi" w:cstheme="minorBidi"/>
            <w:noProof/>
            <w:sz w:val="22"/>
            <w:lang w:eastAsia="pl-PL"/>
          </w:rPr>
          <w:tab/>
        </w:r>
        <w:r w:rsidRPr="00144C38">
          <w:rPr>
            <w:rStyle w:val="Hipercze"/>
            <w:noProof/>
          </w:rPr>
          <w:t>Spis ilustracji</w:t>
        </w:r>
        <w:r>
          <w:rPr>
            <w:noProof/>
            <w:webHidden/>
          </w:rPr>
          <w:tab/>
        </w:r>
        <w:r>
          <w:rPr>
            <w:noProof/>
            <w:webHidden/>
          </w:rPr>
          <w:fldChar w:fldCharType="begin"/>
        </w:r>
        <w:r>
          <w:rPr>
            <w:noProof/>
            <w:webHidden/>
          </w:rPr>
          <w:instrText xml:space="preserve"> PAGEREF _Toc13134401 \h </w:instrText>
        </w:r>
        <w:r>
          <w:rPr>
            <w:noProof/>
            <w:webHidden/>
          </w:rPr>
        </w:r>
        <w:r>
          <w:rPr>
            <w:noProof/>
            <w:webHidden/>
          </w:rPr>
          <w:fldChar w:fldCharType="separate"/>
        </w:r>
        <w:r>
          <w:rPr>
            <w:noProof/>
            <w:webHidden/>
          </w:rPr>
          <w:t>88</w:t>
        </w:r>
        <w:r>
          <w:rPr>
            <w:noProof/>
            <w:webHidden/>
          </w:rPr>
          <w:fldChar w:fldCharType="end"/>
        </w:r>
      </w:hyperlink>
    </w:p>
    <w:p w14:paraId="37D59C04" w14:textId="77777777" w:rsidR="005A479C" w:rsidRDefault="005A479C">
      <w:pPr>
        <w:pStyle w:val="Spistreci3"/>
        <w:tabs>
          <w:tab w:val="right" w:leader="dot" w:pos="9062"/>
        </w:tabs>
        <w:rPr>
          <w:rFonts w:asciiTheme="minorHAnsi" w:eastAsiaTheme="minorEastAsia" w:hAnsiTheme="minorHAnsi" w:cstheme="minorBidi"/>
          <w:noProof/>
          <w:sz w:val="22"/>
          <w:lang w:eastAsia="pl-PL"/>
        </w:rPr>
      </w:pPr>
      <w:hyperlink w:anchor="_Toc13134402" w:history="1">
        <w:r w:rsidRPr="00144C38">
          <w:rPr>
            <w:rStyle w:val="Hipercze"/>
            <w:noProof/>
          </w:rPr>
          <w:t>Rysunki</w:t>
        </w:r>
        <w:r>
          <w:rPr>
            <w:noProof/>
            <w:webHidden/>
          </w:rPr>
          <w:tab/>
        </w:r>
        <w:r>
          <w:rPr>
            <w:noProof/>
            <w:webHidden/>
          </w:rPr>
          <w:fldChar w:fldCharType="begin"/>
        </w:r>
        <w:r>
          <w:rPr>
            <w:noProof/>
            <w:webHidden/>
          </w:rPr>
          <w:instrText xml:space="preserve"> PAGEREF _Toc13134402 \h </w:instrText>
        </w:r>
        <w:r>
          <w:rPr>
            <w:noProof/>
            <w:webHidden/>
          </w:rPr>
        </w:r>
        <w:r>
          <w:rPr>
            <w:noProof/>
            <w:webHidden/>
          </w:rPr>
          <w:fldChar w:fldCharType="separate"/>
        </w:r>
        <w:r>
          <w:rPr>
            <w:noProof/>
            <w:webHidden/>
          </w:rPr>
          <w:t>88</w:t>
        </w:r>
        <w:r>
          <w:rPr>
            <w:noProof/>
            <w:webHidden/>
          </w:rPr>
          <w:fldChar w:fldCharType="end"/>
        </w:r>
      </w:hyperlink>
    </w:p>
    <w:p w14:paraId="18CF0C90" w14:textId="77777777" w:rsidR="005A479C" w:rsidRDefault="005A479C">
      <w:pPr>
        <w:pStyle w:val="Spistreci3"/>
        <w:tabs>
          <w:tab w:val="right" w:leader="dot" w:pos="9062"/>
        </w:tabs>
        <w:rPr>
          <w:rFonts w:asciiTheme="minorHAnsi" w:eastAsiaTheme="minorEastAsia" w:hAnsiTheme="minorHAnsi" w:cstheme="minorBidi"/>
          <w:noProof/>
          <w:sz w:val="22"/>
          <w:lang w:eastAsia="pl-PL"/>
        </w:rPr>
      </w:pPr>
      <w:hyperlink w:anchor="_Toc13134403" w:history="1">
        <w:r w:rsidRPr="00144C38">
          <w:rPr>
            <w:rStyle w:val="Hipercze"/>
            <w:noProof/>
          </w:rPr>
          <w:t>Zdjęcia</w:t>
        </w:r>
        <w:r>
          <w:rPr>
            <w:noProof/>
            <w:webHidden/>
          </w:rPr>
          <w:tab/>
        </w:r>
        <w:r>
          <w:rPr>
            <w:noProof/>
            <w:webHidden/>
          </w:rPr>
          <w:fldChar w:fldCharType="begin"/>
        </w:r>
        <w:r>
          <w:rPr>
            <w:noProof/>
            <w:webHidden/>
          </w:rPr>
          <w:instrText xml:space="preserve"> PAGEREF _Toc13134403 \h </w:instrText>
        </w:r>
        <w:r>
          <w:rPr>
            <w:noProof/>
            <w:webHidden/>
          </w:rPr>
        </w:r>
        <w:r>
          <w:rPr>
            <w:noProof/>
            <w:webHidden/>
          </w:rPr>
          <w:fldChar w:fldCharType="separate"/>
        </w:r>
        <w:r>
          <w:rPr>
            <w:noProof/>
            <w:webHidden/>
          </w:rPr>
          <w:t>88</w:t>
        </w:r>
        <w:r>
          <w:rPr>
            <w:noProof/>
            <w:webHidden/>
          </w:rPr>
          <w:fldChar w:fldCharType="end"/>
        </w:r>
      </w:hyperlink>
    </w:p>
    <w:p w14:paraId="5A21B240" w14:textId="77777777" w:rsidR="005A479C" w:rsidRDefault="005A479C">
      <w:pPr>
        <w:pStyle w:val="Spistreci3"/>
        <w:tabs>
          <w:tab w:val="right" w:leader="dot" w:pos="9062"/>
        </w:tabs>
        <w:rPr>
          <w:rFonts w:asciiTheme="minorHAnsi" w:eastAsiaTheme="minorEastAsia" w:hAnsiTheme="minorHAnsi" w:cstheme="minorBidi"/>
          <w:noProof/>
          <w:sz w:val="22"/>
          <w:lang w:eastAsia="pl-PL"/>
        </w:rPr>
      </w:pPr>
      <w:hyperlink w:anchor="_Toc13134404" w:history="1">
        <w:r w:rsidRPr="00144C38">
          <w:rPr>
            <w:rStyle w:val="Hipercze"/>
            <w:noProof/>
          </w:rPr>
          <w:t>Tabele</w:t>
        </w:r>
        <w:r>
          <w:rPr>
            <w:noProof/>
            <w:webHidden/>
          </w:rPr>
          <w:tab/>
        </w:r>
        <w:r>
          <w:rPr>
            <w:noProof/>
            <w:webHidden/>
          </w:rPr>
          <w:fldChar w:fldCharType="begin"/>
        </w:r>
        <w:r>
          <w:rPr>
            <w:noProof/>
            <w:webHidden/>
          </w:rPr>
          <w:instrText xml:space="preserve"> PAGEREF _Toc13134404 \h </w:instrText>
        </w:r>
        <w:r>
          <w:rPr>
            <w:noProof/>
            <w:webHidden/>
          </w:rPr>
        </w:r>
        <w:r>
          <w:rPr>
            <w:noProof/>
            <w:webHidden/>
          </w:rPr>
          <w:fldChar w:fldCharType="separate"/>
        </w:r>
        <w:r>
          <w:rPr>
            <w:noProof/>
            <w:webHidden/>
          </w:rPr>
          <w:t>89</w:t>
        </w:r>
        <w:r>
          <w:rPr>
            <w:noProof/>
            <w:webHidden/>
          </w:rPr>
          <w:fldChar w:fldCharType="end"/>
        </w:r>
      </w:hyperlink>
    </w:p>
    <w:p w14:paraId="59C01518" w14:textId="77777777" w:rsidR="005A479C" w:rsidRDefault="005A479C">
      <w:pPr>
        <w:pStyle w:val="Spistreci3"/>
        <w:tabs>
          <w:tab w:val="right" w:leader="dot" w:pos="9062"/>
        </w:tabs>
        <w:rPr>
          <w:rFonts w:asciiTheme="minorHAnsi" w:eastAsiaTheme="minorEastAsia" w:hAnsiTheme="minorHAnsi" w:cstheme="minorBidi"/>
          <w:noProof/>
          <w:sz w:val="22"/>
          <w:lang w:eastAsia="pl-PL"/>
        </w:rPr>
      </w:pPr>
      <w:hyperlink w:anchor="_Toc13134405" w:history="1">
        <w:r w:rsidRPr="00144C38">
          <w:rPr>
            <w:rStyle w:val="Hipercze"/>
            <w:noProof/>
          </w:rPr>
          <w:t>Wykresy</w:t>
        </w:r>
        <w:r>
          <w:rPr>
            <w:noProof/>
            <w:webHidden/>
          </w:rPr>
          <w:tab/>
        </w:r>
        <w:r>
          <w:rPr>
            <w:noProof/>
            <w:webHidden/>
          </w:rPr>
          <w:fldChar w:fldCharType="begin"/>
        </w:r>
        <w:r>
          <w:rPr>
            <w:noProof/>
            <w:webHidden/>
          </w:rPr>
          <w:instrText xml:space="preserve"> PAGEREF _Toc13134405 \h </w:instrText>
        </w:r>
        <w:r>
          <w:rPr>
            <w:noProof/>
            <w:webHidden/>
          </w:rPr>
        </w:r>
        <w:r>
          <w:rPr>
            <w:noProof/>
            <w:webHidden/>
          </w:rPr>
          <w:fldChar w:fldCharType="separate"/>
        </w:r>
        <w:r>
          <w:rPr>
            <w:noProof/>
            <w:webHidden/>
          </w:rPr>
          <w:t>89</w:t>
        </w:r>
        <w:r>
          <w:rPr>
            <w:noProof/>
            <w:webHidden/>
          </w:rPr>
          <w:fldChar w:fldCharType="end"/>
        </w:r>
      </w:hyperlink>
    </w:p>
    <w:p w14:paraId="38F61D60" w14:textId="77777777" w:rsidR="005A479C" w:rsidRDefault="005A479C">
      <w:pPr>
        <w:pStyle w:val="Spistreci2"/>
        <w:tabs>
          <w:tab w:val="left" w:pos="1100"/>
          <w:tab w:val="right" w:leader="dot" w:pos="9062"/>
        </w:tabs>
        <w:rPr>
          <w:rFonts w:asciiTheme="minorHAnsi" w:eastAsiaTheme="minorEastAsia" w:hAnsiTheme="minorHAnsi" w:cstheme="minorBidi"/>
          <w:noProof/>
          <w:sz w:val="22"/>
          <w:lang w:eastAsia="pl-PL"/>
        </w:rPr>
      </w:pPr>
      <w:hyperlink w:anchor="_Toc13134406" w:history="1">
        <w:r w:rsidRPr="00144C38">
          <w:rPr>
            <w:rStyle w:val="Hipercze"/>
            <w:noProof/>
          </w:rPr>
          <w:t>10.2.</w:t>
        </w:r>
        <w:r>
          <w:rPr>
            <w:rFonts w:asciiTheme="minorHAnsi" w:eastAsiaTheme="minorEastAsia" w:hAnsiTheme="minorHAnsi" w:cstheme="minorBidi"/>
            <w:noProof/>
            <w:sz w:val="22"/>
            <w:lang w:eastAsia="pl-PL"/>
          </w:rPr>
          <w:tab/>
        </w:r>
        <w:r w:rsidRPr="00144C38">
          <w:rPr>
            <w:rStyle w:val="Hipercze"/>
            <w:noProof/>
          </w:rPr>
          <w:t>Wzór kwestionariusza ankiety internetowej (CAWI) skierowanej do realizatorów projektów</w:t>
        </w:r>
        <w:r>
          <w:rPr>
            <w:noProof/>
            <w:webHidden/>
          </w:rPr>
          <w:tab/>
        </w:r>
        <w:r>
          <w:rPr>
            <w:noProof/>
            <w:webHidden/>
          </w:rPr>
          <w:fldChar w:fldCharType="begin"/>
        </w:r>
        <w:r>
          <w:rPr>
            <w:noProof/>
            <w:webHidden/>
          </w:rPr>
          <w:instrText xml:space="preserve"> PAGEREF _Toc13134406 \h </w:instrText>
        </w:r>
        <w:r>
          <w:rPr>
            <w:noProof/>
            <w:webHidden/>
          </w:rPr>
        </w:r>
        <w:r>
          <w:rPr>
            <w:noProof/>
            <w:webHidden/>
          </w:rPr>
          <w:fldChar w:fldCharType="separate"/>
        </w:r>
        <w:r>
          <w:rPr>
            <w:noProof/>
            <w:webHidden/>
          </w:rPr>
          <w:t>91</w:t>
        </w:r>
        <w:r>
          <w:rPr>
            <w:noProof/>
            <w:webHidden/>
          </w:rPr>
          <w:fldChar w:fldCharType="end"/>
        </w:r>
      </w:hyperlink>
    </w:p>
    <w:p w14:paraId="54D1B5AE" w14:textId="77777777" w:rsidR="005A479C" w:rsidRDefault="005A479C">
      <w:pPr>
        <w:pStyle w:val="Spistreci2"/>
        <w:tabs>
          <w:tab w:val="left" w:pos="1100"/>
          <w:tab w:val="right" w:leader="dot" w:pos="9062"/>
        </w:tabs>
        <w:rPr>
          <w:rFonts w:asciiTheme="minorHAnsi" w:eastAsiaTheme="minorEastAsia" w:hAnsiTheme="minorHAnsi" w:cstheme="minorBidi"/>
          <w:noProof/>
          <w:sz w:val="22"/>
          <w:lang w:eastAsia="pl-PL"/>
        </w:rPr>
      </w:pPr>
      <w:hyperlink w:anchor="_Toc13134407" w:history="1">
        <w:r w:rsidRPr="00144C38">
          <w:rPr>
            <w:rStyle w:val="Hipercze"/>
            <w:noProof/>
          </w:rPr>
          <w:t>10.3.</w:t>
        </w:r>
        <w:r>
          <w:rPr>
            <w:rFonts w:asciiTheme="minorHAnsi" w:eastAsiaTheme="minorEastAsia" w:hAnsiTheme="minorHAnsi" w:cstheme="minorBidi"/>
            <w:noProof/>
            <w:sz w:val="22"/>
            <w:lang w:eastAsia="pl-PL"/>
          </w:rPr>
          <w:tab/>
        </w:r>
        <w:r w:rsidRPr="00144C38">
          <w:rPr>
            <w:rStyle w:val="Hipercze"/>
            <w:noProof/>
          </w:rPr>
          <w:t>Wzór kwestionariusza ankiety telefonicznej (CATI) skierowanej do uczestników wybranych projektów</w:t>
        </w:r>
        <w:r>
          <w:rPr>
            <w:noProof/>
            <w:webHidden/>
          </w:rPr>
          <w:tab/>
        </w:r>
        <w:r>
          <w:rPr>
            <w:noProof/>
            <w:webHidden/>
          </w:rPr>
          <w:fldChar w:fldCharType="begin"/>
        </w:r>
        <w:r>
          <w:rPr>
            <w:noProof/>
            <w:webHidden/>
          </w:rPr>
          <w:instrText xml:space="preserve"> PAGEREF _Toc13134407 \h </w:instrText>
        </w:r>
        <w:r>
          <w:rPr>
            <w:noProof/>
            <w:webHidden/>
          </w:rPr>
        </w:r>
        <w:r>
          <w:rPr>
            <w:noProof/>
            <w:webHidden/>
          </w:rPr>
          <w:fldChar w:fldCharType="separate"/>
        </w:r>
        <w:r>
          <w:rPr>
            <w:noProof/>
            <w:webHidden/>
          </w:rPr>
          <w:t>96</w:t>
        </w:r>
        <w:r>
          <w:rPr>
            <w:noProof/>
            <w:webHidden/>
          </w:rPr>
          <w:fldChar w:fldCharType="end"/>
        </w:r>
      </w:hyperlink>
    </w:p>
    <w:p w14:paraId="0C33AAD5" w14:textId="77777777" w:rsidR="005A479C" w:rsidRDefault="005A479C">
      <w:pPr>
        <w:pStyle w:val="Spistreci2"/>
        <w:tabs>
          <w:tab w:val="left" w:pos="1100"/>
          <w:tab w:val="right" w:leader="dot" w:pos="9062"/>
        </w:tabs>
        <w:rPr>
          <w:rFonts w:asciiTheme="minorHAnsi" w:eastAsiaTheme="minorEastAsia" w:hAnsiTheme="minorHAnsi" w:cstheme="minorBidi"/>
          <w:noProof/>
          <w:sz w:val="22"/>
          <w:lang w:eastAsia="pl-PL"/>
        </w:rPr>
      </w:pPr>
      <w:hyperlink w:anchor="_Toc13134408" w:history="1">
        <w:r w:rsidRPr="00144C38">
          <w:rPr>
            <w:rStyle w:val="Hipercze"/>
            <w:noProof/>
          </w:rPr>
          <w:t>10.4.</w:t>
        </w:r>
        <w:r>
          <w:rPr>
            <w:rFonts w:asciiTheme="minorHAnsi" w:eastAsiaTheme="minorEastAsia" w:hAnsiTheme="minorHAnsi" w:cstheme="minorBidi"/>
            <w:noProof/>
            <w:sz w:val="22"/>
            <w:lang w:eastAsia="pl-PL"/>
          </w:rPr>
          <w:tab/>
        </w:r>
        <w:r w:rsidRPr="00144C38">
          <w:rPr>
            <w:rStyle w:val="Hipercze"/>
            <w:noProof/>
          </w:rPr>
          <w:t>Wzór scenariusza wykorzystanego podczas studium przypadku skierowany do realizatorów projektów</w:t>
        </w:r>
        <w:r>
          <w:rPr>
            <w:noProof/>
            <w:webHidden/>
          </w:rPr>
          <w:tab/>
        </w:r>
        <w:r>
          <w:rPr>
            <w:noProof/>
            <w:webHidden/>
          </w:rPr>
          <w:fldChar w:fldCharType="begin"/>
        </w:r>
        <w:r>
          <w:rPr>
            <w:noProof/>
            <w:webHidden/>
          </w:rPr>
          <w:instrText xml:space="preserve"> PAGEREF _Toc13134408 \h </w:instrText>
        </w:r>
        <w:r>
          <w:rPr>
            <w:noProof/>
            <w:webHidden/>
          </w:rPr>
        </w:r>
        <w:r>
          <w:rPr>
            <w:noProof/>
            <w:webHidden/>
          </w:rPr>
          <w:fldChar w:fldCharType="separate"/>
        </w:r>
        <w:r>
          <w:rPr>
            <w:noProof/>
            <w:webHidden/>
          </w:rPr>
          <w:t>98</w:t>
        </w:r>
        <w:r>
          <w:rPr>
            <w:noProof/>
            <w:webHidden/>
          </w:rPr>
          <w:fldChar w:fldCharType="end"/>
        </w:r>
      </w:hyperlink>
    </w:p>
    <w:p w14:paraId="1BADCA35" w14:textId="77777777" w:rsidR="002D424E" w:rsidRDefault="002D424E" w:rsidP="002D424E">
      <w:r>
        <w:fldChar w:fldCharType="end"/>
      </w:r>
      <w:r>
        <w:br w:type="page"/>
      </w:r>
    </w:p>
    <w:p w14:paraId="753324B3" w14:textId="77777777" w:rsidR="002D424E" w:rsidRDefault="00923324" w:rsidP="002D424E">
      <w:pPr>
        <w:pStyle w:val="Nagwek1"/>
      </w:pPr>
      <w:bookmarkStart w:id="2" w:name="_Toc13134370"/>
      <w:r>
        <w:lastRenderedPageBreak/>
        <w:t>Wprowadzenie</w:t>
      </w:r>
      <w:bookmarkEnd w:id="2"/>
    </w:p>
    <w:p w14:paraId="4613D1E0" w14:textId="085F4DF5" w:rsidR="002D424E" w:rsidRPr="0052281F" w:rsidRDefault="0043140D" w:rsidP="0043140D">
      <w:pPr>
        <w:pStyle w:val="Nagwek2"/>
        <w:numPr>
          <w:ilvl w:val="0"/>
          <w:numId w:val="0"/>
        </w:numPr>
        <w:ind w:left="1080" w:hanging="720"/>
      </w:pPr>
      <w:bookmarkStart w:id="3" w:name="_Toc13134371"/>
      <w:r>
        <w:t xml:space="preserve">1.1 </w:t>
      </w:r>
      <w:r w:rsidR="002D424E">
        <w:t>Opis Programu</w:t>
      </w:r>
      <w:r w:rsidR="002D424E">
        <w:rPr>
          <w:rStyle w:val="Odwoanieprzypisudolnego"/>
        </w:rPr>
        <w:footnoteReference w:id="1"/>
      </w:r>
      <w:bookmarkEnd w:id="3"/>
    </w:p>
    <w:p w14:paraId="6C97D9AF" w14:textId="4EE4F8EB" w:rsidR="00FD513D" w:rsidRPr="00353488" w:rsidRDefault="00FD513D" w:rsidP="00FD513D">
      <w:pPr>
        <w:pStyle w:val="normalny0"/>
      </w:pPr>
      <w:r w:rsidRPr="0052281F">
        <w:t>„Program ograniczania przestępczości i aspołecznych zachowań Razem bezpieczniej im. Władysława Stasiaka na lata 201</w:t>
      </w:r>
      <w:r>
        <w:t>8-</w:t>
      </w:r>
      <w:r w:rsidRPr="0052281F">
        <w:t>20</w:t>
      </w:r>
      <w:r>
        <w:t>20</w:t>
      </w:r>
      <w:r w:rsidRPr="0052281F">
        <w:t xml:space="preserve">” </w:t>
      </w:r>
      <w:r>
        <w:t>jest</w:t>
      </w:r>
      <w:r w:rsidRPr="0052281F">
        <w:t xml:space="preserve"> kontynuacją </w:t>
      </w:r>
      <w:r>
        <w:t>„</w:t>
      </w:r>
      <w:r w:rsidRPr="0052281F">
        <w:t>Program</w:t>
      </w:r>
      <w:r>
        <w:t>u</w:t>
      </w:r>
      <w:r w:rsidRPr="0052281F">
        <w:t xml:space="preserve"> ograniczania przestępczości i aspołecznych zachowań Razem bezpieczniej im. Władysława Stasiaka na lata</w:t>
      </w:r>
      <w:r>
        <w:t xml:space="preserve"> 2016 i 2017”</w:t>
      </w:r>
      <w:r w:rsidRPr="0052281F">
        <w:t xml:space="preserve"> </w:t>
      </w:r>
      <w:r>
        <w:t xml:space="preserve">(edycja II) oraz </w:t>
      </w:r>
      <w:r w:rsidRPr="0052281F">
        <w:t>„Rządowego program</w:t>
      </w:r>
      <w:r w:rsidR="00BF0926">
        <w:t>u ograniczania przestępczości i </w:t>
      </w:r>
      <w:r w:rsidRPr="0052281F">
        <w:t>aspołecznych zachowań Razem bezpieczniej</w:t>
      </w:r>
      <w:r>
        <w:t xml:space="preserve">” na lata 2007-2015 (edycja I) </w:t>
      </w:r>
      <w:r w:rsidRPr="0052281F">
        <w:t xml:space="preserve">w zakresie </w:t>
      </w:r>
      <w:r w:rsidRPr="00353488">
        <w:t>budowy zintegrowanej wspólnoty społecznej i jej bezpieczeństwa, a także wspierania i rozwoju działań tej wspólnoty na rzecz bezpieczeństwa i porządku publicznego. Program ma charakter interdyscyplinarny i opiera się na współpracy z organami administracji rządowej, samorządowej i z organizacjami pozarządowymi.</w:t>
      </w:r>
    </w:p>
    <w:p w14:paraId="1887094F" w14:textId="179185B3" w:rsidR="00FD513D" w:rsidRPr="0052281F" w:rsidRDefault="00FD513D" w:rsidP="00FD513D">
      <w:pPr>
        <w:pStyle w:val="normalny0"/>
      </w:pPr>
      <w:r w:rsidRPr="0052281F">
        <w:t xml:space="preserve">Zgodnie z kierunkiem interwencji 7.2. „Przeciwdziałanie i zwalczanie przestępstw oraz zagrożeń dla bezpieczeństwa i porządku publicznego”, </w:t>
      </w:r>
      <w:r w:rsidRPr="00A51F0B">
        <w:rPr>
          <w:color w:val="000000" w:themeColor="text1"/>
        </w:rPr>
        <w:t>C</w:t>
      </w:r>
      <w:r w:rsidRPr="0052281F">
        <w:t>el 7. „Zapewnienie wysokiego poziomu bezpieczeństwa porządku publicznego” Strategii Sprawne Państwo 2020 (załącznik do uchwały nr 17 Rady Ministrów z dn</w:t>
      </w:r>
      <w:r w:rsidR="00B4178E">
        <w:t>ia 12 lutego 2013 r. (poz.136))</w:t>
      </w:r>
      <w:r w:rsidRPr="0052281F">
        <w:t xml:space="preserve"> </w:t>
      </w:r>
      <w:r w:rsidRPr="00A51F0B">
        <w:t>P</w:t>
      </w:r>
      <w:r w:rsidRPr="0052281F">
        <w:t>rogram stanowi skuteczne narzędzie wspierające realizację ustawowych działań organów administracji rządowej i samorządu terytorialnego na rzecz bezpieczeństwa i porządku publicznego.</w:t>
      </w:r>
    </w:p>
    <w:p w14:paraId="0F7CE38F" w14:textId="7FD9E803" w:rsidR="00FD513D" w:rsidRDefault="00FD513D" w:rsidP="00FD513D">
      <w:pPr>
        <w:pStyle w:val="normalny0"/>
      </w:pPr>
      <w:r w:rsidRPr="0052281F">
        <w:t xml:space="preserve">Koordynatorem działań realizowanych w ramach Programu </w:t>
      </w:r>
      <w:r>
        <w:t>jest</w:t>
      </w:r>
      <w:r w:rsidRPr="0052281F">
        <w:t xml:space="preserve"> Minister Spraw Wewnętrznych i Administracji. Koordynacja Programu </w:t>
      </w:r>
      <w:r w:rsidR="00E72237">
        <w:t xml:space="preserve">w 2018 roku </w:t>
      </w:r>
      <w:r w:rsidRPr="0052281F">
        <w:t>odbywa</w:t>
      </w:r>
      <w:r w:rsidR="00E72237">
        <w:t>ła</w:t>
      </w:r>
      <w:r w:rsidRPr="0052281F">
        <w:t xml:space="preserve"> się przy pomocy Międzyre</w:t>
      </w:r>
      <w:r w:rsidR="006B0947">
        <w:t>sortowego Zespołu ds. Programu.</w:t>
      </w:r>
    </w:p>
    <w:p w14:paraId="45329FD8" w14:textId="37CBCDF0" w:rsidR="00FD513D" w:rsidRDefault="00FD513D" w:rsidP="00FD513D">
      <w:pPr>
        <w:pStyle w:val="normalny0"/>
      </w:pPr>
      <w:r>
        <w:t>„Program</w:t>
      </w:r>
      <w:r w:rsidRPr="0052281F">
        <w:t xml:space="preserve"> ograniczania przestępczości i aspołecznych zachowań Razem bezpieczniej im. Władysława Stasiaka na lata 201</w:t>
      </w:r>
      <w:r>
        <w:t>8-</w:t>
      </w:r>
      <w:r w:rsidRPr="0052281F">
        <w:t>20</w:t>
      </w:r>
      <w:r>
        <w:t>20</w:t>
      </w:r>
      <w:r w:rsidRPr="0052281F">
        <w:t>”</w:t>
      </w:r>
      <w:r>
        <w:t xml:space="preserve"> skierowany jest do społeczności lokalnych, które najlepiej znają zagrożenia danego terenu. W związku z tym celem głównym Programu jest:</w:t>
      </w:r>
    </w:p>
    <w:p w14:paraId="422AF277" w14:textId="7C5B39C6" w:rsidR="00FD513D" w:rsidRPr="006F4654" w:rsidRDefault="00FD513D" w:rsidP="00FD513D">
      <w:pPr>
        <w:pStyle w:val="Wyrnieniet"/>
        <w:rPr>
          <w:b/>
        </w:rPr>
      </w:pPr>
      <w:r w:rsidRPr="006F4654">
        <w:rPr>
          <w:b/>
        </w:rPr>
        <w:t>Wspieranie działań na rzecz bezpieczeństwa społeczności lokalnych</w:t>
      </w:r>
    </w:p>
    <w:p w14:paraId="04A4A6A3" w14:textId="77777777" w:rsidR="00FD513D" w:rsidRPr="0052281F" w:rsidRDefault="00FD513D" w:rsidP="00FD513D">
      <w:pPr>
        <w:pStyle w:val="normalny0"/>
      </w:pPr>
      <w:r>
        <w:lastRenderedPageBreak/>
        <w:t xml:space="preserve">Cel nadrzędny </w:t>
      </w:r>
      <w:r w:rsidRPr="0052281F">
        <w:t xml:space="preserve">realizowany </w:t>
      </w:r>
      <w:r>
        <w:t>był poprzez</w:t>
      </w:r>
      <w:r w:rsidRPr="0052281F">
        <w:t xml:space="preserve"> </w:t>
      </w:r>
      <w:r>
        <w:t xml:space="preserve">cztery </w:t>
      </w:r>
      <w:r w:rsidRPr="0052281F">
        <w:t xml:space="preserve">cele szczegółowe: </w:t>
      </w:r>
    </w:p>
    <w:p w14:paraId="3B9961CE" w14:textId="3C88847F" w:rsidR="00FD513D" w:rsidRDefault="00FD513D" w:rsidP="00832583">
      <w:pPr>
        <w:pStyle w:val="normalny0"/>
        <w:numPr>
          <w:ilvl w:val="0"/>
          <w:numId w:val="2"/>
        </w:numPr>
        <w:spacing w:after="0"/>
      </w:pPr>
      <w:r w:rsidRPr="0052281F">
        <w:t>Bezpieczeństwo w miejscach publicznych</w:t>
      </w:r>
      <w:r>
        <w:t>,</w:t>
      </w:r>
      <w:r w:rsidRPr="0052281F">
        <w:t xml:space="preserve"> ze szczególnym uwzględnieniem tworzenia lok</w:t>
      </w:r>
      <w:r w:rsidR="0024368E">
        <w:t>alnych systemów bezpieczeństwa;</w:t>
      </w:r>
    </w:p>
    <w:p w14:paraId="0649E438" w14:textId="7FCA92BA" w:rsidR="00FD513D" w:rsidRPr="0052281F" w:rsidRDefault="00FD513D" w:rsidP="00832583">
      <w:pPr>
        <w:pStyle w:val="normalny0"/>
        <w:numPr>
          <w:ilvl w:val="0"/>
          <w:numId w:val="2"/>
        </w:numPr>
        <w:spacing w:after="0"/>
      </w:pPr>
      <w:r>
        <w:t>Bezpieczeńs</w:t>
      </w:r>
      <w:r w:rsidR="0024368E">
        <w:t>two na przejściach dla pieszych;</w:t>
      </w:r>
    </w:p>
    <w:p w14:paraId="5BC4FDA7" w14:textId="5C6CDD3E" w:rsidR="00FD513D" w:rsidRPr="0052281F" w:rsidRDefault="00FD513D" w:rsidP="00832583">
      <w:pPr>
        <w:pStyle w:val="normalny0"/>
        <w:numPr>
          <w:ilvl w:val="0"/>
          <w:numId w:val="2"/>
        </w:numPr>
        <w:spacing w:after="0"/>
      </w:pPr>
      <w:r w:rsidRPr="0052281F">
        <w:t>Przeciwdziałanie zjawiskom patologii o</w:t>
      </w:r>
      <w:r w:rsidR="0024368E">
        <w:t>raz ochrona dzieci i młodzieży;</w:t>
      </w:r>
    </w:p>
    <w:p w14:paraId="2F43CA2F" w14:textId="77777777" w:rsidR="00FD513D" w:rsidRPr="0052281F" w:rsidRDefault="00FD513D" w:rsidP="00832583">
      <w:pPr>
        <w:pStyle w:val="normalny0"/>
        <w:numPr>
          <w:ilvl w:val="0"/>
          <w:numId w:val="2"/>
        </w:numPr>
        <w:spacing w:after="0"/>
      </w:pPr>
      <w:r w:rsidRPr="0052281F">
        <w:t xml:space="preserve">Edukacja dla bezpieczeństwa. </w:t>
      </w:r>
    </w:p>
    <w:p w14:paraId="56B030BC" w14:textId="77777777" w:rsidR="00FD513D" w:rsidRDefault="00FD513D" w:rsidP="00FD513D">
      <w:pPr>
        <w:pStyle w:val="Legenda"/>
      </w:pPr>
      <w:bookmarkStart w:id="4" w:name="_Toc9859289"/>
      <w:bookmarkStart w:id="5" w:name="_Toc13134409"/>
      <w:r>
        <w:t xml:space="preserve">Rysunek </w:t>
      </w:r>
      <w:r>
        <w:rPr>
          <w:noProof/>
        </w:rPr>
        <w:fldChar w:fldCharType="begin"/>
      </w:r>
      <w:r>
        <w:rPr>
          <w:noProof/>
        </w:rPr>
        <w:instrText xml:space="preserve"> SEQ Rysunek \* ARABIC </w:instrText>
      </w:r>
      <w:r>
        <w:rPr>
          <w:noProof/>
        </w:rPr>
        <w:fldChar w:fldCharType="separate"/>
      </w:r>
      <w:r w:rsidR="005A479C">
        <w:rPr>
          <w:noProof/>
        </w:rPr>
        <w:t>1</w:t>
      </w:r>
      <w:r>
        <w:rPr>
          <w:noProof/>
        </w:rPr>
        <w:fldChar w:fldCharType="end"/>
      </w:r>
      <w:r>
        <w:t>. Cele i działania realizowane w ramach Programu</w:t>
      </w:r>
      <w:bookmarkEnd w:id="4"/>
      <w:bookmarkEnd w:id="5"/>
    </w:p>
    <w:p w14:paraId="404A76F6" w14:textId="77777777" w:rsidR="00FD513D" w:rsidRDefault="00FD513D" w:rsidP="00FD513D">
      <w:pPr>
        <w:spacing w:after="0"/>
      </w:pPr>
      <w:r>
        <w:rPr>
          <w:noProof/>
          <w:lang w:eastAsia="pl-PL"/>
        </w:rPr>
        <w:drawing>
          <wp:inline distT="0" distB="0" distL="0" distR="0" wp14:anchorId="32247B9F" wp14:editId="3CA75ED9">
            <wp:extent cx="5486400" cy="647700"/>
            <wp:effectExtent l="0" t="0" r="19050" b="19050"/>
            <wp:docPr id="17" name="Diagram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03C28CF8" w14:textId="77777777" w:rsidR="00FD513D" w:rsidRDefault="00FD513D" w:rsidP="00FD513D">
      <w:pPr>
        <w:spacing w:after="0"/>
      </w:pPr>
      <w:r>
        <w:rPr>
          <w:noProof/>
          <w:lang w:eastAsia="pl-PL"/>
        </w:rPr>
        <mc:AlternateContent>
          <mc:Choice Requires="wps">
            <w:drawing>
              <wp:anchor distT="0" distB="0" distL="114300" distR="114300" simplePos="0" relativeHeight="251644928" behindDoc="0" locked="0" layoutInCell="1" allowOverlap="1" wp14:anchorId="7BEE8DBC" wp14:editId="09C05C83">
                <wp:simplePos x="0" y="0"/>
                <wp:positionH relativeFrom="column">
                  <wp:posOffset>1471930</wp:posOffset>
                </wp:positionH>
                <wp:positionV relativeFrom="paragraph">
                  <wp:posOffset>553085</wp:posOffset>
                </wp:positionV>
                <wp:extent cx="1143000" cy="971550"/>
                <wp:effectExtent l="19050" t="19050" r="19050" b="19050"/>
                <wp:wrapNone/>
                <wp:docPr id="23" name="Prostokąt zaokrąglony 23"/>
                <wp:cNvGraphicFramePr/>
                <a:graphic xmlns:a="http://schemas.openxmlformats.org/drawingml/2006/main">
                  <a:graphicData uri="http://schemas.microsoft.com/office/word/2010/wordprocessingShape">
                    <wps:wsp>
                      <wps:cNvSpPr/>
                      <wps:spPr>
                        <a:xfrm>
                          <a:off x="0" y="0"/>
                          <a:ext cx="1143000" cy="971550"/>
                        </a:xfrm>
                        <a:prstGeom prst="roundRect">
                          <a:avLst/>
                        </a:prstGeom>
                        <a:ln w="381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A225E30" w14:textId="77777777" w:rsidR="005A479C" w:rsidRPr="00142979" w:rsidRDefault="005A479C" w:rsidP="00FD513D">
                            <w:pPr>
                              <w:spacing w:line="240" w:lineRule="auto"/>
                              <w:jc w:val="center"/>
                              <w:rPr>
                                <w:sz w:val="16"/>
                              </w:rPr>
                            </w:pPr>
                            <w:r w:rsidRPr="00142979">
                              <w:rPr>
                                <w:sz w:val="16"/>
                              </w:rPr>
                              <w:t>Bezpieczeństwo na przejściach dla pieszych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EE8DBC" id="Prostokąt zaokrąglony 23" o:spid="_x0000_s1026" style="position:absolute;left:0;text-align:left;margin-left:115.9pt;margin-top:43.55pt;width:90pt;height:76.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" fillcolor="#5b9bd5 [3204]" strokecolor="white [3212]" strokeweight="3pt">
                <v:stroke joinstyle="miter"/>
                <v:textbox>
                  <w:txbxContent>
                    <w:p w14:paraId="1A225E30" w14:textId="77777777" w:rsidR="005A479C" w:rsidRPr="00142979" w:rsidRDefault="005A479C" w:rsidP="00FD513D">
                      <w:pPr>
                        <w:spacing w:line="240" w:lineRule="auto"/>
                        <w:jc w:val="center"/>
                        <w:rPr>
                          <w:sz w:val="16"/>
                        </w:rPr>
                      </w:pPr>
                      <w:r w:rsidRPr="00142979">
                        <w:rPr>
                          <w:sz w:val="16"/>
                        </w:rPr>
                        <w:t>Bezpieczeństwo na przejściach dla pieszych</w:t>
                      </w:r>
                    </w:p>
                  </w:txbxContent>
                </v:textbox>
              </v:roundrect>
            </w:pict>
          </mc:Fallback>
        </mc:AlternateContent>
      </w:r>
      <w:r>
        <w:rPr>
          <w:noProof/>
          <w:lang w:eastAsia="pl-PL"/>
        </w:rPr>
        <w:drawing>
          <wp:inline distT="0" distB="0" distL="0" distR="0" wp14:anchorId="33A9C0C4" wp14:editId="3F7DD395">
            <wp:extent cx="5486400" cy="1543050"/>
            <wp:effectExtent l="0" t="38100" r="0" b="0"/>
            <wp:docPr id="16" name="Diagram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59A6B226" w14:textId="77777777" w:rsidR="00FD513D" w:rsidRDefault="00FD513D" w:rsidP="00FD513D">
      <w:pPr>
        <w:pStyle w:val="rda"/>
      </w:pPr>
      <w:r w:rsidRPr="00C45B92">
        <w:t>Źródło: Opracowanie własne</w:t>
      </w:r>
      <w:r>
        <w:t xml:space="preserve"> EU-CONSULT Sp. z o.o.</w:t>
      </w:r>
      <w:r w:rsidRPr="00C45B92">
        <w:t xml:space="preserve"> na podstawie</w:t>
      </w:r>
      <w:r>
        <w:t xml:space="preserve"> Programu ograniczania przestępczości i aspołecznych zachowań Razem bezpieczniej im. Władysława Stasiaka na lata 2018-2020.</w:t>
      </w:r>
    </w:p>
    <w:p w14:paraId="6B0D5483" w14:textId="69108860" w:rsidR="00FD513D" w:rsidRPr="00C351DD" w:rsidRDefault="00FD513D" w:rsidP="00FD513D">
      <w:pPr>
        <w:rPr>
          <w:rFonts w:cs="Calibri"/>
          <w:b/>
          <w:color w:val="000000"/>
          <w:szCs w:val="24"/>
          <w:lang w:eastAsia="pl-PL"/>
        </w:rPr>
      </w:pPr>
      <w:r w:rsidRPr="00C351DD">
        <w:rPr>
          <w:rFonts w:cs="Calibri"/>
          <w:b/>
          <w:color w:val="000000"/>
          <w:szCs w:val="24"/>
          <w:lang w:eastAsia="pl-PL"/>
        </w:rPr>
        <w:t>Cel szczegółowy nr 1: Bezpieczeństwo w miejscach publicznych ze szczególnym uwzględnieniem tworzenia lokalnych systemów bez</w:t>
      </w:r>
      <w:r w:rsidR="00AD4ECE">
        <w:rPr>
          <w:rFonts w:cs="Calibri"/>
          <w:b/>
          <w:color w:val="000000"/>
          <w:szCs w:val="24"/>
          <w:lang w:eastAsia="pl-PL"/>
        </w:rPr>
        <w:t>pieczeństwa realizowany jest</w:t>
      </w:r>
      <w:r w:rsidRPr="00C351DD">
        <w:rPr>
          <w:rFonts w:cs="Calibri"/>
          <w:b/>
          <w:color w:val="000000"/>
          <w:szCs w:val="24"/>
          <w:lang w:eastAsia="pl-PL"/>
        </w:rPr>
        <w:t xml:space="preserve"> za pomocą działań:</w:t>
      </w:r>
    </w:p>
    <w:p w14:paraId="79701754" w14:textId="25F50B81" w:rsidR="00FD513D" w:rsidRPr="00142979" w:rsidRDefault="00FD513D" w:rsidP="00832583">
      <w:pPr>
        <w:pStyle w:val="Akapitzlist"/>
        <w:numPr>
          <w:ilvl w:val="1"/>
          <w:numId w:val="48"/>
        </w:numPr>
        <w:rPr>
          <w:rFonts w:cs="Calibri"/>
          <w:color w:val="000000"/>
          <w:szCs w:val="24"/>
          <w:lang w:eastAsia="pl-PL"/>
        </w:rPr>
      </w:pPr>
      <w:r w:rsidRPr="00142979">
        <w:rPr>
          <w:rFonts w:cs="Calibri"/>
          <w:color w:val="000000"/>
          <w:szCs w:val="24"/>
          <w:lang w:eastAsia="pl-PL"/>
        </w:rPr>
        <w:t>Doskonalenie umiejętności funkcjonariuszy służb, instytuc</w:t>
      </w:r>
      <w:r w:rsidR="00BF0926">
        <w:rPr>
          <w:rFonts w:cs="Calibri"/>
          <w:color w:val="000000"/>
          <w:szCs w:val="24"/>
          <w:lang w:eastAsia="pl-PL"/>
        </w:rPr>
        <w:t>ji i organizacji działających w </w:t>
      </w:r>
      <w:r w:rsidRPr="00142979">
        <w:rPr>
          <w:rFonts w:cs="Calibri"/>
          <w:color w:val="000000"/>
          <w:szCs w:val="24"/>
          <w:lang w:eastAsia="pl-PL"/>
        </w:rPr>
        <w:t>zakresie bezpieczeństwa publicznego m.in. przez organizowanie szkoleń i warsztatów;</w:t>
      </w:r>
    </w:p>
    <w:p w14:paraId="5C3BE787" w14:textId="77777777" w:rsidR="00FD513D" w:rsidRDefault="00FD513D" w:rsidP="00832583">
      <w:pPr>
        <w:pStyle w:val="Akapitzlist"/>
        <w:numPr>
          <w:ilvl w:val="1"/>
          <w:numId w:val="48"/>
        </w:numPr>
        <w:rPr>
          <w:rFonts w:cs="Calibri"/>
          <w:color w:val="000000"/>
          <w:szCs w:val="24"/>
          <w:lang w:eastAsia="pl-PL"/>
        </w:rPr>
      </w:pPr>
      <w:r>
        <w:rPr>
          <w:rFonts w:cs="Calibri"/>
          <w:color w:val="000000"/>
          <w:szCs w:val="24"/>
          <w:lang w:eastAsia="pl-PL"/>
        </w:rPr>
        <w:t>Przedsięwzięcia na rzecz bezpieczeństwa w przestrzeni publicznej, z uwzględnieniem działań na rzecz przeciwdziałania patologiom społecznym oraz poprawy infrastruktury bezpieczeństwa w ruchu drogowym i w środkach transportu publicznego;</w:t>
      </w:r>
    </w:p>
    <w:p w14:paraId="012E032F" w14:textId="77777777" w:rsidR="00FD513D" w:rsidRDefault="00FD513D" w:rsidP="00832583">
      <w:pPr>
        <w:pStyle w:val="Akapitzlist"/>
        <w:numPr>
          <w:ilvl w:val="1"/>
          <w:numId w:val="48"/>
        </w:numPr>
        <w:rPr>
          <w:rFonts w:cs="Calibri"/>
          <w:color w:val="000000"/>
          <w:szCs w:val="24"/>
          <w:lang w:eastAsia="pl-PL"/>
        </w:rPr>
      </w:pPr>
      <w:r>
        <w:rPr>
          <w:rFonts w:cs="Calibri"/>
          <w:color w:val="000000"/>
          <w:szCs w:val="24"/>
          <w:lang w:eastAsia="pl-PL"/>
        </w:rPr>
        <w:t>Promowanie efektywnych metod i środków zabezpieczania mienia.</w:t>
      </w:r>
    </w:p>
    <w:p w14:paraId="5C5F9F66" w14:textId="2F1D4FAE" w:rsidR="00FD513D" w:rsidRPr="00DB7D0A" w:rsidRDefault="00FD513D" w:rsidP="00870FEF">
      <w:pPr>
        <w:keepNext/>
        <w:rPr>
          <w:rFonts w:cs="Calibri"/>
          <w:b/>
          <w:color w:val="000000"/>
          <w:szCs w:val="24"/>
          <w:lang w:eastAsia="pl-PL"/>
        </w:rPr>
      </w:pPr>
      <w:r w:rsidRPr="00DB7D0A">
        <w:rPr>
          <w:rFonts w:cs="Calibri"/>
          <w:b/>
          <w:color w:val="000000"/>
          <w:szCs w:val="24"/>
          <w:lang w:eastAsia="pl-PL"/>
        </w:rPr>
        <w:lastRenderedPageBreak/>
        <w:t xml:space="preserve">Cel szczegółowy nr 2: Bezpieczne przejście dla pieszych realizowany </w:t>
      </w:r>
      <w:r w:rsidR="00AD4ECE">
        <w:rPr>
          <w:rFonts w:cs="Calibri"/>
          <w:b/>
          <w:color w:val="000000"/>
          <w:szCs w:val="24"/>
          <w:lang w:eastAsia="pl-PL"/>
        </w:rPr>
        <w:t>jest</w:t>
      </w:r>
      <w:r w:rsidR="00C351DD" w:rsidRPr="00C351DD">
        <w:rPr>
          <w:rFonts w:cs="Calibri"/>
          <w:b/>
          <w:color w:val="000000"/>
          <w:szCs w:val="24"/>
          <w:lang w:eastAsia="pl-PL"/>
        </w:rPr>
        <w:t xml:space="preserve"> </w:t>
      </w:r>
      <w:r w:rsidRPr="00DB7D0A">
        <w:rPr>
          <w:rFonts w:cs="Calibri"/>
          <w:b/>
          <w:color w:val="000000"/>
          <w:szCs w:val="24"/>
          <w:lang w:eastAsia="pl-PL"/>
        </w:rPr>
        <w:t>za pomocą działań:</w:t>
      </w:r>
    </w:p>
    <w:p w14:paraId="5B72F4A8" w14:textId="77777777" w:rsidR="00FD513D" w:rsidRDefault="00FD513D" w:rsidP="00870FEF">
      <w:pPr>
        <w:keepNext/>
        <w:rPr>
          <w:rFonts w:cs="Calibri"/>
          <w:color w:val="000000"/>
          <w:szCs w:val="24"/>
          <w:lang w:eastAsia="pl-PL"/>
        </w:rPr>
      </w:pPr>
      <w:r>
        <w:rPr>
          <w:rFonts w:cs="Calibri"/>
          <w:color w:val="000000"/>
          <w:szCs w:val="24"/>
          <w:lang w:eastAsia="pl-PL"/>
        </w:rPr>
        <w:t>2.1 Przedsięwzięcia mające na celu poprawę infrastruktury bezpieczeństwa pieszych w ruchu drogowym poprzez modernizację/ przebudowę/ doposażenie miejsc/ lokalizacji o dużym natężeniu ruchu pieszych, takich jak szkoła, szpital, obiekt sportowy itp.;</w:t>
      </w:r>
    </w:p>
    <w:p w14:paraId="6420A5D9" w14:textId="22F88033" w:rsidR="00FD513D" w:rsidRDefault="00FD513D" w:rsidP="00FD513D">
      <w:pPr>
        <w:rPr>
          <w:rFonts w:cs="Calibri"/>
          <w:color w:val="000000"/>
          <w:szCs w:val="24"/>
          <w:lang w:eastAsia="pl-PL"/>
        </w:rPr>
      </w:pPr>
      <w:r>
        <w:rPr>
          <w:rFonts w:cs="Calibri"/>
          <w:color w:val="000000"/>
          <w:szCs w:val="24"/>
          <w:lang w:eastAsia="pl-PL"/>
        </w:rPr>
        <w:t>2.2 Działania edukacyjno-profilaktyczne mające na celu uświadamianie wszystkich uczestników ruchu drogowego, ze szczególnym uwzględnienie</w:t>
      </w:r>
      <w:r w:rsidR="00BF0926">
        <w:rPr>
          <w:rFonts w:cs="Calibri"/>
          <w:color w:val="000000"/>
          <w:szCs w:val="24"/>
          <w:lang w:eastAsia="pl-PL"/>
        </w:rPr>
        <w:t>m dzieci, młodzieży, seniorów i </w:t>
      </w:r>
      <w:r>
        <w:rPr>
          <w:rFonts w:cs="Calibri"/>
          <w:color w:val="000000"/>
          <w:szCs w:val="24"/>
          <w:lang w:eastAsia="pl-PL"/>
        </w:rPr>
        <w:t>kierowców, o prawidłowym zachowaniu się na przejściach dla pieszych/ w oko</w:t>
      </w:r>
      <w:r w:rsidR="006B0947">
        <w:rPr>
          <w:rFonts w:cs="Calibri"/>
          <w:color w:val="000000"/>
          <w:szCs w:val="24"/>
          <w:lang w:eastAsia="pl-PL"/>
        </w:rPr>
        <w:t>licach przejść dla pieszych.</w:t>
      </w:r>
    </w:p>
    <w:p w14:paraId="53876759" w14:textId="50697365" w:rsidR="00FD513D" w:rsidRPr="00DB7D0A" w:rsidRDefault="00FD513D" w:rsidP="00FD513D">
      <w:pPr>
        <w:rPr>
          <w:rFonts w:cs="Calibri"/>
          <w:b/>
          <w:color w:val="000000"/>
          <w:szCs w:val="24"/>
          <w:lang w:eastAsia="pl-PL"/>
        </w:rPr>
      </w:pPr>
      <w:r w:rsidRPr="00DB7D0A">
        <w:rPr>
          <w:rFonts w:cs="Calibri"/>
          <w:b/>
          <w:color w:val="000000"/>
          <w:szCs w:val="24"/>
          <w:lang w:eastAsia="pl-PL"/>
        </w:rPr>
        <w:t xml:space="preserve">Cel szczegółowy nr 3: Przeciwdziałanie zjawiskom patologii oraz ochrona dzieci i młodzieży realizowany </w:t>
      </w:r>
      <w:r w:rsidR="00AD4ECE">
        <w:rPr>
          <w:rFonts w:cs="Calibri"/>
          <w:b/>
          <w:color w:val="000000"/>
          <w:szCs w:val="24"/>
          <w:lang w:eastAsia="pl-PL"/>
        </w:rPr>
        <w:t>jest</w:t>
      </w:r>
      <w:r w:rsidRPr="00DB7D0A">
        <w:rPr>
          <w:rFonts w:cs="Calibri"/>
          <w:b/>
          <w:color w:val="000000"/>
          <w:szCs w:val="24"/>
          <w:lang w:eastAsia="pl-PL"/>
        </w:rPr>
        <w:t xml:space="preserve"> za pomocą działań:</w:t>
      </w:r>
    </w:p>
    <w:p w14:paraId="0C94A24B" w14:textId="678411D4" w:rsidR="00FD513D" w:rsidRDefault="00FD513D" w:rsidP="00FD513D">
      <w:pPr>
        <w:rPr>
          <w:lang w:eastAsia="pl-PL"/>
        </w:rPr>
      </w:pPr>
      <w:r>
        <w:rPr>
          <w:rFonts w:cs="Calibri"/>
          <w:color w:val="000000"/>
          <w:lang w:eastAsia="pl-PL"/>
        </w:rPr>
        <w:t xml:space="preserve">3.1 </w:t>
      </w:r>
      <w:r>
        <w:rPr>
          <w:lang w:eastAsia="pl-PL"/>
        </w:rPr>
        <w:t>Inicjowanie zadań mających wpływ na bezpieczeństwo i kształtowanie pozytywnych postaw dzieci i młodzieży, w tym działania z zakresu tworz</w:t>
      </w:r>
      <w:r w:rsidR="00BF0926">
        <w:rPr>
          <w:lang w:eastAsia="pl-PL"/>
        </w:rPr>
        <w:t>enia lub rewitalizacji miejsc i </w:t>
      </w:r>
      <w:r>
        <w:rPr>
          <w:lang w:eastAsia="pl-PL"/>
        </w:rPr>
        <w:t>obiektów przeznaczonych dla dzieci i młodzieży;</w:t>
      </w:r>
    </w:p>
    <w:p w14:paraId="3D22CC5F" w14:textId="11E9ED27" w:rsidR="00FD513D" w:rsidRDefault="00FD513D" w:rsidP="00FD513D">
      <w:pPr>
        <w:rPr>
          <w:lang w:eastAsia="pl-PL"/>
        </w:rPr>
      </w:pPr>
      <w:r>
        <w:rPr>
          <w:lang w:eastAsia="pl-PL"/>
        </w:rPr>
        <w:t>3.2 Angażowanie społeczności lokalnej do działań zapewni</w:t>
      </w:r>
      <w:r w:rsidR="00BF0926">
        <w:rPr>
          <w:lang w:eastAsia="pl-PL"/>
        </w:rPr>
        <w:t>ających bezpieczeństwo dzieci i </w:t>
      </w:r>
      <w:r>
        <w:rPr>
          <w:lang w:eastAsia="pl-PL"/>
        </w:rPr>
        <w:t>młodzieży, w tym działań profilaktycznych, ochrony przed alkoholem, narkotykami, środkami zastępczymi i nowymi substancjami psychoaktywnymi, tzw. dopalaczami, oraz przed przemocą;</w:t>
      </w:r>
    </w:p>
    <w:p w14:paraId="7B072A08" w14:textId="77777777" w:rsidR="00FD513D" w:rsidRDefault="00FD513D" w:rsidP="00FD513D">
      <w:pPr>
        <w:rPr>
          <w:lang w:eastAsia="pl-PL"/>
        </w:rPr>
      </w:pPr>
      <w:r>
        <w:rPr>
          <w:lang w:eastAsia="pl-PL"/>
        </w:rPr>
        <w:t>3.3 Popularyzacja wśród dzieci i młodzieży profilaktyki rówieśniczej oraz wolontariatu na rzecz bezpieczeństwa, promocji zdrowia i profilaktyki zachowań ryzykownych (alkohol, narkotyki);</w:t>
      </w:r>
    </w:p>
    <w:p w14:paraId="5CE466B9" w14:textId="77777777" w:rsidR="00FD513D" w:rsidRDefault="00FD513D" w:rsidP="00FD513D">
      <w:pPr>
        <w:rPr>
          <w:lang w:eastAsia="pl-PL"/>
        </w:rPr>
      </w:pPr>
      <w:r>
        <w:rPr>
          <w:lang w:eastAsia="pl-PL"/>
        </w:rPr>
        <w:t>3.4. Organizowanie akcji i inicjatyw ukierunkowanych na zagospodarowanie czasu wolnego (zajęcia pozaszkolne, przedsięwzięcia edukacyjne, zajęcia plenerowe, zajęcia sportowe itp.) mających na celu przeciwdziałanie agresji, przemocy i patologii wśród dzieci i młodzieży;</w:t>
      </w:r>
    </w:p>
    <w:p w14:paraId="41459DC0" w14:textId="4BE85FEE" w:rsidR="00FD513D" w:rsidRDefault="00FD513D" w:rsidP="00FD513D">
      <w:pPr>
        <w:rPr>
          <w:lang w:eastAsia="pl-PL"/>
        </w:rPr>
      </w:pPr>
      <w:r>
        <w:rPr>
          <w:lang w:eastAsia="pl-PL"/>
        </w:rPr>
        <w:lastRenderedPageBreak/>
        <w:t>3.5. Inicjowanie i realizacja przedsięwzięć zmierzających do przeciwdziałania przemocy, ograniczenia dostępu dzieci i młodzieży do alkoholu, papi</w:t>
      </w:r>
      <w:r w:rsidR="00BF0926">
        <w:rPr>
          <w:lang w:eastAsia="pl-PL"/>
        </w:rPr>
        <w:t>erosów, środków odurzających, w </w:t>
      </w:r>
      <w:r>
        <w:rPr>
          <w:lang w:eastAsia="pl-PL"/>
        </w:rPr>
        <w:t>tym przeciwdziałanie narkomanii oraz ograniczanie dostępu do substancji psychoaktywnych, tzw. dopalaczy;</w:t>
      </w:r>
    </w:p>
    <w:p w14:paraId="26C1A0B9" w14:textId="36001C80" w:rsidR="00FD513D" w:rsidRDefault="00FD513D" w:rsidP="00FD513D">
      <w:pPr>
        <w:rPr>
          <w:lang w:eastAsia="pl-PL"/>
        </w:rPr>
      </w:pPr>
      <w:r>
        <w:rPr>
          <w:lang w:eastAsia="pl-PL"/>
        </w:rPr>
        <w:t>3.6. Organizowanie debat społecznych, warsztatów, spot</w:t>
      </w:r>
      <w:r w:rsidR="00BF0926">
        <w:rPr>
          <w:lang w:eastAsia="pl-PL"/>
        </w:rPr>
        <w:t>kań oraz innych przedsięwzięć z </w:t>
      </w:r>
      <w:r>
        <w:rPr>
          <w:lang w:eastAsia="pl-PL"/>
        </w:rPr>
        <w:t>zakresu bezpieczeństwa dzieci i młodzieży.</w:t>
      </w:r>
    </w:p>
    <w:p w14:paraId="6D3FA81B" w14:textId="67FB2C55" w:rsidR="00FD513D" w:rsidRPr="00DB7D0A" w:rsidRDefault="00FD513D" w:rsidP="00FD513D">
      <w:pPr>
        <w:rPr>
          <w:rFonts w:asciiTheme="minorHAnsi" w:hAnsiTheme="minorHAnsi" w:cstheme="minorHAnsi"/>
          <w:b/>
          <w:lang w:eastAsia="pl-PL"/>
        </w:rPr>
      </w:pPr>
      <w:r w:rsidRPr="00DB7D0A">
        <w:rPr>
          <w:rFonts w:asciiTheme="minorHAnsi" w:hAnsiTheme="minorHAnsi" w:cstheme="minorHAnsi"/>
          <w:b/>
          <w:lang w:eastAsia="pl-PL"/>
        </w:rPr>
        <w:t xml:space="preserve">Cel szczegółowy nr 4: Edukacja dla bezpieczeństwa realizowany </w:t>
      </w:r>
      <w:r w:rsidR="00AD4ECE">
        <w:rPr>
          <w:rFonts w:cs="Calibri"/>
          <w:b/>
          <w:color w:val="000000"/>
          <w:szCs w:val="24"/>
          <w:lang w:eastAsia="pl-PL"/>
        </w:rPr>
        <w:t>jest</w:t>
      </w:r>
      <w:r w:rsidRPr="00DB7D0A">
        <w:rPr>
          <w:rFonts w:asciiTheme="minorHAnsi" w:hAnsiTheme="minorHAnsi" w:cstheme="minorHAnsi"/>
          <w:b/>
          <w:lang w:eastAsia="pl-PL"/>
        </w:rPr>
        <w:t xml:space="preserve"> za pomocą działań:</w:t>
      </w:r>
    </w:p>
    <w:p w14:paraId="3E20F7EA" w14:textId="77777777" w:rsidR="00FD513D" w:rsidRPr="009142BB" w:rsidRDefault="00FD513D" w:rsidP="00FD513D">
      <w:pPr>
        <w:rPr>
          <w:rFonts w:asciiTheme="minorHAnsi" w:hAnsiTheme="minorHAnsi" w:cstheme="minorHAnsi"/>
          <w:lang w:eastAsia="pl-PL"/>
        </w:rPr>
      </w:pPr>
      <w:r w:rsidRPr="009142BB">
        <w:rPr>
          <w:rFonts w:asciiTheme="minorHAnsi" w:hAnsiTheme="minorHAnsi" w:cstheme="minorHAnsi"/>
          <w:lang w:eastAsia="pl-PL"/>
        </w:rPr>
        <w:t>4.1. Edukacja dla bezpieczeństwa dzi</w:t>
      </w:r>
      <w:r>
        <w:rPr>
          <w:rFonts w:asciiTheme="minorHAnsi" w:hAnsiTheme="minorHAnsi" w:cstheme="minorHAnsi"/>
          <w:lang w:eastAsia="pl-PL"/>
        </w:rPr>
        <w:t xml:space="preserve">eci i młodzieży m.in. z zakresu </w:t>
      </w:r>
      <w:r w:rsidRPr="009142BB">
        <w:rPr>
          <w:rFonts w:asciiTheme="minorHAnsi" w:hAnsiTheme="minorHAnsi" w:cstheme="minorHAnsi"/>
          <w:lang w:eastAsia="pl-PL"/>
        </w:rPr>
        <w:t>cyberprzestrzeni, ruchu dro</w:t>
      </w:r>
      <w:r>
        <w:rPr>
          <w:rFonts w:asciiTheme="minorHAnsi" w:hAnsiTheme="minorHAnsi" w:cstheme="minorHAnsi"/>
          <w:lang w:eastAsia="pl-PL"/>
        </w:rPr>
        <w:t xml:space="preserve">gowego, szkodliwości substancji </w:t>
      </w:r>
      <w:r w:rsidRPr="009142BB">
        <w:rPr>
          <w:rFonts w:asciiTheme="minorHAnsi" w:hAnsiTheme="minorHAnsi" w:cstheme="minorHAnsi"/>
          <w:lang w:eastAsia="pl-PL"/>
        </w:rPr>
        <w:t>psychoaktywnych (alkohol, narkotyki,</w:t>
      </w:r>
      <w:r>
        <w:rPr>
          <w:rFonts w:asciiTheme="minorHAnsi" w:hAnsiTheme="minorHAnsi" w:cstheme="minorHAnsi"/>
          <w:lang w:eastAsia="pl-PL"/>
        </w:rPr>
        <w:t xml:space="preserve"> tzw. dopalacze) oraz patologii </w:t>
      </w:r>
      <w:r w:rsidRPr="009142BB">
        <w:rPr>
          <w:rFonts w:asciiTheme="minorHAnsi" w:hAnsiTheme="minorHAnsi" w:cstheme="minorHAnsi"/>
          <w:lang w:eastAsia="pl-PL"/>
        </w:rPr>
        <w:t>społecznych, ze szczególnym uwzglę</w:t>
      </w:r>
      <w:r>
        <w:rPr>
          <w:rFonts w:asciiTheme="minorHAnsi" w:hAnsiTheme="minorHAnsi" w:cstheme="minorHAnsi"/>
          <w:lang w:eastAsia="pl-PL"/>
        </w:rPr>
        <w:t xml:space="preserve">dnieniem przemocy rówieśniczej, </w:t>
      </w:r>
      <w:r w:rsidRPr="009142BB">
        <w:rPr>
          <w:rFonts w:asciiTheme="minorHAnsi" w:hAnsiTheme="minorHAnsi" w:cstheme="minorHAnsi"/>
          <w:lang w:eastAsia="pl-PL"/>
        </w:rPr>
        <w:t>również powodowan</w:t>
      </w:r>
      <w:r>
        <w:rPr>
          <w:rFonts w:asciiTheme="minorHAnsi" w:hAnsiTheme="minorHAnsi" w:cstheme="minorHAnsi"/>
          <w:lang w:eastAsia="pl-PL"/>
        </w:rPr>
        <w:t>ej stereotypami i uprzedzeniami;</w:t>
      </w:r>
    </w:p>
    <w:p w14:paraId="11D39943" w14:textId="168095D7" w:rsidR="00FD513D" w:rsidRPr="009142BB" w:rsidRDefault="00FD513D" w:rsidP="00FD513D">
      <w:pPr>
        <w:rPr>
          <w:rFonts w:asciiTheme="minorHAnsi" w:hAnsiTheme="minorHAnsi" w:cstheme="minorHAnsi"/>
          <w:lang w:eastAsia="pl-PL"/>
        </w:rPr>
      </w:pPr>
      <w:r w:rsidRPr="009142BB">
        <w:rPr>
          <w:rFonts w:asciiTheme="minorHAnsi" w:hAnsiTheme="minorHAnsi" w:cstheme="minorHAnsi"/>
          <w:lang w:eastAsia="pl-PL"/>
        </w:rPr>
        <w:t>4.2. Inicjowanie wspólnych działań aktywiz</w:t>
      </w:r>
      <w:r>
        <w:rPr>
          <w:rFonts w:asciiTheme="minorHAnsi" w:hAnsiTheme="minorHAnsi" w:cstheme="minorHAnsi"/>
          <w:lang w:eastAsia="pl-PL"/>
        </w:rPr>
        <w:t xml:space="preserve">ujących społeczności lokalne do </w:t>
      </w:r>
      <w:r w:rsidR="00BF0926">
        <w:rPr>
          <w:rFonts w:asciiTheme="minorHAnsi" w:hAnsiTheme="minorHAnsi" w:cstheme="minorHAnsi"/>
          <w:lang w:eastAsia="pl-PL"/>
        </w:rPr>
        <w:t>współpracy w </w:t>
      </w:r>
      <w:r w:rsidRPr="009142BB">
        <w:rPr>
          <w:rFonts w:asciiTheme="minorHAnsi" w:hAnsiTheme="minorHAnsi" w:cstheme="minorHAnsi"/>
          <w:lang w:eastAsia="pl-PL"/>
        </w:rPr>
        <w:t>obszarze bezpiec</w:t>
      </w:r>
      <w:r>
        <w:rPr>
          <w:rFonts w:asciiTheme="minorHAnsi" w:hAnsiTheme="minorHAnsi" w:cstheme="minorHAnsi"/>
          <w:lang w:eastAsia="pl-PL"/>
        </w:rPr>
        <w:t xml:space="preserve">zeństwa i porządku publicznego, </w:t>
      </w:r>
      <w:r w:rsidRPr="009142BB">
        <w:rPr>
          <w:rFonts w:asciiTheme="minorHAnsi" w:hAnsiTheme="minorHAnsi" w:cstheme="minorHAnsi"/>
          <w:lang w:eastAsia="pl-PL"/>
        </w:rPr>
        <w:t>w szczególności przeciwdziałanie pat</w:t>
      </w:r>
      <w:r>
        <w:rPr>
          <w:rFonts w:asciiTheme="minorHAnsi" w:hAnsiTheme="minorHAnsi" w:cstheme="minorHAnsi"/>
          <w:lang w:eastAsia="pl-PL"/>
        </w:rPr>
        <w:t xml:space="preserve">ologiom, przemocy, ograniczanie </w:t>
      </w:r>
      <w:r w:rsidRPr="009142BB">
        <w:rPr>
          <w:rFonts w:asciiTheme="minorHAnsi" w:hAnsiTheme="minorHAnsi" w:cstheme="minorHAnsi"/>
          <w:lang w:eastAsia="pl-PL"/>
        </w:rPr>
        <w:t xml:space="preserve">dostępu do narkotyków, środków </w:t>
      </w:r>
      <w:r>
        <w:rPr>
          <w:rFonts w:asciiTheme="minorHAnsi" w:hAnsiTheme="minorHAnsi" w:cstheme="minorHAnsi"/>
          <w:lang w:eastAsia="pl-PL"/>
        </w:rPr>
        <w:t xml:space="preserve">zastępczych i nowych substancji </w:t>
      </w:r>
      <w:r w:rsidRPr="009142BB">
        <w:rPr>
          <w:rFonts w:asciiTheme="minorHAnsi" w:hAnsiTheme="minorHAnsi" w:cstheme="minorHAnsi"/>
          <w:lang w:eastAsia="pl-PL"/>
        </w:rPr>
        <w:t>psychoaktywnych, tzw. do</w:t>
      </w:r>
      <w:r>
        <w:rPr>
          <w:rFonts w:asciiTheme="minorHAnsi" w:hAnsiTheme="minorHAnsi" w:cstheme="minorHAnsi"/>
          <w:lang w:eastAsia="pl-PL"/>
        </w:rPr>
        <w:t>palaczy, oraz alkoholu dla osób niepełnoletnich;</w:t>
      </w:r>
    </w:p>
    <w:p w14:paraId="7DAB5D3A" w14:textId="77777777" w:rsidR="00FD513D" w:rsidRDefault="00FD513D" w:rsidP="00FD513D">
      <w:pPr>
        <w:rPr>
          <w:rFonts w:asciiTheme="minorHAnsi" w:hAnsiTheme="minorHAnsi" w:cstheme="minorHAnsi"/>
          <w:lang w:eastAsia="pl-PL"/>
        </w:rPr>
      </w:pPr>
      <w:r w:rsidRPr="009142BB">
        <w:rPr>
          <w:rFonts w:asciiTheme="minorHAnsi" w:hAnsiTheme="minorHAnsi" w:cstheme="minorHAnsi"/>
          <w:lang w:eastAsia="pl-PL"/>
        </w:rPr>
        <w:t>4.3. Upowszechnianie wiedzy i dobrych prak</w:t>
      </w:r>
      <w:r>
        <w:rPr>
          <w:rFonts w:asciiTheme="minorHAnsi" w:hAnsiTheme="minorHAnsi" w:cstheme="minorHAnsi"/>
          <w:lang w:eastAsia="pl-PL"/>
        </w:rPr>
        <w:t xml:space="preserve">tyk w zakresie stosowania zasad </w:t>
      </w:r>
      <w:r w:rsidRPr="009142BB">
        <w:rPr>
          <w:rFonts w:asciiTheme="minorHAnsi" w:hAnsiTheme="minorHAnsi" w:cstheme="minorHAnsi"/>
          <w:lang w:eastAsia="pl-PL"/>
        </w:rPr>
        <w:t>bezpiecznego zachowania, w tym bezpieczeństwa seniorów.</w:t>
      </w:r>
    </w:p>
    <w:p w14:paraId="7FFA89A8" w14:textId="29E09D82" w:rsidR="004C2EC5" w:rsidRPr="000315BC" w:rsidRDefault="00E72237" w:rsidP="00E72237">
      <w:pPr>
        <w:pStyle w:val="normalny0"/>
        <w:rPr>
          <w:szCs w:val="24"/>
        </w:rPr>
      </w:pPr>
      <w:r w:rsidRPr="00E72237">
        <w:t xml:space="preserve">Działania z tego zakresu prowadzone były w gminach i powiatach na terenie całego kraju (udział jednostek samorządu terytorialnego </w:t>
      </w:r>
      <w:r>
        <w:t>był</w:t>
      </w:r>
      <w:r w:rsidRPr="00E72237">
        <w:t xml:space="preserve"> dobrowoln</w:t>
      </w:r>
      <w:r>
        <w:t>y</w:t>
      </w:r>
      <w:r w:rsidRPr="00E72237">
        <w:t>). Realizacja projektów poprzedzana była diagnozą, oceną możliwości ich wdrożenia przez wnioskodawców oraz określeniem zakresu zadań wpisujących się w cele szczegółowe</w:t>
      </w:r>
      <w:r>
        <w:t xml:space="preserve"> Programu</w:t>
      </w:r>
      <w:r>
        <w:rPr>
          <w:spacing w:val="-2"/>
          <w:sz w:val="22"/>
        </w:rPr>
        <w:t xml:space="preserve">. </w:t>
      </w:r>
      <w:r w:rsidRPr="00342C98">
        <w:rPr>
          <w:spacing w:val="-2"/>
          <w:szCs w:val="24"/>
        </w:rPr>
        <w:t>Do dofinansowania wybrane zastały projekty spełniające kryteria określone na kolejnych etapach oceny i w sposób najbardziej efektywny pozwalające na osiągnięcie celów założonych w Programie</w:t>
      </w:r>
      <w:r w:rsidR="00AD4ECE">
        <w:rPr>
          <w:spacing w:val="-2"/>
          <w:szCs w:val="24"/>
        </w:rPr>
        <w:t>.</w:t>
      </w:r>
    </w:p>
    <w:p w14:paraId="4C73F9F2" w14:textId="4B3E6EDE" w:rsidR="002D424E" w:rsidRDefault="0043140D" w:rsidP="0043140D">
      <w:pPr>
        <w:pStyle w:val="Nagwek2"/>
        <w:numPr>
          <w:ilvl w:val="0"/>
          <w:numId w:val="0"/>
        </w:numPr>
        <w:ind w:left="1080" w:hanging="720"/>
      </w:pPr>
      <w:bookmarkStart w:id="6" w:name="_Toc13134372"/>
      <w:r>
        <w:lastRenderedPageBreak/>
        <w:t xml:space="preserve">1.2. </w:t>
      </w:r>
      <w:r w:rsidR="002D424E">
        <w:t>Przedmiot i cel badania</w:t>
      </w:r>
      <w:bookmarkEnd w:id="6"/>
    </w:p>
    <w:p w14:paraId="1ED0FB69" w14:textId="77777777" w:rsidR="000100FC" w:rsidRDefault="000100FC" w:rsidP="000100FC">
      <w:r>
        <w:t xml:space="preserve">Przedmiotem badania są projekty lokalne dofinasowane i zrealizowane w roku 2018 w </w:t>
      </w:r>
      <w:r w:rsidRPr="00902679">
        <w:t xml:space="preserve">ramach „Programu ograniczania przestępczości i aspołecznych zachowań Razem bezpieczniej im. Władysława Stasiaka na lata </w:t>
      </w:r>
      <w:r>
        <w:t>2018-2020</w:t>
      </w:r>
      <w:r w:rsidRPr="00902679">
        <w:t xml:space="preserve">”. </w:t>
      </w:r>
    </w:p>
    <w:p w14:paraId="358E6CA1" w14:textId="77777777" w:rsidR="00E141AF" w:rsidRDefault="00E141AF" w:rsidP="00E141AF">
      <w:r>
        <w:t>Badanie będzie realizowane w trzech etapach obejmujących:</w:t>
      </w:r>
    </w:p>
    <w:p w14:paraId="33EA2073" w14:textId="12E90EE1" w:rsidR="00E141AF" w:rsidRDefault="004E77AF" w:rsidP="00832583">
      <w:pPr>
        <w:pStyle w:val="Akapitzlist"/>
        <w:numPr>
          <w:ilvl w:val="0"/>
          <w:numId w:val="3"/>
        </w:numPr>
      </w:pPr>
      <w:r>
        <w:t>Opracowanie metodologii badania, w tym harmonogramu, sposobu realizacji b</w:t>
      </w:r>
      <w:r w:rsidR="0024368E">
        <w:t>adania oraz narzędzi badawczych;</w:t>
      </w:r>
    </w:p>
    <w:p w14:paraId="37EBABF4" w14:textId="37EC9AC0" w:rsidR="00E141AF" w:rsidRDefault="004E77AF" w:rsidP="00832583">
      <w:pPr>
        <w:pStyle w:val="Akapitzlist"/>
        <w:numPr>
          <w:ilvl w:val="0"/>
          <w:numId w:val="3"/>
        </w:numPr>
      </w:pPr>
      <w:r>
        <w:t>Realizację badania właściwego, czyli pozyskanie niez</w:t>
      </w:r>
      <w:r w:rsidR="0024368E">
        <w:t>będnych danych oraz ich analizę;</w:t>
      </w:r>
    </w:p>
    <w:p w14:paraId="673070C0" w14:textId="2E4551F2" w:rsidR="00E141AF" w:rsidRDefault="004E77AF" w:rsidP="00832583">
      <w:pPr>
        <w:pStyle w:val="Akapitzlist"/>
        <w:numPr>
          <w:ilvl w:val="0"/>
          <w:numId w:val="3"/>
        </w:numPr>
      </w:pPr>
      <w:r>
        <w:t xml:space="preserve">Opracowanie raportu z </w:t>
      </w:r>
      <w:r w:rsidR="00E141AF">
        <w:t>przeprowadzonego badania.</w:t>
      </w:r>
    </w:p>
    <w:p w14:paraId="48627008" w14:textId="77777777" w:rsidR="00E141AF" w:rsidRDefault="00E141AF" w:rsidP="00E141AF">
      <w:pPr>
        <w:pStyle w:val="Legenda"/>
      </w:pPr>
      <w:bookmarkStart w:id="7" w:name="_Toc520883265"/>
      <w:bookmarkStart w:id="8" w:name="_Toc13134410"/>
      <w:r>
        <w:t xml:space="preserve">Rysunek </w:t>
      </w:r>
      <w:r w:rsidR="00F95CF4">
        <w:rPr>
          <w:noProof/>
        </w:rPr>
        <w:fldChar w:fldCharType="begin"/>
      </w:r>
      <w:r w:rsidR="00F95CF4">
        <w:rPr>
          <w:noProof/>
        </w:rPr>
        <w:instrText xml:space="preserve"> SEQ Rysunek \* ARABIC </w:instrText>
      </w:r>
      <w:r w:rsidR="00F95CF4">
        <w:rPr>
          <w:noProof/>
        </w:rPr>
        <w:fldChar w:fldCharType="separate"/>
      </w:r>
      <w:r w:rsidR="005A479C">
        <w:rPr>
          <w:noProof/>
        </w:rPr>
        <w:t>2</w:t>
      </w:r>
      <w:r w:rsidR="00F95CF4">
        <w:rPr>
          <w:noProof/>
        </w:rPr>
        <w:fldChar w:fldCharType="end"/>
      </w:r>
      <w:r>
        <w:t>. Etapy procesu badawczego</w:t>
      </w:r>
      <w:bookmarkEnd w:id="7"/>
      <w:bookmarkEnd w:id="8"/>
    </w:p>
    <w:p w14:paraId="0370CD89" w14:textId="77777777" w:rsidR="00E141AF" w:rsidRDefault="00E141AF" w:rsidP="00E141AF">
      <w:pPr>
        <w:spacing w:after="0"/>
      </w:pPr>
      <w:r>
        <w:rPr>
          <w:noProof/>
          <w:lang w:eastAsia="pl-PL"/>
        </w:rPr>
        <w:drawing>
          <wp:inline distT="0" distB="0" distL="0" distR="0" wp14:anchorId="36F7EA0D" wp14:editId="5FDAC4D2">
            <wp:extent cx="5486400" cy="885825"/>
            <wp:effectExtent l="0" t="0" r="19050" b="9525"/>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14:paraId="1989A018" w14:textId="77777777" w:rsidR="00E141AF" w:rsidRDefault="00E141AF" w:rsidP="00E141AF">
      <w:pPr>
        <w:pStyle w:val="rda"/>
      </w:pPr>
      <w:r w:rsidRPr="00C45B92">
        <w:t>Źródło: Opracowanie własne</w:t>
      </w:r>
      <w:r>
        <w:t xml:space="preserve"> EU-CONSULT Sp. z o.o.</w:t>
      </w:r>
    </w:p>
    <w:p w14:paraId="6ED55A3B" w14:textId="77777777" w:rsidR="000100FC" w:rsidRDefault="000100FC" w:rsidP="000100FC">
      <w:r>
        <w:t>Celem badania jest zweryfikowanie pod względem poziomu osiągnięcia celów szczegółowych założonych w projektach, które uzyskały dofinansowanie w ramach Programu w 2018 roku. Wyniki badań zostaną poddane ewaluacji w kontekście wyników badań przeprowadzonych przez Komendę Główną Policji, dzięki czemu możliwe będzie ich skorelowanie z obecnymi trendami na poziomie regionalnym i krajowym.</w:t>
      </w:r>
    </w:p>
    <w:p w14:paraId="630950C0" w14:textId="6A241819" w:rsidR="00E141AF" w:rsidRPr="00342C98" w:rsidRDefault="00A32C39" w:rsidP="00342C98">
      <w:pPr>
        <w:pStyle w:val="normalny0"/>
      </w:pPr>
      <w:r w:rsidRPr="00342C98">
        <w:t xml:space="preserve">Do MSWiA w 2018 roku wpłynęło w sumie 268 projektów. Po weryfikacji merytorycznej zarekomendowano do dofinansowania 111 projektów (blisko 42%) na łączną kwotę 5 999 146 zł. </w:t>
      </w:r>
      <w:r w:rsidR="00C45B4A">
        <w:t>Nie udało się jednak zrealizować 7 projektów (w wo</w:t>
      </w:r>
      <w:r w:rsidR="00BF0926">
        <w:t>j. wielkopolskim, małopolskim i </w:t>
      </w:r>
      <w:r w:rsidR="00C45B4A">
        <w:t xml:space="preserve">lubuskim). </w:t>
      </w:r>
      <w:r w:rsidR="00342C98" w:rsidRPr="00342C98">
        <w:t>Powodami wycofania się beneficjentów z realizacji projektów był krótki termin realizacji i zbyt późne otrzymanie środków finansowych</w:t>
      </w:r>
      <w:r w:rsidR="00CC1E97" w:rsidRPr="00342C98">
        <w:t>.</w:t>
      </w:r>
      <w:r w:rsidR="0074410F" w:rsidRPr="00342C98">
        <w:t xml:space="preserve"> </w:t>
      </w:r>
      <w:r w:rsidR="00C45B4A">
        <w:t xml:space="preserve">Z uwagi na korektę podziału rezerwy celowej możliwe było zrealizowanie jednego dodatkowego projektu w województwie dolnośląskim. Ostatecznie więc liczba zrealizowanych projektów wyniosła </w:t>
      </w:r>
      <w:r w:rsidR="00C45B4A">
        <w:lastRenderedPageBreak/>
        <w:t xml:space="preserve">105. </w:t>
      </w:r>
      <w:r w:rsidR="0074410F" w:rsidRPr="00342C98">
        <w:t xml:space="preserve">Liczba </w:t>
      </w:r>
      <w:r w:rsidR="00611E59" w:rsidRPr="00342C98">
        <w:t xml:space="preserve">projektów </w:t>
      </w:r>
      <w:r w:rsidR="0074410F" w:rsidRPr="00342C98">
        <w:t>inwestycyjno-modernizacyjnych</w:t>
      </w:r>
      <w:r w:rsidR="00611E59" w:rsidRPr="00342C98">
        <w:t xml:space="preserve"> </w:t>
      </w:r>
      <w:r w:rsidR="004A1F47" w:rsidRPr="00342C98">
        <w:t>była</w:t>
      </w:r>
      <w:r w:rsidR="0074410F" w:rsidRPr="00342C98">
        <w:t xml:space="preserve"> mniejsza niż liczba projektów</w:t>
      </w:r>
      <w:r w:rsidR="00611E59" w:rsidRPr="00342C98">
        <w:t xml:space="preserve"> miękkich</w:t>
      </w:r>
      <w:r w:rsidR="0074410F" w:rsidRPr="00342C98">
        <w:t>, nastawionych na edukację i aktywizację społeczności lokalnej.</w:t>
      </w:r>
    </w:p>
    <w:p w14:paraId="776BB249" w14:textId="2D60F476" w:rsidR="00E141AF" w:rsidRDefault="00F53CE1" w:rsidP="00E141AF">
      <w:r>
        <w:t xml:space="preserve">Projekty realizowane były </w:t>
      </w:r>
      <w:r w:rsidRPr="00C24B84">
        <w:t>na terenie wszystkich 16</w:t>
      </w:r>
      <w:r>
        <w:t xml:space="preserve"> </w:t>
      </w:r>
      <w:r w:rsidRPr="00C24B84">
        <w:t>województw kraju.</w:t>
      </w:r>
    </w:p>
    <w:p w14:paraId="79A380DE" w14:textId="77777777" w:rsidR="00E141AF" w:rsidRDefault="00E141AF" w:rsidP="00E141AF">
      <w:r>
        <w:br w:type="page"/>
      </w:r>
    </w:p>
    <w:p w14:paraId="1093C9A6" w14:textId="77777777" w:rsidR="00E141AF" w:rsidRDefault="00E141AF" w:rsidP="00E141AF">
      <w:pPr>
        <w:sectPr w:rsidR="00E141AF" w:rsidSect="00665092">
          <w:headerReference w:type="default" r:id="rId27"/>
          <w:footerReference w:type="default" r:id="rId28"/>
          <w:headerReference w:type="first" r:id="rId29"/>
          <w:footerReference w:type="first" r:id="rId30"/>
          <w:pgSz w:w="11906" w:h="16838"/>
          <w:pgMar w:top="1417" w:right="1417" w:bottom="1417" w:left="1417" w:header="708" w:footer="708" w:gutter="0"/>
          <w:cols w:space="708"/>
          <w:titlePg/>
          <w:docGrid w:linePitch="360"/>
        </w:sectPr>
      </w:pPr>
    </w:p>
    <w:p w14:paraId="10ABA8AB" w14:textId="01FF07C0" w:rsidR="00E141AF" w:rsidRDefault="00E141AF" w:rsidP="00E141AF">
      <w:pPr>
        <w:pStyle w:val="Legenda"/>
        <w:spacing w:before="0"/>
      </w:pPr>
      <w:bookmarkStart w:id="9" w:name="_Ref389135661"/>
      <w:bookmarkStart w:id="10" w:name="_Ref390159435"/>
      <w:bookmarkStart w:id="11" w:name="_Toc520883268"/>
      <w:bookmarkStart w:id="12" w:name="_Toc13134422"/>
      <w:r w:rsidRPr="00551E20">
        <w:lastRenderedPageBreak/>
        <w:t xml:space="preserve">Tabela </w:t>
      </w:r>
      <w:r w:rsidR="00F95CF4">
        <w:rPr>
          <w:noProof/>
        </w:rPr>
        <w:fldChar w:fldCharType="begin"/>
      </w:r>
      <w:r w:rsidR="00F95CF4">
        <w:rPr>
          <w:noProof/>
        </w:rPr>
        <w:instrText xml:space="preserve"> SEQ Tabela \* ARABIC </w:instrText>
      </w:r>
      <w:r w:rsidR="00F95CF4">
        <w:rPr>
          <w:noProof/>
        </w:rPr>
        <w:fldChar w:fldCharType="separate"/>
      </w:r>
      <w:r w:rsidR="005A479C">
        <w:rPr>
          <w:noProof/>
        </w:rPr>
        <w:t>1</w:t>
      </w:r>
      <w:r w:rsidR="00F95CF4">
        <w:rPr>
          <w:noProof/>
        </w:rPr>
        <w:fldChar w:fldCharType="end"/>
      </w:r>
      <w:bookmarkEnd w:id="9"/>
      <w:bookmarkEnd w:id="10"/>
      <w:r w:rsidRPr="00551E20">
        <w:t xml:space="preserve">. </w:t>
      </w:r>
      <w:r>
        <w:t>Dane dotyczące projektów dofinansowanych w roku 201</w:t>
      </w:r>
      <w:r w:rsidR="00CC1E97">
        <w:t>8</w:t>
      </w:r>
      <w:r>
        <w:t xml:space="preserve"> w ramach „</w:t>
      </w:r>
      <w:r w:rsidRPr="004D549C">
        <w:t>Programu ograniczania przestępczości i aspołecznych zachowań Razem bezpieczniej im. Wła</w:t>
      </w:r>
      <w:r>
        <w:t xml:space="preserve">dysława Stasiaka na lata </w:t>
      </w:r>
      <w:r w:rsidR="00CC1E97">
        <w:t>2018-2020</w:t>
      </w:r>
      <w:r w:rsidRPr="004D549C">
        <w:t>”</w:t>
      </w:r>
      <w:bookmarkEnd w:id="11"/>
      <w:bookmarkEnd w:id="12"/>
    </w:p>
    <w:tbl>
      <w:tblPr>
        <w:tblStyle w:val="Tabelasiatki5ciemnaakcent5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3"/>
        <w:gridCol w:w="2008"/>
        <w:gridCol w:w="2008"/>
        <w:gridCol w:w="2008"/>
        <w:gridCol w:w="2008"/>
        <w:gridCol w:w="2005"/>
      </w:tblGrid>
      <w:tr w:rsidR="00AE5812" w:rsidRPr="00CC1E97" w14:paraId="51CABE2E" w14:textId="77777777" w:rsidTr="00AE5812">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71" w:type="pct"/>
            <w:tcBorders>
              <w:top w:val="none" w:sz="0" w:space="0" w:color="auto"/>
              <w:left w:val="none" w:sz="0" w:space="0" w:color="auto"/>
              <w:right w:val="none" w:sz="0" w:space="0" w:color="auto"/>
            </w:tcBorders>
            <w:noWrap/>
            <w:vAlign w:val="center"/>
            <w:hideMark/>
          </w:tcPr>
          <w:p w14:paraId="3E5C2F21" w14:textId="5D8B5C0E" w:rsidR="00AE5812" w:rsidRPr="00CC1E97" w:rsidRDefault="00AE5812" w:rsidP="00AE5812">
            <w:pPr>
              <w:spacing w:after="0" w:line="240" w:lineRule="auto"/>
              <w:jc w:val="center"/>
              <w:rPr>
                <w:rFonts w:eastAsia="Times New Roman" w:cs="Calibri"/>
                <w:sz w:val="22"/>
                <w:lang w:eastAsia="pl-PL"/>
              </w:rPr>
            </w:pPr>
            <w:r w:rsidRPr="00CC1E97">
              <w:rPr>
                <w:rFonts w:eastAsia="Times New Roman" w:cs="Calibri"/>
                <w:sz w:val="22"/>
                <w:lang w:eastAsia="pl-PL"/>
              </w:rPr>
              <w:t>Województwo</w:t>
            </w:r>
          </w:p>
        </w:tc>
        <w:tc>
          <w:tcPr>
            <w:tcW w:w="706" w:type="pct"/>
            <w:tcBorders>
              <w:top w:val="none" w:sz="0" w:space="0" w:color="auto"/>
              <w:left w:val="none" w:sz="0" w:space="0" w:color="auto"/>
              <w:right w:val="none" w:sz="0" w:space="0" w:color="auto"/>
            </w:tcBorders>
            <w:noWrap/>
            <w:vAlign w:val="center"/>
            <w:hideMark/>
          </w:tcPr>
          <w:p w14:paraId="7188E006" w14:textId="176BB7BA" w:rsidR="00AE5812" w:rsidRPr="00CC1E97" w:rsidRDefault="00AE5812" w:rsidP="00AE581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Calibri"/>
                <w:sz w:val="22"/>
                <w:lang w:eastAsia="pl-PL"/>
              </w:rPr>
            </w:pPr>
            <w:r w:rsidRPr="00CC1E97">
              <w:rPr>
                <w:rFonts w:eastAsia="Times New Roman" w:cs="Calibri"/>
                <w:sz w:val="22"/>
                <w:lang w:eastAsia="pl-PL"/>
              </w:rPr>
              <w:t>cel szczegółowy 1</w:t>
            </w:r>
          </w:p>
        </w:tc>
        <w:tc>
          <w:tcPr>
            <w:tcW w:w="706" w:type="pct"/>
            <w:tcBorders>
              <w:top w:val="none" w:sz="0" w:space="0" w:color="auto"/>
              <w:left w:val="none" w:sz="0" w:space="0" w:color="auto"/>
              <w:right w:val="none" w:sz="0" w:space="0" w:color="auto"/>
            </w:tcBorders>
            <w:noWrap/>
            <w:vAlign w:val="center"/>
            <w:hideMark/>
          </w:tcPr>
          <w:p w14:paraId="2B073A9F" w14:textId="3C34295B" w:rsidR="00AE5812" w:rsidRPr="00CC1E97" w:rsidRDefault="00AE5812" w:rsidP="00AE581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Calibri"/>
                <w:sz w:val="22"/>
                <w:lang w:eastAsia="pl-PL"/>
              </w:rPr>
            </w:pPr>
            <w:r w:rsidRPr="00CC1E97">
              <w:rPr>
                <w:rFonts w:eastAsia="Times New Roman" w:cs="Calibri"/>
                <w:sz w:val="22"/>
                <w:lang w:eastAsia="pl-PL"/>
              </w:rPr>
              <w:t>cel szczegółowy 2</w:t>
            </w:r>
          </w:p>
        </w:tc>
        <w:tc>
          <w:tcPr>
            <w:tcW w:w="706" w:type="pct"/>
            <w:tcBorders>
              <w:top w:val="none" w:sz="0" w:space="0" w:color="auto"/>
              <w:left w:val="none" w:sz="0" w:space="0" w:color="auto"/>
              <w:right w:val="none" w:sz="0" w:space="0" w:color="auto"/>
            </w:tcBorders>
            <w:noWrap/>
            <w:vAlign w:val="center"/>
            <w:hideMark/>
          </w:tcPr>
          <w:p w14:paraId="4F60A3BA" w14:textId="38236100" w:rsidR="00AE5812" w:rsidRPr="00CC1E97" w:rsidRDefault="00AE5812" w:rsidP="00AE581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Calibri"/>
                <w:sz w:val="22"/>
                <w:lang w:eastAsia="pl-PL"/>
              </w:rPr>
            </w:pPr>
            <w:r w:rsidRPr="00CC1E97">
              <w:rPr>
                <w:rFonts w:eastAsia="Times New Roman" w:cs="Calibri"/>
                <w:sz w:val="22"/>
                <w:lang w:eastAsia="pl-PL"/>
              </w:rPr>
              <w:t>cel szczegółowy 3</w:t>
            </w:r>
          </w:p>
        </w:tc>
        <w:tc>
          <w:tcPr>
            <w:tcW w:w="706" w:type="pct"/>
            <w:tcBorders>
              <w:top w:val="none" w:sz="0" w:space="0" w:color="auto"/>
              <w:left w:val="none" w:sz="0" w:space="0" w:color="auto"/>
              <w:right w:val="none" w:sz="0" w:space="0" w:color="auto"/>
            </w:tcBorders>
            <w:noWrap/>
            <w:vAlign w:val="center"/>
            <w:hideMark/>
          </w:tcPr>
          <w:p w14:paraId="4975F8BA" w14:textId="404D07C7" w:rsidR="00AE5812" w:rsidRPr="00CC1E97" w:rsidRDefault="00AE5812" w:rsidP="00AE581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Calibri"/>
                <w:sz w:val="22"/>
                <w:lang w:eastAsia="pl-PL"/>
              </w:rPr>
            </w:pPr>
            <w:r w:rsidRPr="00CC1E97">
              <w:rPr>
                <w:rFonts w:eastAsia="Times New Roman" w:cs="Calibri"/>
                <w:sz w:val="22"/>
                <w:lang w:eastAsia="pl-PL"/>
              </w:rPr>
              <w:t>cel szczegółowy 4</w:t>
            </w:r>
          </w:p>
        </w:tc>
        <w:tc>
          <w:tcPr>
            <w:tcW w:w="705" w:type="pct"/>
            <w:tcBorders>
              <w:top w:val="none" w:sz="0" w:space="0" w:color="auto"/>
              <w:left w:val="none" w:sz="0" w:space="0" w:color="auto"/>
              <w:right w:val="none" w:sz="0" w:space="0" w:color="auto"/>
            </w:tcBorders>
            <w:noWrap/>
            <w:vAlign w:val="center"/>
            <w:hideMark/>
          </w:tcPr>
          <w:p w14:paraId="4DD3CF76" w14:textId="77777777" w:rsidR="00AE5812" w:rsidRPr="00CC1E97" w:rsidRDefault="00AE5812" w:rsidP="00AE581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Calibri"/>
                <w:sz w:val="22"/>
                <w:lang w:eastAsia="pl-PL"/>
              </w:rPr>
            </w:pPr>
            <w:r w:rsidRPr="00CC1E97">
              <w:rPr>
                <w:rFonts w:eastAsia="Times New Roman" w:cs="Calibri"/>
                <w:sz w:val="22"/>
                <w:lang w:eastAsia="pl-PL"/>
              </w:rPr>
              <w:t>razem</w:t>
            </w:r>
          </w:p>
        </w:tc>
      </w:tr>
      <w:tr w:rsidR="00CC1E97" w:rsidRPr="00CC1E97" w14:paraId="2403B8B8" w14:textId="77777777" w:rsidTr="00AE58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71" w:type="pct"/>
            <w:tcBorders>
              <w:left w:val="none" w:sz="0" w:space="0" w:color="auto"/>
            </w:tcBorders>
            <w:noWrap/>
            <w:vAlign w:val="center"/>
            <w:hideMark/>
          </w:tcPr>
          <w:p w14:paraId="69EEBC28" w14:textId="77777777" w:rsidR="00CC1E97" w:rsidRPr="00CC1E97" w:rsidRDefault="00CC1E97" w:rsidP="00AE5812">
            <w:pPr>
              <w:spacing w:after="0" w:line="240" w:lineRule="auto"/>
              <w:jc w:val="center"/>
              <w:rPr>
                <w:rFonts w:eastAsia="Times New Roman" w:cs="Calibri"/>
                <w:sz w:val="22"/>
                <w:lang w:eastAsia="pl-PL"/>
              </w:rPr>
            </w:pPr>
            <w:r w:rsidRPr="00CC1E97">
              <w:rPr>
                <w:rFonts w:eastAsia="Times New Roman" w:cs="Calibri"/>
                <w:sz w:val="22"/>
                <w:lang w:eastAsia="pl-PL"/>
              </w:rPr>
              <w:t>dolnośląskie</w:t>
            </w:r>
          </w:p>
        </w:tc>
        <w:tc>
          <w:tcPr>
            <w:tcW w:w="706" w:type="pct"/>
            <w:shd w:val="clear" w:color="auto" w:fill="auto"/>
            <w:noWrap/>
            <w:vAlign w:val="center"/>
            <w:hideMark/>
          </w:tcPr>
          <w:p w14:paraId="06B53562" w14:textId="77777777" w:rsidR="00CC1E97" w:rsidRPr="00CC1E97" w:rsidRDefault="00CC1E97" w:rsidP="00AE581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2"/>
                <w:lang w:eastAsia="pl-PL"/>
              </w:rPr>
            </w:pPr>
            <w:r w:rsidRPr="00CC1E97">
              <w:rPr>
                <w:rFonts w:eastAsia="Times New Roman" w:cs="Calibri"/>
                <w:color w:val="000000"/>
                <w:sz w:val="22"/>
                <w:lang w:eastAsia="pl-PL"/>
              </w:rPr>
              <w:t>2</w:t>
            </w:r>
          </w:p>
        </w:tc>
        <w:tc>
          <w:tcPr>
            <w:tcW w:w="706" w:type="pct"/>
            <w:shd w:val="clear" w:color="auto" w:fill="auto"/>
            <w:noWrap/>
            <w:vAlign w:val="center"/>
            <w:hideMark/>
          </w:tcPr>
          <w:p w14:paraId="70CDA4D3" w14:textId="77777777" w:rsidR="00CC1E97" w:rsidRPr="00CC1E97" w:rsidRDefault="00CC1E97" w:rsidP="00AE581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2"/>
                <w:lang w:eastAsia="pl-PL"/>
              </w:rPr>
            </w:pPr>
            <w:r w:rsidRPr="00CC1E97">
              <w:rPr>
                <w:rFonts w:eastAsia="Times New Roman" w:cs="Calibri"/>
                <w:color w:val="000000"/>
                <w:sz w:val="22"/>
                <w:lang w:eastAsia="pl-PL"/>
              </w:rPr>
              <w:t>1</w:t>
            </w:r>
          </w:p>
        </w:tc>
        <w:tc>
          <w:tcPr>
            <w:tcW w:w="706" w:type="pct"/>
            <w:shd w:val="clear" w:color="auto" w:fill="auto"/>
            <w:noWrap/>
            <w:vAlign w:val="center"/>
            <w:hideMark/>
          </w:tcPr>
          <w:p w14:paraId="1C3923A6" w14:textId="77777777" w:rsidR="00CC1E97" w:rsidRPr="00CC1E97" w:rsidRDefault="00CC1E97" w:rsidP="00AE581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2"/>
                <w:lang w:eastAsia="pl-PL"/>
              </w:rPr>
            </w:pPr>
          </w:p>
        </w:tc>
        <w:tc>
          <w:tcPr>
            <w:tcW w:w="706" w:type="pct"/>
            <w:shd w:val="clear" w:color="auto" w:fill="auto"/>
            <w:noWrap/>
            <w:vAlign w:val="center"/>
            <w:hideMark/>
          </w:tcPr>
          <w:p w14:paraId="5719477C" w14:textId="77777777" w:rsidR="00CC1E97" w:rsidRPr="00CC1E97" w:rsidRDefault="00CC1E97" w:rsidP="00AE581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2"/>
                <w:lang w:eastAsia="pl-PL"/>
              </w:rPr>
            </w:pPr>
            <w:r w:rsidRPr="00CC1E97">
              <w:rPr>
                <w:rFonts w:eastAsia="Times New Roman" w:cs="Calibri"/>
                <w:color w:val="000000"/>
                <w:sz w:val="22"/>
                <w:lang w:eastAsia="pl-PL"/>
              </w:rPr>
              <w:t>3</w:t>
            </w:r>
          </w:p>
        </w:tc>
        <w:tc>
          <w:tcPr>
            <w:tcW w:w="705" w:type="pct"/>
            <w:shd w:val="clear" w:color="auto" w:fill="auto"/>
            <w:noWrap/>
            <w:vAlign w:val="center"/>
            <w:hideMark/>
          </w:tcPr>
          <w:p w14:paraId="7FD83204" w14:textId="77777777" w:rsidR="00CC1E97" w:rsidRPr="00CC1E97" w:rsidRDefault="00CC1E97" w:rsidP="00AE581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2"/>
                <w:lang w:eastAsia="pl-PL"/>
              </w:rPr>
            </w:pPr>
            <w:r w:rsidRPr="00CC1E97">
              <w:rPr>
                <w:rFonts w:eastAsia="Times New Roman" w:cs="Calibri"/>
                <w:color w:val="000000"/>
                <w:sz w:val="22"/>
                <w:lang w:eastAsia="pl-PL"/>
              </w:rPr>
              <w:t>6</w:t>
            </w:r>
          </w:p>
        </w:tc>
      </w:tr>
      <w:tr w:rsidR="00CC1E97" w:rsidRPr="00CC1E97" w14:paraId="5FC43391" w14:textId="77777777" w:rsidTr="00AE5812">
        <w:trPr>
          <w:trHeight w:val="300"/>
        </w:trPr>
        <w:tc>
          <w:tcPr>
            <w:cnfStyle w:val="001000000000" w:firstRow="0" w:lastRow="0" w:firstColumn="1" w:lastColumn="0" w:oddVBand="0" w:evenVBand="0" w:oddHBand="0" w:evenHBand="0" w:firstRowFirstColumn="0" w:firstRowLastColumn="0" w:lastRowFirstColumn="0" w:lastRowLastColumn="0"/>
            <w:tcW w:w="1471" w:type="pct"/>
            <w:tcBorders>
              <w:left w:val="none" w:sz="0" w:space="0" w:color="auto"/>
            </w:tcBorders>
            <w:noWrap/>
            <w:vAlign w:val="center"/>
            <w:hideMark/>
          </w:tcPr>
          <w:p w14:paraId="3DD228A9" w14:textId="77777777" w:rsidR="00CC1E97" w:rsidRPr="00CC1E97" w:rsidRDefault="00CC1E97" w:rsidP="00AE5812">
            <w:pPr>
              <w:spacing w:after="0" w:line="240" w:lineRule="auto"/>
              <w:jc w:val="center"/>
              <w:rPr>
                <w:rFonts w:eastAsia="Times New Roman" w:cs="Calibri"/>
                <w:sz w:val="22"/>
                <w:lang w:eastAsia="pl-PL"/>
              </w:rPr>
            </w:pPr>
            <w:r w:rsidRPr="00CC1E97">
              <w:rPr>
                <w:rFonts w:eastAsia="Times New Roman" w:cs="Calibri"/>
                <w:sz w:val="22"/>
                <w:lang w:eastAsia="pl-PL"/>
              </w:rPr>
              <w:t>kujawsko-pomorskie</w:t>
            </w:r>
          </w:p>
        </w:tc>
        <w:tc>
          <w:tcPr>
            <w:tcW w:w="706" w:type="pct"/>
            <w:shd w:val="clear" w:color="auto" w:fill="auto"/>
            <w:noWrap/>
            <w:vAlign w:val="center"/>
            <w:hideMark/>
          </w:tcPr>
          <w:p w14:paraId="426EAF9D" w14:textId="77777777" w:rsidR="00CC1E97" w:rsidRPr="00CC1E97" w:rsidRDefault="00CC1E97" w:rsidP="00AE581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2"/>
                <w:lang w:eastAsia="pl-PL"/>
              </w:rPr>
            </w:pPr>
            <w:r w:rsidRPr="00CC1E97">
              <w:rPr>
                <w:rFonts w:eastAsia="Times New Roman" w:cs="Calibri"/>
                <w:color w:val="000000"/>
                <w:sz w:val="22"/>
                <w:lang w:eastAsia="pl-PL"/>
              </w:rPr>
              <w:t>1</w:t>
            </w:r>
          </w:p>
        </w:tc>
        <w:tc>
          <w:tcPr>
            <w:tcW w:w="706" w:type="pct"/>
            <w:shd w:val="clear" w:color="auto" w:fill="auto"/>
            <w:noWrap/>
            <w:vAlign w:val="center"/>
            <w:hideMark/>
          </w:tcPr>
          <w:p w14:paraId="2B53FA2B" w14:textId="77777777" w:rsidR="00CC1E97" w:rsidRPr="00CC1E97" w:rsidRDefault="00CC1E97" w:rsidP="00AE581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2"/>
                <w:lang w:eastAsia="pl-PL"/>
              </w:rPr>
            </w:pPr>
            <w:r w:rsidRPr="00CC1E97">
              <w:rPr>
                <w:rFonts w:eastAsia="Times New Roman" w:cs="Calibri"/>
                <w:color w:val="000000"/>
                <w:sz w:val="22"/>
                <w:lang w:eastAsia="pl-PL"/>
              </w:rPr>
              <w:t>2</w:t>
            </w:r>
          </w:p>
        </w:tc>
        <w:tc>
          <w:tcPr>
            <w:tcW w:w="706" w:type="pct"/>
            <w:shd w:val="clear" w:color="auto" w:fill="auto"/>
            <w:noWrap/>
            <w:vAlign w:val="center"/>
            <w:hideMark/>
          </w:tcPr>
          <w:p w14:paraId="4FB11F2F" w14:textId="77777777" w:rsidR="00CC1E97" w:rsidRPr="00CC1E97" w:rsidRDefault="00CC1E97" w:rsidP="00AE581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2"/>
                <w:lang w:eastAsia="pl-PL"/>
              </w:rPr>
            </w:pPr>
          </w:p>
        </w:tc>
        <w:tc>
          <w:tcPr>
            <w:tcW w:w="706" w:type="pct"/>
            <w:shd w:val="clear" w:color="auto" w:fill="auto"/>
            <w:noWrap/>
            <w:vAlign w:val="center"/>
            <w:hideMark/>
          </w:tcPr>
          <w:p w14:paraId="59062690" w14:textId="77777777" w:rsidR="00CC1E97" w:rsidRPr="00CC1E97" w:rsidRDefault="00CC1E97" w:rsidP="00AE581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2"/>
                <w:lang w:eastAsia="pl-PL"/>
              </w:rPr>
            </w:pPr>
            <w:r w:rsidRPr="00CC1E97">
              <w:rPr>
                <w:rFonts w:eastAsia="Times New Roman" w:cs="Calibri"/>
                <w:color w:val="000000"/>
                <w:sz w:val="22"/>
                <w:lang w:eastAsia="pl-PL"/>
              </w:rPr>
              <w:t>1</w:t>
            </w:r>
          </w:p>
        </w:tc>
        <w:tc>
          <w:tcPr>
            <w:tcW w:w="705" w:type="pct"/>
            <w:shd w:val="clear" w:color="auto" w:fill="auto"/>
            <w:noWrap/>
            <w:vAlign w:val="center"/>
            <w:hideMark/>
          </w:tcPr>
          <w:p w14:paraId="5C025002" w14:textId="77777777" w:rsidR="00CC1E97" w:rsidRPr="00CC1E97" w:rsidRDefault="00CC1E97" w:rsidP="00AE581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2"/>
                <w:lang w:eastAsia="pl-PL"/>
              </w:rPr>
            </w:pPr>
            <w:r w:rsidRPr="00CC1E97">
              <w:rPr>
                <w:rFonts w:eastAsia="Times New Roman" w:cs="Calibri"/>
                <w:color w:val="000000"/>
                <w:sz w:val="22"/>
                <w:lang w:eastAsia="pl-PL"/>
              </w:rPr>
              <w:t>4</w:t>
            </w:r>
          </w:p>
        </w:tc>
      </w:tr>
      <w:tr w:rsidR="00CC1E97" w:rsidRPr="00CC1E97" w14:paraId="08F2211F" w14:textId="77777777" w:rsidTr="00AE58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71" w:type="pct"/>
            <w:tcBorders>
              <w:left w:val="none" w:sz="0" w:space="0" w:color="auto"/>
            </w:tcBorders>
            <w:noWrap/>
            <w:vAlign w:val="center"/>
            <w:hideMark/>
          </w:tcPr>
          <w:p w14:paraId="04FB2F86" w14:textId="77777777" w:rsidR="00CC1E97" w:rsidRPr="00CC1E97" w:rsidRDefault="00CC1E97" w:rsidP="00AE5812">
            <w:pPr>
              <w:spacing w:after="0" w:line="240" w:lineRule="auto"/>
              <w:jc w:val="center"/>
              <w:rPr>
                <w:rFonts w:eastAsia="Times New Roman" w:cs="Calibri"/>
                <w:sz w:val="22"/>
                <w:lang w:eastAsia="pl-PL"/>
              </w:rPr>
            </w:pPr>
            <w:r w:rsidRPr="00CC1E97">
              <w:rPr>
                <w:rFonts w:eastAsia="Times New Roman" w:cs="Calibri"/>
                <w:sz w:val="22"/>
                <w:lang w:eastAsia="pl-PL"/>
              </w:rPr>
              <w:t>lubelskie</w:t>
            </w:r>
          </w:p>
        </w:tc>
        <w:tc>
          <w:tcPr>
            <w:tcW w:w="706" w:type="pct"/>
            <w:shd w:val="clear" w:color="auto" w:fill="auto"/>
            <w:noWrap/>
            <w:vAlign w:val="center"/>
            <w:hideMark/>
          </w:tcPr>
          <w:p w14:paraId="335AE619" w14:textId="77777777" w:rsidR="00CC1E97" w:rsidRPr="00CC1E97" w:rsidRDefault="00CC1E97" w:rsidP="00AE581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2"/>
                <w:lang w:eastAsia="pl-PL"/>
              </w:rPr>
            </w:pPr>
            <w:r w:rsidRPr="00CC1E97">
              <w:rPr>
                <w:rFonts w:eastAsia="Times New Roman" w:cs="Calibri"/>
                <w:color w:val="000000"/>
                <w:sz w:val="22"/>
                <w:lang w:eastAsia="pl-PL"/>
              </w:rPr>
              <w:t>1</w:t>
            </w:r>
          </w:p>
        </w:tc>
        <w:tc>
          <w:tcPr>
            <w:tcW w:w="706" w:type="pct"/>
            <w:shd w:val="clear" w:color="auto" w:fill="auto"/>
            <w:noWrap/>
            <w:vAlign w:val="center"/>
            <w:hideMark/>
          </w:tcPr>
          <w:p w14:paraId="413A0C52" w14:textId="77777777" w:rsidR="00CC1E97" w:rsidRPr="00CC1E97" w:rsidRDefault="00CC1E97" w:rsidP="00AE581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2"/>
                <w:lang w:eastAsia="pl-PL"/>
              </w:rPr>
            </w:pPr>
            <w:r w:rsidRPr="00CC1E97">
              <w:rPr>
                <w:rFonts w:eastAsia="Times New Roman" w:cs="Calibri"/>
                <w:color w:val="000000"/>
                <w:sz w:val="22"/>
                <w:lang w:eastAsia="pl-PL"/>
              </w:rPr>
              <w:t>2</w:t>
            </w:r>
          </w:p>
        </w:tc>
        <w:tc>
          <w:tcPr>
            <w:tcW w:w="706" w:type="pct"/>
            <w:shd w:val="clear" w:color="auto" w:fill="auto"/>
            <w:noWrap/>
            <w:vAlign w:val="center"/>
            <w:hideMark/>
          </w:tcPr>
          <w:p w14:paraId="6AF78B51" w14:textId="77777777" w:rsidR="00CC1E97" w:rsidRPr="00CC1E97" w:rsidRDefault="00CC1E97" w:rsidP="00AE581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2"/>
                <w:lang w:eastAsia="pl-PL"/>
              </w:rPr>
            </w:pPr>
          </w:p>
        </w:tc>
        <w:tc>
          <w:tcPr>
            <w:tcW w:w="706" w:type="pct"/>
            <w:shd w:val="clear" w:color="auto" w:fill="auto"/>
            <w:noWrap/>
            <w:vAlign w:val="center"/>
            <w:hideMark/>
          </w:tcPr>
          <w:p w14:paraId="35A880FC" w14:textId="77777777" w:rsidR="00CC1E97" w:rsidRPr="00CC1E97" w:rsidRDefault="00CC1E97" w:rsidP="00AE581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2"/>
                <w:lang w:eastAsia="pl-PL"/>
              </w:rPr>
            </w:pPr>
            <w:r w:rsidRPr="00CC1E97">
              <w:rPr>
                <w:rFonts w:eastAsia="Times New Roman" w:cs="Calibri"/>
                <w:color w:val="000000"/>
                <w:sz w:val="22"/>
                <w:lang w:eastAsia="pl-PL"/>
              </w:rPr>
              <w:t>1</w:t>
            </w:r>
          </w:p>
        </w:tc>
        <w:tc>
          <w:tcPr>
            <w:tcW w:w="705" w:type="pct"/>
            <w:shd w:val="clear" w:color="auto" w:fill="auto"/>
            <w:noWrap/>
            <w:vAlign w:val="center"/>
            <w:hideMark/>
          </w:tcPr>
          <w:p w14:paraId="1C692661" w14:textId="77777777" w:rsidR="00CC1E97" w:rsidRPr="00CC1E97" w:rsidRDefault="00CC1E97" w:rsidP="00AE581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2"/>
                <w:lang w:eastAsia="pl-PL"/>
              </w:rPr>
            </w:pPr>
            <w:r w:rsidRPr="00CC1E97">
              <w:rPr>
                <w:rFonts w:eastAsia="Times New Roman" w:cs="Calibri"/>
                <w:color w:val="000000"/>
                <w:sz w:val="22"/>
                <w:lang w:eastAsia="pl-PL"/>
              </w:rPr>
              <w:t>4</w:t>
            </w:r>
          </w:p>
        </w:tc>
      </w:tr>
      <w:tr w:rsidR="00CC1E97" w:rsidRPr="00CC1E97" w14:paraId="2034CFA1" w14:textId="77777777" w:rsidTr="00AE5812">
        <w:trPr>
          <w:trHeight w:val="300"/>
        </w:trPr>
        <w:tc>
          <w:tcPr>
            <w:cnfStyle w:val="001000000000" w:firstRow="0" w:lastRow="0" w:firstColumn="1" w:lastColumn="0" w:oddVBand="0" w:evenVBand="0" w:oddHBand="0" w:evenHBand="0" w:firstRowFirstColumn="0" w:firstRowLastColumn="0" w:lastRowFirstColumn="0" w:lastRowLastColumn="0"/>
            <w:tcW w:w="1471" w:type="pct"/>
            <w:tcBorders>
              <w:left w:val="none" w:sz="0" w:space="0" w:color="auto"/>
            </w:tcBorders>
            <w:noWrap/>
            <w:vAlign w:val="center"/>
            <w:hideMark/>
          </w:tcPr>
          <w:p w14:paraId="4BED597C" w14:textId="77777777" w:rsidR="00CC1E97" w:rsidRPr="00CC1E97" w:rsidRDefault="00CC1E97" w:rsidP="00AE5812">
            <w:pPr>
              <w:spacing w:after="0" w:line="240" w:lineRule="auto"/>
              <w:jc w:val="center"/>
              <w:rPr>
                <w:rFonts w:eastAsia="Times New Roman" w:cs="Calibri"/>
                <w:sz w:val="22"/>
                <w:lang w:eastAsia="pl-PL"/>
              </w:rPr>
            </w:pPr>
            <w:r w:rsidRPr="00CC1E97">
              <w:rPr>
                <w:rFonts w:eastAsia="Times New Roman" w:cs="Calibri"/>
                <w:sz w:val="22"/>
                <w:lang w:eastAsia="pl-PL"/>
              </w:rPr>
              <w:t>lubuskie</w:t>
            </w:r>
          </w:p>
        </w:tc>
        <w:tc>
          <w:tcPr>
            <w:tcW w:w="706" w:type="pct"/>
            <w:shd w:val="clear" w:color="auto" w:fill="auto"/>
            <w:noWrap/>
            <w:vAlign w:val="center"/>
            <w:hideMark/>
          </w:tcPr>
          <w:p w14:paraId="6B8EBEDD" w14:textId="77777777" w:rsidR="00CC1E97" w:rsidRPr="00CC1E97" w:rsidRDefault="00CC1E97" w:rsidP="00AE581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2"/>
                <w:lang w:eastAsia="pl-PL"/>
              </w:rPr>
            </w:pPr>
          </w:p>
        </w:tc>
        <w:tc>
          <w:tcPr>
            <w:tcW w:w="706" w:type="pct"/>
            <w:shd w:val="clear" w:color="auto" w:fill="auto"/>
            <w:noWrap/>
            <w:vAlign w:val="center"/>
            <w:hideMark/>
          </w:tcPr>
          <w:p w14:paraId="5E3D15CD" w14:textId="77777777" w:rsidR="00CC1E97" w:rsidRPr="00CC1E97" w:rsidRDefault="00CC1E97" w:rsidP="00AE581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2"/>
                <w:lang w:eastAsia="pl-PL"/>
              </w:rPr>
            </w:pPr>
            <w:r w:rsidRPr="00CC1E97">
              <w:rPr>
                <w:rFonts w:eastAsia="Times New Roman" w:cs="Calibri"/>
                <w:color w:val="000000"/>
                <w:sz w:val="22"/>
                <w:lang w:eastAsia="pl-PL"/>
              </w:rPr>
              <w:t>1</w:t>
            </w:r>
          </w:p>
        </w:tc>
        <w:tc>
          <w:tcPr>
            <w:tcW w:w="706" w:type="pct"/>
            <w:shd w:val="clear" w:color="auto" w:fill="auto"/>
            <w:noWrap/>
            <w:vAlign w:val="center"/>
            <w:hideMark/>
          </w:tcPr>
          <w:p w14:paraId="687A3A81" w14:textId="77777777" w:rsidR="00CC1E97" w:rsidRPr="00CC1E97" w:rsidRDefault="00CC1E97" w:rsidP="00AE581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2"/>
                <w:lang w:eastAsia="pl-PL"/>
              </w:rPr>
            </w:pPr>
          </w:p>
        </w:tc>
        <w:tc>
          <w:tcPr>
            <w:tcW w:w="706" w:type="pct"/>
            <w:shd w:val="clear" w:color="auto" w:fill="auto"/>
            <w:noWrap/>
            <w:vAlign w:val="center"/>
            <w:hideMark/>
          </w:tcPr>
          <w:p w14:paraId="34234952" w14:textId="77777777" w:rsidR="00CC1E97" w:rsidRPr="00CC1E97" w:rsidRDefault="00CC1E97" w:rsidP="00AE581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pl-PL"/>
              </w:rPr>
            </w:pPr>
          </w:p>
        </w:tc>
        <w:tc>
          <w:tcPr>
            <w:tcW w:w="705" w:type="pct"/>
            <w:shd w:val="clear" w:color="auto" w:fill="auto"/>
            <w:noWrap/>
            <w:vAlign w:val="center"/>
            <w:hideMark/>
          </w:tcPr>
          <w:p w14:paraId="48C09C31" w14:textId="77777777" w:rsidR="00CC1E97" w:rsidRPr="00CC1E97" w:rsidRDefault="00CC1E97" w:rsidP="00AE581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2"/>
                <w:lang w:eastAsia="pl-PL"/>
              </w:rPr>
            </w:pPr>
            <w:r w:rsidRPr="00CC1E97">
              <w:rPr>
                <w:rFonts w:eastAsia="Times New Roman" w:cs="Calibri"/>
                <w:color w:val="000000"/>
                <w:sz w:val="22"/>
                <w:lang w:eastAsia="pl-PL"/>
              </w:rPr>
              <w:t>1</w:t>
            </w:r>
          </w:p>
        </w:tc>
      </w:tr>
      <w:tr w:rsidR="00CC1E97" w:rsidRPr="00CC1E97" w14:paraId="1038A73E" w14:textId="77777777" w:rsidTr="00AE58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71" w:type="pct"/>
            <w:tcBorders>
              <w:left w:val="none" w:sz="0" w:space="0" w:color="auto"/>
            </w:tcBorders>
            <w:noWrap/>
            <w:vAlign w:val="center"/>
            <w:hideMark/>
          </w:tcPr>
          <w:p w14:paraId="250E2670" w14:textId="77777777" w:rsidR="00CC1E97" w:rsidRPr="00CC1E97" w:rsidRDefault="00CC1E97" w:rsidP="00AE5812">
            <w:pPr>
              <w:spacing w:after="0" w:line="240" w:lineRule="auto"/>
              <w:jc w:val="center"/>
              <w:rPr>
                <w:rFonts w:eastAsia="Times New Roman" w:cs="Calibri"/>
                <w:sz w:val="22"/>
                <w:lang w:eastAsia="pl-PL"/>
              </w:rPr>
            </w:pPr>
            <w:r w:rsidRPr="00CC1E97">
              <w:rPr>
                <w:rFonts w:eastAsia="Times New Roman" w:cs="Calibri"/>
                <w:sz w:val="22"/>
                <w:lang w:eastAsia="pl-PL"/>
              </w:rPr>
              <w:t>łódzkie</w:t>
            </w:r>
          </w:p>
        </w:tc>
        <w:tc>
          <w:tcPr>
            <w:tcW w:w="706" w:type="pct"/>
            <w:shd w:val="clear" w:color="auto" w:fill="auto"/>
            <w:noWrap/>
            <w:vAlign w:val="center"/>
            <w:hideMark/>
          </w:tcPr>
          <w:p w14:paraId="2AE54D16" w14:textId="77777777" w:rsidR="00CC1E97" w:rsidRPr="00CC1E97" w:rsidRDefault="00CC1E97" w:rsidP="00AE581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2"/>
                <w:lang w:eastAsia="pl-PL"/>
              </w:rPr>
            </w:pPr>
          </w:p>
        </w:tc>
        <w:tc>
          <w:tcPr>
            <w:tcW w:w="706" w:type="pct"/>
            <w:shd w:val="clear" w:color="auto" w:fill="auto"/>
            <w:noWrap/>
            <w:vAlign w:val="center"/>
            <w:hideMark/>
          </w:tcPr>
          <w:p w14:paraId="39CB19E3" w14:textId="77777777" w:rsidR="00CC1E97" w:rsidRPr="00CC1E97" w:rsidRDefault="00CC1E97" w:rsidP="00AE581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2"/>
                <w:lang w:eastAsia="pl-PL"/>
              </w:rPr>
            </w:pPr>
            <w:r w:rsidRPr="00CC1E97">
              <w:rPr>
                <w:rFonts w:eastAsia="Times New Roman" w:cs="Calibri"/>
                <w:color w:val="000000"/>
                <w:sz w:val="22"/>
                <w:lang w:eastAsia="pl-PL"/>
              </w:rPr>
              <w:t>2</w:t>
            </w:r>
          </w:p>
        </w:tc>
        <w:tc>
          <w:tcPr>
            <w:tcW w:w="706" w:type="pct"/>
            <w:shd w:val="clear" w:color="auto" w:fill="auto"/>
            <w:noWrap/>
            <w:vAlign w:val="center"/>
            <w:hideMark/>
          </w:tcPr>
          <w:p w14:paraId="3FACEB96" w14:textId="77777777" w:rsidR="00CC1E97" w:rsidRPr="00CC1E97" w:rsidRDefault="00CC1E97" w:rsidP="00AE581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2"/>
                <w:lang w:eastAsia="pl-PL"/>
              </w:rPr>
            </w:pPr>
          </w:p>
        </w:tc>
        <w:tc>
          <w:tcPr>
            <w:tcW w:w="706" w:type="pct"/>
            <w:shd w:val="clear" w:color="auto" w:fill="auto"/>
            <w:noWrap/>
            <w:vAlign w:val="center"/>
            <w:hideMark/>
          </w:tcPr>
          <w:p w14:paraId="67D6B654" w14:textId="77777777" w:rsidR="00CC1E97" w:rsidRPr="00CC1E97" w:rsidRDefault="00CC1E97" w:rsidP="00AE581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2"/>
                <w:lang w:eastAsia="pl-PL"/>
              </w:rPr>
            </w:pPr>
            <w:r w:rsidRPr="00CC1E97">
              <w:rPr>
                <w:rFonts w:eastAsia="Times New Roman" w:cs="Calibri"/>
                <w:color w:val="000000"/>
                <w:sz w:val="22"/>
                <w:lang w:eastAsia="pl-PL"/>
              </w:rPr>
              <w:t>1</w:t>
            </w:r>
          </w:p>
        </w:tc>
        <w:tc>
          <w:tcPr>
            <w:tcW w:w="705" w:type="pct"/>
            <w:shd w:val="clear" w:color="auto" w:fill="auto"/>
            <w:noWrap/>
            <w:vAlign w:val="center"/>
            <w:hideMark/>
          </w:tcPr>
          <w:p w14:paraId="331D9061" w14:textId="77777777" w:rsidR="00CC1E97" w:rsidRPr="00CC1E97" w:rsidRDefault="00CC1E97" w:rsidP="00AE581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2"/>
                <w:lang w:eastAsia="pl-PL"/>
              </w:rPr>
            </w:pPr>
            <w:r w:rsidRPr="00CC1E97">
              <w:rPr>
                <w:rFonts w:eastAsia="Times New Roman" w:cs="Calibri"/>
                <w:color w:val="000000"/>
                <w:sz w:val="22"/>
                <w:lang w:eastAsia="pl-PL"/>
              </w:rPr>
              <w:t>3</w:t>
            </w:r>
          </w:p>
        </w:tc>
      </w:tr>
      <w:tr w:rsidR="00CC1E97" w:rsidRPr="00CC1E97" w14:paraId="0673BA17" w14:textId="77777777" w:rsidTr="00AE5812">
        <w:trPr>
          <w:trHeight w:val="300"/>
        </w:trPr>
        <w:tc>
          <w:tcPr>
            <w:cnfStyle w:val="001000000000" w:firstRow="0" w:lastRow="0" w:firstColumn="1" w:lastColumn="0" w:oddVBand="0" w:evenVBand="0" w:oddHBand="0" w:evenHBand="0" w:firstRowFirstColumn="0" w:firstRowLastColumn="0" w:lastRowFirstColumn="0" w:lastRowLastColumn="0"/>
            <w:tcW w:w="1471" w:type="pct"/>
            <w:tcBorders>
              <w:left w:val="none" w:sz="0" w:space="0" w:color="auto"/>
            </w:tcBorders>
            <w:noWrap/>
            <w:vAlign w:val="center"/>
            <w:hideMark/>
          </w:tcPr>
          <w:p w14:paraId="6874AC5E" w14:textId="77777777" w:rsidR="00CC1E97" w:rsidRPr="00CC1E97" w:rsidRDefault="00CC1E97" w:rsidP="00AE5812">
            <w:pPr>
              <w:spacing w:after="0" w:line="240" w:lineRule="auto"/>
              <w:jc w:val="center"/>
              <w:rPr>
                <w:rFonts w:eastAsia="Times New Roman" w:cs="Calibri"/>
                <w:sz w:val="22"/>
                <w:lang w:eastAsia="pl-PL"/>
              </w:rPr>
            </w:pPr>
            <w:r w:rsidRPr="00CC1E97">
              <w:rPr>
                <w:rFonts w:eastAsia="Times New Roman" w:cs="Calibri"/>
                <w:sz w:val="22"/>
                <w:lang w:eastAsia="pl-PL"/>
              </w:rPr>
              <w:t>małopolskie</w:t>
            </w:r>
          </w:p>
        </w:tc>
        <w:tc>
          <w:tcPr>
            <w:tcW w:w="706" w:type="pct"/>
            <w:shd w:val="clear" w:color="auto" w:fill="auto"/>
            <w:noWrap/>
            <w:vAlign w:val="center"/>
            <w:hideMark/>
          </w:tcPr>
          <w:p w14:paraId="5F0590DA" w14:textId="77777777" w:rsidR="00CC1E97" w:rsidRPr="00CC1E97" w:rsidRDefault="00CC1E97" w:rsidP="00AE581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2"/>
                <w:lang w:eastAsia="pl-PL"/>
              </w:rPr>
            </w:pPr>
            <w:r w:rsidRPr="00CC1E97">
              <w:rPr>
                <w:rFonts w:eastAsia="Times New Roman" w:cs="Calibri"/>
                <w:color w:val="000000"/>
                <w:sz w:val="22"/>
                <w:lang w:eastAsia="pl-PL"/>
              </w:rPr>
              <w:t>1</w:t>
            </w:r>
          </w:p>
        </w:tc>
        <w:tc>
          <w:tcPr>
            <w:tcW w:w="706" w:type="pct"/>
            <w:shd w:val="clear" w:color="auto" w:fill="auto"/>
            <w:noWrap/>
            <w:vAlign w:val="center"/>
            <w:hideMark/>
          </w:tcPr>
          <w:p w14:paraId="7392DAF3" w14:textId="77777777" w:rsidR="00CC1E97" w:rsidRPr="00CC1E97" w:rsidRDefault="00CC1E97" w:rsidP="00AE581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2"/>
                <w:lang w:eastAsia="pl-PL"/>
              </w:rPr>
            </w:pPr>
            <w:r w:rsidRPr="00CC1E97">
              <w:rPr>
                <w:rFonts w:eastAsia="Times New Roman" w:cs="Calibri"/>
                <w:color w:val="000000"/>
                <w:sz w:val="22"/>
                <w:lang w:eastAsia="pl-PL"/>
              </w:rPr>
              <w:t>3</w:t>
            </w:r>
          </w:p>
        </w:tc>
        <w:tc>
          <w:tcPr>
            <w:tcW w:w="706" w:type="pct"/>
            <w:shd w:val="clear" w:color="auto" w:fill="auto"/>
            <w:noWrap/>
            <w:vAlign w:val="center"/>
            <w:hideMark/>
          </w:tcPr>
          <w:p w14:paraId="63E6A1B9" w14:textId="77777777" w:rsidR="00CC1E97" w:rsidRPr="00CC1E97" w:rsidRDefault="00CC1E97" w:rsidP="00AE581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2"/>
                <w:lang w:eastAsia="pl-PL"/>
              </w:rPr>
            </w:pPr>
            <w:r w:rsidRPr="00CC1E97">
              <w:rPr>
                <w:rFonts w:eastAsia="Times New Roman" w:cs="Calibri"/>
                <w:color w:val="000000"/>
                <w:sz w:val="22"/>
                <w:lang w:eastAsia="pl-PL"/>
              </w:rPr>
              <w:t>1</w:t>
            </w:r>
          </w:p>
        </w:tc>
        <w:tc>
          <w:tcPr>
            <w:tcW w:w="706" w:type="pct"/>
            <w:shd w:val="clear" w:color="auto" w:fill="auto"/>
            <w:noWrap/>
            <w:vAlign w:val="center"/>
            <w:hideMark/>
          </w:tcPr>
          <w:p w14:paraId="21D72361" w14:textId="77777777" w:rsidR="00CC1E97" w:rsidRPr="00CC1E97" w:rsidRDefault="00CC1E97" w:rsidP="00AE581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2"/>
                <w:lang w:eastAsia="pl-PL"/>
              </w:rPr>
            </w:pPr>
            <w:r w:rsidRPr="00CC1E97">
              <w:rPr>
                <w:rFonts w:eastAsia="Times New Roman" w:cs="Calibri"/>
                <w:color w:val="000000"/>
                <w:sz w:val="22"/>
                <w:lang w:eastAsia="pl-PL"/>
              </w:rPr>
              <w:t>1</w:t>
            </w:r>
          </w:p>
        </w:tc>
        <w:tc>
          <w:tcPr>
            <w:tcW w:w="705" w:type="pct"/>
            <w:shd w:val="clear" w:color="auto" w:fill="auto"/>
            <w:noWrap/>
            <w:vAlign w:val="center"/>
            <w:hideMark/>
          </w:tcPr>
          <w:p w14:paraId="55750CAA" w14:textId="77777777" w:rsidR="00CC1E97" w:rsidRPr="00CC1E97" w:rsidRDefault="00CC1E97" w:rsidP="00AE581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2"/>
                <w:lang w:eastAsia="pl-PL"/>
              </w:rPr>
            </w:pPr>
            <w:r w:rsidRPr="00CC1E97">
              <w:rPr>
                <w:rFonts w:eastAsia="Times New Roman" w:cs="Calibri"/>
                <w:color w:val="000000"/>
                <w:sz w:val="22"/>
                <w:lang w:eastAsia="pl-PL"/>
              </w:rPr>
              <w:t>6</w:t>
            </w:r>
          </w:p>
        </w:tc>
      </w:tr>
      <w:tr w:rsidR="00CC1E97" w:rsidRPr="00CC1E97" w14:paraId="6EB05D30" w14:textId="77777777" w:rsidTr="00AE58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71" w:type="pct"/>
            <w:tcBorders>
              <w:left w:val="none" w:sz="0" w:space="0" w:color="auto"/>
            </w:tcBorders>
            <w:noWrap/>
            <w:vAlign w:val="center"/>
            <w:hideMark/>
          </w:tcPr>
          <w:p w14:paraId="20B6C027" w14:textId="77777777" w:rsidR="00CC1E97" w:rsidRPr="00CC1E97" w:rsidRDefault="00CC1E97" w:rsidP="00AE5812">
            <w:pPr>
              <w:spacing w:after="0" w:line="240" w:lineRule="auto"/>
              <w:jc w:val="center"/>
              <w:rPr>
                <w:rFonts w:eastAsia="Times New Roman" w:cs="Calibri"/>
                <w:sz w:val="22"/>
                <w:lang w:eastAsia="pl-PL"/>
              </w:rPr>
            </w:pPr>
            <w:r w:rsidRPr="00CC1E97">
              <w:rPr>
                <w:rFonts w:eastAsia="Times New Roman" w:cs="Calibri"/>
                <w:sz w:val="22"/>
                <w:lang w:eastAsia="pl-PL"/>
              </w:rPr>
              <w:t>mazowieckie</w:t>
            </w:r>
          </w:p>
        </w:tc>
        <w:tc>
          <w:tcPr>
            <w:tcW w:w="706" w:type="pct"/>
            <w:shd w:val="clear" w:color="auto" w:fill="auto"/>
            <w:noWrap/>
            <w:vAlign w:val="center"/>
            <w:hideMark/>
          </w:tcPr>
          <w:p w14:paraId="1DF649B3" w14:textId="77777777" w:rsidR="00CC1E97" w:rsidRPr="00CC1E97" w:rsidRDefault="00CC1E97" w:rsidP="00AE581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2"/>
                <w:lang w:eastAsia="pl-PL"/>
              </w:rPr>
            </w:pPr>
            <w:r w:rsidRPr="00CC1E97">
              <w:rPr>
                <w:rFonts w:eastAsia="Times New Roman" w:cs="Calibri"/>
                <w:color w:val="000000"/>
                <w:sz w:val="22"/>
                <w:lang w:eastAsia="pl-PL"/>
              </w:rPr>
              <w:t>2</w:t>
            </w:r>
          </w:p>
        </w:tc>
        <w:tc>
          <w:tcPr>
            <w:tcW w:w="706" w:type="pct"/>
            <w:shd w:val="clear" w:color="auto" w:fill="auto"/>
            <w:noWrap/>
            <w:vAlign w:val="center"/>
            <w:hideMark/>
          </w:tcPr>
          <w:p w14:paraId="0C760DFB" w14:textId="77777777" w:rsidR="00CC1E97" w:rsidRPr="00CC1E97" w:rsidRDefault="00CC1E97" w:rsidP="00AE581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2"/>
                <w:lang w:eastAsia="pl-PL"/>
              </w:rPr>
            </w:pPr>
            <w:r w:rsidRPr="00CC1E97">
              <w:rPr>
                <w:rFonts w:eastAsia="Times New Roman" w:cs="Calibri"/>
                <w:color w:val="000000"/>
                <w:sz w:val="22"/>
                <w:lang w:eastAsia="pl-PL"/>
              </w:rPr>
              <w:t>4</w:t>
            </w:r>
          </w:p>
        </w:tc>
        <w:tc>
          <w:tcPr>
            <w:tcW w:w="706" w:type="pct"/>
            <w:shd w:val="clear" w:color="auto" w:fill="auto"/>
            <w:noWrap/>
            <w:vAlign w:val="center"/>
            <w:hideMark/>
          </w:tcPr>
          <w:p w14:paraId="28030145" w14:textId="77777777" w:rsidR="00CC1E97" w:rsidRPr="00CC1E97" w:rsidRDefault="00CC1E97" w:rsidP="00AE581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2"/>
                <w:lang w:eastAsia="pl-PL"/>
              </w:rPr>
            </w:pPr>
            <w:r w:rsidRPr="00CC1E97">
              <w:rPr>
                <w:rFonts w:eastAsia="Times New Roman" w:cs="Calibri"/>
                <w:color w:val="000000"/>
                <w:sz w:val="22"/>
                <w:lang w:eastAsia="pl-PL"/>
              </w:rPr>
              <w:t>2</w:t>
            </w:r>
          </w:p>
        </w:tc>
        <w:tc>
          <w:tcPr>
            <w:tcW w:w="706" w:type="pct"/>
            <w:shd w:val="clear" w:color="auto" w:fill="auto"/>
            <w:noWrap/>
            <w:vAlign w:val="center"/>
            <w:hideMark/>
          </w:tcPr>
          <w:p w14:paraId="1654788E" w14:textId="77777777" w:rsidR="00CC1E97" w:rsidRPr="00CC1E97" w:rsidRDefault="00CC1E97" w:rsidP="00AE581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2"/>
                <w:lang w:eastAsia="pl-PL"/>
              </w:rPr>
            </w:pPr>
            <w:r w:rsidRPr="00CC1E97">
              <w:rPr>
                <w:rFonts w:eastAsia="Times New Roman" w:cs="Calibri"/>
                <w:color w:val="000000"/>
                <w:sz w:val="22"/>
                <w:lang w:eastAsia="pl-PL"/>
              </w:rPr>
              <w:t>2</w:t>
            </w:r>
          </w:p>
        </w:tc>
        <w:tc>
          <w:tcPr>
            <w:tcW w:w="705" w:type="pct"/>
            <w:shd w:val="clear" w:color="auto" w:fill="auto"/>
            <w:noWrap/>
            <w:vAlign w:val="center"/>
            <w:hideMark/>
          </w:tcPr>
          <w:p w14:paraId="41A193D0" w14:textId="77777777" w:rsidR="00CC1E97" w:rsidRPr="00CC1E97" w:rsidRDefault="00CC1E97" w:rsidP="00AE581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2"/>
                <w:lang w:eastAsia="pl-PL"/>
              </w:rPr>
            </w:pPr>
            <w:r w:rsidRPr="00CC1E97">
              <w:rPr>
                <w:rFonts w:eastAsia="Times New Roman" w:cs="Calibri"/>
                <w:color w:val="000000"/>
                <w:sz w:val="22"/>
                <w:lang w:eastAsia="pl-PL"/>
              </w:rPr>
              <w:t>10</w:t>
            </w:r>
          </w:p>
        </w:tc>
      </w:tr>
      <w:tr w:rsidR="00CC1E97" w:rsidRPr="00CC1E97" w14:paraId="5F4225F1" w14:textId="77777777" w:rsidTr="00AE5812">
        <w:trPr>
          <w:trHeight w:val="300"/>
        </w:trPr>
        <w:tc>
          <w:tcPr>
            <w:cnfStyle w:val="001000000000" w:firstRow="0" w:lastRow="0" w:firstColumn="1" w:lastColumn="0" w:oddVBand="0" w:evenVBand="0" w:oddHBand="0" w:evenHBand="0" w:firstRowFirstColumn="0" w:firstRowLastColumn="0" w:lastRowFirstColumn="0" w:lastRowLastColumn="0"/>
            <w:tcW w:w="1471" w:type="pct"/>
            <w:tcBorders>
              <w:left w:val="none" w:sz="0" w:space="0" w:color="auto"/>
            </w:tcBorders>
            <w:noWrap/>
            <w:vAlign w:val="center"/>
            <w:hideMark/>
          </w:tcPr>
          <w:p w14:paraId="7EF3F757" w14:textId="77777777" w:rsidR="00CC1E97" w:rsidRPr="00CC1E97" w:rsidRDefault="00CC1E97" w:rsidP="00AE5812">
            <w:pPr>
              <w:spacing w:after="0" w:line="240" w:lineRule="auto"/>
              <w:jc w:val="center"/>
              <w:rPr>
                <w:rFonts w:eastAsia="Times New Roman" w:cs="Calibri"/>
                <w:sz w:val="22"/>
                <w:lang w:eastAsia="pl-PL"/>
              </w:rPr>
            </w:pPr>
            <w:r w:rsidRPr="00CC1E97">
              <w:rPr>
                <w:rFonts w:eastAsia="Times New Roman" w:cs="Calibri"/>
                <w:sz w:val="22"/>
                <w:lang w:eastAsia="pl-PL"/>
              </w:rPr>
              <w:t>opolskie</w:t>
            </w:r>
          </w:p>
        </w:tc>
        <w:tc>
          <w:tcPr>
            <w:tcW w:w="706" w:type="pct"/>
            <w:shd w:val="clear" w:color="auto" w:fill="auto"/>
            <w:noWrap/>
            <w:vAlign w:val="center"/>
            <w:hideMark/>
          </w:tcPr>
          <w:p w14:paraId="7064BD03" w14:textId="77777777" w:rsidR="00CC1E97" w:rsidRPr="00CC1E97" w:rsidRDefault="00CC1E97" w:rsidP="00AE581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2"/>
                <w:lang w:eastAsia="pl-PL"/>
              </w:rPr>
            </w:pPr>
          </w:p>
        </w:tc>
        <w:tc>
          <w:tcPr>
            <w:tcW w:w="706" w:type="pct"/>
            <w:shd w:val="clear" w:color="auto" w:fill="auto"/>
            <w:noWrap/>
            <w:vAlign w:val="center"/>
            <w:hideMark/>
          </w:tcPr>
          <w:p w14:paraId="63B41865" w14:textId="77777777" w:rsidR="00CC1E97" w:rsidRPr="00CC1E97" w:rsidRDefault="00CC1E97" w:rsidP="00AE581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2"/>
                <w:lang w:eastAsia="pl-PL"/>
              </w:rPr>
            </w:pPr>
            <w:r w:rsidRPr="00CC1E97">
              <w:rPr>
                <w:rFonts w:eastAsia="Times New Roman" w:cs="Calibri"/>
                <w:color w:val="000000"/>
                <w:sz w:val="22"/>
                <w:lang w:eastAsia="pl-PL"/>
              </w:rPr>
              <w:t>6</w:t>
            </w:r>
          </w:p>
        </w:tc>
        <w:tc>
          <w:tcPr>
            <w:tcW w:w="706" w:type="pct"/>
            <w:shd w:val="clear" w:color="auto" w:fill="auto"/>
            <w:noWrap/>
            <w:vAlign w:val="center"/>
            <w:hideMark/>
          </w:tcPr>
          <w:p w14:paraId="0F18C1B9" w14:textId="77777777" w:rsidR="00CC1E97" w:rsidRPr="00CC1E97" w:rsidRDefault="00CC1E97" w:rsidP="00AE581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2"/>
                <w:lang w:eastAsia="pl-PL"/>
              </w:rPr>
            </w:pPr>
            <w:r w:rsidRPr="00CC1E97">
              <w:rPr>
                <w:rFonts w:eastAsia="Times New Roman" w:cs="Calibri"/>
                <w:color w:val="000000"/>
                <w:sz w:val="22"/>
                <w:lang w:eastAsia="pl-PL"/>
              </w:rPr>
              <w:t>1</w:t>
            </w:r>
          </w:p>
        </w:tc>
        <w:tc>
          <w:tcPr>
            <w:tcW w:w="706" w:type="pct"/>
            <w:shd w:val="clear" w:color="auto" w:fill="auto"/>
            <w:noWrap/>
            <w:vAlign w:val="center"/>
            <w:hideMark/>
          </w:tcPr>
          <w:p w14:paraId="43CC8051" w14:textId="77777777" w:rsidR="00CC1E97" w:rsidRPr="00CC1E97" w:rsidRDefault="00CC1E97" w:rsidP="00AE581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2"/>
                <w:lang w:eastAsia="pl-PL"/>
              </w:rPr>
            </w:pPr>
          </w:p>
        </w:tc>
        <w:tc>
          <w:tcPr>
            <w:tcW w:w="705" w:type="pct"/>
            <w:shd w:val="clear" w:color="auto" w:fill="auto"/>
            <w:noWrap/>
            <w:vAlign w:val="center"/>
            <w:hideMark/>
          </w:tcPr>
          <w:p w14:paraId="1763806A" w14:textId="77777777" w:rsidR="00CC1E97" w:rsidRPr="00CC1E97" w:rsidRDefault="00CC1E97" w:rsidP="00AE581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2"/>
                <w:lang w:eastAsia="pl-PL"/>
              </w:rPr>
            </w:pPr>
            <w:r w:rsidRPr="00CC1E97">
              <w:rPr>
                <w:rFonts w:eastAsia="Times New Roman" w:cs="Calibri"/>
                <w:color w:val="000000"/>
                <w:sz w:val="22"/>
                <w:lang w:eastAsia="pl-PL"/>
              </w:rPr>
              <w:t>7</w:t>
            </w:r>
          </w:p>
        </w:tc>
      </w:tr>
      <w:tr w:rsidR="00CC1E97" w:rsidRPr="00CC1E97" w14:paraId="6233BC1D" w14:textId="77777777" w:rsidTr="00AE58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71" w:type="pct"/>
            <w:tcBorders>
              <w:left w:val="none" w:sz="0" w:space="0" w:color="auto"/>
            </w:tcBorders>
            <w:noWrap/>
            <w:vAlign w:val="center"/>
            <w:hideMark/>
          </w:tcPr>
          <w:p w14:paraId="07B67AAD" w14:textId="77777777" w:rsidR="00CC1E97" w:rsidRPr="00CC1E97" w:rsidRDefault="00CC1E97" w:rsidP="00AE5812">
            <w:pPr>
              <w:spacing w:after="0" w:line="240" w:lineRule="auto"/>
              <w:jc w:val="center"/>
              <w:rPr>
                <w:rFonts w:eastAsia="Times New Roman" w:cs="Calibri"/>
                <w:sz w:val="22"/>
                <w:lang w:eastAsia="pl-PL"/>
              </w:rPr>
            </w:pPr>
            <w:r w:rsidRPr="00CC1E97">
              <w:rPr>
                <w:rFonts w:eastAsia="Times New Roman" w:cs="Calibri"/>
                <w:sz w:val="22"/>
                <w:lang w:eastAsia="pl-PL"/>
              </w:rPr>
              <w:t>podlaskie</w:t>
            </w:r>
          </w:p>
        </w:tc>
        <w:tc>
          <w:tcPr>
            <w:tcW w:w="706" w:type="pct"/>
            <w:shd w:val="clear" w:color="auto" w:fill="auto"/>
            <w:noWrap/>
            <w:vAlign w:val="center"/>
            <w:hideMark/>
          </w:tcPr>
          <w:p w14:paraId="7E8CF671" w14:textId="77777777" w:rsidR="00CC1E97" w:rsidRPr="00CC1E97" w:rsidRDefault="00CC1E97" w:rsidP="00AE581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2"/>
                <w:lang w:eastAsia="pl-PL"/>
              </w:rPr>
            </w:pPr>
            <w:r w:rsidRPr="00CC1E97">
              <w:rPr>
                <w:rFonts w:eastAsia="Times New Roman" w:cs="Calibri"/>
                <w:color w:val="000000"/>
                <w:sz w:val="22"/>
                <w:lang w:eastAsia="pl-PL"/>
              </w:rPr>
              <w:t>2</w:t>
            </w:r>
          </w:p>
        </w:tc>
        <w:tc>
          <w:tcPr>
            <w:tcW w:w="706" w:type="pct"/>
            <w:shd w:val="clear" w:color="auto" w:fill="auto"/>
            <w:noWrap/>
            <w:vAlign w:val="center"/>
            <w:hideMark/>
          </w:tcPr>
          <w:p w14:paraId="00D744B7" w14:textId="77777777" w:rsidR="00CC1E97" w:rsidRPr="00CC1E97" w:rsidRDefault="00CC1E97" w:rsidP="00AE581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2"/>
                <w:lang w:eastAsia="pl-PL"/>
              </w:rPr>
            </w:pPr>
            <w:r w:rsidRPr="00CC1E97">
              <w:rPr>
                <w:rFonts w:eastAsia="Times New Roman" w:cs="Calibri"/>
                <w:color w:val="000000"/>
                <w:sz w:val="22"/>
                <w:lang w:eastAsia="pl-PL"/>
              </w:rPr>
              <w:t>3</w:t>
            </w:r>
          </w:p>
        </w:tc>
        <w:tc>
          <w:tcPr>
            <w:tcW w:w="706" w:type="pct"/>
            <w:shd w:val="clear" w:color="auto" w:fill="auto"/>
            <w:noWrap/>
            <w:vAlign w:val="center"/>
            <w:hideMark/>
          </w:tcPr>
          <w:p w14:paraId="5D73D71A" w14:textId="77777777" w:rsidR="00CC1E97" w:rsidRPr="00CC1E97" w:rsidRDefault="00CC1E97" w:rsidP="00AE581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2"/>
                <w:lang w:eastAsia="pl-PL"/>
              </w:rPr>
            </w:pPr>
            <w:r w:rsidRPr="00CC1E97">
              <w:rPr>
                <w:rFonts w:eastAsia="Times New Roman" w:cs="Calibri"/>
                <w:color w:val="000000"/>
                <w:sz w:val="22"/>
                <w:lang w:eastAsia="pl-PL"/>
              </w:rPr>
              <w:t>3</w:t>
            </w:r>
          </w:p>
        </w:tc>
        <w:tc>
          <w:tcPr>
            <w:tcW w:w="706" w:type="pct"/>
            <w:shd w:val="clear" w:color="auto" w:fill="auto"/>
            <w:noWrap/>
            <w:vAlign w:val="center"/>
            <w:hideMark/>
          </w:tcPr>
          <w:p w14:paraId="400FEA3F" w14:textId="77777777" w:rsidR="00CC1E97" w:rsidRPr="00CC1E97" w:rsidRDefault="00CC1E97" w:rsidP="00AE581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2"/>
                <w:lang w:eastAsia="pl-PL"/>
              </w:rPr>
            </w:pPr>
          </w:p>
        </w:tc>
        <w:tc>
          <w:tcPr>
            <w:tcW w:w="705" w:type="pct"/>
            <w:shd w:val="clear" w:color="auto" w:fill="auto"/>
            <w:noWrap/>
            <w:vAlign w:val="center"/>
            <w:hideMark/>
          </w:tcPr>
          <w:p w14:paraId="3D9A441C" w14:textId="77777777" w:rsidR="00CC1E97" w:rsidRPr="00CC1E97" w:rsidRDefault="00CC1E97" w:rsidP="00AE581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2"/>
                <w:lang w:eastAsia="pl-PL"/>
              </w:rPr>
            </w:pPr>
            <w:r w:rsidRPr="00CC1E97">
              <w:rPr>
                <w:rFonts w:eastAsia="Times New Roman" w:cs="Calibri"/>
                <w:color w:val="000000"/>
                <w:sz w:val="22"/>
                <w:lang w:eastAsia="pl-PL"/>
              </w:rPr>
              <w:t>8</w:t>
            </w:r>
          </w:p>
        </w:tc>
      </w:tr>
      <w:tr w:rsidR="00CC1E97" w:rsidRPr="00CC1E97" w14:paraId="24619206" w14:textId="77777777" w:rsidTr="00AE5812">
        <w:trPr>
          <w:trHeight w:val="300"/>
        </w:trPr>
        <w:tc>
          <w:tcPr>
            <w:cnfStyle w:val="001000000000" w:firstRow="0" w:lastRow="0" w:firstColumn="1" w:lastColumn="0" w:oddVBand="0" w:evenVBand="0" w:oddHBand="0" w:evenHBand="0" w:firstRowFirstColumn="0" w:firstRowLastColumn="0" w:lastRowFirstColumn="0" w:lastRowLastColumn="0"/>
            <w:tcW w:w="1471" w:type="pct"/>
            <w:tcBorders>
              <w:left w:val="none" w:sz="0" w:space="0" w:color="auto"/>
            </w:tcBorders>
            <w:noWrap/>
            <w:vAlign w:val="center"/>
            <w:hideMark/>
          </w:tcPr>
          <w:p w14:paraId="75C48B7C" w14:textId="77777777" w:rsidR="00CC1E97" w:rsidRPr="00CC1E97" w:rsidRDefault="00CC1E97" w:rsidP="00AE5812">
            <w:pPr>
              <w:spacing w:after="0" w:line="240" w:lineRule="auto"/>
              <w:jc w:val="center"/>
              <w:rPr>
                <w:rFonts w:eastAsia="Times New Roman" w:cs="Calibri"/>
                <w:sz w:val="22"/>
                <w:lang w:eastAsia="pl-PL"/>
              </w:rPr>
            </w:pPr>
            <w:r w:rsidRPr="00CC1E97">
              <w:rPr>
                <w:rFonts w:eastAsia="Times New Roman" w:cs="Calibri"/>
                <w:sz w:val="22"/>
                <w:lang w:eastAsia="pl-PL"/>
              </w:rPr>
              <w:t>podkarpackie</w:t>
            </w:r>
          </w:p>
        </w:tc>
        <w:tc>
          <w:tcPr>
            <w:tcW w:w="706" w:type="pct"/>
            <w:shd w:val="clear" w:color="auto" w:fill="auto"/>
            <w:noWrap/>
            <w:vAlign w:val="center"/>
            <w:hideMark/>
          </w:tcPr>
          <w:p w14:paraId="102803EB" w14:textId="77777777" w:rsidR="00CC1E97" w:rsidRPr="00CC1E97" w:rsidRDefault="00CC1E97" w:rsidP="00AE581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2"/>
                <w:lang w:eastAsia="pl-PL"/>
              </w:rPr>
            </w:pPr>
            <w:r w:rsidRPr="00CC1E97">
              <w:rPr>
                <w:rFonts w:eastAsia="Times New Roman" w:cs="Calibri"/>
                <w:color w:val="000000"/>
                <w:sz w:val="22"/>
                <w:lang w:eastAsia="pl-PL"/>
              </w:rPr>
              <w:t>2</w:t>
            </w:r>
          </w:p>
        </w:tc>
        <w:tc>
          <w:tcPr>
            <w:tcW w:w="706" w:type="pct"/>
            <w:shd w:val="clear" w:color="auto" w:fill="auto"/>
            <w:noWrap/>
            <w:vAlign w:val="center"/>
            <w:hideMark/>
          </w:tcPr>
          <w:p w14:paraId="6A2B0930" w14:textId="77777777" w:rsidR="00CC1E97" w:rsidRPr="00CC1E97" w:rsidRDefault="00CC1E97" w:rsidP="00AE581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2"/>
                <w:lang w:eastAsia="pl-PL"/>
              </w:rPr>
            </w:pPr>
            <w:r w:rsidRPr="00CC1E97">
              <w:rPr>
                <w:rFonts w:eastAsia="Times New Roman" w:cs="Calibri"/>
                <w:color w:val="000000"/>
                <w:sz w:val="22"/>
                <w:lang w:eastAsia="pl-PL"/>
              </w:rPr>
              <w:t>5</w:t>
            </w:r>
          </w:p>
        </w:tc>
        <w:tc>
          <w:tcPr>
            <w:tcW w:w="706" w:type="pct"/>
            <w:shd w:val="clear" w:color="auto" w:fill="auto"/>
            <w:noWrap/>
            <w:vAlign w:val="center"/>
            <w:hideMark/>
          </w:tcPr>
          <w:p w14:paraId="100C66D5" w14:textId="77777777" w:rsidR="00CC1E97" w:rsidRPr="00CC1E97" w:rsidRDefault="00CC1E97" w:rsidP="00AE581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2"/>
                <w:lang w:eastAsia="pl-PL"/>
              </w:rPr>
            </w:pPr>
            <w:r w:rsidRPr="00CC1E97">
              <w:rPr>
                <w:rFonts w:eastAsia="Times New Roman" w:cs="Calibri"/>
                <w:color w:val="000000"/>
                <w:sz w:val="22"/>
                <w:lang w:eastAsia="pl-PL"/>
              </w:rPr>
              <w:t>2</w:t>
            </w:r>
          </w:p>
        </w:tc>
        <w:tc>
          <w:tcPr>
            <w:tcW w:w="706" w:type="pct"/>
            <w:shd w:val="clear" w:color="auto" w:fill="auto"/>
            <w:noWrap/>
            <w:vAlign w:val="center"/>
            <w:hideMark/>
          </w:tcPr>
          <w:p w14:paraId="46D1BE8A" w14:textId="77777777" w:rsidR="00CC1E97" w:rsidRPr="00CC1E97" w:rsidRDefault="00CC1E97" w:rsidP="00AE581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2"/>
                <w:lang w:eastAsia="pl-PL"/>
              </w:rPr>
            </w:pPr>
            <w:r w:rsidRPr="00CC1E97">
              <w:rPr>
                <w:rFonts w:eastAsia="Times New Roman" w:cs="Calibri"/>
                <w:color w:val="000000"/>
                <w:sz w:val="22"/>
                <w:lang w:eastAsia="pl-PL"/>
              </w:rPr>
              <w:t>2</w:t>
            </w:r>
          </w:p>
        </w:tc>
        <w:tc>
          <w:tcPr>
            <w:tcW w:w="705" w:type="pct"/>
            <w:shd w:val="clear" w:color="auto" w:fill="auto"/>
            <w:noWrap/>
            <w:vAlign w:val="center"/>
            <w:hideMark/>
          </w:tcPr>
          <w:p w14:paraId="778780B5" w14:textId="77777777" w:rsidR="00CC1E97" w:rsidRPr="00CC1E97" w:rsidRDefault="00CC1E97" w:rsidP="00AE581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2"/>
                <w:lang w:eastAsia="pl-PL"/>
              </w:rPr>
            </w:pPr>
            <w:r w:rsidRPr="00CC1E97">
              <w:rPr>
                <w:rFonts w:eastAsia="Times New Roman" w:cs="Calibri"/>
                <w:color w:val="000000"/>
                <w:sz w:val="22"/>
                <w:lang w:eastAsia="pl-PL"/>
              </w:rPr>
              <w:t>11</w:t>
            </w:r>
          </w:p>
        </w:tc>
      </w:tr>
      <w:tr w:rsidR="00CC1E97" w:rsidRPr="00CC1E97" w14:paraId="22CC542A" w14:textId="77777777" w:rsidTr="00AE58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71" w:type="pct"/>
            <w:tcBorders>
              <w:left w:val="none" w:sz="0" w:space="0" w:color="auto"/>
            </w:tcBorders>
            <w:noWrap/>
            <w:vAlign w:val="center"/>
            <w:hideMark/>
          </w:tcPr>
          <w:p w14:paraId="4E2BA3CE" w14:textId="77777777" w:rsidR="00CC1E97" w:rsidRPr="00CC1E97" w:rsidRDefault="00CC1E97" w:rsidP="00AE5812">
            <w:pPr>
              <w:spacing w:after="0" w:line="240" w:lineRule="auto"/>
              <w:jc w:val="center"/>
              <w:rPr>
                <w:rFonts w:eastAsia="Times New Roman" w:cs="Calibri"/>
                <w:sz w:val="22"/>
                <w:lang w:eastAsia="pl-PL"/>
              </w:rPr>
            </w:pPr>
            <w:r w:rsidRPr="00CC1E97">
              <w:rPr>
                <w:rFonts w:eastAsia="Times New Roman" w:cs="Calibri"/>
                <w:sz w:val="22"/>
                <w:lang w:eastAsia="pl-PL"/>
              </w:rPr>
              <w:t>pomorskie</w:t>
            </w:r>
          </w:p>
        </w:tc>
        <w:tc>
          <w:tcPr>
            <w:tcW w:w="706" w:type="pct"/>
            <w:shd w:val="clear" w:color="auto" w:fill="auto"/>
            <w:noWrap/>
            <w:vAlign w:val="center"/>
            <w:hideMark/>
          </w:tcPr>
          <w:p w14:paraId="7B37F571" w14:textId="77777777" w:rsidR="00CC1E97" w:rsidRPr="00CC1E97" w:rsidRDefault="00CC1E97" w:rsidP="00AE581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2"/>
                <w:lang w:eastAsia="pl-PL"/>
              </w:rPr>
            </w:pPr>
          </w:p>
        </w:tc>
        <w:tc>
          <w:tcPr>
            <w:tcW w:w="706" w:type="pct"/>
            <w:shd w:val="clear" w:color="auto" w:fill="auto"/>
            <w:noWrap/>
            <w:vAlign w:val="center"/>
            <w:hideMark/>
          </w:tcPr>
          <w:p w14:paraId="2CCFE790" w14:textId="77777777" w:rsidR="00CC1E97" w:rsidRPr="00CC1E97" w:rsidRDefault="00CC1E97" w:rsidP="00AE581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2"/>
                <w:lang w:eastAsia="pl-PL"/>
              </w:rPr>
            </w:pPr>
            <w:r w:rsidRPr="00CC1E97">
              <w:rPr>
                <w:rFonts w:eastAsia="Times New Roman" w:cs="Calibri"/>
                <w:color w:val="000000"/>
                <w:sz w:val="22"/>
                <w:lang w:eastAsia="pl-PL"/>
              </w:rPr>
              <w:t>1</w:t>
            </w:r>
          </w:p>
        </w:tc>
        <w:tc>
          <w:tcPr>
            <w:tcW w:w="706" w:type="pct"/>
            <w:shd w:val="clear" w:color="auto" w:fill="auto"/>
            <w:noWrap/>
            <w:vAlign w:val="center"/>
            <w:hideMark/>
          </w:tcPr>
          <w:p w14:paraId="3EF34E5D" w14:textId="77777777" w:rsidR="00CC1E97" w:rsidRPr="00CC1E97" w:rsidRDefault="00CC1E97" w:rsidP="00AE581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2"/>
                <w:lang w:eastAsia="pl-PL"/>
              </w:rPr>
            </w:pPr>
            <w:r w:rsidRPr="00CC1E97">
              <w:rPr>
                <w:rFonts w:eastAsia="Times New Roman" w:cs="Calibri"/>
                <w:color w:val="000000"/>
                <w:sz w:val="22"/>
                <w:lang w:eastAsia="pl-PL"/>
              </w:rPr>
              <w:t>1</w:t>
            </w:r>
          </w:p>
        </w:tc>
        <w:tc>
          <w:tcPr>
            <w:tcW w:w="706" w:type="pct"/>
            <w:shd w:val="clear" w:color="auto" w:fill="auto"/>
            <w:noWrap/>
            <w:vAlign w:val="center"/>
            <w:hideMark/>
          </w:tcPr>
          <w:p w14:paraId="17121177" w14:textId="77777777" w:rsidR="00CC1E97" w:rsidRPr="00CC1E97" w:rsidRDefault="00CC1E97" w:rsidP="00AE581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2"/>
                <w:lang w:eastAsia="pl-PL"/>
              </w:rPr>
            </w:pPr>
            <w:r w:rsidRPr="00CC1E97">
              <w:rPr>
                <w:rFonts w:eastAsia="Times New Roman" w:cs="Calibri"/>
                <w:color w:val="000000"/>
                <w:sz w:val="22"/>
                <w:lang w:eastAsia="pl-PL"/>
              </w:rPr>
              <w:t>1</w:t>
            </w:r>
          </w:p>
        </w:tc>
        <w:tc>
          <w:tcPr>
            <w:tcW w:w="705" w:type="pct"/>
            <w:shd w:val="clear" w:color="auto" w:fill="auto"/>
            <w:noWrap/>
            <w:vAlign w:val="center"/>
            <w:hideMark/>
          </w:tcPr>
          <w:p w14:paraId="2B34C73E" w14:textId="77777777" w:rsidR="00CC1E97" w:rsidRPr="00CC1E97" w:rsidRDefault="00CC1E97" w:rsidP="00AE581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2"/>
                <w:lang w:eastAsia="pl-PL"/>
              </w:rPr>
            </w:pPr>
            <w:r w:rsidRPr="00CC1E97">
              <w:rPr>
                <w:rFonts w:eastAsia="Times New Roman" w:cs="Calibri"/>
                <w:color w:val="000000"/>
                <w:sz w:val="22"/>
                <w:lang w:eastAsia="pl-PL"/>
              </w:rPr>
              <w:t>3</w:t>
            </w:r>
          </w:p>
        </w:tc>
      </w:tr>
      <w:tr w:rsidR="00CC1E97" w:rsidRPr="00CC1E97" w14:paraId="6F58CFF2" w14:textId="77777777" w:rsidTr="00AE5812">
        <w:trPr>
          <w:trHeight w:val="300"/>
        </w:trPr>
        <w:tc>
          <w:tcPr>
            <w:cnfStyle w:val="001000000000" w:firstRow="0" w:lastRow="0" w:firstColumn="1" w:lastColumn="0" w:oddVBand="0" w:evenVBand="0" w:oddHBand="0" w:evenHBand="0" w:firstRowFirstColumn="0" w:firstRowLastColumn="0" w:lastRowFirstColumn="0" w:lastRowLastColumn="0"/>
            <w:tcW w:w="1471" w:type="pct"/>
            <w:tcBorders>
              <w:left w:val="none" w:sz="0" w:space="0" w:color="auto"/>
            </w:tcBorders>
            <w:noWrap/>
            <w:vAlign w:val="center"/>
            <w:hideMark/>
          </w:tcPr>
          <w:p w14:paraId="13C5A368" w14:textId="77777777" w:rsidR="00CC1E97" w:rsidRPr="00CC1E97" w:rsidRDefault="00CC1E97" w:rsidP="00AE5812">
            <w:pPr>
              <w:spacing w:after="0" w:line="240" w:lineRule="auto"/>
              <w:jc w:val="center"/>
              <w:rPr>
                <w:rFonts w:eastAsia="Times New Roman" w:cs="Calibri"/>
                <w:sz w:val="22"/>
                <w:lang w:eastAsia="pl-PL"/>
              </w:rPr>
            </w:pPr>
            <w:r w:rsidRPr="00CC1E97">
              <w:rPr>
                <w:rFonts w:eastAsia="Times New Roman" w:cs="Calibri"/>
                <w:sz w:val="22"/>
                <w:lang w:eastAsia="pl-PL"/>
              </w:rPr>
              <w:t>śląskie</w:t>
            </w:r>
          </w:p>
        </w:tc>
        <w:tc>
          <w:tcPr>
            <w:tcW w:w="706" w:type="pct"/>
            <w:shd w:val="clear" w:color="auto" w:fill="auto"/>
            <w:noWrap/>
            <w:vAlign w:val="center"/>
            <w:hideMark/>
          </w:tcPr>
          <w:p w14:paraId="201A7F96" w14:textId="77777777" w:rsidR="00CC1E97" w:rsidRPr="00CC1E97" w:rsidRDefault="00CC1E97" w:rsidP="00AE581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2"/>
                <w:lang w:eastAsia="pl-PL"/>
              </w:rPr>
            </w:pPr>
            <w:r w:rsidRPr="00CC1E97">
              <w:rPr>
                <w:rFonts w:eastAsia="Times New Roman" w:cs="Calibri"/>
                <w:color w:val="000000"/>
                <w:sz w:val="22"/>
                <w:lang w:eastAsia="pl-PL"/>
              </w:rPr>
              <w:t>1</w:t>
            </w:r>
          </w:p>
        </w:tc>
        <w:tc>
          <w:tcPr>
            <w:tcW w:w="706" w:type="pct"/>
            <w:shd w:val="clear" w:color="auto" w:fill="auto"/>
            <w:noWrap/>
            <w:vAlign w:val="center"/>
            <w:hideMark/>
          </w:tcPr>
          <w:p w14:paraId="339D56D0" w14:textId="77777777" w:rsidR="00CC1E97" w:rsidRPr="00CC1E97" w:rsidRDefault="00CC1E97" w:rsidP="00AE581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2"/>
                <w:lang w:eastAsia="pl-PL"/>
              </w:rPr>
            </w:pPr>
            <w:r w:rsidRPr="00CC1E97">
              <w:rPr>
                <w:rFonts w:eastAsia="Times New Roman" w:cs="Calibri"/>
                <w:color w:val="000000"/>
                <w:sz w:val="22"/>
                <w:lang w:eastAsia="pl-PL"/>
              </w:rPr>
              <w:t>4</w:t>
            </w:r>
          </w:p>
        </w:tc>
        <w:tc>
          <w:tcPr>
            <w:tcW w:w="706" w:type="pct"/>
            <w:shd w:val="clear" w:color="auto" w:fill="auto"/>
            <w:noWrap/>
            <w:vAlign w:val="center"/>
            <w:hideMark/>
          </w:tcPr>
          <w:p w14:paraId="361841AE" w14:textId="77777777" w:rsidR="00CC1E97" w:rsidRPr="00CC1E97" w:rsidRDefault="00CC1E97" w:rsidP="00AE581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2"/>
                <w:lang w:eastAsia="pl-PL"/>
              </w:rPr>
            </w:pPr>
            <w:r w:rsidRPr="00CC1E97">
              <w:rPr>
                <w:rFonts w:eastAsia="Times New Roman" w:cs="Calibri"/>
                <w:color w:val="000000"/>
                <w:sz w:val="22"/>
                <w:lang w:eastAsia="pl-PL"/>
              </w:rPr>
              <w:t>1</w:t>
            </w:r>
          </w:p>
        </w:tc>
        <w:tc>
          <w:tcPr>
            <w:tcW w:w="706" w:type="pct"/>
            <w:shd w:val="clear" w:color="auto" w:fill="auto"/>
            <w:noWrap/>
            <w:vAlign w:val="center"/>
            <w:hideMark/>
          </w:tcPr>
          <w:p w14:paraId="5B9C7B10" w14:textId="77777777" w:rsidR="00CC1E97" w:rsidRPr="00CC1E97" w:rsidRDefault="00CC1E97" w:rsidP="00AE581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2"/>
                <w:lang w:eastAsia="pl-PL"/>
              </w:rPr>
            </w:pPr>
            <w:r w:rsidRPr="00CC1E97">
              <w:rPr>
                <w:rFonts w:eastAsia="Times New Roman" w:cs="Calibri"/>
                <w:color w:val="000000"/>
                <w:sz w:val="22"/>
                <w:lang w:eastAsia="pl-PL"/>
              </w:rPr>
              <w:t>1</w:t>
            </w:r>
          </w:p>
        </w:tc>
        <w:tc>
          <w:tcPr>
            <w:tcW w:w="705" w:type="pct"/>
            <w:shd w:val="clear" w:color="auto" w:fill="auto"/>
            <w:noWrap/>
            <w:vAlign w:val="center"/>
            <w:hideMark/>
          </w:tcPr>
          <w:p w14:paraId="1D2A0043" w14:textId="77777777" w:rsidR="00CC1E97" w:rsidRPr="00CC1E97" w:rsidRDefault="00CC1E97" w:rsidP="00AE581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2"/>
                <w:lang w:eastAsia="pl-PL"/>
              </w:rPr>
            </w:pPr>
            <w:r w:rsidRPr="00CC1E97">
              <w:rPr>
                <w:rFonts w:eastAsia="Times New Roman" w:cs="Calibri"/>
                <w:color w:val="000000"/>
                <w:sz w:val="22"/>
                <w:lang w:eastAsia="pl-PL"/>
              </w:rPr>
              <w:t>7</w:t>
            </w:r>
          </w:p>
        </w:tc>
      </w:tr>
      <w:tr w:rsidR="00CC1E97" w:rsidRPr="00CC1E97" w14:paraId="351CB5F1" w14:textId="77777777" w:rsidTr="00AE58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71" w:type="pct"/>
            <w:tcBorders>
              <w:left w:val="none" w:sz="0" w:space="0" w:color="auto"/>
            </w:tcBorders>
            <w:noWrap/>
            <w:vAlign w:val="center"/>
            <w:hideMark/>
          </w:tcPr>
          <w:p w14:paraId="3D2E6D4D" w14:textId="77777777" w:rsidR="00CC1E97" w:rsidRPr="00CC1E97" w:rsidRDefault="00CC1E97" w:rsidP="00AE5812">
            <w:pPr>
              <w:spacing w:after="0" w:line="240" w:lineRule="auto"/>
              <w:jc w:val="center"/>
              <w:rPr>
                <w:rFonts w:eastAsia="Times New Roman" w:cs="Calibri"/>
                <w:sz w:val="22"/>
                <w:lang w:eastAsia="pl-PL"/>
              </w:rPr>
            </w:pPr>
            <w:r w:rsidRPr="00CC1E97">
              <w:rPr>
                <w:rFonts w:eastAsia="Times New Roman" w:cs="Calibri"/>
                <w:sz w:val="22"/>
                <w:lang w:eastAsia="pl-PL"/>
              </w:rPr>
              <w:t>świętokrzyskie</w:t>
            </w:r>
          </w:p>
        </w:tc>
        <w:tc>
          <w:tcPr>
            <w:tcW w:w="706" w:type="pct"/>
            <w:shd w:val="clear" w:color="auto" w:fill="auto"/>
            <w:noWrap/>
            <w:vAlign w:val="center"/>
            <w:hideMark/>
          </w:tcPr>
          <w:p w14:paraId="3923FC83" w14:textId="77777777" w:rsidR="00CC1E97" w:rsidRPr="00CC1E97" w:rsidRDefault="00CC1E97" w:rsidP="00AE581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2"/>
                <w:lang w:eastAsia="pl-PL"/>
              </w:rPr>
            </w:pPr>
          </w:p>
        </w:tc>
        <w:tc>
          <w:tcPr>
            <w:tcW w:w="706" w:type="pct"/>
            <w:shd w:val="clear" w:color="auto" w:fill="auto"/>
            <w:noWrap/>
            <w:vAlign w:val="center"/>
            <w:hideMark/>
          </w:tcPr>
          <w:p w14:paraId="349B09C1" w14:textId="77777777" w:rsidR="00CC1E97" w:rsidRPr="00CC1E97" w:rsidRDefault="00CC1E97" w:rsidP="00AE581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2"/>
                <w:lang w:eastAsia="pl-PL"/>
              </w:rPr>
            </w:pPr>
            <w:r w:rsidRPr="00CC1E97">
              <w:rPr>
                <w:rFonts w:eastAsia="Times New Roman" w:cs="Calibri"/>
                <w:color w:val="000000"/>
                <w:sz w:val="22"/>
                <w:lang w:eastAsia="pl-PL"/>
              </w:rPr>
              <w:t>2</w:t>
            </w:r>
          </w:p>
        </w:tc>
        <w:tc>
          <w:tcPr>
            <w:tcW w:w="706" w:type="pct"/>
            <w:shd w:val="clear" w:color="auto" w:fill="auto"/>
            <w:noWrap/>
            <w:vAlign w:val="center"/>
            <w:hideMark/>
          </w:tcPr>
          <w:p w14:paraId="3AD1F4A0" w14:textId="77777777" w:rsidR="00CC1E97" w:rsidRPr="00CC1E97" w:rsidRDefault="00CC1E97" w:rsidP="00AE581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2"/>
                <w:lang w:eastAsia="pl-PL"/>
              </w:rPr>
            </w:pPr>
            <w:r w:rsidRPr="00CC1E97">
              <w:rPr>
                <w:rFonts w:eastAsia="Times New Roman" w:cs="Calibri"/>
                <w:color w:val="000000"/>
                <w:sz w:val="22"/>
                <w:lang w:eastAsia="pl-PL"/>
              </w:rPr>
              <w:t>2</w:t>
            </w:r>
          </w:p>
        </w:tc>
        <w:tc>
          <w:tcPr>
            <w:tcW w:w="706" w:type="pct"/>
            <w:shd w:val="clear" w:color="auto" w:fill="auto"/>
            <w:noWrap/>
            <w:vAlign w:val="center"/>
            <w:hideMark/>
          </w:tcPr>
          <w:p w14:paraId="23A26ADB" w14:textId="77777777" w:rsidR="00CC1E97" w:rsidRPr="00CC1E97" w:rsidRDefault="00CC1E97" w:rsidP="00AE581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2"/>
                <w:lang w:eastAsia="pl-PL"/>
              </w:rPr>
            </w:pPr>
            <w:r w:rsidRPr="00CC1E97">
              <w:rPr>
                <w:rFonts w:eastAsia="Times New Roman" w:cs="Calibri"/>
                <w:color w:val="000000"/>
                <w:sz w:val="22"/>
                <w:lang w:eastAsia="pl-PL"/>
              </w:rPr>
              <w:t>3</w:t>
            </w:r>
          </w:p>
        </w:tc>
        <w:tc>
          <w:tcPr>
            <w:tcW w:w="705" w:type="pct"/>
            <w:shd w:val="clear" w:color="auto" w:fill="auto"/>
            <w:noWrap/>
            <w:vAlign w:val="center"/>
            <w:hideMark/>
          </w:tcPr>
          <w:p w14:paraId="28EA0709" w14:textId="77777777" w:rsidR="00CC1E97" w:rsidRPr="00CC1E97" w:rsidRDefault="00CC1E97" w:rsidP="00AE581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2"/>
                <w:lang w:eastAsia="pl-PL"/>
              </w:rPr>
            </w:pPr>
            <w:r w:rsidRPr="00CC1E97">
              <w:rPr>
                <w:rFonts w:eastAsia="Times New Roman" w:cs="Calibri"/>
                <w:color w:val="000000"/>
                <w:sz w:val="22"/>
                <w:lang w:eastAsia="pl-PL"/>
              </w:rPr>
              <w:t>7</w:t>
            </w:r>
          </w:p>
        </w:tc>
      </w:tr>
      <w:tr w:rsidR="00CC1E97" w:rsidRPr="00CC1E97" w14:paraId="04D69CDF" w14:textId="77777777" w:rsidTr="00AE5812">
        <w:trPr>
          <w:trHeight w:val="300"/>
        </w:trPr>
        <w:tc>
          <w:tcPr>
            <w:cnfStyle w:val="001000000000" w:firstRow="0" w:lastRow="0" w:firstColumn="1" w:lastColumn="0" w:oddVBand="0" w:evenVBand="0" w:oddHBand="0" w:evenHBand="0" w:firstRowFirstColumn="0" w:firstRowLastColumn="0" w:lastRowFirstColumn="0" w:lastRowLastColumn="0"/>
            <w:tcW w:w="1471" w:type="pct"/>
            <w:tcBorders>
              <w:left w:val="none" w:sz="0" w:space="0" w:color="auto"/>
            </w:tcBorders>
            <w:noWrap/>
            <w:vAlign w:val="center"/>
            <w:hideMark/>
          </w:tcPr>
          <w:p w14:paraId="297CB7F1" w14:textId="77777777" w:rsidR="00CC1E97" w:rsidRPr="00CC1E97" w:rsidRDefault="00CC1E97" w:rsidP="00AE5812">
            <w:pPr>
              <w:spacing w:after="0" w:line="240" w:lineRule="auto"/>
              <w:jc w:val="center"/>
              <w:rPr>
                <w:rFonts w:eastAsia="Times New Roman" w:cs="Calibri"/>
                <w:sz w:val="22"/>
                <w:lang w:eastAsia="pl-PL"/>
              </w:rPr>
            </w:pPr>
            <w:r w:rsidRPr="00CC1E97">
              <w:rPr>
                <w:rFonts w:eastAsia="Times New Roman" w:cs="Calibri"/>
                <w:sz w:val="22"/>
                <w:lang w:eastAsia="pl-PL"/>
              </w:rPr>
              <w:t>warmińsko-mazurskie</w:t>
            </w:r>
          </w:p>
        </w:tc>
        <w:tc>
          <w:tcPr>
            <w:tcW w:w="706" w:type="pct"/>
            <w:shd w:val="clear" w:color="auto" w:fill="auto"/>
            <w:noWrap/>
            <w:vAlign w:val="center"/>
            <w:hideMark/>
          </w:tcPr>
          <w:p w14:paraId="30A966C7" w14:textId="77777777" w:rsidR="00CC1E97" w:rsidRPr="00CC1E97" w:rsidRDefault="00CC1E97" w:rsidP="00AE581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2"/>
                <w:lang w:eastAsia="pl-PL"/>
              </w:rPr>
            </w:pPr>
            <w:r w:rsidRPr="00CC1E97">
              <w:rPr>
                <w:rFonts w:eastAsia="Times New Roman" w:cs="Calibri"/>
                <w:color w:val="000000"/>
                <w:sz w:val="22"/>
                <w:lang w:eastAsia="pl-PL"/>
              </w:rPr>
              <w:t>1</w:t>
            </w:r>
          </w:p>
        </w:tc>
        <w:tc>
          <w:tcPr>
            <w:tcW w:w="706" w:type="pct"/>
            <w:shd w:val="clear" w:color="auto" w:fill="auto"/>
            <w:noWrap/>
            <w:vAlign w:val="center"/>
            <w:hideMark/>
          </w:tcPr>
          <w:p w14:paraId="6DD8AC0B" w14:textId="77777777" w:rsidR="00CC1E97" w:rsidRPr="00CC1E97" w:rsidRDefault="00CC1E97" w:rsidP="00AE581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2"/>
                <w:lang w:eastAsia="pl-PL"/>
              </w:rPr>
            </w:pPr>
            <w:r w:rsidRPr="00CC1E97">
              <w:rPr>
                <w:rFonts w:eastAsia="Times New Roman" w:cs="Calibri"/>
                <w:color w:val="000000"/>
                <w:sz w:val="22"/>
                <w:lang w:eastAsia="pl-PL"/>
              </w:rPr>
              <w:t>1</w:t>
            </w:r>
          </w:p>
        </w:tc>
        <w:tc>
          <w:tcPr>
            <w:tcW w:w="706" w:type="pct"/>
            <w:shd w:val="clear" w:color="auto" w:fill="auto"/>
            <w:noWrap/>
            <w:vAlign w:val="center"/>
            <w:hideMark/>
          </w:tcPr>
          <w:p w14:paraId="2C4D1457" w14:textId="77777777" w:rsidR="00CC1E97" w:rsidRPr="00CC1E97" w:rsidRDefault="00CC1E97" w:rsidP="00AE581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2"/>
                <w:lang w:eastAsia="pl-PL"/>
              </w:rPr>
            </w:pPr>
            <w:r w:rsidRPr="00CC1E97">
              <w:rPr>
                <w:rFonts w:eastAsia="Times New Roman" w:cs="Calibri"/>
                <w:color w:val="000000"/>
                <w:sz w:val="22"/>
                <w:lang w:eastAsia="pl-PL"/>
              </w:rPr>
              <w:t>2</w:t>
            </w:r>
          </w:p>
        </w:tc>
        <w:tc>
          <w:tcPr>
            <w:tcW w:w="706" w:type="pct"/>
            <w:shd w:val="clear" w:color="auto" w:fill="auto"/>
            <w:noWrap/>
            <w:vAlign w:val="center"/>
            <w:hideMark/>
          </w:tcPr>
          <w:p w14:paraId="24120847" w14:textId="77777777" w:rsidR="00CC1E97" w:rsidRPr="00CC1E97" w:rsidRDefault="00CC1E97" w:rsidP="00AE581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2"/>
                <w:lang w:eastAsia="pl-PL"/>
              </w:rPr>
            </w:pPr>
            <w:r w:rsidRPr="00CC1E97">
              <w:rPr>
                <w:rFonts w:eastAsia="Times New Roman" w:cs="Calibri"/>
                <w:color w:val="000000"/>
                <w:sz w:val="22"/>
                <w:lang w:eastAsia="pl-PL"/>
              </w:rPr>
              <w:t>3</w:t>
            </w:r>
          </w:p>
        </w:tc>
        <w:tc>
          <w:tcPr>
            <w:tcW w:w="705" w:type="pct"/>
            <w:shd w:val="clear" w:color="auto" w:fill="auto"/>
            <w:noWrap/>
            <w:vAlign w:val="center"/>
            <w:hideMark/>
          </w:tcPr>
          <w:p w14:paraId="62D447E2" w14:textId="77777777" w:rsidR="00CC1E97" w:rsidRPr="00CC1E97" w:rsidRDefault="00CC1E97" w:rsidP="00AE581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2"/>
                <w:lang w:eastAsia="pl-PL"/>
              </w:rPr>
            </w:pPr>
            <w:r w:rsidRPr="00CC1E97">
              <w:rPr>
                <w:rFonts w:eastAsia="Times New Roman" w:cs="Calibri"/>
                <w:color w:val="000000"/>
                <w:sz w:val="22"/>
                <w:lang w:eastAsia="pl-PL"/>
              </w:rPr>
              <w:t>7</w:t>
            </w:r>
          </w:p>
        </w:tc>
      </w:tr>
      <w:tr w:rsidR="00CC1E97" w:rsidRPr="00CC1E97" w14:paraId="7D39A20C" w14:textId="77777777" w:rsidTr="00AE58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71" w:type="pct"/>
            <w:tcBorders>
              <w:left w:val="none" w:sz="0" w:space="0" w:color="auto"/>
            </w:tcBorders>
            <w:noWrap/>
            <w:vAlign w:val="center"/>
            <w:hideMark/>
          </w:tcPr>
          <w:p w14:paraId="384CBC7A" w14:textId="77777777" w:rsidR="00CC1E97" w:rsidRPr="00CC1E97" w:rsidRDefault="00CC1E97" w:rsidP="00AE5812">
            <w:pPr>
              <w:spacing w:after="0" w:line="240" w:lineRule="auto"/>
              <w:jc w:val="center"/>
              <w:rPr>
                <w:rFonts w:eastAsia="Times New Roman" w:cs="Calibri"/>
                <w:sz w:val="22"/>
                <w:lang w:eastAsia="pl-PL"/>
              </w:rPr>
            </w:pPr>
            <w:r w:rsidRPr="00CC1E97">
              <w:rPr>
                <w:rFonts w:eastAsia="Times New Roman" w:cs="Calibri"/>
                <w:sz w:val="22"/>
                <w:lang w:eastAsia="pl-PL"/>
              </w:rPr>
              <w:t>wielkopolskie</w:t>
            </w:r>
          </w:p>
        </w:tc>
        <w:tc>
          <w:tcPr>
            <w:tcW w:w="706" w:type="pct"/>
            <w:shd w:val="clear" w:color="auto" w:fill="auto"/>
            <w:noWrap/>
            <w:vAlign w:val="center"/>
            <w:hideMark/>
          </w:tcPr>
          <w:p w14:paraId="72E76743" w14:textId="77777777" w:rsidR="00CC1E97" w:rsidRPr="00CC1E97" w:rsidRDefault="00CC1E97" w:rsidP="00AE581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2"/>
                <w:lang w:eastAsia="pl-PL"/>
              </w:rPr>
            </w:pPr>
          </w:p>
        </w:tc>
        <w:tc>
          <w:tcPr>
            <w:tcW w:w="706" w:type="pct"/>
            <w:shd w:val="clear" w:color="auto" w:fill="auto"/>
            <w:noWrap/>
            <w:vAlign w:val="center"/>
            <w:hideMark/>
          </w:tcPr>
          <w:p w14:paraId="32717877" w14:textId="77777777" w:rsidR="00CC1E97" w:rsidRPr="00CC1E97" w:rsidRDefault="00CC1E97" w:rsidP="00AE581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2"/>
                <w:lang w:eastAsia="pl-PL"/>
              </w:rPr>
            </w:pPr>
            <w:r w:rsidRPr="00CC1E97">
              <w:rPr>
                <w:rFonts w:eastAsia="Times New Roman" w:cs="Calibri"/>
                <w:color w:val="000000"/>
                <w:sz w:val="22"/>
                <w:lang w:eastAsia="pl-PL"/>
              </w:rPr>
              <w:t>6</w:t>
            </w:r>
          </w:p>
        </w:tc>
        <w:tc>
          <w:tcPr>
            <w:tcW w:w="706" w:type="pct"/>
            <w:shd w:val="clear" w:color="auto" w:fill="auto"/>
            <w:noWrap/>
            <w:vAlign w:val="center"/>
            <w:hideMark/>
          </w:tcPr>
          <w:p w14:paraId="46274246" w14:textId="77777777" w:rsidR="00CC1E97" w:rsidRPr="00CC1E97" w:rsidRDefault="00CC1E97" w:rsidP="00AE581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2"/>
                <w:lang w:eastAsia="pl-PL"/>
              </w:rPr>
            </w:pPr>
            <w:r w:rsidRPr="00CC1E97">
              <w:rPr>
                <w:rFonts w:eastAsia="Times New Roman" w:cs="Calibri"/>
                <w:color w:val="000000"/>
                <w:sz w:val="22"/>
                <w:lang w:eastAsia="pl-PL"/>
              </w:rPr>
              <w:t>3</w:t>
            </w:r>
          </w:p>
        </w:tc>
        <w:tc>
          <w:tcPr>
            <w:tcW w:w="706" w:type="pct"/>
            <w:shd w:val="clear" w:color="auto" w:fill="auto"/>
            <w:noWrap/>
            <w:vAlign w:val="center"/>
            <w:hideMark/>
          </w:tcPr>
          <w:p w14:paraId="6B26577C" w14:textId="77777777" w:rsidR="00CC1E97" w:rsidRPr="00CC1E97" w:rsidRDefault="00CC1E97" w:rsidP="00AE581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2"/>
                <w:lang w:eastAsia="pl-PL"/>
              </w:rPr>
            </w:pPr>
            <w:r w:rsidRPr="00CC1E97">
              <w:rPr>
                <w:rFonts w:eastAsia="Times New Roman" w:cs="Calibri"/>
                <w:color w:val="000000"/>
                <w:sz w:val="22"/>
                <w:lang w:eastAsia="pl-PL"/>
              </w:rPr>
              <w:t>2</w:t>
            </w:r>
          </w:p>
        </w:tc>
        <w:tc>
          <w:tcPr>
            <w:tcW w:w="705" w:type="pct"/>
            <w:shd w:val="clear" w:color="auto" w:fill="auto"/>
            <w:noWrap/>
            <w:vAlign w:val="center"/>
            <w:hideMark/>
          </w:tcPr>
          <w:p w14:paraId="38F72B01" w14:textId="77777777" w:rsidR="00CC1E97" w:rsidRPr="00CC1E97" w:rsidRDefault="00CC1E97" w:rsidP="00AE581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2"/>
                <w:lang w:eastAsia="pl-PL"/>
              </w:rPr>
            </w:pPr>
            <w:r w:rsidRPr="00CC1E97">
              <w:rPr>
                <w:rFonts w:eastAsia="Times New Roman" w:cs="Calibri"/>
                <w:color w:val="000000"/>
                <w:sz w:val="22"/>
                <w:lang w:eastAsia="pl-PL"/>
              </w:rPr>
              <w:t>11</w:t>
            </w:r>
          </w:p>
        </w:tc>
      </w:tr>
      <w:tr w:rsidR="00CC1E97" w:rsidRPr="00CC1E97" w14:paraId="68655DA3" w14:textId="77777777" w:rsidTr="00AE5812">
        <w:trPr>
          <w:trHeight w:val="300"/>
        </w:trPr>
        <w:tc>
          <w:tcPr>
            <w:cnfStyle w:val="001000000000" w:firstRow="0" w:lastRow="0" w:firstColumn="1" w:lastColumn="0" w:oddVBand="0" w:evenVBand="0" w:oddHBand="0" w:evenHBand="0" w:firstRowFirstColumn="0" w:firstRowLastColumn="0" w:lastRowFirstColumn="0" w:lastRowLastColumn="0"/>
            <w:tcW w:w="1471" w:type="pct"/>
            <w:tcBorders>
              <w:left w:val="none" w:sz="0" w:space="0" w:color="auto"/>
            </w:tcBorders>
            <w:noWrap/>
            <w:vAlign w:val="center"/>
            <w:hideMark/>
          </w:tcPr>
          <w:p w14:paraId="270A9AA6" w14:textId="77777777" w:rsidR="00CC1E97" w:rsidRPr="00CC1E97" w:rsidRDefault="00CC1E97" w:rsidP="00AE5812">
            <w:pPr>
              <w:spacing w:after="0" w:line="240" w:lineRule="auto"/>
              <w:jc w:val="center"/>
              <w:rPr>
                <w:rFonts w:eastAsia="Times New Roman" w:cs="Calibri"/>
                <w:sz w:val="22"/>
                <w:lang w:eastAsia="pl-PL"/>
              </w:rPr>
            </w:pPr>
            <w:r w:rsidRPr="00CC1E97">
              <w:rPr>
                <w:rFonts w:eastAsia="Times New Roman" w:cs="Calibri"/>
                <w:sz w:val="22"/>
                <w:lang w:eastAsia="pl-PL"/>
              </w:rPr>
              <w:t>zachodniopomorskie</w:t>
            </w:r>
          </w:p>
        </w:tc>
        <w:tc>
          <w:tcPr>
            <w:tcW w:w="706" w:type="pct"/>
            <w:shd w:val="clear" w:color="auto" w:fill="auto"/>
            <w:noWrap/>
            <w:vAlign w:val="center"/>
            <w:hideMark/>
          </w:tcPr>
          <w:p w14:paraId="5CDBA88C" w14:textId="77777777" w:rsidR="00CC1E97" w:rsidRPr="00CC1E97" w:rsidRDefault="00CC1E97" w:rsidP="00AE581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2"/>
                <w:lang w:eastAsia="pl-PL"/>
              </w:rPr>
            </w:pPr>
            <w:r w:rsidRPr="00CC1E97">
              <w:rPr>
                <w:rFonts w:eastAsia="Times New Roman" w:cs="Calibri"/>
                <w:color w:val="000000"/>
                <w:sz w:val="22"/>
                <w:lang w:eastAsia="pl-PL"/>
              </w:rPr>
              <w:t>1</w:t>
            </w:r>
          </w:p>
        </w:tc>
        <w:tc>
          <w:tcPr>
            <w:tcW w:w="706" w:type="pct"/>
            <w:shd w:val="clear" w:color="auto" w:fill="auto"/>
            <w:noWrap/>
            <w:vAlign w:val="center"/>
            <w:hideMark/>
          </w:tcPr>
          <w:p w14:paraId="71DDDF51" w14:textId="77777777" w:rsidR="00CC1E97" w:rsidRPr="00CC1E97" w:rsidRDefault="00CC1E97" w:rsidP="00AE581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2"/>
                <w:lang w:eastAsia="pl-PL"/>
              </w:rPr>
            </w:pPr>
            <w:r w:rsidRPr="00CC1E97">
              <w:rPr>
                <w:rFonts w:eastAsia="Times New Roman" w:cs="Calibri"/>
                <w:color w:val="000000"/>
                <w:sz w:val="22"/>
                <w:lang w:eastAsia="pl-PL"/>
              </w:rPr>
              <w:t>3</w:t>
            </w:r>
          </w:p>
        </w:tc>
        <w:tc>
          <w:tcPr>
            <w:tcW w:w="706" w:type="pct"/>
            <w:shd w:val="clear" w:color="auto" w:fill="auto"/>
            <w:noWrap/>
            <w:vAlign w:val="center"/>
            <w:hideMark/>
          </w:tcPr>
          <w:p w14:paraId="67CD2C2C" w14:textId="77777777" w:rsidR="00CC1E97" w:rsidRPr="00CC1E97" w:rsidRDefault="00CC1E97" w:rsidP="00AE581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2"/>
                <w:lang w:eastAsia="pl-PL"/>
              </w:rPr>
            </w:pPr>
            <w:r w:rsidRPr="00CC1E97">
              <w:rPr>
                <w:rFonts w:eastAsia="Times New Roman" w:cs="Calibri"/>
                <w:color w:val="000000"/>
                <w:sz w:val="22"/>
                <w:lang w:eastAsia="pl-PL"/>
              </w:rPr>
              <w:t>3</w:t>
            </w:r>
          </w:p>
        </w:tc>
        <w:tc>
          <w:tcPr>
            <w:tcW w:w="706" w:type="pct"/>
            <w:shd w:val="clear" w:color="auto" w:fill="auto"/>
            <w:noWrap/>
            <w:vAlign w:val="center"/>
            <w:hideMark/>
          </w:tcPr>
          <w:p w14:paraId="452476AA" w14:textId="77777777" w:rsidR="00CC1E97" w:rsidRPr="00CC1E97" w:rsidRDefault="00CC1E97" w:rsidP="00AE581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2"/>
                <w:lang w:eastAsia="pl-PL"/>
              </w:rPr>
            </w:pPr>
            <w:r w:rsidRPr="00CC1E97">
              <w:rPr>
                <w:rFonts w:eastAsia="Times New Roman" w:cs="Calibri"/>
                <w:color w:val="000000"/>
                <w:sz w:val="22"/>
                <w:lang w:eastAsia="pl-PL"/>
              </w:rPr>
              <w:t>3</w:t>
            </w:r>
          </w:p>
        </w:tc>
        <w:tc>
          <w:tcPr>
            <w:tcW w:w="705" w:type="pct"/>
            <w:shd w:val="clear" w:color="auto" w:fill="auto"/>
            <w:noWrap/>
            <w:vAlign w:val="center"/>
            <w:hideMark/>
          </w:tcPr>
          <w:p w14:paraId="22E93A11" w14:textId="77777777" w:rsidR="00CC1E97" w:rsidRPr="00CC1E97" w:rsidRDefault="00CC1E97" w:rsidP="00AE581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2"/>
                <w:lang w:eastAsia="pl-PL"/>
              </w:rPr>
            </w:pPr>
            <w:r w:rsidRPr="00CC1E97">
              <w:rPr>
                <w:rFonts w:eastAsia="Times New Roman" w:cs="Calibri"/>
                <w:color w:val="000000"/>
                <w:sz w:val="22"/>
                <w:lang w:eastAsia="pl-PL"/>
              </w:rPr>
              <w:t>10</w:t>
            </w:r>
          </w:p>
        </w:tc>
      </w:tr>
      <w:tr w:rsidR="00CC1E97" w:rsidRPr="00CC1E97" w14:paraId="2AC43C8B" w14:textId="77777777" w:rsidTr="00AE58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71" w:type="pct"/>
            <w:tcBorders>
              <w:left w:val="none" w:sz="0" w:space="0" w:color="auto"/>
              <w:bottom w:val="none" w:sz="0" w:space="0" w:color="auto"/>
            </w:tcBorders>
            <w:noWrap/>
            <w:vAlign w:val="center"/>
            <w:hideMark/>
          </w:tcPr>
          <w:p w14:paraId="13C630A7" w14:textId="77777777" w:rsidR="00CC1E97" w:rsidRPr="00CC1E97" w:rsidRDefault="00CC1E97" w:rsidP="00AE5812">
            <w:pPr>
              <w:spacing w:after="0" w:line="240" w:lineRule="auto"/>
              <w:jc w:val="center"/>
              <w:rPr>
                <w:rFonts w:eastAsia="Times New Roman" w:cs="Calibri"/>
                <w:sz w:val="22"/>
                <w:lang w:eastAsia="pl-PL"/>
              </w:rPr>
            </w:pPr>
            <w:r w:rsidRPr="00CC1E97">
              <w:rPr>
                <w:rFonts w:eastAsia="Times New Roman" w:cs="Calibri"/>
                <w:sz w:val="22"/>
                <w:lang w:eastAsia="pl-PL"/>
              </w:rPr>
              <w:t>razem</w:t>
            </w:r>
          </w:p>
        </w:tc>
        <w:tc>
          <w:tcPr>
            <w:tcW w:w="706" w:type="pct"/>
            <w:shd w:val="clear" w:color="auto" w:fill="auto"/>
            <w:noWrap/>
            <w:vAlign w:val="center"/>
            <w:hideMark/>
          </w:tcPr>
          <w:p w14:paraId="35452281" w14:textId="77777777" w:rsidR="00CC1E97" w:rsidRPr="00CC1E97" w:rsidRDefault="00CC1E97" w:rsidP="00AE581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2"/>
                <w:lang w:eastAsia="pl-PL"/>
              </w:rPr>
            </w:pPr>
            <w:r w:rsidRPr="00CC1E97">
              <w:rPr>
                <w:rFonts w:eastAsia="Times New Roman" w:cs="Calibri"/>
                <w:color w:val="000000"/>
                <w:sz w:val="22"/>
                <w:lang w:eastAsia="pl-PL"/>
              </w:rPr>
              <w:t>14</w:t>
            </w:r>
          </w:p>
        </w:tc>
        <w:tc>
          <w:tcPr>
            <w:tcW w:w="706" w:type="pct"/>
            <w:shd w:val="clear" w:color="auto" w:fill="auto"/>
            <w:noWrap/>
            <w:vAlign w:val="center"/>
            <w:hideMark/>
          </w:tcPr>
          <w:p w14:paraId="38496C4E" w14:textId="77777777" w:rsidR="00CC1E97" w:rsidRPr="00CC1E97" w:rsidRDefault="00CC1E97" w:rsidP="00AE581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2"/>
                <w:lang w:eastAsia="pl-PL"/>
              </w:rPr>
            </w:pPr>
            <w:r w:rsidRPr="00CC1E97">
              <w:rPr>
                <w:rFonts w:eastAsia="Times New Roman" w:cs="Calibri"/>
                <w:color w:val="000000"/>
                <w:sz w:val="22"/>
                <w:lang w:eastAsia="pl-PL"/>
              </w:rPr>
              <w:t>46</w:t>
            </w:r>
          </w:p>
        </w:tc>
        <w:tc>
          <w:tcPr>
            <w:tcW w:w="706" w:type="pct"/>
            <w:shd w:val="clear" w:color="auto" w:fill="auto"/>
            <w:noWrap/>
            <w:vAlign w:val="center"/>
            <w:hideMark/>
          </w:tcPr>
          <w:p w14:paraId="73CCC413" w14:textId="77777777" w:rsidR="00CC1E97" w:rsidRPr="00CC1E97" w:rsidRDefault="00CC1E97" w:rsidP="00AE581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2"/>
                <w:lang w:eastAsia="pl-PL"/>
              </w:rPr>
            </w:pPr>
            <w:r w:rsidRPr="00CC1E97">
              <w:rPr>
                <w:rFonts w:eastAsia="Times New Roman" w:cs="Calibri"/>
                <w:color w:val="000000"/>
                <w:sz w:val="22"/>
                <w:lang w:eastAsia="pl-PL"/>
              </w:rPr>
              <w:t>21</w:t>
            </w:r>
          </w:p>
        </w:tc>
        <w:tc>
          <w:tcPr>
            <w:tcW w:w="706" w:type="pct"/>
            <w:shd w:val="clear" w:color="auto" w:fill="auto"/>
            <w:noWrap/>
            <w:vAlign w:val="center"/>
            <w:hideMark/>
          </w:tcPr>
          <w:p w14:paraId="118B01A5" w14:textId="77777777" w:rsidR="00CC1E97" w:rsidRPr="00CC1E97" w:rsidRDefault="00CC1E97" w:rsidP="00AE581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2"/>
                <w:lang w:eastAsia="pl-PL"/>
              </w:rPr>
            </w:pPr>
            <w:r w:rsidRPr="00CC1E97">
              <w:rPr>
                <w:rFonts w:eastAsia="Times New Roman" w:cs="Calibri"/>
                <w:color w:val="000000"/>
                <w:sz w:val="22"/>
                <w:lang w:eastAsia="pl-PL"/>
              </w:rPr>
              <w:t>24</w:t>
            </w:r>
          </w:p>
        </w:tc>
        <w:tc>
          <w:tcPr>
            <w:tcW w:w="705" w:type="pct"/>
            <w:shd w:val="clear" w:color="auto" w:fill="auto"/>
            <w:noWrap/>
            <w:vAlign w:val="center"/>
            <w:hideMark/>
          </w:tcPr>
          <w:p w14:paraId="1CCACA6B" w14:textId="77777777" w:rsidR="00CC1E97" w:rsidRPr="00CC1E97" w:rsidRDefault="00CC1E97" w:rsidP="00AE581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2"/>
                <w:lang w:eastAsia="pl-PL"/>
              </w:rPr>
            </w:pPr>
            <w:r w:rsidRPr="00CC1E97">
              <w:rPr>
                <w:rFonts w:eastAsia="Times New Roman" w:cs="Calibri"/>
                <w:color w:val="000000"/>
                <w:sz w:val="22"/>
                <w:lang w:eastAsia="pl-PL"/>
              </w:rPr>
              <w:t>105</w:t>
            </w:r>
          </w:p>
        </w:tc>
      </w:tr>
    </w:tbl>
    <w:p w14:paraId="53E2DABA" w14:textId="357FEEEA" w:rsidR="00665092" w:rsidRDefault="00E141AF" w:rsidP="00E141AF">
      <w:pPr>
        <w:pStyle w:val="rda"/>
        <w:spacing w:after="0"/>
        <w:rPr>
          <w:lang w:eastAsia="pl-PL"/>
        </w:rPr>
      </w:pPr>
      <w:r w:rsidRPr="004B6891">
        <w:t xml:space="preserve">Źródło: </w:t>
      </w:r>
      <w:r w:rsidR="00AE5812">
        <w:t>opracowanie własne</w:t>
      </w:r>
      <w:r w:rsidR="00AE5812" w:rsidRPr="00AE5812">
        <w:t xml:space="preserve"> </w:t>
      </w:r>
      <w:r w:rsidR="00AE5812" w:rsidRPr="004B6891">
        <w:t>EU-CONSULT Sp. z o.o.</w:t>
      </w:r>
    </w:p>
    <w:p w14:paraId="1A746649" w14:textId="49FF05B8" w:rsidR="00E141AF" w:rsidRPr="00665092" w:rsidRDefault="00665092" w:rsidP="00665092">
      <w:pPr>
        <w:tabs>
          <w:tab w:val="left" w:pos="7560"/>
        </w:tabs>
        <w:rPr>
          <w:lang w:eastAsia="pl-PL"/>
        </w:rPr>
        <w:sectPr w:rsidR="00E141AF" w:rsidRPr="00665092" w:rsidSect="00993FC6">
          <w:footerReference w:type="first" r:id="rId31"/>
          <w:pgSz w:w="16838" w:h="11906" w:orient="landscape"/>
          <w:pgMar w:top="1417" w:right="1417" w:bottom="1417" w:left="1417" w:header="708" w:footer="708" w:gutter="0"/>
          <w:cols w:space="708"/>
          <w:titlePg/>
          <w:docGrid w:linePitch="360"/>
        </w:sectPr>
      </w:pPr>
      <w:r>
        <w:rPr>
          <w:lang w:eastAsia="pl-PL"/>
        </w:rPr>
        <w:tab/>
      </w:r>
    </w:p>
    <w:p w14:paraId="0116DC36" w14:textId="77777777" w:rsidR="002D424E" w:rsidRDefault="00923324" w:rsidP="002D424E">
      <w:pPr>
        <w:pStyle w:val="Nagwek1"/>
      </w:pPr>
      <w:bookmarkStart w:id="13" w:name="_Toc13134373"/>
      <w:r w:rsidRPr="00EF66D7">
        <w:lastRenderedPageBreak/>
        <w:t>Metod</w:t>
      </w:r>
      <w:r>
        <w:t>yka oraz sposób realizacji badania</w:t>
      </w:r>
      <w:bookmarkEnd w:id="13"/>
    </w:p>
    <w:p w14:paraId="650AAE53" w14:textId="77777777" w:rsidR="002D424E" w:rsidRDefault="002D424E" w:rsidP="002D424E">
      <w:r>
        <w:t>Podczas procesu badawczego wykorzystane zostały: metoda jakościowa (analiza danych zastanych oraz studium przypadku) oraz metoda ilościowa (ankieta bezpośrednia). Metody te pozwoliły na pozyskanie danych pierwotnych oraz wtórnych (</w:t>
      </w:r>
      <w:r>
        <w:fldChar w:fldCharType="begin"/>
      </w:r>
      <w:r>
        <w:instrText xml:space="preserve"> REF _Ref500801794 \h </w:instrText>
      </w:r>
      <w:r>
        <w:fldChar w:fldCharType="separate"/>
      </w:r>
      <w:r w:rsidR="005A479C">
        <w:t xml:space="preserve">Rysunek </w:t>
      </w:r>
      <w:r w:rsidR="005A479C">
        <w:rPr>
          <w:noProof/>
        </w:rPr>
        <w:t>3</w:t>
      </w:r>
      <w:r>
        <w:fldChar w:fldCharType="end"/>
      </w:r>
      <w:r>
        <w:t xml:space="preserve">). </w:t>
      </w:r>
    </w:p>
    <w:p w14:paraId="65CE9485" w14:textId="77777777" w:rsidR="002D424E" w:rsidRDefault="002D424E" w:rsidP="002D424E">
      <w:pPr>
        <w:pStyle w:val="Legenda"/>
      </w:pPr>
      <w:bookmarkStart w:id="14" w:name="_Ref500801794"/>
      <w:bookmarkStart w:id="15" w:name="_Toc13134411"/>
      <w:r>
        <w:t xml:space="preserve">Rysunek </w:t>
      </w:r>
      <w:r w:rsidR="00F95CF4">
        <w:rPr>
          <w:noProof/>
        </w:rPr>
        <w:fldChar w:fldCharType="begin"/>
      </w:r>
      <w:r w:rsidR="00F95CF4">
        <w:rPr>
          <w:noProof/>
        </w:rPr>
        <w:instrText xml:space="preserve"> SEQ Rysunek \* ARABIC </w:instrText>
      </w:r>
      <w:r w:rsidR="00F95CF4">
        <w:rPr>
          <w:noProof/>
        </w:rPr>
        <w:fldChar w:fldCharType="separate"/>
      </w:r>
      <w:r w:rsidR="005A479C">
        <w:rPr>
          <w:noProof/>
        </w:rPr>
        <w:t>3</w:t>
      </w:r>
      <w:r w:rsidR="00F95CF4">
        <w:rPr>
          <w:noProof/>
        </w:rPr>
        <w:fldChar w:fldCharType="end"/>
      </w:r>
      <w:bookmarkEnd w:id="14"/>
      <w:r>
        <w:t>. Zastosowane metody i techniki badawcze</w:t>
      </w:r>
      <w:bookmarkEnd w:id="15"/>
    </w:p>
    <w:p w14:paraId="4124ACF9" w14:textId="77777777" w:rsidR="002D424E" w:rsidRDefault="002D424E" w:rsidP="002D424E">
      <w:pPr>
        <w:pStyle w:val="rda"/>
      </w:pPr>
      <w:r>
        <w:rPr>
          <w:noProof/>
          <w:lang w:eastAsia="pl-PL"/>
        </w:rPr>
        <w:drawing>
          <wp:inline distT="0" distB="0" distL="0" distR="0" wp14:anchorId="7AC30A0D" wp14:editId="2765844B">
            <wp:extent cx="5760085" cy="1114425"/>
            <wp:effectExtent l="38100" t="0" r="12065" b="9525"/>
            <wp:docPr id="12"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r w:rsidRPr="004B6891">
        <w:t>Źródło: Opracowanie własne EU-CONSULT Sp. z o.o.</w:t>
      </w:r>
    </w:p>
    <w:p w14:paraId="370CB38F" w14:textId="12D656D5" w:rsidR="002D424E" w:rsidRDefault="002D424E" w:rsidP="0043140D">
      <w:pPr>
        <w:pStyle w:val="Nagwek2"/>
      </w:pPr>
      <w:bookmarkStart w:id="16" w:name="_Toc410342740"/>
      <w:bookmarkStart w:id="17" w:name="_Toc421860866"/>
      <w:bookmarkStart w:id="18" w:name="_Toc13134374"/>
      <w:r w:rsidRPr="008D0FFE">
        <w:t>Analiza źródeł wtórnych</w:t>
      </w:r>
      <w:r>
        <w:t xml:space="preserve"> (DR)</w:t>
      </w:r>
      <w:bookmarkEnd w:id="18"/>
    </w:p>
    <w:p w14:paraId="7D514C63" w14:textId="77777777" w:rsidR="008149EB" w:rsidRDefault="008149EB" w:rsidP="002D424E">
      <w:r>
        <w:t>Analiza danych zastanych (ang. desk research)</w:t>
      </w:r>
      <w:r w:rsidRPr="00900F4D">
        <w:t xml:space="preserve"> </w:t>
      </w:r>
      <w:r>
        <w:t>to</w:t>
      </w:r>
      <w:r w:rsidRPr="00900F4D">
        <w:t xml:space="preserve"> </w:t>
      </w:r>
      <w:r>
        <w:t>metoda badawcza, która jest</w:t>
      </w:r>
      <w:r w:rsidRPr="00900F4D">
        <w:t xml:space="preserve"> </w:t>
      </w:r>
      <w:r>
        <w:t>wolna</w:t>
      </w:r>
      <w:r w:rsidRPr="00900F4D">
        <w:t xml:space="preserve"> </w:t>
      </w:r>
      <w:r>
        <w:t xml:space="preserve">od </w:t>
      </w:r>
      <w:r w:rsidRPr="00900F4D">
        <w:t>większości obciążeń charakterystycznych dla badań reaktywnych. Pozwala tym samym na uzyskanie wysoce obiektywnych informacji. Ponadto stanowi dos</w:t>
      </w:r>
      <w:r>
        <w:t>konały wstęp do dalszych etapów procesu badawczego, ponieważ nakierowuje</w:t>
      </w:r>
      <w:r w:rsidRPr="00900F4D">
        <w:t xml:space="preserve"> na konkretne problemy, które można pogłębić i wyjaśnić w wyniku realizacji badań reaktywnych.</w:t>
      </w:r>
      <w:r>
        <w:t xml:space="preserve"> </w:t>
      </w:r>
    </w:p>
    <w:p w14:paraId="32EC7132" w14:textId="2EA5A4A5" w:rsidR="008149EB" w:rsidRDefault="008149EB" w:rsidP="008149EB">
      <w:r>
        <w:t>Analizie poddana zostanie dokumentacja dotycząca Programu, a także poszczególnych projektów zrealizowanych w roku 201</w:t>
      </w:r>
      <w:r w:rsidR="00851701">
        <w:t>8</w:t>
      </w:r>
      <w:r>
        <w:t xml:space="preserve">, w tym m.in.: </w:t>
      </w:r>
    </w:p>
    <w:p w14:paraId="64053AC1" w14:textId="21959393" w:rsidR="00851701" w:rsidRDefault="00851701" w:rsidP="00832583">
      <w:pPr>
        <w:pStyle w:val="normalny0"/>
        <w:numPr>
          <w:ilvl w:val="0"/>
          <w:numId w:val="5"/>
        </w:numPr>
        <w:spacing w:after="0"/>
      </w:pPr>
      <w:r>
        <w:t>Dokumenty zbiorcze i wojew</w:t>
      </w:r>
      <w:r w:rsidR="0024368E">
        <w:t>ódzkie o projektach z 2018 roku;</w:t>
      </w:r>
    </w:p>
    <w:p w14:paraId="37ABFBB2" w14:textId="1B0B7C20" w:rsidR="00851701" w:rsidRDefault="00851701" w:rsidP="00832583">
      <w:pPr>
        <w:pStyle w:val="normalny0"/>
        <w:numPr>
          <w:ilvl w:val="0"/>
          <w:numId w:val="5"/>
        </w:numPr>
        <w:spacing w:after="0"/>
      </w:pPr>
      <w:r>
        <w:t>Analiza ankiet skierowanych do uczestników projektów dofinansowanych z rezerwy celowej budżetu państwa, przeznaczonej na realizację programu „Razem bezpiec</w:t>
      </w:r>
      <w:r w:rsidR="0024368E">
        <w:t>zniej”;</w:t>
      </w:r>
    </w:p>
    <w:p w14:paraId="5BE39F9F" w14:textId="4B80A347" w:rsidR="00851701" w:rsidRPr="00FC1AA0" w:rsidRDefault="0024368E" w:rsidP="00832583">
      <w:pPr>
        <w:pStyle w:val="normalny0"/>
        <w:numPr>
          <w:ilvl w:val="0"/>
          <w:numId w:val="5"/>
        </w:numPr>
        <w:spacing w:after="0"/>
      </w:pPr>
      <w:r>
        <w:t>Raport</w:t>
      </w:r>
      <w:r w:rsidR="00851701">
        <w:t xml:space="preserve"> postępu realizacji w 2018 roku „Program</w:t>
      </w:r>
      <w:r w:rsidR="00BF0926">
        <w:t>u ograniczania przestępczości i </w:t>
      </w:r>
      <w:r w:rsidR="00851701">
        <w:t>aspołecznych zachowań Razem bezpieczniej im. Władysł</w:t>
      </w:r>
      <w:r>
        <w:t>awa Stasiaka na lata 2018-2020”;</w:t>
      </w:r>
    </w:p>
    <w:p w14:paraId="466F8D4C" w14:textId="4DF40C9E" w:rsidR="00851701" w:rsidRPr="00B70BEF" w:rsidRDefault="00851701" w:rsidP="00832583">
      <w:pPr>
        <w:pStyle w:val="normalny0"/>
        <w:numPr>
          <w:ilvl w:val="0"/>
          <w:numId w:val="5"/>
        </w:numPr>
        <w:spacing w:after="0"/>
        <w:rPr>
          <w:szCs w:val="48"/>
        </w:rPr>
      </w:pPr>
      <w:r>
        <w:rPr>
          <w:szCs w:val="32"/>
        </w:rPr>
        <w:lastRenderedPageBreak/>
        <w:t>Raport Roczny z badania efektywności projektów lo</w:t>
      </w:r>
      <w:r w:rsidR="00BF0926">
        <w:rPr>
          <w:szCs w:val="32"/>
        </w:rPr>
        <w:t>kalnych zrealizowanych w 2016 i </w:t>
      </w:r>
      <w:r>
        <w:rPr>
          <w:szCs w:val="32"/>
        </w:rPr>
        <w:t>2017 roku w ramach „Programu ograniczania przestępczości i aspołecznych zachowań Razem bezpieczniej im. Władysława Stasiaka na lata 2016 i 2017</w:t>
      </w:r>
      <w:r w:rsidR="00381960">
        <w:rPr>
          <w:szCs w:val="32"/>
        </w:rPr>
        <w:t>”</w:t>
      </w:r>
      <w:r w:rsidR="0024368E">
        <w:rPr>
          <w:szCs w:val="32"/>
        </w:rPr>
        <w:t>;</w:t>
      </w:r>
    </w:p>
    <w:p w14:paraId="408C8416" w14:textId="00FF3966" w:rsidR="00851701" w:rsidRPr="00B70BEF" w:rsidRDefault="00851701" w:rsidP="00832583">
      <w:pPr>
        <w:pStyle w:val="normalny0"/>
        <w:numPr>
          <w:ilvl w:val="0"/>
          <w:numId w:val="5"/>
        </w:numPr>
        <w:spacing w:after="0"/>
        <w:rPr>
          <w:szCs w:val="48"/>
        </w:rPr>
      </w:pPr>
      <w:r w:rsidRPr="00FC1AA0">
        <w:rPr>
          <w:szCs w:val="48"/>
        </w:rPr>
        <w:t>Raport końcowy z „Badani</w:t>
      </w:r>
      <w:r>
        <w:rPr>
          <w:szCs w:val="48"/>
        </w:rPr>
        <w:t>a</w:t>
      </w:r>
      <w:r w:rsidRPr="00FC1AA0">
        <w:rPr>
          <w:szCs w:val="48"/>
        </w:rPr>
        <w:t xml:space="preserve"> ewaluacyjnego program</w:t>
      </w:r>
      <w:r>
        <w:rPr>
          <w:szCs w:val="48"/>
        </w:rPr>
        <w:t>u ograniczania przestępczości i </w:t>
      </w:r>
      <w:r w:rsidRPr="00FC1AA0">
        <w:rPr>
          <w:szCs w:val="48"/>
        </w:rPr>
        <w:t>aspołecznych zachowań „Razem bezpieczniej” za okres 2007-2015</w:t>
      </w:r>
      <w:r>
        <w:rPr>
          <w:szCs w:val="48"/>
        </w:rPr>
        <w:t xml:space="preserve"> </w:t>
      </w:r>
      <w:r w:rsidRPr="009C49F7">
        <w:rPr>
          <w:szCs w:val="44"/>
        </w:rPr>
        <w:t>oraz „Polskie badanie przestępczości</w:t>
      </w:r>
      <w:r w:rsidRPr="00FC1AA0">
        <w:t xml:space="preserve">, </w:t>
      </w:r>
      <w:r w:rsidRPr="009C49F7">
        <w:rPr>
          <w:szCs w:val="32"/>
        </w:rPr>
        <w:t>Profil obszarów działania Komend Wojewódzkich i Komendy Stołecznej Policji</w:t>
      </w:r>
      <w:r>
        <w:rPr>
          <w:szCs w:val="32"/>
        </w:rPr>
        <w:t>”</w:t>
      </w:r>
      <w:r w:rsidRPr="00B70BEF">
        <w:rPr>
          <w:szCs w:val="32"/>
        </w:rPr>
        <w:t>.</w:t>
      </w:r>
      <w:r w:rsidR="00A97B8B">
        <w:rPr>
          <w:szCs w:val="32"/>
        </w:rPr>
        <w:t xml:space="preserve"> </w:t>
      </w:r>
      <w:r w:rsidRPr="00B70BEF">
        <w:rPr>
          <w:szCs w:val="44"/>
        </w:rPr>
        <w:t xml:space="preserve"> </w:t>
      </w:r>
    </w:p>
    <w:p w14:paraId="090AEAB2" w14:textId="77777777" w:rsidR="003262F0" w:rsidRPr="004D65CE" w:rsidRDefault="003262F0" w:rsidP="003262F0">
      <w:pPr>
        <w:pStyle w:val="normalny0"/>
        <w:spacing w:after="0"/>
        <w:ind w:left="720"/>
        <w:rPr>
          <w:szCs w:val="48"/>
        </w:rPr>
      </w:pPr>
    </w:p>
    <w:p w14:paraId="26C2E240" w14:textId="01DAE950" w:rsidR="002D424E" w:rsidRDefault="002D424E" w:rsidP="0043140D">
      <w:pPr>
        <w:pStyle w:val="Nagwek2"/>
      </w:pPr>
      <w:bookmarkStart w:id="19" w:name="_Toc13134375"/>
      <w:r w:rsidRPr="00375FE6">
        <w:t>Ankieta internetowa wspomagana komputerowo (CAWI)</w:t>
      </w:r>
      <w:r w:rsidR="003262F0">
        <w:t xml:space="preserve"> oraz telefoniczna CATI</w:t>
      </w:r>
      <w:bookmarkEnd w:id="19"/>
    </w:p>
    <w:p w14:paraId="1D6E883F" w14:textId="77777777" w:rsidR="006A6D3C" w:rsidRDefault="006A6D3C" w:rsidP="002D424E">
      <w:r>
        <w:t>W ramach badania zrealizowane zostały an</w:t>
      </w:r>
      <w:r w:rsidRPr="005F6A97">
        <w:t>kiet</w:t>
      </w:r>
      <w:r>
        <w:t>y</w:t>
      </w:r>
      <w:r w:rsidRPr="005F6A97">
        <w:t xml:space="preserve"> przy użyciu komputera podłączonego do Internetu (CAWI – ang. computer assisted web interview)</w:t>
      </w:r>
      <w:r>
        <w:t>. Jest to</w:t>
      </w:r>
      <w:r w:rsidRPr="005F6A97">
        <w:t xml:space="preserve"> technika </w:t>
      </w:r>
      <w:r>
        <w:t xml:space="preserve">ilościowa polegająca na tym, że </w:t>
      </w:r>
      <w:r w:rsidRPr="005F6A97">
        <w:t>respondent ma możliwość samo</w:t>
      </w:r>
      <w:r>
        <w:t>dzielnego wypełnienia ankiety w </w:t>
      </w:r>
      <w:r w:rsidRPr="005F6A97">
        <w:t>formie elektroniczne</w:t>
      </w:r>
      <w:r>
        <w:t>j, z </w:t>
      </w:r>
      <w:r w:rsidRPr="005F6A97">
        <w:t xml:space="preserve">pomocą wyświetlanych wskazówek. Zaletami owej techniki, oprócz stosunkowo szybkiej realizacji badania oraz możliwości dotarcia do respondentów znajdujących się w znacznej odległości geograficznej, jest eliminacja pośrednictwa ankietera oraz stały dostęp badacza do uzyskiwanych danych, umożliwiający ich kontrolę i analizę. </w:t>
      </w:r>
    </w:p>
    <w:p w14:paraId="346D87F1" w14:textId="77777777" w:rsidR="006A6D3C" w:rsidRDefault="006A6D3C" w:rsidP="002D424E">
      <w:r>
        <w:rPr>
          <w:bCs/>
        </w:rPr>
        <w:t>Wywiad</w:t>
      </w:r>
      <w:r w:rsidRPr="00AE509F">
        <w:rPr>
          <w:bCs/>
        </w:rPr>
        <w:t xml:space="preserve"> telefoniczn</w:t>
      </w:r>
      <w:r>
        <w:rPr>
          <w:bCs/>
        </w:rPr>
        <w:t>y</w:t>
      </w:r>
      <w:r w:rsidRPr="00AE509F">
        <w:rPr>
          <w:bCs/>
        </w:rPr>
        <w:t xml:space="preserve"> wspomagan</w:t>
      </w:r>
      <w:r>
        <w:rPr>
          <w:bCs/>
        </w:rPr>
        <w:t>y</w:t>
      </w:r>
      <w:r w:rsidRPr="00AE509F">
        <w:rPr>
          <w:bCs/>
        </w:rPr>
        <w:t xml:space="preserve"> komputerowo</w:t>
      </w:r>
      <w:r w:rsidRPr="00AE509F">
        <w:rPr>
          <w:b/>
          <w:bCs/>
        </w:rPr>
        <w:t xml:space="preserve"> </w:t>
      </w:r>
      <w:r w:rsidRPr="00AE509F">
        <w:t>(Computer Assisted Telephone Interviewing - CATI) to technika, polegająca na przeprowadzaniu wywiadów telefonicznych realizowanych przy wsparciu programu komputerowego. Badania telefoniczne pozwalają na stuprocentową kontrolę materiału</w:t>
      </w:r>
      <w:r>
        <w:t>,</w:t>
      </w:r>
      <w:r w:rsidRPr="00AE509F">
        <w:t xml:space="preserve"> ponieważ wywiady są nagrywane. Zebrane informacje są wprowadzane do specjalnego programu komputerowego, dzięki czemu można bardzo szybko przeanalizować opinie badanych osób.</w:t>
      </w:r>
    </w:p>
    <w:p w14:paraId="69050516" w14:textId="3C6CBC45" w:rsidR="006A6D3C" w:rsidRDefault="003262F0" w:rsidP="006A6D3C">
      <w:r>
        <w:t>K</w:t>
      </w:r>
      <w:r w:rsidR="006A6D3C">
        <w:t xml:space="preserve">westionariusz CATI </w:t>
      </w:r>
      <w:r>
        <w:t xml:space="preserve">został skierowany </w:t>
      </w:r>
      <w:r w:rsidR="006A6D3C">
        <w:t>do reprezentatywnej grupy uczestników wybranych projektów z 201</w:t>
      </w:r>
      <w:r w:rsidR="00851701">
        <w:t>8</w:t>
      </w:r>
      <w:r w:rsidR="006A6D3C">
        <w:t xml:space="preserve"> roku. </w:t>
      </w:r>
      <w:r>
        <w:t xml:space="preserve">Należy jednak dodać, że z uwagi na specyfikę projektu, niewielka część ankiet została wykonana metodą PAPI (wywiad bezpośredni przeprowadzany przez ankietera). </w:t>
      </w:r>
    </w:p>
    <w:p w14:paraId="44C2DE9F" w14:textId="77777777" w:rsidR="00B4178E" w:rsidRDefault="00B4178E" w:rsidP="006A6D3C">
      <w:pPr>
        <w:spacing w:after="200"/>
        <w:rPr>
          <w:b/>
        </w:rPr>
      </w:pPr>
    </w:p>
    <w:p w14:paraId="00A10359" w14:textId="77777777" w:rsidR="006A6D3C" w:rsidRPr="000C3AFE" w:rsidRDefault="006A6D3C" w:rsidP="006A6D3C">
      <w:pPr>
        <w:spacing w:after="200"/>
        <w:rPr>
          <w:b/>
        </w:rPr>
      </w:pPr>
      <w:r w:rsidRPr="000C3AFE">
        <w:rPr>
          <w:b/>
        </w:rPr>
        <w:lastRenderedPageBreak/>
        <w:t>Liczba uczestników</w:t>
      </w:r>
      <w:r>
        <w:rPr>
          <w:b/>
        </w:rPr>
        <w:t xml:space="preserve"> badania</w:t>
      </w:r>
      <w:r w:rsidRPr="000C3AFE">
        <w:rPr>
          <w:b/>
        </w:rPr>
        <w:t>:</w:t>
      </w:r>
    </w:p>
    <w:p w14:paraId="3C0A2574" w14:textId="680F38C0" w:rsidR="006A6D3C" w:rsidRDefault="006A6D3C" w:rsidP="00832583">
      <w:pPr>
        <w:pStyle w:val="Akapitzlist"/>
        <w:numPr>
          <w:ilvl w:val="0"/>
          <w:numId w:val="20"/>
        </w:numPr>
        <w:spacing w:after="200"/>
      </w:pPr>
      <w:r>
        <w:t>Wszyscy realizatorzy projektów z 201</w:t>
      </w:r>
      <w:r w:rsidR="00851701">
        <w:t>8</w:t>
      </w:r>
      <w:r>
        <w:t xml:space="preserve"> roku (łącznie </w:t>
      </w:r>
      <w:r w:rsidR="00851701">
        <w:t>105</w:t>
      </w:r>
      <w:r w:rsidR="0024368E">
        <w:t xml:space="preserve"> osób);</w:t>
      </w:r>
    </w:p>
    <w:p w14:paraId="6C4BAEDA" w14:textId="775B89D2" w:rsidR="006A6D3C" w:rsidRDefault="006A6D3C" w:rsidP="00832583">
      <w:pPr>
        <w:pStyle w:val="Akapitzlist"/>
        <w:numPr>
          <w:ilvl w:val="0"/>
          <w:numId w:val="20"/>
        </w:numPr>
        <w:spacing w:after="200"/>
      </w:pPr>
      <w:r>
        <w:t>Po 10 uczestników z jednego projektu z każdeg</w:t>
      </w:r>
      <w:r w:rsidR="00A81F79">
        <w:t>o celu szczegółowego (łącznie 1</w:t>
      </w:r>
      <w:r w:rsidR="00851701">
        <w:t>4</w:t>
      </w:r>
      <w:r>
        <w:t>0 osób).</w:t>
      </w:r>
    </w:p>
    <w:p w14:paraId="1F14F1E1" w14:textId="77777777" w:rsidR="00162603" w:rsidRDefault="00162603" w:rsidP="007B06A5">
      <w:r>
        <w:t xml:space="preserve">Do wszystkich realizatorów projektów został skierowany kwestionariusz wywiadu CAWI. </w:t>
      </w:r>
      <w:r w:rsidRPr="000F6C81">
        <w:t>Po upływie 3 dni do respondentów, którzy nie wypełnili kwestionariusza skierowan</w:t>
      </w:r>
      <w:r>
        <w:t>o</w:t>
      </w:r>
      <w:r w:rsidRPr="000F6C81">
        <w:t xml:space="preserve"> przypomnienie w wersji elektronicznej wraz z prośbą o uzupełnienie kwestionariusza w ciągu 2 dni. Po upływie tego czasu </w:t>
      </w:r>
      <w:r>
        <w:t>kontaktowano</w:t>
      </w:r>
      <w:r w:rsidRPr="000F6C81">
        <w:t xml:space="preserve"> się telefonicznie z respondentami, którzy nie wyp</w:t>
      </w:r>
      <w:r>
        <w:t>ełnili kwestionariusza i poproszono</w:t>
      </w:r>
      <w:r w:rsidRPr="000F6C81">
        <w:t xml:space="preserve"> ich o udział w badaniu.</w:t>
      </w:r>
    </w:p>
    <w:p w14:paraId="78D1D06D" w14:textId="7A37A032" w:rsidR="002D424E" w:rsidRDefault="002D424E" w:rsidP="002D424E">
      <w:pPr>
        <w:pStyle w:val="normalny0"/>
      </w:pPr>
      <w:r w:rsidRPr="00A81F79">
        <w:t xml:space="preserve">Na potrzeby badania </w:t>
      </w:r>
      <w:r w:rsidRPr="00AE5812">
        <w:t xml:space="preserve">zrealizowano </w:t>
      </w:r>
      <w:r w:rsidR="007B06A5">
        <w:rPr>
          <w:b/>
        </w:rPr>
        <w:t>100</w:t>
      </w:r>
      <w:r w:rsidRPr="00AE5812">
        <w:rPr>
          <w:b/>
        </w:rPr>
        <w:t xml:space="preserve"> </w:t>
      </w:r>
      <w:r w:rsidRPr="00AE5812">
        <w:t>ankiet CAWI</w:t>
      </w:r>
      <w:r w:rsidR="00AE5812" w:rsidRPr="00AE5812">
        <w:t>/CATI</w:t>
      </w:r>
      <w:r w:rsidR="004C2EC5" w:rsidRPr="00AE5812">
        <w:t xml:space="preserve"> z realizatorami</w:t>
      </w:r>
      <w:r w:rsidRPr="00AE5812">
        <w:t>.</w:t>
      </w:r>
      <w:r>
        <w:t xml:space="preserve"> </w:t>
      </w:r>
    </w:p>
    <w:p w14:paraId="1035C245" w14:textId="77777777" w:rsidR="003262F0" w:rsidRPr="003262F0" w:rsidRDefault="003262F0" w:rsidP="003262F0">
      <w:pPr>
        <w:pStyle w:val="normalny0"/>
      </w:pPr>
    </w:p>
    <w:p w14:paraId="2435D2D8" w14:textId="46C33A9E" w:rsidR="002D424E" w:rsidRPr="00855541" w:rsidRDefault="002D424E" w:rsidP="0043140D">
      <w:pPr>
        <w:pStyle w:val="Nagwek2"/>
      </w:pPr>
      <w:bookmarkStart w:id="20" w:name="_Toc13134376"/>
      <w:r w:rsidRPr="00EE34E1">
        <w:t>Studium przypadk</w:t>
      </w:r>
      <w:bookmarkEnd w:id="16"/>
      <w:bookmarkEnd w:id="17"/>
      <w:r>
        <w:t>u</w:t>
      </w:r>
      <w:bookmarkEnd w:id="20"/>
    </w:p>
    <w:p w14:paraId="3FE67C04" w14:textId="77777777" w:rsidR="002D424E" w:rsidRDefault="002D424E" w:rsidP="002D424E">
      <w:r w:rsidRPr="00EC3656">
        <w:rPr>
          <w:rStyle w:val="normalnyZnak"/>
        </w:rPr>
        <w:t>Studium przypadku (ang. case study) to metoda służąca konstrukcji sposobu analizowania przypadku. Analizując i tworząc przypadki, nie stosuje się sztywnych reguł i zasad, których bezwzględnie należy się trzymać. Analizowanie przypadków rozwija umiejętność krytycznego i kreatywnego myślenia, uczy widzieć problemy w ich złożonym kontekście, myśleć kategoriami ciągów konsekwencji podjętych decyzji i rozpatrywać problemy wielostronnie.</w:t>
      </w:r>
      <w:r>
        <w:t xml:space="preserve"> Case nie kończy się z chwilą jego opisania. Jego analiza jest równie istotna, jak jego treść. </w:t>
      </w:r>
    </w:p>
    <w:p w14:paraId="08306D3D" w14:textId="1A3FF2B3" w:rsidR="00FA126E" w:rsidRDefault="00FA126E" w:rsidP="00FA126E">
      <w:pPr>
        <w:spacing w:after="200"/>
      </w:pPr>
      <w:r w:rsidRPr="00DE4B13">
        <w:rPr>
          <w:b/>
        </w:rPr>
        <w:t>Liczba studiów przypadku:</w:t>
      </w:r>
      <w:r w:rsidRPr="00AF0805">
        <w:t xml:space="preserve"> </w:t>
      </w:r>
      <w:r w:rsidR="00162603">
        <w:t>8</w:t>
      </w:r>
      <w:r>
        <w:t>;</w:t>
      </w:r>
    </w:p>
    <w:p w14:paraId="44DB7116" w14:textId="77777777" w:rsidR="00FA126E" w:rsidRDefault="00FA126E" w:rsidP="00FA126E">
      <w:pPr>
        <w:spacing w:after="200"/>
      </w:pPr>
      <w:r w:rsidRPr="00DE4B13">
        <w:rPr>
          <w:b/>
        </w:rPr>
        <w:t xml:space="preserve">Dobór próby: </w:t>
      </w:r>
      <w:r w:rsidRPr="00AF0805">
        <w:t>celowy</w:t>
      </w:r>
      <w:r>
        <w:t>;</w:t>
      </w:r>
    </w:p>
    <w:p w14:paraId="318E2E1D" w14:textId="77777777" w:rsidR="00FA126E" w:rsidRDefault="00FA126E" w:rsidP="00FA126E">
      <w:pPr>
        <w:spacing w:after="0"/>
      </w:pPr>
      <w:r w:rsidRPr="00DE4B13">
        <w:rPr>
          <w:b/>
        </w:rPr>
        <w:t>Technikami badawczymi</w:t>
      </w:r>
      <w:r>
        <w:t xml:space="preserve"> użytymi w ramach metody studium przypadku będą:</w:t>
      </w:r>
    </w:p>
    <w:p w14:paraId="368BCF33" w14:textId="62BF0424" w:rsidR="00FA126E" w:rsidRDefault="004E77AF" w:rsidP="00832583">
      <w:pPr>
        <w:pStyle w:val="Akapitzlist"/>
        <w:numPr>
          <w:ilvl w:val="0"/>
          <w:numId w:val="4"/>
        </w:numPr>
        <w:spacing w:after="200"/>
      </w:pPr>
      <w:r>
        <w:t xml:space="preserve">Studium przypadku </w:t>
      </w:r>
      <w:r w:rsidR="0024368E">
        <w:t>oparte o dokumenty;</w:t>
      </w:r>
    </w:p>
    <w:p w14:paraId="7771E4FC" w14:textId="59B855B3" w:rsidR="002D424E" w:rsidRDefault="004E77AF" w:rsidP="00832583">
      <w:pPr>
        <w:pStyle w:val="Akapitzlist"/>
        <w:numPr>
          <w:ilvl w:val="0"/>
          <w:numId w:val="4"/>
        </w:numPr>
        <w:spacing w:after="200"/>
      </w:pPr>
      <w:r>
        <w:t>Wywiady indywidualne z realizatorami i partnerami współpracującymi przy projekcie.</w:t>
      </w:r>
      <w:r w:rsidR="002D424E">
        <w:br w:type="page"/>
      </w:r>
    </w:p>
    <w:p w14:paraId="676A8158" w14:textId="77777777" w:rsidR="00993FC6" w:rsidRDefault="00993FC6" w:rsidP="00993FC6">
      <w:pPr>
        <w:pStyle w:val="Nagwek1"/>
      </w:pPr>
      <w:bookmarkStart w:id="21" w:name="_Toc13134377"/>
      <w:r>
        <w:lastRenderedPageBreak/>
        <w:t>Dotychczasowe wyniki ewaluacji przeprowadzonych na potrzeby określenia efektywności Programu</w:t>
      </w:r>
      <w:bookmarkEnd w:id="21"/>
    </w:p>
    <w:p w14:paraId="7BF0F916" w14:textId="77777777" w:rsidR="00B47F75" w:rsidRDefault="00C33032" w:rsidP="00346B5D">
      <w:pPr>
        <w:pStyle w:val="Cytatintensywny"/>
      </w:pPr>
      <w:r w:rsidRPr="00FC1AA0">
        <w:t>Raport końcowy z „Badani</w:t>
      </w:r>
      <w:r>
        <w:t>a</w:t>
      </w:r>
      <w:r w:rsidRPr="00FC1AA0">
        <w:t xml:space="preserve"> ewaluacyjnego program</w:t>
      </w:r>
      <w:r>
        <w:t>u ograniczania przestępczości i </w:t>
      </w:r>
      <w:r w:rsidRPr="00FC1AA0">
        <w:t>aspołecznych zachowań „Razem bezpieczniej” za okres 2007-2015</w:t>
      </w:r>
    </w:p>
    <w:p w14:paraId="6690C550" w14:textId="664A49C5" w:rsidR="00B47F75" w:rsidRDefault="00B47F75" w:rsidP="00155454">
      <w:pPr>
        <w:pStyle w:val="normalny0"/>
        <w:spacing w:after="0"/>
      </w:pPr>
      <w:r w:rsidRPr="00B47F75">
        <w:t xml:space="preserve">Podczas dziewięciu lat trwania </w:t>
      </w:r>
      <w:r w:rsidR="00844E7E">
        <w:t>P</w:t>
      </w:r>
      <w:r w:rsidR="00B4178E">
        <w:t>rogramu</w:t>
      </w:r>
      <w:r w:rsidRPr="00B47F75">
        <w:t xml:space="preserve"> zrea</w:t>
      </w:r>
      <w:r>
        <w:t>lizowano projekty w zakresie 7 obszarów tematycznych:</w:t>
      </w:r>
    </w:p>
    <w:p w14:paraId="5AEE85DF" w14:textId="33794A70" w:rsidR="00B47F75" w:rsidRPr="00B47F75" w:rsidRDefault="00B47F75" w:rsidP="00832583">
      <w:pPr>
        <w:pStyle w:val="normalny0"/>
        <w:numPr>
          <w:ilvl w:val="0"/>
          <w:numId w:val="22"/>
        </w:numPr>
        <w:spacing w:after="0"/>
      </w:pPr>
      <w:r w:rsidRPr="00B47F75">
        <w:rPr>
          <w:rStyle w:val="Uwydatnienie"/>
          <w:i w:val="0"/>
          <w:iCs w:val="0"/>
        </w:rPr>
        <w:t>Bezpieczeństwo w miejscach pub</w:t>
      </w:r>
      <w:r w:rsidR="0024368E">
        <w:rPr>
          <w:rStyle w:val="Uwydatnienie"/>
          <w:i w:val="0"/>
          <w:iCs w:val="0"/>
        </w:rPr>
        <w:t>licznych i miejscu zamieszkania;</w:t>
      </w:r>
    </w:p>
    <w:p w14:paraId="0B92A6DD" w14:textId="7B843D2F" w:rsidR="00B47F75" w:rsidRDefault="00B47F75" w:rsidP="00832583">
      <w:pPr>
        <w:pStyle w:val="normalny0"/>
        <w:numPr>
          <w:ilvl w:val="0"/>
          <w:numId w:val="21"/>
        </w:numPr>
        <w:spacing w:after="0"/>
      </w:pPr>
      <w:r w:rsidRPr="00B47F75">
        <w:rPr>
          <w:rStyle w:val="Uwydatnienie"/>
          <w:i w:val="0"/>
          <w:iCs w:val="0"/>
        </w:rPr>
        <w:t>Bezpieczeńst</w:t>
      </w:r>
      <w:r w:rsidR="0024368E">
        <w:rPr>
          <w:rStyle w:val="Uwydatnienie"/>
          <w:i w:val="0"/>
          <w:iCs w:val="0"/>
        </w:rPr>
        <w:t>wo w szkole;</w:t>
      </w:r>
    </w:p>
    <w:p w14:paraId="14182083" w14:textId="0A8AD1C9" w:rsidR="00B47F75" w:rsidRDefault="0024368E" w:rsidP="00832583">
      <w:pPr>
        <w:pStyle w:val="normalny0"/>
        <w:numPr>
          <w:ilvl w:val="0"/>
          <w:numId w:val="21"/>
        </w:numPr>
        <w:spacing w:after="0"/>
      </w:pPr>
      <w:r>
        <w:rPr>
          <w:rStyle w:val="Uwydatnienie"/>
          <w:i w:val="0"/>
          <w:iCs w:val="0"/>
        </w:rPr>
        <w:t>Przemoc w rodzinie;</w:t>
      </w:r>
    </w:p>
    <w:p w14:paraId="7CA40C37" w14:textId="058FEF0C" w:rsidR="00B47F75" w:rsidRDefault="0024368E" w:rsidP="00832583">
      <w:pPr>
        <w:pStyle w:val="normalny0"/>
        <w:numPr>
          <w:ilvl w:val="0"/>
          <w:numId w:val="21"/>
        </w:numPr>
        <w:spacing w:after="0"/>
      </w:pPr>
      <w:r>
        <w:rPr>
          <w:rStyle w:val="Uwydatnienie"/>
          <w:i w:val="0"/>
          <w:iCs w:val="0"/>
        </w:rPr>
        <w:t>Bezpieczeństwo w ruchu drogowym;</w:t>
      </w:r>
    </w:p>
    <w:p w14:paraId="3C7596E3" w14:textId="0987047F" w:rsidR="00B47F75" w:rsidRDefault="00B47F75" w:rsidP="00832583">
      <w:pPr>
        <w:pStyle w:val="normalny0"/>
        <w:numPr>
          <w:ilvl w:val="0"/>
          <w:numId w:val="21"/>
        </w:numPr>
        <w:spacing w:after="0"/>
      </w:pPr>
      <w:r w:rsidRPr="00B47F75">
        <w:rPr>
          <w:rStyle w:val="Uwydatnienie"/>
          <w:i w:val="0"/>
          <w:iCs w:val="0"/>
        </w:rPr>
        <w:t xml:space="preserve">Bezpieczeństwo w </w:t>
      </w:r>
      <w:r w:rsidR="0024368E">
        <w:rPr>
          <w:rStyle w:val="Uwydatnienie"/>
          <w:i w:val="0"/>
          <w:iCs w:val="0"/>
        </w:rPr>
        <w:t>środkach komunikacji publicznej;</w:t>
      </w:r>
    </w:p>
    <w:p w14:paraId="062A5484" w14:textId="4DF687A4" w:rsidR="00B47F75" w:rsidRDefault="00B47F75" w:rsidP="00832583">
      <w:pPr>
        <w:pStyle w:val="normalny0"/>
        <w:numPr>
          <w:ilvl w:val="0"/>
          <w:numId w:val="21"/>
        </w:numPr>
        <w:spacing w:after="0"/>
      </w:pPr>
      <w:r w:rsidRPr="00B47F75">
        <w:rPr>
          <w:rStyle w:val="Uwydatnienie"/>
          <w:i w:val="0"/>
          <w:iCs w:val="0"/>
        </w:rPr>
        <w:t>Bezpieczeńs</w:t>
      </w:r>
      <w:r w:rsidR="0024368E">
        <w:rPr>
          <w:rStyle w:val="Uwydatnienie"/>
          <w:i w:val="0"/>
          <w:iCs w:val="0"/>
        </w:rPr>
        <w:t>two w działalności gospodarczej;</w:t>
      </w:r>
    </w:p>
    <w:p w14:paraId="20F8FB76" w14:textId="77777777" w:rsidR="00B47F75" w:rsidRPr="00B47F75" w:rsidRDefault="00B47F75" w:rsidP="00832583">
      <w:pPr>
        <w:pStyle w:val="normalny0"/>
        <w:numPr>
          <w:ilvl w:val="0"/>
          <w:numId w:val="21"/>
        </w:numPr>
        <w:spacing w:after="0"/>
      </w:pPr>
      <w:r w:rsidRPr="00B47F75">
        <w:rPr>
          <w:rStyle w:val="Uwydatnienie"/>
          <w:i w:val="0"/>
          <w:iCs w:val="0"/>
        </w:rPr>
        <w:t>Ochrona dziedzictwa narodowego.</w:t>
      </w:r>
    </w:p>
    <w:p w14:paraId="0AD3977E" w14:textId="53501C55" w:rsidR="009B1B8C" w:rsidRDefault="009B1B8C" w:rsidP="00155454">
      <w:pPr>
        <w:spacing w:before="240"/>
      </w:pPr>
      <w:r>
        <w:t xml:space="preserve">Projekty w ramach </w:t>
      </w:r>
      <w:r w:rsidR="00844E7E">
        <w:t>P</w:t>
      </w:r>
      <w:r>
        <w:t>rogramu realizowane były na poziomie lokalnym i miały za zadanie poprawę bezpie</w:t>
      </w:r>
      <w:r w:rsidR="002B5CA6">
        <w:t>czeństwa i porządku publicznego oraz</w:t>
      </w:r>
      <w:r>
        <w:t xml:space="preserve"> zapobieganie zjawiskom, </w:t>
      </w:r>
      <w:r w:rsidR="00F23E47">
        <w:t xml:space="preserve">które powodują poczucie zagrożenia. </w:t>
      </w:r>
      <w:r>
        <w:t xml:space="preserve">W latach trwania </w:t>
      </w:r>
      <w:r w:rsidR="00844E7E">
        <w:t>P</w:t>
      </w:r>
      <w:r>
        <w:t xml:space="preserve">rogramu tj. 2007-2015 przyznano dofinansowanie 397 projektom na kwotę prawie 27 000 000 zł. </w:t>
      </w:r>
    </w:p>
    <w:p w14:paraId="4544F84B" w14:textId="06B5ABBB" w:rsidR="00F23E47" w:rsidRDefault="00F23E47" w:rsidP="00993FC6">
      <w:r>
        <w:t xml:space="preserve">Ewaluacja </w:t>
      </w:r>
      <w:r w:rsidR="00844E7E">
        <w:t>„P</w:t>
      </w:r>
      <w:r w:rsidR="00993FC6">
        <w:t>rogram</w:t>
      </w:r>
      <w:r>
        <w:t>u</w:t>
      </w:r>
      <w:r w:rsidR="00993FC6">
        <w:t xml:space="preserve"> ograniczania przestępczości i aspołecznyc</w:t>
      </w:r>
      <w:r w:rsidR="00844E7E">
        <w:t xml:space="preserve">h zachowań </w:t>
      </w:r>
      <w:r w:rsidR="00B47F75">
        <w:t>Razem bezpieczniej”</w:t>
      </w:r>
      <w:r>
        <w:t>, mająca na celu ocenę jego efektywności,</w:t>
      </w:r>
      <w:r w:rsidR="00993FC6">
        <w:t xml:space="preserve"> </w:t>
      </w:r>
      <w:r>
        <w:t>prowadzona jest od roku</w:t>
      </w:r>
      <w:r w:rsidR="00993FC6">
        <w:t xml:space="preserve"> 2011</w:t>
      </w:r>
      <w:r>
        <w:t xml:space="preserve">. </w:t>
      </w:r>
    </w:p>
    <w:p w14:paraId="72676408" w14:textId="01F6384E" w:rsidR="00993FC6" w:rsidRDefault="00993FC6" w:rsidP="00993FC6">
      <w:r>
        <w:t xml:space="preserve">W ramach Programu zostały zrealizowane następujące badania: </w:t>
      </w:r>
    </w:p>
    <w:p w14:paraId="03758E02" w14:textId="77777777" w:rsidR="00993FC6" w:rsidRDefault="00993FC6" w:rsidP="00832583">
      <w:pPr>
        <w:pStyle w:val="Akapitzlist"/>
        <w:numPr>
          <w:ilvl w:val="0"/>
          <w:numId w:val="7"/>
        </w:numPr>
      </w:pPr>
      <w:r>
        <w:t xml:space="preserve">„Badanie mechanizmu udzielania wsparcia administracji samorządowej i organizacji pozarządowych w ramach programu </w:t>
      </w:r>
      <w:r w:rsidRPr="00844E7E">
        <w:t>Razem bezpieczniej</w:t>
      </w:r>
      <w:r>
        <w:t xml:space="preserve">” (2011 r.); </w:t>
      </w:r>
    </w:p>
    <w:p w14:paraId="4FD58305" w14:textId="77777777" w:rsidR="00993FC6" w:rsidRDefault="00993FC6" w:rsidP="00832583">
      <w:pPr>
        <w:pStyle w:val="Akapitzlist"/>
        <w:numPr>
          <w:ilvl w:val="0"/>
          <w:numId w:val="7"/>
        </w:numPr>
      </w:pPr>
      <w:r>
        <w:t xml:space="preserve">„Badanie programu </w:t>
      </w:r>
      <w:r w:rsidRPr="00844E7E">
        <w:t>Razem bezpieczniej</w:t>
      </w:r>
      <w:r>
        <w:t xml:space="preserve"> w zakresie opracowania systemu wskaźników i rezultatów oraz ich weryfikacji na poziomie lokalnym” (2012 r.); </w:t>
      </w:r>
    </w:p>
    <w:p w14:paraId="4D103BAB" w14:textId="3793DBB5" w:rsidR="00993FC6" w:rsidRDefault="00993FC6" w:rsidP="00832583">
      <w:pPr>
        <w:pStyle w:val="Akapitzlist"/>
        <w:numPr>
          <w:ilvl w:val="0"/>
          <w:numId w:val="7"/>
        </w:numPr>
      </w:pPr>
      <w:r w:rsidRPr="00E95DCD">
        <w:lastRenderedPageBreak/>
        <w:t xml:space="preserve">„Badanie efektywności programów lokalnych w ramach </w:t>
      </w:r>
      <w:r w:rsidRPr="00844E7E">
        <w:t xml:space="preserve">programu Razem bezpieczniej, </w:t>
      </w:r>
      <w:r w:rsidRPr="00E95DCD">
        <w:t xml:space="preserve">dofinansowanych i realizowanych we wszystkich obszarach wsparcia </w:t>
      </w:r>
      <w:r w:rsidR="00BF0926">
        <w:t>Programu w </w:t>
      </w:r>
      <w:r w:rsidRPr="007C51FE">
        <w:t>latach</w:t>
      </w:r>
      <w:r>
        <w:t xml:space="preserve"> </w:t>
      </w:r>
      <w:r w:rsidRPr="00E95DCD">
        <w:t>2013-2015</w:t>
      </w:r>
      <w:r w:rsidRPr="00227DD3">
        <w:rPr>
          <w:color w:val="000000" w:themeColor="text1"/>
        </w:rPr>
        <w:t>”</w:t>
      </w:r>
      <w:r w:rsidRPr="00227DD3">
        <w:rPr>
          <w:color w:val="FF0000"/>
        </w:rPr>
        <w:t xml:space="preserve"> </w:t>
      </w:r>
      <w:r w:rsidRPr="00E95DCD">
        <w:t>(pro</w:t>
      </w:r>
      <w:r>
        <w:t>jekty z lat 2012, 2013, 2014);</w:t>
      </w:r>
    </w:p>
    <w:p w14:paraId="02CDFBB2" w14:textId="77777777" w:rsidR="00993FC6" w:rsidRPr="00844E7E" w:rsidRDefault="00993FC6" w:rsidP="00844E7E">
      <w:pPr>
        <w:pStyle w:val="Akapitzlist"/>
        <w:numPr>
          <w:ilvl w:val="0"/>
          <w:numId w:val="7"/>
        </w:numPr>
      </w:pPr>
      <w:r w:rsidRPr="00844E7E">
        <w:t>„Badanie ewaluacyjne programu ograniczania przestępczości i aspołecznych zachowań Razem bezpieczniej za okres 2007-2015”.</w:t>
      </w:r>
    </w:p>
    <w:p w14:paraId="333D96B5" w14:textId="7377DA4D" w:rsidR="00346B5D" w:rsidRDefault="007946E8" w:rsidP="007946E8">
      <w:r w:rsidRPr="007852A8">
        <w:t xml:space="preserve">Badanie ewaluacyjne </w:t>
      </w:r>
      <w:r w:rsidR="00844E7E">
        <w:t>„P</w:t>
      </w:r>
      <w:r w:rsidRPr="007852A8">
        <w:t xml:space="preserve">rogramu ograniczania przestępczości i aspołecznych zachowań </w:t>
      </w:r>
      <w:r w:rsidRPr="00844E7E">
        <w:t xml:space="preserve">Razem bezpieczniej </w:t>
      </w:r>
      <w:r w:rsidRPr="007852A8">
        <w:t>za okres 2007-2015</w:t>
      </w:r>
      <w:r w:rsidR="00844E7E">
        <w:t>”</w:t>
      </w:r>
      <w:r>
        <w:t xml:space="preserve"> </w:t>
      </w:r>
      <w:r w:rsidR="00577D71">
        <w:t xml:space="preserve">wykazało, </w:t>
      </w:r>
      <w:r>
        <w:t xml:space="preserve">że potrzeby lokalnych społeczności zostały właściwie zidentyfikowane, odpowiednie było także ich rozwiązanie. Zrealizowano od 90% do 100% zakładanych rezultatów. Badanie pokazało także, że realizacja </w:t>
      </w:r>
      <w:r w:rsidR="00844E7E">
        <w:t>P</w:t>
      </w:r>
      <w:r>
        <w:t>ro</w:t>
      </w:r>
      <w:r w:rsidR="00BF0926">
        <w:t>gramu jest słuszna i </w:t>
      </w:r>
      <w:r w:rsidR="0000603B">
        <w:t>niezbędna, toteż</w:t>
      </w:r>
      <w:r>
        <w:t xml:space="preserve"> należy go kontynuo</w:t>
      </w:r>
      <w:r w:rsidR="005650F5">
        <w:t xml:space="preserve">wać, ponieważ </w:t>
      </w:r>
      <w:r w:rsidR="00251BDC">
        <w:t>pomaga on</w:t>
      </w:r>
      <w:r w:rsidR="005650F5">
        <w:t xml:space="preserve"> w utrzymaniu wysokiego poziomu bezpieczeństwa w różnych sferach życia społecznego, gospodarczego i kulturowego. </w:t>
      </w:r>
    </w:p>
    <w:p w14:paraId="30724A87" w14:textId="76F12806" w:rsidR="004C2EC5" w:rsidRPr="00B4268F" w:rsidRDefault="004C2EC5" w:rsidP="004C2EC5">
      <w:pPr>
        <w:pStyle w:val="Cytatintensywny"/>
      </w:pPr>
      <w:r w:rsidRPr="00B4268F">
        <w:t>Raport</w:t>
      </w:r>
      <w:r w:rsidR="0013699A">
        <w:t>y</w:t>
      </w:r>
      <w:r w:rsidRPr="00B4268F">
        <w:t xml:space="preserve"> Roczn</w:t>
      </w:r>
      <w:r w:rsidR="0013699A">
        <w:t>e</w:t>
      </w:r>
      <w:r w:rsidRPr="00B4268F">
        <w:t xml:space="preserve"> z badania efektywności projektów lokalnych zrealizowan</w:t>
      </w:r>
      <w:r w:rsidR="0013699A">
        <w:t>e</w:t>
      </w:r>
      <w:r w:rsidRPr="00B4268F">
        <w:t xml:space="preserve"> w 2016 </w:t>
      </w:r>
      <w:r w:rsidR="0013699A">
        <w:t xml:space="preserve">i 2017 </w:t>
      </w:r>
      <w:r w:rsidRPr="00B4268F">
        <w:t>roku w ramach „Programu ograniczania przestępczości i aspołecznych zachowań Razem bezpieczniej im. Władysława Stasiaka na lata 2016 i 2017</w:t>
      </w:r>
    </w:p>
    <w:p w14:paraId="2BA1E919" w14:textId="5A82652E" w:rsidR="004C2EC5" w:rsidRDefault="004C2EC5" w:rsidP="004C2EC5">
      <w:r>
        <w:t xml:space="preserve">Badanie efektywności projektów lokalnych zrealizowanych w 2016 </w:t>
      </w:r>
      <w:r w:rsidR="00577D71">
        <w:t xml:space="preserve">i 2017 </w:t>
      </w:r>
      <w:r>
        <w:t>roku w ramach „Programu ograniczania przestępczości i aspołecznych zachowań Razem bezpieczniej im.</w:t>
      </w:r>
      <w:r w:rsidR="00A97B8B">
        <w:t xml:space="preserve"> </w:t>
      </w:r>
      <w:r>
        <w:t xml:space="preserve">Władysława Stasiaka na lata 2016 i 2017” obejmowało </w:t>
      </w:r>
      <w:r w:rsidR="00577D71">
        <w:t xml:space="preserve">łącznie </w:t>
      </w:r>
      <w:r w:rsidR="00422280">
        <w:t>148 projektów</w:t>
      </w:r>
      <w:r>
        <w:t xml:space="preserve"> </w:t>
      </w:r>
      <w:r w:rsidR="00422280">
        <w:t xml:space="preserve">(51 w roku 2016 i 97 w roku 2017) </w:t>
      </w:r>
      <w:r>
        <w:t xml:space="preserve">i dotyczyło wszystkich 16 województw. Badanie oparto na trzech celach szczegółowych: </w:t>
      </w:r>
    </w:p>
    <w:p w14:paraId="7D782591" w14:textId="783825DE" w:rsidR="004C2EC5" w:rsidRPr="0052281F" w:rsidRDefault="004C2EC5" w:rsidP="00832583">
      <w:pPr>
        <w:pStyle w:val="normalny0"/>
        <w:numPr>
          <w:ilvl w:val="0"/>
          <w:numId w:val="23"/>
        </w:numPr>
        <w:spacing w:after="0"/>
      </w:pPr>
      <w:r>
        <w:t>Bezpieczeństwie</w:t>
      </w:r>
      <w:r w:rsidRPr="0052281F">
        <w:t xml:space="preserve"> w miejscach publicznych ze szczególnym uwzględnieniem tworzenia lokalnych system</w:t>
      </w:r>
      <w:r w:rsidR="0024368E">
        <w:t>ów bezpieczeństwa;</w:t>
      </w:r>
    </w:p>
    <w:p w14:paraId="05462271" w14:textId="4860E1A3" w:rsidR="004C2EC5" w:rsidRPr="0052281F" w:rsidRDefault="004C2EC5" w:rsidP="00832583">
      <w:pPr>
        <w:pStyle w:val="normalny0"/>
        <w:numPr>
          <w:ilvl w:val="0"/>
          <w:numId w:val="23"/>
        </w:numPr>
        <w:spacing w:after="0"/>
      </w:pPr>
      <w:r>
        <w:t>Przeciwdziałaniu</w:t>
      </w:r>
      <w:r w:rsidRPr="0052281F">
        <w:t xml:space="preserve"> zjawiskom patologii o</w:t>
      </w:r>
      <w:r w:rsidR="0024368E">
        <w:t>raz ochronie dzieci i młodzieży;</w:t>
      </w:r>
    </w:p>
    <w:p w14:paraId="6EA3F8C7" w14:textId="77777777" w:rsidR="004C2EC5" w:rsidRDefault="004C2EC5" w:rsidP="00832583">
      <w:pPr>
        <w:pStyle w:val="Akapitzlist"/>
        <w:numPr>
          <w:ilvl w:val="0"/>
          <w:numId w:val="23"/>
        </w:numPr>
      </w:pPr>
      <w:r w:rsidRPr="0052281F">
        <w:t>Edukacj</w:t>
      </w:r>
      <w:r>
        <w:t>i</w:t>
      </w:r>
      <w:r w:rsidRPr="0052281F">
        <w:t xml:space="preserve"> dla bezpieczeństwa.</w:t>
      </w:r>
    </w:p>
    <w:p w14:paraId="238BDF2F" w14:textId="511D9BA2" w:rsidR="004C2EC5" w:rsidRDefault="004C2EC5" w:rsidP="004C2EC5">
      <w:r>
        <w:t>Największa część zrealizowanych projektów dotyczyła celu „Bezpieczeństwa</w:t>
      </w:r>
      <w:r w:rsidRPr="0052281F">
        <w:t xml:space="preserve"> w miejscach publicznych ze szczególnym uwzględnieniem tworzenia lokalnych system</w:t>
      </w:r>
      <w:r>
        <w:t xml:space="preserve">ów </w:t>
      </w:r>
      <w:r>
        <w:lastRenderedPageBreak/>
        <w:t>bezpieczeństwa”, niższe wartości osiągały kolejno „Przeciwdziałanie</w:t>
      </w:r>
      <w:r w:rsidRPr="0052281F">
        <w:t xml:space="preserve"> zjawiskom patologii o</w:t>
      </w:r>
      <w:r>
        <w:t>raz ochrona dzieci i</w:t>
      </w:r>
      <w:r w:rsidR="00B0191E">
        <w:t> </w:t>
      </w:r>
      <w:r>
        <w:t>młodzieży” i „Edukacja dla bezpieczeństwa”.</w:t>
      </w:r>
      <w:r w:rsidR="00377D91">
        <w:t xml:space="preserve"> W roku 2017 jako priorytet przyjęto projekty dotyczące modernizacji i przebudowy przejść dla pieszych w miejscach szczególnie uczęszczanych.</w:t>
      </w:r>
    </w:p>
    <w:p w14:paraId="47FDCF56" w14:textId="77777777" w:rsidR="004C2EC5" w:rsidRDefault="004C2EC5" w:rsidP="004C2EC5">
      <w:r>
        <w:t>Do realizacji procesu badawczego wykorzystano metodę jakościową oraz ilościową. Przeprowadzono analizę danych zastanych, studium przypadku oraz ankietę bezpośrednią.</w:t>
      </w:r>
    </w:p>
    <w:p w14:paraId="1FC5B977" w14:textId="6BEEC7C3" w:rsidR="004C2EC5" w:rsidRDefault="0076299D" w:rsidP="004C2EC5">
      <w:r>
        <w:t>W roku 2016 w badaniu ankietowym wzięło udział 28 realizatorów z 10 województw, zaś rok później 62 realizatorów z obszaru wszystkich 16 województw</w:t>
      </w:r>
      <w:r w:rsidR="004C2EC5">
        <w:t xml:space="preserve">. </w:t>
      </w:r>
      <w:r w:rsidR="00377D91">
        <w:t>W roku 2017 wprowadzono dodatkowo badanie uczestników projektów – w ramach ewaluacji przebadano 100 osó</w:t>
      </w:r>
      <w:r>
        <w:t>b. Głównymi odbiorcami działań realizowanych w ramach opisywanych projektów byli uczniowie szkół podstawowych i gimnazjalnych, nauczyciele oraz ogólnie ujęci mieszkańcy</w:t>
      </w:r>
      <w:r w:rsidR="007C1CC2">
        <w:t>.</w:t>
      </w:r>
    </w:p>
    <w:p w14:paraId="7F68D0BC" w14:textId="5DBB3556" w:rsidR="004C2EC5" w:rsidRDefault="004C2EC5" w:rsidP="004C2EC5">
      <w:r>
        <w:t>W Rapor</w:t>
      </w:r>
      <w:r w:rsidR="007C1CC2">
        <w:t>tach</w:t>
      </w:r>
      <w:r>
        <w:t xml:space="preserve"> Roczny</w:t>
      </w:r>
      <w:r w:rsidR="007C1CC2">
        <w:t>ch</w:t>
      </w:r>
      <w:r>
        <w:t xml:space="preserve"> badania efektywności projektów lokalnych zrealizowanych w 2016</w:t>
      </w:r>
      <w:r w:rsidR="00B0191E">
        <w:t xml:space="preserve"> i </w:t>
      </w:r>
      <w:r w:rsidR="007C1CC2">
        <w:t>2017</w:t>
      </w:r>
      <w:r>
        <w:t xml:space="preserve"> roku w ramach „Programu ograniczania przestępczości i aspołecznych zachowań Razem bezpieczniej im.</w:t>
      </w:r>
      <w:r w:rsidR="00A97B8B">
        <w:t xml:space="preserve"> </w:t>
      </w:r>
      <w:r>
        <w:t>Władysława Stasiaka na lata 2016 i 2017” podsumowano wnioski i</w:t>
      </w:r>
      <w:r w:rsidR="00B0191E">
        <w:t> </w:t>
      </w:r>
      <w:r>
        <w:t xml:space="preserve">rekomendacje w oparciu o </w:t>
      </w:r>
      <w:r w:rsidR="00D933C3">
        <w:t>sześć</w:t>
      </w:r>
      <w:r>
        <w:t xml:space="preserve"> obszar</w:t>
      </w:r>
      <w:r w:rsidR="00D933C3">
        <w:t>ów</w:t>
      </w:r>
      <w:r>
        <w:t xml:space="preserve"> działania:</w:t>
      </w:r>
    </w:p>
    <w:p w14:paraId="731CB993" w14:textId="38460AC9" w:rsidR="004C2EC5" w:rsidRDefault="004C2EC5" w:rsidP="00832583">
      <w:pPr>
        <w:pStyle w:val="Akapitzlist"/>
        <w:numPr>
          <w:ilvl w:val="0"/>
          <w:numId w:val="24"/>
        </w:numPr>
      </w:pPr>
      <w:r>
        <w:t>Realizacja</w:t>
      </w:r>
      <w:r w:rsidR="0024368E">
        <w:t xml:space="preserve"> projektów;</w:t>
      </w:r>
    </w:p>
    <w:p w14:paraId="30083138" w14:textId="34DA1D04" w:rsidR="004C2EC5" w:rsidRDefault="004C2EC5" w:rsidP="00832583">
      <w:pPr>
        <w:pStyle w:val="Akapitzlist"/>
        <w:numPr>
          <w:ilvl w:val="0"/>
          <w:numId w:val="24"/>
        </w:numPr>
      </w:pPr>
      <w:r>
        <w:t>Efek</w:t>
      </w:r>
      <w:r w:rsidR="0024368E">
        <w:t>tywność realizowanych projektów;</w:t>
      </w:r>
    </w:p>
    <w:p w14:paraId="4554EBB7" w14:textId="18B38F8A" w:rsidR="004C2EC5" w:rsidRDefault="0024368E" w:rsidP="00832583">
      <w:pPr>
        <w:pStyle w:val="Akapitzlist"/>
        <w:numPr>
          <w:ilvl w:val="0"/>
          <w:numId w:val="24"/>
        </w:numPr>
      </w:pPr>
      <w:r>
        <w:t>Użyteczność programów;</w:t>
      </w:r>
    </w:p>
    <w:p w14:paraId="65E39210" w14:textId="144C52E9" w:rsidR="004C2EC5" w:rsidRDefault="0024368E" w:rsidP="00832583">
      <w:pPr>
        <w:pStyle w:val="Akapitzlist"/>
        <w:numPr>
          <w:ilvl w:val="0"/>
          <w:numId w:val="24"/>
        </w:numPr>
      </w:pPr>
      <w:r>
        <w:t>Zarządzanie programem;</w:t>
      </w:r>
    </w:p>
    <w:p w14:paraId="66674DB2" w14:textId="06789A35" w:rsidR="004C2EC5" w:rsidRDefault="0024368E" w:rsidP="00832583">
      <w:pPr>
        <w:pStyle w:val="Akapitzlist"/>
        <w:numPr>
          <w:ilvl w:val="0"/>
          <w:numId w:val="24"/>
        </w:numPr>
      </w:pPr>
      <w:r>
        <w:t>Finansowanie programu;</w:t>
      </w:r>
    </w:p>
    <w:p w14:paraId="241C965C" w14:textId="77777777" w:rsidR="004C2EC5" w:rsidRDefault="004C2EC5" w:rsidP="00832583">
      <w:pPr>
        <w:pStyle w:val="Akapitzlist"/>
        <w:numPr>
          <w:ilvl w:val="0"/>
          <w:numId w:val="24"/>
        </w:numPr>
      </w:pPr>
      <w:r>
        <w:t>Promocja programu.</w:t>
      </w:r>
    </w:p>
    <w:p w14:paraId="427A0ED0" w14:textId="16A15026" w:rsidR="004C2EC5" w:rsidRDefault="004C2EC5" w:rsidP="004C2EC5">
      <w:r>
        <w:t xml:space="preserve"> „Program ograniczania przestępczości i aspołecznych zachowań Razem bezpieczniej im.</w:t>
      </w:r>
      <w:r w:rsidR="00A97B8B">
        <w:t xml:space="preserve"> </w:t>
      </w:r>
      <w:r>
        <w:t xml:space="preserve">Władysława Stasiaka na lata 2016 i 2017” był pozytywnie oceniany przez Projektodawców oraz uczestników. </w:t>
      </w:r>
      <w:r w:rsidR="004A506C">
        <w:t>Szczególnie dobrze oceniona został współpraca z koordynatorami wojewódzkimi. Program c</w:t>
      </w:r>
      <w:r>
        <w:t>ieszył się wysokim poziomem zainteresowania i</w:t>
      </w:r>
      <w:r w:rsidR="00A97B8B">
        <w:t xml:space="preserve"> </w:t>
      </w:r>
      <w:r>
        <w:t>zaangażowania ze strony mieszkańców społeczności lokalnych. W sposób realny przyczynił się do wzrostu bezpieczeństwa oraz poprawy wizerunku policji wśród s</w:t>
      </w:r>
      <w:r w:rsidR="00182226">
        <w:t>połeczności objętej działaniem.</w:t>
      </w:r>
      <w:r w:rsidR="004A506C">
        <w:t xml:space="preserve"> </w:t>
      </w:r>
      <w:r w:rsidR="004A506C">
        <w:lastRenderedPageBreak/>
        <w:t xml:space="preserve">Pewien problem stanowił </w:t>
      </w:r>
      <w:r w:rsidR="004A506C" w:rsidRPr="0031198B">
        <w:t>późny termin ogłaszania konkurs</w:t>
      </w:r>
      <w:r w:rsidR="004A506C">
        <w:t>ów</w:t>
      </w:r>
      <w:r w:rsidR="004A506C" w:rsidRPr="0031198B">
        <w:t xml:space="preserve"> oraz zbyt długi </w:t>
      </w:r>
      <w:r w:rsidR="004A506C">
        <w:t>czas</w:t>
      </w:r>
      <w:r w:rsidR="004A506C" w:rsidRPr="0031198B">
        <w:t xml:space="preserve"> </w:t>
      </w:r>
      <w:r w:rsidR="004A506C">
        <w:t>weryfikacji</w:t>
      </w:r>
      <w:r w:rsidR="004A506C" w:rsidRPr="0031198B">
        <w:t xml:space="preserve"> projekt</w:t>
      </w:r>
      <w:r w:rsidR="004A506C">
        <w:t>ów</w:t>
      </w:r>
      <w:r w:rsidR="004A506C" w:rsidRPr="0031198B">
        <w:t xml:space="preserve">, </w:t>
      </w:r>
      <w:r w:rsidR="004A506C">
        <w:t>co w efekcie powodowało bardzo krótki czas na realizację działania.</w:t>
      </w:r>
    </w:p>
    <w:p w14:paraId="5F970F1D" w14:textId="39C83CF1" w:rsidR="004C2EC5" w:rsidRPr="006863C2" w:rsidRDefault="004C2EC5" w:rsidP="004C2EC5">
      <w:pPr>
        <w:pStyle w:val="Cytatintensywny"/>
      </w:pPr>
      <w:r>
        <w:t>A</w:t>
      </w:r>
      <w:r w:rsidRPr="006863C2">
        <w:t>nkiet</w:t>
      </w:r>
      <w:r w:rsidR="004A7E56">
        <w:t>y</w:t>
      </w:r>
      <w:r w:rsidRPr="006863C2">
        <w:t xml:space="preserve"> o charakterze profilaktyczno-prewencyjnym skierowan</w:t>
      </w:r>
      <w:r w:rsidR="00AE00DC">
        <w:t>e</w:t>
      </w:r>
      <w:r w:rsidRPr="006863C2">
        <w:t xml:space="preserve"> do uczestników projektów</w:t>
      </w:r>
      <w:r>
        <w:t xml:space="preserve"> w </w:t>
      </w:r>
      <w:r w:rsidR="004A7E56">
        <w:t>latach</w:t>
      </w:r>
      <w:r>
        <w:t xml:space="preserve"> 201</w:t>
      </w:r>
      <w:r w:rsidR="004A7E56">
        <w:t>6 i 2017</w:t>
      </w:r>
      <w:r>
        <w:rPr>
          <w:rStyle w:val="Odwoanieprzypisudolnego"/>
        </w:rPr>
        <w:footnoteReference w:id="2"/>
      </w:r>
    </w:p>
    <w:p w14:paraId="412BA54D" w14:textId="2260D197" w:rsidR="004C2EC5" w:rsidRPr="007C51FE" w:rsidRDefault="004C2EC5" w:rsidP="004C2EC5">
      <w:r w:rsidRPr="007C51FE">
        <w:t>W</w:t>
      </w:r>
      <w:r>
        <w:t>raz</w:t>
      </w:r>
      <w:r w:rsidRPr="007C51FE">
        <w:t xml:space="preserve"> z przyjęciem </w:t>
      </w:r>
      <w:r>
        <w:t>w 2016 roku</w:t>
      </w:r>
      <w:r w:rsidRPr="007C51FE">
        <w:t xml:space="preserve"> rządowego „Program</w:t>
      </w:r>
      <w:r w:rsidR="00B0191E">
        <w:t>u ograniczania przestępczości i </w:t>
      </w:r>
      <w:r w:rsidRPr="007C51FE">
        <w:t xml:space="preserve">aspołecznych zachowań Razem bezpieczniej im. Władysława Stasiaka na lata 2016 i 2017”, </w:t>
      </w:r>
      <w:r>
        <w:t>Ministerstwo Spraw Wewnętrznych i Administracji opracował</w:t>
      </w:r>
      <w:r w:rsidRPr="007C51FE">
        <w:t xml:space="preserve">o formularz ankiety </w:t>
      </w:r>
      <w:r>
        <w:t>ewaluacyjnej</w:t>
      </w:r>
      <w:r w:rsidRPr="007C51FE">
        <w:t>, skierowanej do uczestników pr</w:t>
      </w:r>
      <w:r>
        <w:t>ojektów</w:t>
      </w:r>
      <w:r w:rsidRPr="007C51FE">
        <w:t xml:space="preserve"> dofinansowywanych w ramach Programu. </w:t>
      </w:r>
    </w:p>
    <w:p w14:paraId="427145AD" w14:textId="38035DE1" w:rsidR="004C2EC5" w:rsidRDefault="00424E42" w:rsidP="004C2EC5">
      <w:pPr>
        <w:rPr>
          <w:sz w:val="22"/>
        </w:rPr>
      </w:pPr>
      <w:r>
        <w:t>A</w:t>
      </w:r>
      <w:r w:rsidR="004C2EC5" w:rsidRPr="009A6C25">
        <w:t xml:space="preserve">nkiety skierowane zostały do uczestników projektów </w:t>
      </w:r>
      <w:r w:rsidR="004C2EC5">
        <w:t>przed realizacją</w:t>
      </w:r>
      <w:r w:rsidR="004C2EC5" w:rsidRPr="009A6C25">
        <w:t xml:space="preserve"> projektu </w:t>
      </w:r>
      <w:r w:rsidR="004C2EC5">
        <w:t>oraz po jego zakończeniu</w:t>
      </w:r>
      <w:r>
        <w:t>, tak, by móc ocenić wpływ danego projektu na poczucie bezpieczeństwa mieszkańców</w:t>
      </w:r>
      <w:r w:rsidR="004C2EC5">
        <w:t>. F</w:t>
      </w:r>
      <w:r w:rsidR="004C2EC5" w:rsidRPr="009A6C25">
        <w:t xml:space="preserve">ormularz </w:t>
      </w:r>
      <w:r w:rsidR="004C2EC5">
        <w:t xml:space="preserve">ankiety </w:t>
      </w:r>
      <w:r w:rsidR="004C2EC5" w:rsidRPr="009A6C25">
        <w:t xml:space="preserve">został opracowany we współpracy z Gabinetem Komendanta Głównego Policji. Liczba ankiet dla </w:t>
      </w:r>
      <w:r w:rsidR="004C2EC5">
        <w:t>każdego</w:t>
      </w:r>
      <w:r w:rsidR="004C2EC5" w:rsidRPr="009A6C25">
        <w:t xml:space="preserve"> projektu wynosiła min. 100 egzemplarzy, przy założeniu, że zadanie dotyczy odbiorców powyżej </w:t>
      </w:r>
      <w:r w:rsidR="00160BAE">
        <w:t>15</w:t>
      </w:r>
      <w:r w:rsidR="004C2EC5">
        <w:t xml:space="preserve"> roku życia</w:t>
      </w:r>
      <w:r w:rsidR="004C2EC5" w:rsidRPr="009A6C25">
        <w:t xml:space="preserve">. W przypadku </w:t>
      </w:r>
      <w:r w:rsidR="004C2EC5">
        <w:t xml:space="preserve">części projektów (m.in. tych skierowanych do </w:t>
      </w:r>
      <w:r w:rsidR="004C2EC5" w:rsidRPr="009A6C25">
        <w:t>funkcjonariuszy Policji</w:t>
      </w:r>
      <w:r w:rsidR="004C2EC5">
        <w:t>), pr</w:t>
      </w:r>
      <w:r w:rsidR="004C2EC5" w:rsidRPr="009A6C25">
        <w:t>ocedura związana z ankietami nie była stosowana.</w:t>
      </w:r>
      <w:r w:rsidR="004C2EC5">
        <w:rPr>
          <w:sz w:val="22"/>
        </w:rPr>
        <w:t xml:space="preserve"> </w:t>
      </w:r>
    </w:p>
    <w:p w14:paraId="0E8ADB5D" w14:textId="7533BA4D" w:rsidR="004C2EC5" w:rsidRDefault="004C2EC5" w:rsidP="004C2EC5">
      <w:r>
        <w:t xml:space="preserve">Wyniki ankiet skierowanych do uczestników dofinansowanych projektów w </w:t>
      </w:r>
      <w:r w:rsidR="004A7E56">
        <w:t>latach 2016-2017</w:t>
      </w:r>
      <w:r>
        <w:t xml:space="preserve"> pokazały, że:</w:t>
      </w:r>
    </w:p>
    <w:p w14:paraId="000E2647" w14:textId="42285722" w:rsidR="004C2EC5" w:rsidRDefault="004E77AF" w:rsidP="00832583">
      <w:pPr>
        <w:pStyle w:val="Akapitzlist"/>
        <w:numPr>
          <w:ilvl w:val="0"/>
          <w:numId w:val="8"/>
        </w:numPr>
      </w:pPr>
      <w:r>
        <w:t xml:space="preserve">W </w:t>
      </w:r>
      <w:r w:rsidR="004C2EC5">
        <w:t xml:space="preserve">przypadku wszystkich projektów uzyskano </w:t>
      </w:r>
      <w:r w:rsidR="004C2EC5" w:rsidRPr="00974D30">
        <w:rPr>
          <w:b/>
        </w:rPr>
        <w:t>wzrost poziomu świadomości uczestników Programu na temat bezpiecznych zachowań</w:t>
      </w:r>
      <w:r w:rsidR="00BF0926">
        <w:t>;</w:t>
      </w:r>
    </w:p>
    <w:p w14:paraId="260199AE" w14:textId="3DB71F1C" w:rsidR="00880D25" w:rsidRDefault="004E77AF" w:rsidP="00832583">
      <w:pPr>
        <w:pStyle w:val="Akapitzlist"/>
        <w:numPr>
          <w:ilvl w:val="0"/>
          <w:numId w:val="8"/>
        </w:numPr>
      </w:pPr>
      <w:r>
        <w:t xml:space="preserve">W </w:t>
      </w:r>
      <w:r w:rsidR="00880D25">
        <w:t xml:space="preserve">przypadku większości projektów uczestnicy projektów raczej </w:t>
      </w:r>
      <w:r w:rsidR="00880D25" w:rsidRPr="00AE00DC">
        <w:rPr>
          <w:b/>
        </w:rPr>
        <w:t>nie obawiają się o to, że mogą stać się ofiarą przestępstwa</w:t>
      </w:r>
      <w:r w:rsidR="00BF0926">
        <w:t>;</w:t>
      </w:r>
    </w:p>
    <w:p w14:paraId="39DF1AB4" w14:textId="403E75B5" w:rsidR="004C2EC5" w:rsidRDefault="004E77AF" w:rsidP="00832583">
      <w:pPr>
        <w:pStyle w:val="Akapitzlist"/>
        <w:numPr>
          <w:ilvl w:val="0"/>
          <w:numId w:val="8"/>
        </w:numPr>
      </w:pPr>
      <w:r>
        <w:t xml:space="preserve">W </w:t>
      </w:r>
      <w:r w:rsidR="004C2EC5">
        <w:t xml:space="preserve">przypadku zdecydowanej większości projektów uzyskano </w:t>
      </w:r>
      <w:r w:rsidR="004C2EC5" w:rsidRPr="00974D30">
        <w:rPr>
          <w:b/>
        </w:rPr>
        <w:t>wzrost poziomu poczucia bezpieczeństwa wśród uczestników Programu</w:t>
      </w:r>
      <w:r w:rsidR="004C2EC5">
        <w:t>.</w:t>
      </w:r>
    </w:p>
    <w:p w14:paraId="4B24F6B7" w14:textId="743542E6" w:rsidR="00756BCB" w:rsidRDefault="00756BCB" w:rsidP="006A21B8">
      <w:pPr>
        <w:pStyle w:val="Cytatintensywny"/>
        <w:pBdr>
          <w:bottom w:val="single" w:sz="4" w:space="11" w:color="5B9BD5" w:themeColor="accent1"/>
        </w:pBdr>
      </w:pPr>
      <w:r>
        <w:lastRenderedPageBreak/>
        <w:t>Raport</w:t>
      </w:r>
      <w:r w:rsidR="001C38AC">
        <w:t>u</w:t>
      </w:r>
      <w:r>
        <w:t xml:space="preserve"> postępu realizacji w 201</w:t>
      </w:r>
      <w:r w:rsidR="001C38AC">
        <w:t>8</w:t>
      </w:r>
      <w:r>
        <w:t xml:space="preserve"> roku „Programu ograniczania przestępczości i aspołecznych zachowań Razem bezpieczniej im. Władysława Stasiaka na lata </w:t>
      </w:r>
      <w:r w:rsidR="001C38AC">
        <w:t>2018-2020</w:t>
      </w:r>
      <w:r>
        <w:t>”</w:t>
      </w:r>
    </w:p>
    <w:p w14:paraId="16AE8795" w14:textId="08D65645" w:rsidR="00251BDC" w:rsidRDefault="00C921F1" w:rsidP="00C921F1">
      <w:pPr>
        <w:pStyle w:val="normalny0"/>
      </w:pPr>
      <w:r w:rsidRPr="00A12683">
        <w:t>„Program ograniczania przestępczości i aspołecznych zachowań Razem bezpieczniej im.</w:t>
      </w:r>
      <w:r w:rsidR="00A97B8B">
        <w:t xml:space="preserve"> </w:t>
      </w:r>
      <w:r w:rsidRPr="00A12683">
        <w:t xml:space="preserve">Władysława Stasiaka na lata </w:t>
      </w:r>
      <w:r w:rsidR="00870FEF">
        <w:t>2018-2020</w:t>
      </w:r>
      <w:r w:rsidRPr="00A12683">
        <w:t>”</w:t>
      </w:r>
      <w:r w:rsidRPr="00A12683">
        <w:rPr>
          <w:b/>
        </w:rPr>
        <w:t xml:space="preserve"> </w:t>
      </w:r>
      <w:r w:rsidR="00870FEF">
        <w:t xml:space="preserve">jest </w:t>
      </w:r>
      <w:r w:rsidRPr="00A12683">
        <w:t>kontynuacją „Rządowego progra</w:t>
      </w:r>
      <w:r>
        <w:t xml:space="preserve">mu ograniczania przestępczości </w:t>
      </w:r>
      <w:r w:rsidRPr="00A12683">
        <w:t>i aspołecznych zachowań Razem bezpieczniej”, realizowanego w</w:t>
      </w:r>
      <w:r w:rsidR="00A97B8B">
        <w:t xml:space="preserve"> </w:t>
      </w:r>
      <w:r w:rsidRPr="00A12683">
        <w:t xml:space="preserve">latach </w:t>
      </w:r>
      <w:r w:rsidR="00870FEF">
        <w:t>2016-2017</w:t>
      </w:r>
      <w:r w:rsidR="00BF1461">
        <w:t>.</w:t>
      </w:r>
    </w:p>
    <w:p w14:paraId="6210BB63" w14:textId="4AFCFC62" w:rsidR="0096482D" w:rsidRDefault="0096482D" w:rsidP="0096482D">
      <w:pPr>
        <w:pStyle w:val="normalny0"/>
      </w:pPr>
      <w:r w:rsidRPr="008C7BA0">
        <w:t>Do MSWiA z urzędów wojewódzkich w ramach I etap</w:t>
      </w:r>
      <w:r w:rsidR="00B4178E">
        <w:t>u</w:t>
      </w:r>
      <w:r w:rsidRPr="008C7BA0">
        <w:t xml:space="preserve"> naboru wpłynęło 268 projektów. Międzyresortowy Zespół ds. Programu rekomendował przyznanie dotacji dla 111 projektów.</w:t>
      </w:r>
      <w:r>
        <w:t xml:space="preserve"> </w:t>
      </w:r>
      <w:r w:rsidRPr="008C7BA0">
        <w:t xml:space="preserve">Ostatecznie nie zrealizowano </w:t>
      </w:r>
      <w:r w:rsidR="00BF1461">
        <w:t>7</w:t>
      </w:r>
      <w:r w:rsidRPr="008C7BA0">
        <w:t xml:space="preserve"> projektów</w:t>
      </w:r>
      <w:r w:rsidR="00BF1461">
        <w:t xml:space="preserve">, które otrzymały dofinansowanie, udało się jednak </w:t>
      </w:r>
      <w:r w:rsidR="00571CCC">
        <w:t xml:space="preserve">zrealizować jeden projekt dodatkowy. </w:t>
      </w:r>
      <w:r w:rsidRPr="008C7BA0">
        <w:t>Przyczynami niewykorzystania w całości rezerwy celowej przez urzędy wojewódzkie oprócz wycofania się beneficjentów (główny powód – krótki termin realizacji i otrzymania środków fina</w:t>
      </w:r>
      <w:r w:rsidR="00BF0926">
        <w:t>nsowych w 2018 r.), było m.</w:t>
      </w:r>
      <w:r>
        <w:t>in.</w:t>
      </w:r>
      <w:r w:rsidRPr="008C7BA0">
        <w:t xml:space="preserve"> wydatkowanie mniejszych kwot, niż zakładano w kosztorysach tych projektów. </w:t>
      </w:r>
    </w:p>
    <w:p w14:paraId="77881983" w14:textId="105CEEC2" w:rsidR="00870FEF" w:rsidRDefault="00870FEF" w:rsidP="00870FEF">
      <w:pPr>
        <w:pStyle w:val="normalny0"/>
      </w:pPr>
      <w:r>
        <w:t>Zaplanowano, iż w latach 2018-2020 nakłady na realizację Programu z budżetu państwa wyniosą 19 050 000 zł. Wydatki na rok 2018 miały wynieść 6 350 000 zł.</w:t>
      </w:r>
      <w:r w:rsidR="00390154">
        <w:t xml:space="preserve"> Łączna kwota dofinansowania była podzielona na poszczególne cele szczegółowe:</w:t>
      </w:r>
    </w:p>
    <w:p w14:paraId="0816D2EF" w14:textId="732672EF" w:rsidR="00390154" w:rsidRPr="00390154" w:rsidRDefault="00390154" w:rsidP="00832583">
      <w:pPr>
        <w:pStyle w:val="normalny0"/>
        <w:numPr>
          <w:ilvl w:val="0"/>
          <w:numId w:val="53"/>
        </w:numPr>
        <w:spacing w:after="0"/>
      </w:pPr>
      <w:r w:rsidRPr="00390154">
        <w:t>Cel szczegółowy nr 1. Bezpieczeństwo w miejscach publicznych ze szczególnym uwzględnieniem tworzenia lokalnych systemów bezpieczeństwa</w:t>
      </w:r>
      <w:r w:rsidR="00A97B8B">
        <w:t xml:space="preserve"> </w:t>
      </w:r>
      <w:r w:rsidRPr="00390154">
        <w:t>– łączna kwot</w:t>
      </w:r>
      <w:r w:rsidR="00BF0926">
        <w:t>a dofinansowania - 1.000.000 zł;</w:t>
      </w:r>
    </w:p>
    <w:p w14:paraId="5644ED47" w14:textId="11047181" w:rsidR="00390154" w:rsidRPr="00390154" w:rsidRDefault="00390154" w:rsidP="00832583">
      <w:pPr>
        <w:pStyle w:val="normalny0"/>
        <w:numPr>
          <w:ilvl w:val="0"/>
          <w:numId w:val="53"/>
        </w:numPr>
        <w:spacing w:after="0"/>
      </w:pPr>
      <w:r w:rsidRPr="00390154">
        <w:t>Cel szczegółowy nr 2. Bezpieczne przejścia dla pieszych</w:t>
      </w:r>
      <w:r w:rsidR="00A97B8B">
        <w:t xml:space="preserve"> </w:t>
      </w:r>
      <w:r w:rsidRPr="00390154">
        <w:t>– łączna kwota dofinansowania –</w:t>
      </w:r>
      <w:r w:rsidR="00BF0926">
        <w:t xml:space="preserve"> 3 000 000 zł;</w:t>
      </w:r>
    </w:p>
    <w:p w14:paraId="634C7FC3" w14:textId="2B438BDB" w:rsidR="00390154" w:rsidRPr="00390154" w:rsidRDefault="00390154" w:rsidP="00832583">
      <w:pPr>
        <w:pStyle w:val="normalny0"/>
        <w:numPr>
          <w:ilvl w:val="0"/>
          <w:numId w:val="53"/>
        </w:numPr>
        <w:spacing w:after="0"/>
      </w:pPr>
      <w:r w:rsidRPr="00390154">
        <w:t>Cel szczegółowy nr 3. Przeciwdziałanie zjawiskom patologii oraz ochrona dzieci i młodzieży – łączna kwot</w:t>
      </w:r>
      <w:r w:rsidR="00BF0926">
        <w:t>a dofinansowania – 1 000 000 zł;</w:t>
      </w:r>
    </w:p>
    <w:p w14:paraId="6EA6E1DB" w14:textId="6A66E073" w:rsidR="00390154" w:rsidRPr="00390154" w:rsidRDefault="00390154" w:rsidP="00832583">
      <w:pPr>
        <w:pStyle w:val="normalny0"/>
        <w:numPr>
          <w:ilvl w:val="0"/>
          <w:numId w:val="53"/>
        </w:numPr>
      </w:pPr>
      <w:r w:rsidRPr="00390154">
        <w:t>Cel szczegółowy nr 4. Edukacja dla bezpieczeństwa – 1 000 000 zł.</w:t>
      </w:r>
    </w:p>
    <w:p w14:paraId="6D99290A" w14:textId="77777777" w:rsidR="005B0BDA" w:rsidRPr="002E48B1" w:rsidRDefault="005B0BDA" w:rsidP="005B0BDA">
      <w:pPr>
        <w:pStyle w:val="normalny0"/>
      </w:pPr>
      <w:r w:rsidRPr="00D7428C">
        <w:t>Założenia</w:t>
      </w:r>
      <w:r>
        <w:t xml:space="preserve"> ogólne:</w:t>
      </w:r>
    </w:p>
    <w:p w14:paraId="27C843DE" w14:textId="771238AF" w:rsidR="005B0BDA" w:rsidRPr="005B0BDA" w:rsidRDefault="005B0BDA" w:rsidP="00832583">
      <w:pPr>
        <w:pStyle w:val="normalny0"/>
        <w:numPr>
          <w:ilvl w:val="0"/>
          <w:numId w:val="54"/>
        </w:numPr>
        <w:spacing w:after="0"/>
      </w:pPr>
      <w:r>
        <w:t xml:space="preserve">100 </w:t>
      </w:r>
      <w:r w:rsidRPr="005B0BDA">
        <w:t>000 zł – maksymalne dofinansowanie dla projektów główny</w:t>
      </w:r>
      <w:r>
        <w:t>ch;</w:t>
      </w:r>
    </w:p>
    <w:p w14:paraId="48E07064" w14:textId="4434B844" w:rsidR="005B0BDA" w:rsidRPr="005B0BDA" w:rsidRDefault="005B0BDA" w:rsidP="00832583">
      <w:pPr>
        <w:pStyle w:val="normalny0"/>
        <w:numPr>
          <w:ilvl w:val="0"/>
          <w:numId w:val="54"/>
        </w:numPr>
        <w:spacing w:after="0"/>
      </w:pPr>
      <w:r>
        <w:lastRenderedPageBreak/>
        <w:t xml:space="preserve">50 </w:t>
      </w:r>
      <w:r w:rsidRPr="005B0BDA">
        <w:t>000 zł</w:t>
      </w:r>
      <w:r w:rsidR="00A97B8B">
        <w:t xml:space="preserve"> </w:t>
      </w:r>
      <w:r w:rsidRPr="005B0BDA">
        <w:t>– maksymalne</w:t>
      </w:r>
      <w:r w:rsidR="00A97B8B">
        <w:t xml:space="preserve"> </w:t>
      </w:r>
      <w:r w:rsidRPr="005B0BDA">
        <w:t>dofinansowan</w:t>
      </w:r>
      <w:r>
        <w:t>ie dla projektów priorytetowych;</w:t>
      </w:r>
    </w:p>
    <w:p w14:paraId="20A833C6" w14:textId="20F36C41" w:rsidR="00870FEF" w:rsidRDefault="005B0BDA" w:rsidP="00832583">
      <w:pPr>
        <w:pStyle w:val="normalny0"/>
        <w:numPr>
          <w:ilvl w:val="0"/>
          <w:numId w:val="54"/>
        </w:numPr>
        <w:spacing w:after="0"/>
      </w:pPr>
      <w:r>
        <w:t xml:space="preserve">25 </w:t>
      </w:r>
      <w:r w:rsidRPr="005B0BDA">
        <w:t>000 zł</w:t>
      </w:r>
      <w:r w:rsidR="00A97B8B">
        <w:t xml:space="preserve"> </w:t>
      </w:r>
      <w:r w:rsidRPr="005B0BDA">
        <w:t xml:space="preserve"> – maksymalne dofinansowanie dla 1 projektu mikro</w:t>
      </w:r>
      <w:r>
        <w:t xml:space="preserve"> (mikroprojekt projekt lokalny </w:t>
      </w:r>
      <w:r w:rsidRPr="005B0BDA">
        <w:t>o zasięgu „mikro”, tj. dla społeczności do 10.000 mieszkańców).</w:t>
      </w:r>
    </w:p>
    <w:p w14:paraId="307633AF" w14:textId="38137FD7" w:rsidR="008C7BA0" w:rsidRPr="0096482D" w:rsidRDefault="00A92BC0" w:rsidP="0096482D">
      <w:pPr>
        <w:pStyle w:val="normalny0"/>
      </w:pPr>
      <w:r w:rsidRPr="00A92BC0">
        <w:t>W celu monitorowania realizacji „Progra</w:t>
      </w:r>
      <w:r w:rsidR="00B0191E">
        <w:t>m</w:t>
      </w:r>
      <w:r w:rsidR="000A027B">
        <w:t>u</w:t>
      </w:r>
      <w:r w:rsidR="00B0191E">
        <w:t xml:space="preserve"> ograniczania przestępczości i </w:t>
      </w:r>
      <w:r w:rsidRPr="00A92BC0">
        <w:t>aspołecznych zachowań Razem bezpieczniej im. Władysława Stasiaka na lata 2018 - 2020” był używany miernik</w:t>
      </w:r>
      <w:r w:rsidRPr="000A027B">
        <w:t>: Liczba dofinansowanych projektów na rzecz poprawy bezpieczeństwa publicznego w ramach „Programu ograniczania przestępczości i aspołecznych zachowań Razem bezpieczniej im. Władysława Stasiaka na lata 2018 i 2020” -</w:t>
      </w:r>
      <w:r w:rsidRPr="00A92BC0">
        <w:t xml:space="preserve"> 60 projektów. Miernik w roku 2018 został osiągnięty na poziomie 1</w:t>
      </w:r>
      <w:r w:rsidR="00571CCC">
        <w:t>7</w:t>
      </w:r>
      <w:r w:rsidR="00B4178E">
        <w:t>5</w:t>
      </w:r>
      <w:r w:rsidRPr="00A92BC0">
        <w:t>%.</w:t>
      </w:r>
    </w:p>
    <w:p w14:paraId="3DB9A4AA" w14:textId="3D65FB35" w:rsidR="008C7BA0" w:rsidRPr="00EE02D5" w:rsidRDefault="00EE02D5" w:rsidP="00EE02D5">
      <w:pPr>
        <w:pStyle w:val="normalny0"/>
      </w:pPr>
      <w:r w:rsidRPr="00EE02D5">
        <w:t xml:space="preserve">Także każdy z celów szczegółowych </w:t>
      </w:r>
      <w:r>
        <w:t>posiada</w:t>
      </w:r>
      <w:r w:rsidRPr="00EE02D5">
        <w:t xml:space="preserve"> swoje mierniki:</w:t>
      </w:r>
    </w:p>
    <w:p w14:paraId="7B22186E" w14:textId="07907A49" w:rsidR="00EE02D5" w:rsidRDefault="00EE02D5" w:rsidP="00EE02D5">
      <w:pPr>
        <w:pStyle w:val="Legenda"/>
      </w:pPr>
      <w:bookmarkStart w:id="22" w:name="_Toc13134423"/>
      <w:r>
        <w:t xml:space="preserve">Tabela </w:t>
      </w:r>
      <w:r w:rsidR="00B57C7C">
        <w:rPr>
          <w:noProof/>
        </w:rPr>
        <w:fldChar w:fldCharType="begin"/>
      </w:r>
      <w:r w:rsidR="00B57C7C">
        <w:rPr>
          <w:noProof/>
        </w:rPr>
        <w:instrText xml:space="preserve"> SEQ Tabela \* ARABIC </w:instrText>
      </w:r>
      <w:r w:rsidR="00B57C7C">
        <w:rPr>
          <w:noProof/>
        </w:rPr>
        <w:fldChar w:fldCharType="separate"/>
      </w:r>
      <w:r w:rsidR="005A479C">
        <w:rPr>
          <w:noProof/>
        </w:rPr>
        <w:t>2</w:t>
      </w:r>
      <w:r w:rsidR="00B57C7C">
        <w:rPr>
          <w:noProof/>
        </w:rPr>
        <w:fldChar w:fldCharType="end"/>
      </w:r>
      <w:r>
        <w:t xml:space="preserve"> Rezultaty celu szczegółowego nr 1</w:t>
      </w:r>
      <w:bookmarkEnd w:id="22"/>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87"/>
        <w:gridCol w:w="2005"/>
        <w:gridCol w:w="3020"/>
      </w:tblGrid>
      <w:tr w:rsidR="00EE02D5" w:rsidRPr="00EE02D5" w14:paraId="429057E1" w14:textId="77777777" w:rsidTr="004E77AF">
        <w:trPr>
          <w:trHeight w:val="531"/>
          <w:jc w:val="center"/>
        </w:trPr>
        <w:tc>
          <w:tcPr>
            <w:tcW w:w="2273" w:type="pct"/>
            <w:shd w:val="clear" w:color="auto" w:fill="5B9BD5" w:themeFill="accent1"/>
            <w:vAlign w:val="center"/>
          </w:tcPr>
          <w:p w14:paraId="15EEF337" w14:textId="3D1BB6EC" w:rsidR="00EE02D5" w:rsidRPr="00EE02D5" w:rsidRDefault="00EE02D5" w:rsidP="004E77AF">
            <w:pPr>
              <w:tabs>
                <w:tab w:val="left" w:pos="4678"/>
              </w:tabs>
              <w:spacing w:after="0"/>
              <w:jc w:val="center"/>
              <w:rPr>
                <w:rFonts w:cs="Calibri"/>
                <w:b/>
                <w:color w:val="FFFFFF" w:themeColor="background1"/>
                <w:sz w:val="22"/>
              </w:rPr>
            </w:pPr>
            <w:r w:rsidRPr="00EE02D5">
              <w:rPr>
                <w:rFonts w:asciiTheme="minorHAnsi" w:hAnsiTheme="minorHAnsi" w:cstheme="minorHAnsi"/>
                <w:b/>
                <w:color w:val="FFFFFF" w:themeColor="background1"/>
                <w:sz w:val="22"/>
              </w:rPr>
              <w:t>Nazwa wskaźnika</w:t>
            </w:r>
          </w:p>
        </w:tc>
        <w:tc>
          <w:tcPr>
            <w:tcW w:w="1088" w:type="pct"/>
            <w:shd w:val="clear" w:color="auto" w:fill="5B9BD5" w:themeFill="accent1"/>
            <w:vAlign w:val="center"/>
          </w:tcPr>
          <w:p w14:paraId="7C2D760D" w14:textId="72DD3D71" w:rsidR="00EE02D5" w:rsidRPr="00EE02D5" w:rsidRDefault="00EE02D5" w:rsidP="004E77AF">
            <w:pPr>
              <w:tabs>
                <w:tab w:val="left" w:pos="4678"/>
              </w:tabs>
              <w:spacing w:after="0"/>
              <w:jc w:val="center"/>
              <w:rPr>
                <w:rFonts w:cs="Calibri"/>
                <w:b/>
                <w:color w:val="FFFFFF" w:themeColor="background1"/>
                <w:sz w:val="22"/>
              </w:rPr>
            </w:pPr>
            <w:r w:rsidRPr="00EE02D5">
              <w:rPr>
                <w:rFonts w:cs="Calibri"/>
                <w:b/>
                <w:color w:val="FFFFFF" w:themeColor="background1"/>
                <w:sz w:val="22"/>
              </w:rPr>
              <w:t>Wartość planowana</w:t>
            </w:r>
          </w:p>
        </w:tc>
        <w:tc>
          <w:tcPr>
            <w:tcW w:w="1639" w:type="pct"/>
            <w:shd w:val="clear" w:color="auto" w:fill="5B9BD5" w:themeFill="accent1"/>
            <w:vAlign w:val="center"/>
          </w:tcPr>
          <w:p w14:paraId="7716D904" w14:textId="1A11BD8D" w:rsidR="00EE02D5" w:rsidRPr="00EE02D5" w:rsidRDefault="00EE02D5" w:rsidP="004E77AF">
            <w:pPr>
              <w:tabs>
                <w:tab w:val="left" w:pos="4678"/>
              </w:tabs>
              <w:spacing w:after="0"/>
              <w:jc w:val="center"/>
              <w:rPr>
                <w:rFonts w:cs="Calibri"/>
                <w:b/>
                <w:color w:val="FFFFFF" w:themeColor="background1"/>
                <w:sz w:val="22"/>
              </w:rPr>
            </w:pPr>
            <w:r w:rsidRPr="00EE02D5">
              <w:rPr>
                <w:rFonts w:cs="Calibri"/>
                <w:b/>
                <w:color w:val="FFFFFF" w:themeColor="background1"/>
                <w:sz w:val="22"/>
              </w:rPr>
              <w:t>Wartość uzyskana w 2018 roku</w:t>
            </w:r>
          </w:p>
        </w:tc>
      </w:tr>
      <w:tr w:rsidR="00EE02D5" w:rsidRPr="00EE02D5" w14:paraId="556AA635" w14:textId="77777777" w:rsidTr="004E77AF">
        <w:trPr>
          <w:trHeight w:val="937"/>
          <w:jc w:val="center"/>
        </w:trPr>
        <w:tc>
          <w:tcPr>
            <w:tcW w:w="2273" w:type="pct"/>
            <w:shd w:val="clear" w:color="auto" w:fill="5B9BD5" w:themeFill="accent1"/>
            <w:vAlign w:val="center"/>
          </w:tcPr>
          <w:p w14:paraId="36881C18" w14:textId="2FA25327" w:rsidR="00EE02D5" w:rsidRPr="00EE02D5" w:rsidRDefault="00EE02D5" w:rsidP="004E77AF">
            <w:pPr>
              <w:spacing w:after="0" w:line="276" w:lineRule="auto"/>
              <w:jc w:val="center"/>
              <w:rPr>
                <w:rFonts w:cs="Calibri"/>
                <w:b/>
                <w:color w:val="FFFFFF" w:themeColor="background1"/>
                <w:sz w:val="22"/>
              </w:rPr>
            </w:pPr>
            <w:r w:rsidRPr="00EE02D5">
              <w:rPr>
                <w:rFonts w:cs="Calibri"/>
                <w:b/>
                <w:color w:val="FFFFFF" w:themeColor="background1"/>
                <w:sz w:val="22"/>
              </w:rPr>
              <w:t>Liczba zrealizowanych projektów z zakresu poprawy bezpieczeństwa w miejscach publicznych</w:t>
            </w:r>
          </w:p>
        </w:tc>
        <w:tc>
          <w:tcPr>
            <w:tcW w:w="1088" w:type="pct"/>
            <w:vAlign w:val="center"/>
          </w:tcPr>
          <w:p w14:paraId="79B72A58" w14:textId="0011381D" w:rsidR="00EE02D5" w:rsidRPr="00EE02D5" w:rsidRDefault="00EE02D5" w:rsidP="00EE02D5">
            <w:pPr>
              <w:tabs>
                <w:tab w:val="left" w:pos="4678"/>
              </w:tabs>
              <w:spacing w:after="120"/>
              <w:jc w:val="center"/>
              <w:rPr>
                <w:rFonts w:cs="Calibri"/>
                <w:sz w:val="22"/>
              </w:rPr>
            </w:pPr>
            <w:r>
              <w:rPr>
                <w:rFonts w:cs="Calibri"/>
                <w:sz w:val="22"/>
              </w:rPr>
              <w:t>10</w:t>
            </w:r>
          </w:p>
        </w:tc>
        <w:tc>
          <w:tcPr>
            <w:tcW w:w="1639" w:type="pct"/>
            <w:vAlign w:val="center"/>
          </w:tcPr>
          <w:p w14:paraId="766680DD" w14:textId="11FAEFB3" w:rsidR="00EE02D5" w:rsidRPr="00EE02D5" w:rsidRDefault="00EE02D5" w:rsidP="00EE02D5">
            <w:pPr>
              <w:tabs>
                <w:tab w:val="left" w:pos="4678"/>
              </w:tabs>
              <w:spacing w:after="120"/>
              <w:jc w:val="center"/>
              <w:rPr>
                <w:rFonts w:cs="Calibri"/>
                <w:sz w:val="22"/>
              </w:rPr>
            </w:pPr>
            <w:r w:rsidRPr="00EE02D5">
              <w:rPr>
                <w:rFonts w:cs="Calibri"/>
                <w:sz w:val="22"/>
              </w:rPr>
              <w:t>18</w:t>
            </w:r>
          </w:p>
        </w:tc>
      </w:tr>
    </w:tbl>
    <w:p w14:paraId="2F9A38ED" w14:textId="35047CA7" w:rsidR="008C7BA0" w:rsidRDefault="00EE02D5" w:rsidP="00EE02D5">
      <w:pPr>
        <w:pStyle w:val="rda"/>
      </w:pPr>
      <w:r>
        <w:t xml:space="preserve">Źródło: opracowanie własne na podstawie Raportu postępu realizacji programu „Razem </w:t>
      </w:r>
      <w:r w:rsidR="00010F9E">
        <w:t>b</w:t>
      </w:r>
      <w:r>
        <w:t>ezpieczniej im. Władysława Stasiaka” za rok 2018.</w:t>
      </w:r>
    </w:p>
    <w:p w14:paraId="68898A62" w14:textId="2CBD6CCA" w:rsidR="00EE02D5" w:rsidRDefault="00EE02D5" w:rsidP="00EE02D5">
      <w:pPr>
        <w:pStyle w:val="Legenda"/>
      </w:pPr>
      <w:bookmarkStart w:id="23" w:name="_Toc13134424"/>
      <w:r>
        <w:t xml:space="preserve">Tabela </w:t>
      </w:r>
      <w:r w:rsidR="00B57C7C">
        <w:rPr>
          <w:noProof/>
        </w:rPr>
        <w:fldChar w:fldCharType="begin"/>
      </w:r>
      <w:r w:rsidR="00B57C7C">
        <w:rPr>
          <w:noProof/>
        </w:rPr>
        <w:instrText xml:space="preserve"> SEQ Tabela \* ARABIC </w:instrText>
      </w:r>
      <w:r w:rsidR="00B57C7C">
        <w:rPr>
          <w:noProof/>
        </w:rPr>
        <w:fldChar w:fldCharType="separate"/>
      </w:r>
      <w:r w:rsidR="005A479C">
        <w:rPr>
          <w:noProof/>
        </w:rPr>
        <w:t>3</w:t>
      </w:r>
      <w:r w:rsidR="00B57C7C">
        <w:rPr>
          <w:noProof/>
        </w:rPr>
        <w:fldChar w:fldCharType="end"/>
      </w:r>
      <w:r>
        <w:t xml:space="preserve"> Rezultaty celu szczegółowego nr 2</w:t>
      </w:r>
      <w:bookmarkEnd w:id="23"/>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87"/>
        <w:gridCol w:w="2005"/>
        <w:gridCol w:w="3020"/>
      </w:tblGrid>
      <w:tr w:rsidR="00EE02D5" w:rsidRPr="00EE02D5" w14:paraId="79C30A23" w14:textId="77777777" w:rsidTr="00EE02D5">
        <w:trPr>
          <w:trHeight w:val="531"/>
          <w:jc w:val="center"/>
        </w:trPr>
        <w:tc>
          <w:tcPr>
            <w:tcW w:w="2273" w:type="pct"/>
            <w:shd w:val="clear" w:color="auto" w:fill="5B9BD5" w:themeFill="accent1"/>
            <w:vAlign w:val="center"/>
          </w:tcPr>
          <w:p w14:paraId="48F32F7C" w14:textId="77777777" w:rsidR="00EE02D5" w:rsidRPr="00EE02D5" w:rsidRDefault="00EE02D5" w:rsidP="004E77AF">
            <w:pPr>
              <w:tabs>
                <w:tab w:val="left" w:pos="4678"/>
              </w:tabs>
              <w:spacing w:after="0"/>
              <w:jc w:val="center"/>
              <w:rPr>
                <w:rFonts w:cs="Calibri"/>
                <w:b/>
                <w:color w:val="FFFFFF" w:themeColor="background1"/>
                <w:sz w:val="22"/>
              </w:rPr>
            </w:pPr>
            <w:r w:rsidRPr="00EE02D5">
              <w:rPr>
                <w:rFonts w:asciiTheme="minorHAnsi" w:hAnsiTheme="minorHAnsi" w:cstheme="minorHAnsi"/>
                <w:b/>
                <w:color w:val="FFFFFF" w:themeColor="background1"/>
                <w:sz w:val="22"/>
              </w:rPr>
              <w:t>Nazwa wskaźnika</w:t>
            </w:r>
          </w:p>
        </w:tc>
        <w:tc>
          <w:tcPr>
            <w:tcW w:w="1088" w:type="pct"/>
            <w:shd w:val="clear" w:color="auto" w:fill="5B9BD5" w:themeFill="accent1"/>
            <w:vAlign w:val="center"/>
          </w:tcPr>
          <w:p w14:paraId="34718808" w14:textId="2C8B1DA6" w:rsidR="00EE02D5" w:rsidRPr="00EE02D5" w:rsidRDefault="00EE02D5" w:rsidP="004E77AF">
            <w:pPr>
              <w:tabs>
                <w:tab w:val="left" w:pos="4678"/>
              </w:tabs>
              <w:spacing w:after="0"/>
              <w:jc w:val="center"/>
              <w:rPr>
                <w:rFonts w:cs="Calibri"/>
                <w:b/>
                <w:color w:val="FFFFFF" w:themeColor="background1"/>
                <w:sz w:val="22"/>
              </w:rPr>
            </w:pPr>
            <w:r w:rsidRPr="00EE02D5">
              <w:rPr>
                <w:rFonts w:cs="Calibri"/>
                <w:b/>
                <w:color w:val="FFFFFF" w:themeColor="background1"/>
                <w:sz w:val="22"/>
              </w:rPr>
              <w:t>Wartość planowana</w:t>
            </w:r>
          </w:p>
        </w:tc>
        <w:tc>
          <w:tcPr>
            <w:tcW w:w="1639" w:type="pct"/>
            <w:shd w:val="clear" w:color="auto" w:fill="5B9BD5" w:themeFill="accent1"/>
            <w:vAlign w:val="center"/>
          </w:tcPr>
          <w:p w14:paraId="027C6889" w14:textId="77777777" w:rsidR="00EE02D5" w:rsidRPr="00EE02D5" w:rsidRDefault="00EE02D5" w:rsidP="004E77AF">
            <w:pPr>
              <w:tabs>
                <w:tab w:val="left" w:pos="4678"/>
              </w:tabs>
              <w:spacing w:after="0"/>
              <w:jc w:val="center"/>
              <w:rPr>
                <w:rFonts w:cs="Calibri"/>
                <w:b/>
                <w:color w:val="FFFFFF" w:themeColor="background1"/>
                <w:sz w:val="22"/>
              </w:rPr>
            </w:pPr>
            <w:r w:rsidRPr="00EE02D5">
              <w:rPr>
                <w:rFonts w:cs="Calibri"/>
                <w:b/>
                <w:color w:val="FFFFFF" w:themeColor="background1"/>
                <w:sz w:val="22"/>
              </w:rPr>
              <w:t>Wartość uzyskana w 2018 roku</w:t>
            </w:r>
          </w:p>
        </w:tc>
      </w:tr>
      <w:tr w:rsidR="00EE02D5" w:rsidRPr="00EE02D5" w14:paraId="7CBD1A66" w14:textId="77777777" w:rsidTr="00EE02D5">
        <w:trPr>
          <w:trHeight w:val="885"/>
          <w:jc w:val="center"/>
        </w:trPr>
        <w:tc>
          <w:tcPr>
            <w:tcW w:w="2273" w:type="pct"/>
            <w:shd w:val="clear" w:color="auto" w:fill="5B9BD5" w:themeFill="accent1"/>
            <w:vAlign w:val="center"/>
          </w:tcPr>
          <w:p w14:paraId="4A68CDAA" w14:textId="55C0E5FF" w:rsidR="00EE02D5" w:rsidRPr="00EE02D5" w:rsidRDefault="00EE02D5" w:rsidP="004E77AF">
            <w:pPr>
              <w:spacing w:after="0" w:line="276" w:lineRule="auto"/>
              <w:jc w:val="center"/>
              <w:rPr>
                <w:rFonts w:cs="Calibri"/>
                <w:b/>
                <w:color w:val="FFFFFF" w:themeColor="background1"/>
                <w:sz w:val="22"/>
              </w:rPr>
            </w:pPr>
            <w:r w:rsidRPr="00EE02D5">
              <w:rPr>
                <w:rFonts w:cs="Calibri"/>
                <w:b/>
                <w:color w:val="FFFFFF" w:themeColor="background1"/>
                <w:sz w:val="22"/>
              </w:rPr>
              <w:t>Liczba zmodernizowanych/ przebudowanych/ doposażonych przejść dla pieszych</w:t>
            </w:r>
          </w:p>
        </w:tc>
        <w:tc>
          <w:tcPr>
            <w:tcW w:w="1088" w:type="pct"/>
            <w:vAlign w:val="center"/>
          </w:tcPr>
          <w:p w14:paraId="31A6C15C" w14:textId="50B9BE48" w:rsidR="00EE02D5" w:rsidRPr="00EE02D5" w:rsidRDefault="00EE02D5" w:rsidP="00EE02D5">
            <w:pPr>
              <w:tabs>
                <w:tab w:val="left" w:pos="4678"/>
              </w:tabs>
              <w:spacing w:after="120"/>
              <w:jc w:val="center"/>
              <w:rPr>
                <w:rFonts w:cs="Calibri"/>
                <w:sz w:val="22"/>
              </w:rPr>
            </w:pPr>
            <w:r w:rsidRPr="00EE02D5">
              <w:rPr>
                <w:rFonts w:cs="Calibri"/>
                <w:sz w:val="22"/>
              </w:rPr>
              <w:t>30</w:t>
            </w:r>
          </w:p>
        </w:tc>
        <w:tc>
          <w:tcPr>
            <w:tcW w:w="1639" w:type="pct"/>
            <w:vAlign w:val="center"/>
          </w:tcPr>
          <w:p w14:paraId="6554AEA7" w14:textId="00C5BD2E" w:rsidR="00EE02D5" w:rsidRPr="00EE02D5" w:rsidRDefault="00EE02D5" w:rsidP="00EE02D5">
            <w:pPr>
              <w:tabs>
                <w:tab w:val="left" w:pos="4678"/>
              </w:tabs>
              <w:spacing w:after="120"/>
              <w:jc w:val="center"/>
              <w:rPr>
                <w:rFonts w:cs="Calibri"/>
                <w:sz w:val="22"/>
              </w:rPr>
            </w:pPr>
            <w:r w:rsidRPr="00EE02D5">
              <w:rPr>
                <w:rFonts w:cs="Calibri"/>
                <w:sz w:val="22"/>
              </w:rPr>
              <w:t>165</w:t>
            </w:r>
          </w:p>
        </w:tc>
      </w:tr>
    </w:tbl>
    <w:p w14:paraId="7DAAC42C" w14:textId="37366DB5" w:rsidR="00EE02D5" w:rsidRPr="004E77AF" w:rsidRDefault="00EE02D5" w:rsidP="004E77AF">
      <w:pPr>
        <w:pStyle w:val="rda"/>
      </w:pPr>
      <w:r>
        <w:t xml:space="preserve">Źródło: opracowanie własne na podstawie Raportu postępu realizacji programu „Razem </w:t>
      </w:r>
      <w:r w:rsidR="00010F9E">
        <w:t>b</w:t>
      </w:r>
      <w:r>
        <w:t>ezpieczniej im. Władysława Stasiaka” za rok 2018.</w:t>
      </w:r>
    </w:p>
    <w:p w14:paraId="45277582" w14:textId="62B42E06" w:rsidR="00EE02D5" w:rsidRDefault="00EE02D5" w:rsidP="00EE02D5">
      <w:pPr>
        <w:pStyle w:val="Legenda"/>
      </w:pPr>
      <w:bookmarkStart w:id="24" w:name="_Toc13134425"/>
      <w:r>
        <w:t xml:space="preserve">Tabela </w:t>
      </w:r>
      <w:r w:rsidR="00B57C7C">
        <w:rPr>
          <w:noProof/>
        </w:rPr>
        <w:fldChar w:fldCharType="begin"/>
      </w:r>
      <w:r w:rsidR="00B57C7C">
        <w:rPr>
          <w:noProof/>
        </w:rPr>
        <w:instrText xml:space="preserve"> SEQ Tabela \* ARABIC </w:instrText>
      </w:r>
      <w:r w:rsidR="00B57C7C">
        <w:rPr>
          <w:noProof/>
        </w:rPr>
        <w:fldChar w:fldCharType="separate"/>
      </w:r>
      <w:r w:rsidR="005A479C">
        <w:rPr>
          <w:noProof/>
        </w:rPr>
        <w:t>4</w:t>
      </w:r>
      <w:r w:rsidR="00B57C7C">
        <w:rPr>
          <w:noProof/>
        </w:rPr>
        <w:fldChar w:fldCharType="end"/>
      </w:r>
      <w:r>
        <w:t xml:space="preserve"> Rezultaty celu szczegółowego nr 3</w:t>
      </w:r>
      <w:bookmarkEnd w:id="24"/>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87"/>
        <w:gridCol w:w="2005"/>
        <w:gridCol w:w="3020"/>
      </w:tblGrid>
      <w:tr w:rsidR="00EE02D5" w:rsidRPr="00EE02D5" w14:paraId="56E2E1EA" w14:textId="77777777" w:rsidTr="00EE02D5">
        <w:trPr>
          <w:trHeight w:val="531"/>
          <w:jc w:val="center"/>
        </w:trPr>
        <w:tc>
          <w:tcPr>
            <w:tcW w:w="2273" w:type="pct"/>
            <w:shd w:val="clear" w:color="auto" w:fill="5B9BD5" w:themeFill="accent1"/>
            <w:vAlign w:val="center"/>
          </w:tcPr>
          <w:p w14:paraId="50204680" w14:textId="77777777" w:rsidR="00EE02D5" w:rsidRPr="00EE02D5" w:rsidRDefault="00EE02D5" w:rsidP="004E77AF">
            <w:pPr>
              <w:tabs>
                <w:tab w:val="left" w:pos="4678"/>
              </w:tabs>
              <w:spacing w:after="0"/>
              <w:jc w:val="center"/>
              <w:rPr>
                <w:rFonts w:cs="Calibri"/>
                <w:b/>
                <w:color w:val="FFFFFF" w:themeColor="background1"/>
                <w:sz w:val="22"/>
              </w:rPr>
            </w:pPr>
            <w:r w:rsidRPr="00EE02D5">
              <w:rPr>
                <w:rFonts w:asciiTheme="minorHAnsi" w:hAnsiTheme="minorHAnsi" w:cstheme="minorHAnsi"/>
                <w:b/>
                <w:color w:val="FFFFFF" w:themeColor="background1"/>
                <w:sz w:val="22"/>
              </w:rPr>
              <w:t>Nazwa wskaźnika</w:t>
            </w:r>
          </w:p>
        </w:tc>
        <w:tc>
          <w:tcPr>
            <w:tcW w:w="1088" w:type="pct"/>
            <w:shd w:val="clear" w:color="auto" w:fill="5B9BD5" w:themeFill="accent1"/>
            <w:vAlign w:val="center"/>
          </w:tcPr>
          <w:p w14:paraId="013D6FAD" w14:textId="4BAFDB27" w:rsidR="00EE02D5" w:rsidRPr="00EE02D5" w:rsidRDefault="00EE02D5" w:rsidP="004E77AF">
            <w:pPr>
              <w:tabs>
                <w:tab w:val="left" w:pos="4678"/>
              </w:tabs>
              <w:spacing w:after="0"/>
              <w:jc w:val="center"/>
              <w:rPr>
                <w:rFonts w:cs="Calibri"/>
                <w:b/>
                <w:color w:val="FFFFFF" w:themeColor="background1"/>
                <w:sz w:val="22"/>
              </w:rPr>
            </w:pPr>
            <w:r w:rsidRPr="00EE02D5">
              <w:rPr>
                <w:rFonts w:cs="Calibri"/>
                <w:b/>
                <w:color w:val="FFFFFF" w:themeColor="background1"/>
                <w:sz w:val="22"/>
              </w:rPr>
              <w:t>Wartość planowana</w:t>
            </w:r>
          </w:p>
        </w:tc>
        <w:tc>
          <w:tcPr>
            <w:tcW w:w="1639" w:type="pct"/>
            <w:shd w:val="clear" w:color="auto" w:fill="5B9BD5" w:themeFill="accent1"/>
            <w:vAlign w:val="center"/>
          </w:tcPr>
          <w:p w14:paraId="2CF1E4CA" w14:textId="77777777" w:rsidR="00EE02D5" w:rsidRPr="00EE02D5" w:rsidRDefault="00EE02D5" w:rsidP="004E77AF">
            <w:pPr>
              <w:tabs>
                <w:tab w:val="left" w:pos="4678"/>
              </w:tabs>
              <w:spacing w:after="0"/>
              <w:jc w:val="center"/>
              <w:rPr>
                <w:rFonts w:cs="Calibri"/>
                <w:b/>
                <w:color w:val="FFFFFF" w:themeColor="background1"/>
                <w:sz w:val="22"/>
              </w:rPr>
            </w:pPr>
            <w:r w:rsidRPr="00EE02D5">
              <w:rPr>
                <w:rFonts w:cs="Calibri"/>
                <w:b/>
                <w:color w:val="FFFFFF" w:themeColor="background1"/>
                <w:sz w:val="22"/>
              </w:rPr>
              <w:t>Wartość uzyskana w 2018 roku</w:t>
            </w:r>
          </w:p>
        </w:tc>
      </w:tr>
      <w:tr w:rsidR="00EE02D5" w:rsidRPr="00EE02D5" w14:paraId="315BC511" w14:textId="77777777" w:rsidTr="00EE02D5">
        <w:trPr>
          <w:trHeight w:val="885"/>
          <w:jc w:val="center"/>
        </w:trPr>
        <w:tc>
          <w:tcPr>
            <w:tcW w:w="2273" w:type="pct"/>
            <w:shd w:val="clear" w:color="auto" w:fill="5B9BD5" w:themeFill="accent1"/>
            <w:vAlign w:val="center"/>
          </w:tcPr>
          <w:p w14:paraId="5901ACC1" w14:textId="73687F8A" w:rsidR="00EE02D5" w:rsidRPr="00EE02D5" w:rsidRDefault="00EE02D5" w:rsidP="004E77AF">
            <w:pPr>
              <w:spacing w:after="0" w:line="276" w:lineRule="auto"/>
              <w:jc w:val="center"/>
              <w:rPr>
                <w:rFonts w:cs="Calibri"/>
                <w:b/>
                <w:sz w:val="22"/>
              </w:rPr>
            </w:pPr>
            <w:r w:rsidRPr="00EE02D5">
              <w:rPr>
                <w:rFonts w:cs="Calibri"/>
                <w:b/>
                <w:color w:val="FFFFFF" w:themeColor="background1"/>
                <w:sz w:val="22"/>
              </w:rPr>
              <w:t>Liczba zrealizowanych projektów z zakresu działań na rzecz</w:t>
            </w:r>
            <w:r w:rsidR="00A97B8B">
              <w:rPr>
                <w:rFonts w:cs="Calibri"/>
                <w:b/>
                <w:color w:val="FFFFFF" w:themeColor="background1"/>
                <w:sz w:val="22"/>
              </w:rPr>
              <w:t xml:space="preserve"> </w:t>
            </w:r>
            <w:r w:rsidRPr="00EE02D5">
              <w:rPr>
                <w:rFonts w:cs="Calibri"/>
                <w:b/>
                <w:color w:val="FFFFFF" w:themeColor="background1"/>
                <w:sz w:val="22"/>
              </w:rPr>
              <w:t>przeciwdziałania zjawiskom patologii oraz ochrony dzieci i młodzieży</w:t>
            </w:r>
          </w:p>
        </w:tc>
        <w:tc>
          <w:tcPr>
            <w:tcW w:w="1088" w:type="pct"/>
            <w:vAlign w:val="center"/>
          </w:tcPr>
          <w:p w14:paraId="304D4912" w14:textId="77777777" w:rsidR="00EE02D5" w:rsidRPr="00EE02D5" w:rsidRDefault="00EE02D5" w:rsidP="00EE02D5">
            <w:pPr>
              <w:tabs>
                <w:tab w:val="left" w:pos="4678"/>
              </w:tabs>
              <w:spacing w:after="120"/>
              <w:jc w:val="center"/>
              <w:rPr>
                <w:rFonts w:cs="Calibri"/>
                <w:sz w:val="22"/>
              </w:rPr>
            </w:pPr>
            <w:r w:rsidRPr="00EE02D5">
              <w:rPr>
                <w:rFonts w:cs="Calibri"/>
                <w:sz w:val="22"/>
              </w:rPr>
              <w:t>10</w:t>
            </w:r>
          </w:p>
        </w:tc>
        <w:tc>
          <w:tcPr>
            <w:tcW w:w="1639" w:type="pct"/>
            <w:vAlign w:val="center"/>
          </w:tcPr>
          <w:p w14:paraId="1FF91307" w14:textId="4936C44C" w:rsidR="00EE02D5" w:rsidRPr="00EE02D5" w:rsidRDefault="00EE02D5" w:rsidP="00EE02D5">
            <w:pPr>
              <w:tabs>
                <w:tab w:val="left" w:pos="4678"/>
              </w:tabs>
              <w:spacing w:after="120"/>
              <w:jc w:val="center"/>
              <w:rPr>
                <w:rFonts w:cs="Calibri"/>
                <w:sz w:val="22"/>
              </w:rPr>
            </w:pPr>
            <w:r w:rsidRPr="00EE02D5">
              <w:rPr>
                <w:rFonts w:cs="Calibri"/>
                <w:sz w:val="22"/>
              </w:rPr>
              <w:t>23</w:t>
            </w:r>
          </w:p>
        </w:tc>
      </w:tr>
    </w:tbl>
    <w:p w14:paraId="28A3E8A1" w14:textId="0779B3D7" w:rsidR="00EE02D5" w:rsidRPr="00EE02D5" w:rsidRDefault="00EE02D5" w:rsidP="00EE02D5">
      <w:pPr>
        <w:pStyle w:val="rda"/>
      </w:pPr>
      <w:r>
        <w:t xml:space="preserve">Źródło: opracowanie własne na podstawie Raportu postępu realizacji programu „Razem </w:t>
      </w:r>
      <w:r w:rsidR="00010F9E">
        <w:t>b</w:t>
      </w:r>
      <w:r>
        <w:t>ezpieczniej im. Władysława Stasiaka” za rok 2018.</w:t>
      </w:r>
    </w:p>
    <w:p w14:paraId="18A32FE7" w14:textId="116AF5BF" w:rsidR="00EE02D5" w:rsidRDefault="00EE02D5" w:rsidP="00EE02D5">
      <w:pPr>
        <w:pStyle w:val="Legenda"/>
      </w:pPr>
      <w:bookmarkStart w:id="25" w:name="_Toc13134426"/>
      <w:r>
        <w:lastRenderedPageBreak/>
        <w:t xml:space="preserve">Tabela </w:t>
      </w:r>
      <w:r w:rsidR="00B57C7C">
        <w:rPr>
          <w:noProof/>
        </w:rPr>
        <w:fldChar w:fldCharType="begin"/>
      </w:r>
      <w:r w:rsidR="00B57C7C">
        <w:rPr>
          <w:noProof/>
        </w:rPr>
        <w:instrText xml:space="preserve"> SEQ Tabela \* ARABIC </w:instrText>
      </w:r>
      <w:r w:rsidR="00B57C7C">
        <w:rPr>
          <w:noProof/>
        </w:rPr>
        <w:fldChar w:fldCharType="separate"/>
      </w:r>
      <w:r w:rsidR="005A479C">
        <w:rPr>
          <w:noProof/>
        </w:rPr>
        <w:t>5</w:t>
      </w:r>
      <w:r w:rsidR="00B57C7C">
        <w:rPr>
          <w:noProof/>
        </w:rPr>
        <w:fldChar w:fldCharType="end"/>
      </w:r>
      <w:r>
        <w:t xml:space="preserve"> Rezultaty celu szczegółowego nr 4</w:t>
      </w:r>
      <w:bookmarkEnd w:id="25"/>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87"/>
        <w:gridCol w:w="2005"/>
        <w:gridCol w:w="3020"/>
      </w:tblGrid>
      <w:tr w:rsidR="00EE02D5" w:rsidRPr="00EE02D5" w14:paraId="029465AD" w14:textId="77777777" w:rsidTr="00EE02D5">
        <w:trPr>
          <w:trHeight w:val="531"/>
          <w:jc w:val="center"/>
        </w:trPr>
        <w:tc>
          <w:tcPr>
            <w:tcW w:w="2273" w:type="pct"/>
            <w:shd w:val="clear" w:color="auto" w:fill="5B9BD5" w:themeFill="accent1"/>
            <w:vAlign w:val="center"/>
          </w:tcPr>
          <w:p w14:paraId="771C0801" w14:textId="77777777" w:rsidR="00EE02D5" w:rsidRPr="00EE02D5" w:rsidRDefault="00EE02D5" w:rsidP="004E77AF">
            <w:pPr>
              <w:tabs>
                <w:tab w:val="left" w:pos="4678"/>
              </w:tabs>
              <w:spacing w:after="0"/>
              <w:jc w:val="center"/>
              <w:rPr>
                <w:rFonts w:cs="Calibri"/>
                <w:b/>
                <w:color w:val="FFFFFF" w:themeColor="background1"/>
                <w:sz w:val="22"/>
              </w:rPr>
            </w:pPr>
            <w:r w:rsidRPr="00EE02D5">
              <w:rPr>
                <w:rFonts w:asciiTheme="minorHAnsi" w:hAnsiTheme="minorHAnsi" w:cstheme="minorHAnsi"/>
                <w:b/>
                <w:color w:val="FFFFFF" w:themeColor="background1"/>
                <w:sz w:val="22"/>
              </w:rPr>
              <w:t>Nazwa wskaźnika</w:t>
            </w:r>
          </w:p>
        </w:tc>
        <w:tc>
          <w:tcPr>
            <w:tcW w:w="1088" w:type="pct"/>
            <w:shd w:val="clear" w:color="auto" w:fill="5B9BD5" w:themeFill="accent1"/>
            <w:vAlign w:val="center"/>
          </w:tcPr>
          <w:p w14:paraId="096C07C0" w14:textId="4236B71A" w:rsidR="00EE02D5" w:rsidRPr="00EE02D5" w:rsidRDefault="00EE02D5" w:rsidP="004E77AF">
            <w:pPr>
              <w:tabs>
                <w:tab w:val="left" w:pos="4678"/>
              </w:tabs>
              <w:spacing w:after="0"/>
              <w:jc w:val="center"/>
              <w:rPr>
                <w:rFonts w:cs="Calibri"/>
                <w:b/>
                <w:color w:val="FFFFFF" w:themeColor="background1"/>
                <w:sz w:val="22"/>
              </w:rPr>
            </w:pPr>
            <w:r w:rsidRPr="00EE02D5">
              <w:rPr>
                <w:rFonts w:cs="Calibri"/>
                <w:b/>
                <w:color w:val="FFFFFF" w:themeColor="background1"/>
                <w:sz w:val="22"/>
              </w:rPr>
              <w:t>Wartość planowana</w:t>
            </w:r>
          </w:p>
        </w:tc>
        <w:tc>
          <w:tcPr>
            <w:tcW w:w="1639" w:type="pct"/>
            <w:shd w:val="clear" w:color="auto" w:fill="5B9BD5" w:themeFill="accent1"/>
            <w:vAlign w:val="center"/>
          </w:tcPr>
          <w:p w14:paraId="10720E1F" w14:textId="77777777" w:rsidR="00EE02D5" w:rsidRPr="00EE02D5" w:rsidRDefault="00EE02D5" w:rsidP="004E77AF">
            <w:pPr>
              <w:tabs>
                <w:tab w:val="left" w:pos="4678"/>
              </w:tabs>
              <w:spacing w:after="0"/>
              <w:jc w:val="center"/>
              <w:rPr>
                <w:rFonts w:cs="Calibri"/>
                <w:b/>
                <w:color w:val="FFFFFF" w:themeColor="background1"/>
                <w:sz w:val="22"/>
              </w:rPr>
            </w:pPr>
            <w:r w:rsidRPr="00EE02D5">
              <w:rPr>
                <w:rFonts w:cs="Calibri"/>
                <w:b/>
                <w:color w:val="FFFFFF" w:themeColor="background1"/>
                <w:sz w:val="22"/>
              </w:rPr>
              <w:t>Wartość uzyskana w 2018 roku</w:t>
            </w:r>
          </w:p>
        </w:tc>
      </w:tr>
      <w:tr w:rsidR="00EE02D5" w:rsidRPr="00EE02D5" w14:paraId="439D6EA6" w14:textId="77777777" w:rsidTr="00EE02D5">
        <w:trPr>
          <w:trHeight w:val="885"/>
          <w:jc w:val="center"/>
        </w:trPr>
        <w:tc>
          <w:tcPr>
            <w:tcW w:w="2273" w:type="pct"/>
            <w:shd w:val="clear" w:color="auto" w:fill="5B9BD5" w:themeFill="accent1"/>
            <w:vAlign w:val="center"/>
          </w:tcPr>
          <w:p w14:paraId="120D49FC" w14:textId="11472C64" w:rsidR="00EE02D5" w:rsidRPr="00EE02D5" w:rsidRDefault="00EE02D5" w:rsidP="004E77AF">
            <w:pPr>
              <w:spacing w:after="0" w:line="276" w:lineRule="auto"/>
              <w:jc w:val="center"/>
              <w:rPr>
                <w:rFonts w:cs="Calibri"/>
                <w:b/>
                <w:color w:val="FFFFFF" w:themeColor="background1"/>
                <w:sz w:val="22"/>
              </w:rPr>
            </w:pPr>
            <w:r w:rsidRPr="00EE02D5">
              <w:rPr>
                <w:rFonts w:cs="Calibri"/>
                <w:b/>
                <w:color w:val="FFFFFF" w:themeColor="background1"/>
                <w:sz w:val="22"/>
              </w:rPr>
              <w:t xml:space="preserve">Liczba zrealizowanych projektów </w:t>
            </w:r>
            <w:r w:rsidRPr="00EE02D5">
              <w:rPr>
                <w:rFonts w:cs="Calibri"/>
                <w:b/>
                <w:color w:val="FFFFFF" w:themeColor="background1"/>
                <w:sz w:val="22"/>
              </w:rPr>
              <w:br/>
              <w:t>z zakresu działań na rzecz edukacji</w:t>
            </w:r>
          </w:p>
        </w:tc>
        <w:tc>
          <w:tcPr>
            <w:tcW w:w="1088" w:type="pct"/>
            <w:vAlign w:val="center"/>
          </w:tcPr>
          <w:p w14:paraId="22DBFB81" w14:textId="77777777" w:rsidR="00EE02D5" w:rsidRPr="00EE02D5" w:rsidRDefault="00EE02D5" w:rsidP="004E77AF">
            <w:pPr>
              <w:tabs>
                <w:tab w:val="left" w:pos="4678"/>
              </w:tabs>
              <w:spacing w:after="0"/>
              <w:jc w:val="center"/>
              <w:rPr>
                <w:rFonts w:cs="Calibri"/>
                <w:sz w:val="22"/>
              </w:rPr>
            </w:pPr>
            <w:r w:rsidRPr="00EE02D5">
              <w:rPr>
                <w:rFonts w:cs="Calibri"/>
                <w:sz w:val="22"/>
              </w:rPr>
              <w:t>10</w:t>
            </w:r>
          </w:p>
        </w:tc>
        <w:tc>
          <w:tcPr>
            <w:tcW w:w="1639" w:type="pct"/>
            <w:vAlign w:val="center"/>
          </w:tcPr>
          <w:p w14:paraId="6C4C3BC2" w14:textId="024F5B77" w:rsidR="00EE02D5" w:rsidRPr="00EE02D5" w:rsidRDefault="00EE02D5" w:rsidP="004E77AF">
            <w:pPr>
              <w:tabs>
                <w:tab w:val="left" w:pos="4678"/>
              </w:tabs>
              <w:spacing w:after="0"/>
              <w:jc w:val="center"/>
              <w:rPr>
                <w:rFonts w:cs="Calibri"/>
                <w:sz w:val="22"/>
              </w:rPr>
            </w:pPr>
            <w:r w:rsidRPr="00EE02D5">
              <w:rPr>
                <w:rFonts w:cs="Calibri"/>
                <w:sz w:val="22"/>
              </w:rPr>
              <w:t>23</w:t>
            </w:r>
          </w:p>
        </w:tc>
      </w:tr>
    </w:tbl>
    <w:p w14:paraId="61CD4DAB" w14:textId="5959115F" w:rsidR="00251A53" w:rsidRDefault="00EE02D5" w:rsidP="00B565D4">
      <w:pPr>
        <w:pStyle w:val="rda"/>
      </w:pPr>
      <w:r>
        <w:t xml:space="preserve">Źródło: opracowanie własne na podstawie Raportu postępu realizacji programu „Razem </w:t>
      </w:r>
      <w:r w:rsidR="00010F9E">
        <w:t>b</w:t>
      </w:r>
      <w:r>
        <w:t>ezpieczniej im. Władysława Stasiaka” za rok 2018.</w:t>
      </w:r>
    </w:p>
    <w:p w14:paraId="1C298997" w14:textId="06EA4070" w:rsidR="00251A53" w:rsidRPr="006863C2" w:rsidRDefault="00251A53" w:rsidP="00251A53">
      <w:pPr>
        <w:pStyle w:val="Cytatintensywny"/>
      </w:pPr>
      <w:r>
        <w:t>A</w:t>
      </w:r>
      <w:r w:rsidRPr="006863C2">
        <w:t>nkiet</w:t>
      </w:r>
      <w:r>
        <w:t>a</w:t>
      </w:r>
      <w:r w:rsidRPr="006863C2">
        <w:t xml:space="preserve"> o charakterze profilaktyczno-prewencyjnym skierowan</w:t>
      </w:r>
      <w:r>
        <w:t>a</w:t>
      </w:r>
      <w:r w:rsidRPr="006863C2">
        <w:t xml:space="preserve"> do uczestników projektów</w:t>
      </w:r>
      <w:r>
        <w:t xml:space="preserve"> w roku 2018</w:t>
      </w:r>
    </w:p>
    <w:p w14:paraId="280C8C7D" w14:textId="77777777" w:rsidR="00251A53" w:rsidRDefault="00251A53" w:rsidP="00251A53">
      <w:r>
        <w:t xml:space="preserve">Podobnie jak w latach 2016-2017, </w:t>
      </w:r>
      <w:r w:rsidRPr="009A6C25">
        <w:t xml:space="preserve">do uczestników projektów </w:t>
      </w:r>
      <w:r>
        <w:t>realizowanych w 2018 roku skierowano ankiety ewaluacyjne, przeprowadzane tuż przed realizacją</w:t>
      </w:r>
      <w:r w:rsidRPr="009A6C25">
        <w:t xml:space="preserve"> projektu </w:t>
      </w:r>
      <w:r>
        <w:t>oraz bezpośrednio po jego zakończeniu. Ankietę, w imieniu MSWiA przeprowadzali realizatorzy projektów.</w:t>
      </w:r>
    </w:p>
    <w:p w14:paraId="047657B4" w14:textId="77777777" w:rsidR="00251A53" w:rsidRPr="00B73BE2" w:rsidRDefault="00251A53" w:rsidP="00251A53">
      <w:r>
        <w:t>L</w:t>
      </w:r>
      <w:r w:rsidRPr="009A6C25">
        <w:t xml:space="preserve">iczba ankiet dla </w:t>
      </w:r>
      <w:r>
        <w:t>każdego</w:t>
      </w:r>
      <w:r w:rsidRPr="009A6C25">
        <w:t xml:space="preserve"> projektu wynosiła min. 100 egzemplarzy, przy założeniu, że zadanie dotyczy odbiorców powyżej </w:t>
      </w:r>
      <w:r>
        <w:t>15. roku życia</w:t>
      </w:r>
      <w:r w:rsidRPr="009A6C25">
        <w:t xml:space="preserve">. W przypadku </w:t>
      </w:r>
      <w:r>
        <w:t xml:space="preserve">części projektów (m.in. tych skierowanych do </w:t>
      </w:r>
      <w:r w:rsidRPr="009A6C25">
        <w:t>funkcjonariuszy Policji</w:t>
      </w:r>
      <w:r>
        <w:t xml:space="preserve"> oraz projektów infrastrukturalnych polegających na przebudowie przejść dla pieszych), pr</w:t>
      </w:r>
      <w:r w:rsidRPr="009A6C25">
        <w:t>ocedura związana z ankietami nie była stosowana.</w:t>
      </w:r>
      <w:r>
        <w:rPr>
          <w:sz w:val="22"/>
        </w:rPr>
        <w:t xml:space="preserve"> </w:t>
      </w:r>
    </w:p>
    <w:p w14:paraId="4B0F4206" w14:textId="77777777" w:rsidR="00251A53" w:rsidRDefault="00251A53" w:rsidP="00251A53">
      <w:r>
        <w:t>Wyniki ankiet skierowanych do uczestników dofinansowanych projektów w 2018 roku wskazały, że:</w:t>
      </w:r>
    </w:p>
    <w:p w14:paraId="2364AB69" w14:textId="48238BB6" w:rsidR="00251A53" w:rsidRDefault="00251A53" w:rsidP="00251A53">
      <w:pPr>
        <w:pStyle w:val="Akapitzlist"/>
        <w:numPr>
          <w:ilvl w:val="0"/>
          <w:numId w:val="8"/>
        </w:numPr>
      </w:pPr>
      <w:r>
        <w:t xml:space="preserve">W przypadku niemal wszystkich projektów osiągniętym rezultatem był </w:t>
      </w:r>
      <w:r w:rsidRPr="00974D30">
        <w:rPr>
          <w:b/>
        </w:rPr>
        <w:t>wzrost poziomu świadomości uczestników Programu na temat bezpiecznych zachowań</w:t>
      </w:r>
      <w:r>
        <w:t xml:space="preserve">. </w:t>
      </w:r>
      <w:r w:rsidR="007B5237">
        <w:br/>
      </w:r>
      <w:r>
        <w:t xml:space="preserve">W wielu przypadkach wzrost wynosił aż kilkadziesiąt punktów procentowych, świadcząc o znacznej poprawie świadomości uczestników projektów. Przyczyniał się do tego szereg czynników, nie tylko realizowanie głównych założeń projektów lecz także wdrażane działania miękkie, w tym kampanie informacyjne, spotkania, wydarzenia towarzyszące festiwalom i wydarzeniom miejskim, aktywności dostosowane do potrzeb i zainteresowań poszczególnych grup, w szczególności dzieci, jak również realizacja projektów w pobliżu miejsc o dużym lokalnym znaczeniu </w:t>
      </w:r>
      <w:r>
        <w:lastRenderedPageBreak/>
        <w:t xml:space="preserve">(np. w </w:t>
      </w:r>
      <w:r w:rsidR="00B0191E">
        <w:t> </w:t>
      </w:r>
      <w:r>
        <w:t>pobliżu miejsc natężonego ruchu pieszego i drogowego, w sąsiedztwie budynków użyteczności publicznej, placówek oświatowych), a także promowanie efektów projektu.</w:t>
      </w:r>
    </w:p>
    <w:p w14:paraId="68109CB4" w14:textId="77777777" w:rsidR="00251A53" w:rsidRDefault="00251A53" w:rsidP="00251A53">
      <w:pPr>
        <w:pStyle w:val="Akapitzlist"/>
        <w:numPr>
          <w:ilvl w:val="0"/>
          <w:numId w:val="8"/>
        </w:numPr>
      </w:pPr>
      <w:r>
        <w:t xml:space="preserve">Efektem obserwowanym w wyniku realizacji zdecydowanej większości projektów był również </w:t>
      </w:r>
      <w:r w:rsidRPr="00974D30">
        <w:rPr>
          <w:b/>
        </w:rPr>
        <w:t>wzrost poziomu poczucia bezpieczeństwa wśród uczestników Programu</w:t>
      </w:r>
      <w:r>
        <w:t xml:space="preserve">. Zauważyć należy, że jedynie marginalny odsetek respondentów ankiety udzielił odpowiedzi wskazującej na </w:t>
      </w:r>
      <w:r w:rsidRPr="00A66C40">
        <w:t xml:space="preserve">niski wpływ na poziom </w:t>
      </w:r>
      <w:r>
        <w:t xml:space="preserve">poczucia bezpieczeństwa, zaś zdecydowanie największy odsetek (przekraczający kilkadziesiąt %) </w:t>
      </w:r>
      <w:r w:rsidRPr="00A66C40">
        <w:t xml:space="preserve">ankietowanych uważa, że uczestnictwo w </w:t>
      </w:r>
      <w:r>
        <w:t xml:space="preserve">programie "Razem bezpieczniej" </w:t>
      </w:r>
      <w:r w:rsidRPr="00A66C40">
        <w:t xml:space="preserve">miało wysoki i bardzo wysoki wpływ na poziom </w:t>
      </w:r>
      <w:r>
        <w:t>poczucia bezpieczeństwa w miejscu realizacji projektów</w:t>
      </w:r>
      <w:r w:rsidRPr="00A66C40">
        <w:t>;</w:t>
      </w:r>
    </w:p>
    <w:p w14:paraId="6058A31E" w14:textId="0689704A" w:rsidR="00251A53" w:rsidRDefault="00251A53" w:rsidP="00251A53">
      <w:pPr>
        <w:pStyle w:val="Akapitzlist"/>
        <w:numPr>
          <w:ilvl w:val="0"/>
          <w:numId w:val="8"/>
        </w:numPr>
      </w:pPr>
      <w:r>
        <w:t xml:space="preserve">W przypadku większości projektów stwierdzono także zdecydowany </w:t>
      </w:r>
      <w:r w:rsidRPr="0018573D">
        <w:rPr>
          <w:b/>
        </w:rPr>
        <w:t>wzrost obawy uczestników projektów przed staniem się ofiarą przestępstwa</w:t>
      </w:r>
      <w:r>
        <w:t xml:space="preserve">, co związane jest ze wzrostem świadomości na temat zagrożeń. </w:t>
      </w:r>
      <w:r w:rsidRPr="00D1245E">
        <w:t xml:space="preserve">Pytania </w:t>
      </w:r>
      <w:r>
        <w:t xml:space="preserve">zawarte w ankiecie </w:t>
      </w:r>
      <w:r w:rsidRPr="00D1245E">
        <w:t>dotyczyły obaw o bycie ofiarą przestępstwa, odnosiły się do pocz</w:t>
      </w:r>
      <w:r w:rsidR="00B0191E">
        <w:t>ucia bezpieczeństwa po zmroku w </w:t>
      </w:r>
      <w:r w:rsidRPr="00D1245E">
        <w:t>swojej okolicy oraz w miejscu zamieszkania</w:t>
      </w:r>
      <w:r>
        <w:t xml:space="preserve"> - bardzo niewielki odsetek respondentów deklarował obawy przed staniem się ofiara przestępstwa, średnio oscylując na poziomie zaledwie 3-4% wskazań. </w:t>
      </w:r>
    </w:p>
    <w:p w14:paraId="4376AE29" w14:textId="54A598BF" w:rsidR="00251A53" w:rsidRPr="00B548F3" w:rsidRDefault="00251A53" w:rsidP="00251A53">
      <w:pPr>
        <w:pStyle w:val="normalny0"/>
        <w:rPr>
          <w:lang w:eastAsia="pl-PL"/>
        </w:rPr>
      </w:pPr>
      <w:r>
        <w:t>Zwrócić uwagę należy również na trwa</w:t>
      </w:r>
      <w:r w:rsidR="001B5741">
        <w:t>łość osiąganych efektów, istotną</w:t>
      </w:r>
      <w:r>
        <w:t xml:space="preserve"> w kontekście stałej poprawy świadomości na temat bezpiecznych zachowań i poczucia bezpieczeństwa. Osiągnięto założone w projektach cele infrastrukturalne (w tym szczególnie przebudowę wielu niebezpiecznych przejść dla pieszych z zastosowaniem często innowacyjnych rozwiązań, stosowanie sygnalizacji ostrzegawczych i nowoczesnego oświetlenia LED), dzięki czemu rezultaty </w:t>
      </w:r>
      <w:r w:rsidRPr="00F53CFB">
        <w:rPr>
          <w:b/>
        </w:rPr>
        <w:t>działania będą trwałe</w:t>
      </w:r>
      <w:r>
        <w:t>, a korzystać z nich będzie mogła znaczna liczba bezpośrednich i pośrednich adresatów realizowanych projektów. Warto również zwrócić uwagę na fakt, iż zrealizowane działania infrastrukturalne przyczynią się do utrwalania pozytywnych zachowań wśród lokalnych społeczności – przykładem tego są widoczne oznakowania i oświetlenie mające wpływ na nabywanie dobrych nawyków wśród kierowców i uczestników ruchu pieszego, bądź wdrażane działania miękkie, zwłaszcza wśród dzieci.</w:t>
      </w:r>
    </w:p>
    <w:p w14:paraId="5E4802FA" w14:textId="57D6AD90" w:rsidR="00993FC6" w:rsidRDefault="00993FC6" w:rsidP="00B565D4">
      <w:pPr>
        <w:pStyle w:val="rda"/>
      </w:pPr>
      <w:r>
        <w:br w:type="page"/>
      </w:r>
    </w:p>
    <w:p w14:paraId="625BCB8D" w14:textId="1875A2C7" w:rsidR="00F53CE1" w:rsidRDefault="00F53CE1" w:rsidP="002D424E">
      <w:pPr>
        <w:pStyle w:val="Nagwek1"/>
      </w:pPr>
      <w:bookmarkStart w:id="26" w:name="_Toc13134378"/>
      <w:r>
        <w:lastRenderedPageBreak/>
        <w:t>Diagnoza stanu i poczucia bezpieczeństwa</w:t>
      </w:r>
      <w:r w:rsidR="00E72237">
        <w:rPr>
          <w:rStyle w:val="Odwoanieprzypisudolnego"/>
        </w:rPr>
        <w:footnoteReference w:id="3"/>
      </w:r>
      <w:bookmarkEnd w:id="26"/>
    </w:p>
    <w:p w14:paraId="5C90AC7A" w14:textId="475D8107" w:rsidR="00D14AB0" w:rsidRDefault="007C67F9" w:rsidP="0018573D">
      <w:r w:rsidRPr="007C67F9">
        <w:t>Od 2007 roku Komenda Główna Policji realizuje „Polskie Badanie Przestępczości”. W 201</w:t>
      </w:r>
      <w:r w:rsidR="0018573D">
        <w:t>8</w:t>
      </w:r>
      <w:r w:rsidRPr="007C67F9">
        <w:t xml:space="preserve"> roku badanie przeprowadzone zostało wśród 17 000 tysięcy </w:t>
      </w:r>
      <w:r w:rsidR="00BF0926">
        <w:t>Polaków powyżej 15 roku życia i </w:t>
      </w:r>
      <w:r w:rsidRPr="007C67F9">
        <w:t>dotyczyło głównie oceny pracy Policji, jej skuteczności w walce z przestępczością oraz poczucia bezpieczeństwa mieszkańców.</w:t>
      </w:r>
    </w:p>
    <w:p w14:paraId="7B44AEA2" w14:textId="3535A5E1" w:rsidR="007C67F9" w:rsidRDefault="00D14AB0" w:rsidP="007C67F9">
      <w:pPr>
        <w:pStyle w:val="normalny0"/>
      </w:pPr>
      <w:r>
        <w:t>Badania wykazały, że największe obawy Polaków budzą:</w:t>
      </w:r>
    </w:p>
    <w:p w14:paraId="78DB8803" w14:textId="115FFD7B" w:rsidR="00D14AB0" w:rsidRDefault="00BF0926" w:rsidP="00832583">
      <w:pPr>
        <w:pStyle w:val="normalny0"/>
        <w:numPr>
          <w:ilvl w:val="0"/>
          <w:numId w:val="50"/>
        </w:numPr>
        <w:spacing w:after="0"/>
      </w:pPr>
      <w:r>
        <w:t>Brawura kierowców (40,3%);</w:t>
      </w:r>
    </w:p>
    <w:p w14:paraId="6F4562C4" w14:textId="5C15F8BA" w:rsidR="00D14AB0" w:rsidRDefault="00365BAB" w:rsidP="00832583">
      <w:pPr>
        <w:pStyle w:val="normalny0"/>
        <w:numPr>
          <w:ilvl w:val="0"/>
          <w:numId w:val="50"/>
        </w:numPr>
        <w:spacing w:after="0"/>
      </w:pPr>
      <w:r>
        <w:t xml:space="preserve">Włamania </w:t>
      </w:r>
      <w:r w:rsidR="00BF0926">
        <w:t>(38,3%);</w:t>
      </w:r>
    </w:p>
    <w:p w14:paraId="3AF24726" w14:textId="11E6589F" w:rsidR="00365BAB" w:rsidRDefault="00BF0926" w:rsidP="00832583">
      <w:pPr>
        <w:pStyle w:val="normalny0"/>
        <w:numPr>
          <w:ilvl w:val="0"/>
          <w:numId w:val="50"/>
        </w:numPr>
        <w:spacing w:after="0"/>
      </w:pPr>
      <w:r>
        <w:t>Bójki i pobicia (28,4%);</w:t>
      </w:r>
    </w:p>
    <w:p w14:paraId="7C2DE5A4" w14:textId="2926AE1A" w:rsidR="00365BAB" w:rsidRDefault="004E77AF" w:rsidP="00832583">
      <w:pPr>
        <w:pStyle w:val="normalny0"/>
        <w:numPr>
          <w:ilvl w:val="0"/>
          <w:numId w:val="50"/>
        </w:numPr>
        <w:spacing w:after="0"/>
      </w:pPr>
      <w:r>
        <w:t>Napady i rozboje (27,3</w:t>
      </w:r>
      <w:r w:rsidR="00BF0926">
        <w:t>%);</w:t>
      </w:r>
    </w:p>
    <w:p w14:paraId="37E59CF7" w14:textId="170660A0" w:rsidR="00365BAB" w:rsidRDefault="00365BAB" w:rsidP="00832583">
      <w:pPr>
        <w:pStyle w:val="normalny0"/>
        <w:numPr>
          <w:ilvl w:val="0"/>
          <w:numId w:val="50"/>
        </w:numPr>
        <w:spacing w:after="0"/>
      </w:pPr>
      <w:r>
        <w:t xml:space="preserve">Agresja ze strony osób </w:t>
      </w:r>
      <w:r w:rsidR="00BF0926">
        <w:t>pijanych lub narkomanów (22,9%);</w:t>
      </w:r>
    </w:p>
    <w:p w14:paraId="0CA11560" w14:textId="2BCC6B0A" w:rsidR="00365BAB" w:rsidRDefault="00365BAB" w:rsidP="00832583">
      <w:pPr>
        <w:pStyle w:val="normalny0"/>
        <w:numPr>
          <w:ilvl w:val="0"/>
          <w:numId w:val="50"/>
        </w:numPr>
      </w:pPr>
      <w:r>
        <w:t>Niszczenie mienia przez wandali (21,7%).</w:t>
      </w:r>
    </w:p>
    <w:p w14:paraId="140B0DE2" w14:textId="521A3DB6" w:rsidR="00A1741E" w:rsidRPr="00974D30" w:rsidRDefault="00A1741E" w:rsidP="00A1741E">
      <w:pPr>
        <w:pStyle w:val="normalny0"/>
      </w:pPr>
      <w:r>
        <w:t>Ponad połowa badanych (58,8%) stwierdziła, że P</w:t>
      </w:r>
      <w:r w:rsidR="00BF0926">
        <w:t>olicja jest skuteczna w walce z </w:t>
      </w:r>
      <w:r w:rsidR="00CF11D3">
        <w:t>przestępczością</w:t>
      </w:r>
      <w:r>
        <w:t xml:space="preserve"> w okolicy ich miejsca zamieszkania, zaś kolejne </w:t>
      </w:r>
      <w:r w:rsidR="00CF11D3">
        <w:t>58,2%, że policja dobrze pełni służbę w ich miejscu zamieszkania.</w:t>
      </w:r>
    </w:p>
    <w:p w14:paraId="48379694" w14:textId="22DB5E0A" w:rsidR="007C67F9" w:rsidRPr="00571CCC" w:rsidRDefault="007C67F9" w:rsidP="006B0947">
      <w:pPr>
        <w:rPr>
          <w:szCs w:val="24"/>
        </w:rPr>
      </w:pPr>
      <w:r>
        <w:t>W 2018 roku Centrum Badania Opinii Publicznej przeprowadziło badanie na temat bezpieczeństwa – zarówno w skali kraju, jak i miejsca zamieszkania. 86% Polaków uznała swój kraj za bezpieczny, co wskazuje na spadek o 3 punkty procentowe względem roku poprzedniego. Jeszcze wyżej oceniane jest bezpieczeństwo w miejscu zamieszkania – aż 93% Polaków uznało, że miejsce, w którym mieszka (dzielnica, o</w:t>
      </w:r>
      <w:r w:rsidR="00B0191E">
        <w:t>siedle, wieś) jest bezpieczne i </w:t>
      </w:r>
      <w:r>
        <w:t xml:space="preserve">spokojne. </w:t>
      </w:r>
      <w:r w:rsidR="00D14AB0">
        <w:t xml:space="preserve">60% Polaków nie obawia się także, że mogłoby stać się ofiarą przestępstwa. Na przestrzeni lat odsetek osób, które obawiają się takiej sytuacji maleje. Badania CBOS wykazały także, że w ciągu ostatnich 5 lat co siódmy Polak (15%) padł ofiara kradzieży, zaś co czternastemu (7%) włamano się do domu, </w:t>
      </w:r>
      <w:r w:rsidR="00D14AB0" w:rsidRPr="00571CCC">
        <w:rPr>
          <w:szCs w:val="24"/>
        </w:rPr>
        <w:t>mieszkania, domku letniskowego lub budynku gospodarczego.</w:t>
      </w:r>
    </w:p>
    <w:p w14:paraId="4072B075" w14:textId="77777777" w:rsidR="00F2794A" w:rsidRPr="00571CCC" w:rsidRDefault="0061399D" w:rsidP="00F2794A">
      <w:pPr>
        <w:pStyle w:val="normalny0"/>
        <w:rPr>
          <w:i/>
          <w:szCs w:val="24"/>
        </w:rPr>
      </w:pPr>
      <w:r>
        <w:lastRenderedPageBreak/>
        <w:t xml:space="preserve">Policja podejmuje także liczne programy prewencyjne, zapobiegające popełnianiu przestępstw i wykroczeń, skierowane do różnych grup odbiorców. </w:t>
      </w:r>
      <w:r w:rsidR="00F2794A" w:rsidRPr="00571CCC">
        <w:rPr>
          <w:szCs w:val="24"/>
        </w:rPr>
        <w:t>W związku z koniecznością dostosowania aktywności Policji do potrzeb społecznych oraz w celu usystematyzowania płaszczyzn tej aktywności, wyodrębnionych zostało 7 obszarów priorytetowych, w</w:t>
      </w:r>
      <w:r w:rsidR="00F2794A" w:rsidRPr="00565804">
        <w:rPr>
          <w:szCs w:val="24"/>
        </w:rPr>
        <w:t>śród których znalazły się następujące:</w:t>
      </w:r>
    </w:p>
    <w:p w14:paraId="0AE848AE" w14:textId="77777777" w:rsidR="00F2794A" w:rsidRPr="00D11899" w:rsidRDefault="00F2794A" w:rsidP="00832583">
      <w:pPr>
        <w:pStyle w:val="normalny0"/>
        <w:numPr>
          <w:ilvl w:val="0"/>
          <w:numId w:val="51"/>
        </w:numPr>
        <w:spacing w:after="0"/>
      </w:pPr>
      <w:r w:rsidRPr="00D11899">
        <w:t>Bezpieczeństwo w ruchu drogowym;</w:t>
      </w:r>
    </w:p>
    <w:p w14:paraId="0C38FC54" w14:textId="77777777" w:rsidR="00F2794A" w:rsidRPr="00D11899" w:rsidRDefault="00F2794A" w:rsidP="00832583">
      <w:pPr>
        <w:pStyle w:val="normalny0"/>
        <w:numPr>
          <w:ilvl w:val="0"/>
          <w:numId w:val="51"/>
        </w:numPr>
        <w:spacing w:after="0"/>
      </w:pPr>
      <w:r w:rsidRPr="00D11899">
        <w:t>Narkotyki, dopalacze, środki odurzające;</w:t>
      </w:r>
    </w:p>
    <w:p w14:paraId="0134D014" w14:textId="77777777" w:rsidR="00F2794A" w:rsidRPr="00D11899" w:rsidRDefault="00F2794A" w:rsidP="00832583">
      <w:pPr>
        <w:pStyle w:val="normalny0"/>
        <w:numPr>
          <w:ilvl w:val="0"/>
          <w:numId w:val="51"/>
        </w:numPr>
        <w:spacing w:after="0"/>
      </w:pPr>
      <w:r w:rsidRPr="00D11899">
        <w:t>Cyberzagrożenia;</w:t>
      </w:r>
    </w:p>
    <w:p w14:paraId="621F2D29" w14:textId="77777777" w:rsidR="00F2794A" w:rsidRPr="00D11899" w:rsidRDefault="00F2794A" w:rsidP="00832583">
      <w:pPr>
        <w:pStyle w:val="normalny0"/>
        <w:numPr>
          <w:ilvl w:val="0"/>
          <w:numId w:val="51"/>
        </w:numPr>
        <w:spacing w:after="0"/>
      </w:pPr>
      <w:r w:rsidRPr="00D11899">
        <w:t>Bezpieczeństwo w miejscach publicznych i w miejscu zamieszkania;</w:t>
      </w:r>
    </w:p>
    <w:p w14:paraId="611469F1" w14:textId="77777777" w:rsidR="00F2794A" w:rsidRPr="00D11899" w:rsidRDefault="00F2794A" w:rsidP="00832583">
      <w:pPr>
        <w:pStyle w:val="normalny0"/>
        <w:numPr>
          <w:ilvl w:val="0"/>
          <w:numId w:val="51"/>
        </w:numPr>
        <w:spacing w:after="0"/>
      </w:pPr>
      <w:r w:rsidRPr="00D11899">
        <w:t>Bezpieczeństwo dzieci i młodzieży – edukacja dla bezpieczeństwa;</w:t>
      </w:r>
    </w:p>
    <w:p w14:paraId="67312501" w14:textId="77777777" w:rsidR="00F2794A" w:rsidRPr="00D11899" w:rsidRDefault="00F2794A" w:rsidP="00832583">
      <w:pPr>
        <w:pStyle w:val="normalny0"/>
        <w:numPr>
          <w:ilvl w:val="0"/>
          <w:numId w:val="51"/>
        </w:numPr>
        <w:spacing w:after="0"/>
      </w:pPr>
      <w:r w:rsidRPr="00D11899">
        <w:t>Przemoc w rodzinie;</w:t>
      </w:r>
    </w:p>
    <w:p w14:paraId="63658B20" w14:textId="77777777" w:rsidR="00F2794A" w:rsidRDefault="00F2794A" w:rsidP="00832583">
      <w:pPr>
        <w:pStyle w:val="normalny0"/>
        <w:numPr>
          <w:ilvl w:val="0"/>
          <w:numId w:val="51"/>
        </w:numPr>
      </w:pPr>
      <w:r w:rsidRPr="00D11899">
        <w:t>Bezpieczeństwo seniorów.</w:t>
      </w:r>
    </w:p>
    <w:p w14:paraId="055F481B" w14:textId="335DF1C7" w:rsidR="00F2794A" w:rsidRPr="00B863AC" w:rsidRDefault="00F2794A" w:rsidP="00B863AC">
      <w:pPr>
        <w:pStyle w:val="normalny0"/>
      </w:pPr>
      <w:r w:rsidRPr="00B863AC">
        <w:t>W 2018 roku Policja realizowała łącznie 243 programy profilaktyczne, z czego 136 (56%) adresowanych było do dzieci i młodzieży.</w:t>
      </w:r>
    </w:p>
    <w:p w14:paraId="5B2B5D44" w14:textId="77777777" w:rsidR="00A32C39" w:rsidRDefault="00A32C39" w:rsidP="00F2794A">
      <w:pPr>
        <w:pStyle w:val="normalny0"/>
        <w:spacing w:after="0"/>
        <w:rPr>
          <w:rFonts w:cs="Calibri"/>
          <w:sz w:val="22"/>
        </w:rPr>
      </w:pPr>
    </w:p>
    <w:p w14:paraId="272A51C2" w14:textId="77777777" w:rsidR="00A32C39" w:rsidRDefault="00A32C39">
      <w:pPr>
        <w:spacing w:after="160" w:line="259" w:lineRule="auto"/>
        <w:jc w:val="left"/>
        <w:rPr>
          <w:rFonts w:eastAsia="Times New Roman"/>
          <w:b/>
          <w:bCs/>
          <w:color w:val="365F91"/>
          <w:sz w:val="32"/>
          <w:szCs w:val="28"/>
        </w:rPr>
      </w:pPr>
      <w:r>
        <w:br w:type="page"/>
      </w:r>
    </w:p>
    <w:p w14:paraId="29A5DE1C" w14:textId="081DF6CE" w:rsidR="00A32C39" w:rsidRPr="00D11899" w:rsidRDefault="00A32C39" w:rsidP="00A32C39">
      <w:pPr>
        <w:pStyle w:val="Nagwek1"/>
      </w:pPr>
      <w:bookmarkStart w:id="27" w:name="_Toc13134379"/>
      <w:r>
        <w:lastRenderedPageBreak/>
        <w:t xml:space="preserve">Działania o charakterze centralnym realizowane w ramach </w:t>
      </w:r>
      <w:r w:rsidR="000A027B">
        <w:t>p</w:t>
      </w:r>
      <w:r>
        <w:t>rogramu „Razem bezpieczniej” w 2018 roku</w:t>
      </w:r>
      <w:bookmarkEnd w:id="27"/>
    </w:p>
    <w:p w14:paraId="20F231C3" w14:textId="27BE5773" w:rsidR="00A22065" w:rsidRDefault="00A22065" w:rsidP="00A22065">
      <w:pPr>
        <w:pStyle w:val="normalny0"/>
      </w:pPr>
      <w:r>
        <w:t xml:space="preserve">Oprócz projektów lokalnych, w ramach Programu realizowane są także działania o charakterze centralnym. </w:t>
      </w:r>
      <w:r w:rsidR="00F32889">
        <w:t xml:space="preserve">W 2018 roku były </w:t>
      </w:r>
      <w:r>
        <w:t>to:</w:t>
      </w:r>
    </w:p>
    <w:p w14:paraId="5735745F" w14:textId="7FC774D5" w:rsidR="00A22065" w:rsidRDefault="00A22065" w:rsidP="00832583">
      <w:pPr>
        <w:pStyle w:val="Akapitzlist"/>
        <w:numPr>
          <w:ilvl w:val="0"/>
          <w:numId w:val="52"/>
        </w:numPr>
        <w:spacing w:after="160"/>
      </w:pPr>
      <w:r>
        <w:t>Turnieje bezpieczeńst</w:t>
      </w:r>
      <w:r w:rsidRPr="00F32889">
        <w:rPr>
          <w:rStyle w:val="normalnyZnak"/>
        </w:rPr>
        <w:t>wa ruchu d</w:t>
      </w:r>
      <w:r w:rsidR="00F32889" w:rsidRPr="00F32889">
        <w:rPr>
          <w:rStyle w:val="normalnyZnak"/>
        </w:rPr>
        <w:t>rogowego dla dzieci i młodzieży (turnieje promujące bezpieczeństwo</w:t>
      </w:r>
      <w:r w:rsidR="00F32889">
        <w:rPr>
          <w:rStyle w:val="normalnyZnak"/>
        </w:rPr>
        <w:t xml:space="preserve"> dzieci i młodzieży, </w:t>
      </w:r>
      <w:r w:rsidR="00F32889" w:rsidRPr="00F32889">
        <w:rPr>
          <w:rStyle w:val="normalnyZnak"/>
        </w:rPr>
        <w:t>mają</w:t>
      </w:r>
      <w:r w:rsidR="00F32889">
        <w:rPr>
          <w:rStyle w:val="normalnyZnak"/>
        </w:rPr>
        <w:t>ce</w:t>
      </w:r>
      <w:r w:rsidR="00F32889" w:rsidRPr="00F32889">
        <w:rPr>
          <w:rStyle w:val="normalnyZnak"/>
        </w:rPr>
        <w:t xml:space="preserve"> charakter edukacyjny i przyczyniają</w:t>
      </w:r>
      <w:r w:rsidR="00F32889">
        <w:rPr>
          <w:rStyle w:val="normalnyZnak"/>
        </w:rPr>
        <w:t>ce</w:t>
      </w:r>
      <w:r w:rsidR="00F32889" w:rsidRPr="00F32889">
        <w:rPr>
          <w:rStyle w:val="normalnyZnak"/>
        </w:rPr>
        <w:t xml:space="preserve"> się do podniesienia poziomu wiedzy i kwalifikacji młodych uczestników ruchu drogowego</w:t>
      </w:r>
      <w:r w:rsidR="00B0191E">
        <w:rPr>
          <w:rStyle w:val="normalnyZnak"/>
        </w:rPr>
        <w:t>).</w:t>
      </w:r>
    </w:p>
    <w:p w14:paraId="63550FE7" w14:textId="4245A62A" w:rsidR="00A22065" w:rsidRPr="00AA6093" w:rsidRDefault="00A22065" w:rsidP="00832583">
      <w:pPr>
        <w:pStyle w:val="Akapitzlist"/>
        <w:numPr>
          <w:ilvl w:val="0"/>
          <w:numId w:val="52"/>
        </w:numPr>
        <w:spacing w:after="160"/>
        <w:rPr>
          <w:szCs w:val="24"/>
        </w:rPr>
      </w:pPr>
      <w:r>
        <w:t xml:space="preserve">Działania prewencyjno-profilaktyczne w okresie letniego wypoczynku pn. „Bezpieczne wakacje </w:t>
      </w:r>
      <w:r w:rsidRPr="00390A83">
        <w:rPr>
          <w:rStyle w:val="normalnyZnak"/>
        </w:rPr>
        <w:t>2018”</w:t>
      </w:r>
      <w:r w:rsidR="00F32889" w:rsidRPr="00390A83">
        <w:rPr>
          <w:rStyle w:val="normalnyZnak"/>
        </w:rPr>
        <w:t xml:space="preserve"> (</w:t>
      </w:r>
      <w:r w:rsidR="00390A83" w:rsidRPr="00AA6093">
        <w:rPr>
          <w:rStyle w:val="normalnyZnak"/>
          <w:szCs w:val="24"/>
        </w:rPr>
        <w:t xml:space="preserve">celem działań było zapewnienie bezpieczeństwa i porządku publicznego podczas sezonu turystycznego w 2018 r., głównie zwiększenie poziomu bezpieczeństwa osób wypoczywających, a przede wszystkim ograniczenie liczby wypadków drogowych oraz zapobieganie zachowaniom, które mogą stanowić zagrożenie dla bezpieczeństwa osób i mienia lub naruszających porządek publiczny na wodach i terenach przywodnych. W ramach działań funkcjonowała m.in. akcja „Kręci mnie bezpieczeństwo… nad wodą” oraz Krajowa Mapa Zagrożeń Bezpieczeństwa). </w:t>
      </w:r>
    </w:p>
    <w:p w14:paraId="456562C8" w14:textId="439D8F6F" w:rsidR="00AA6093" w:rsidRPr="00AA6093" w:rsidRDefault="00F32889" w:rsidP="00832583">
      <w:pPr>
        <w:pStyle w:val="Akapitzlist"/>
        <w:numPr>
          <w:ilvl w:val="0"/>
          <w:numId w:val="52"/>
        </w:numPr>
        <w:spacing w:after="160"/>
        <w:rPr>
          <w:szCs w:val="24"/>
        </w:rPr>
      </w:pPr>
      <w:r w:rsidRPr="00AA6093">
        <w:rPr>
          <w:szCs w:val="24"/>
        </w:rPr>
        <w:t>VI. Mistrzostwa Świata w Piłce Nożnej Dzieci z Domów Dziecka</w:t>
      </w:r>
      <w:r w:rsidR="00390A83" w:rsidRPr="00AA6093">
        <w:rPr>
          <w:szCs w:val="24"/>
        </w:rPr>
        <w:t xml:space="preserve"> (podczas Mistrzostw zmierzyło się 27 drużyn z domów dziecka z całego świata. </w:t>
      </w:r>
      <w:r w:rsidR="00390A83" w:rsidRPr="00AA6093">
        <w:rPr>
          <w:rFonts w:asciiTheme="minorHAnsi" w:hAnsiTheme="minorHAnsi" w:cstheme="minorHAnsi"/>
          <w:szCs w:val="24"/>
          <w:lang w:val="cs-CZ"/>
        </w:rPr>
        <w:t xml:space="preserve">Mistrzostwa </w:t>
      </w:r>
      <w:r w:rsidR="00390A83" w:rsidRPr="00AA6093">
        <w:rPr>
          <w:rFonts w:asciiTheme="minorHAnsi" w:hAnsiTheme="minorHAnsi" w:cstheme="minorHAnsi"/>
          <w:bCs/>
          <w:szCs w:val="24"/>
        </w:rPr>
        <w:t>propaguj</w:t>
      </w:r>
      <w:r w:rsidR="00390A83" w:rsidRPr="00AA6093">
        <w:rPr>
          <w:rFonts w:asciiTheme="minorHAnsi" w:hAnsiTheme="minorHAnsi" w:cstheme="minorHAnsi"/>
          <w:bCs/>
          <w:color w:val="000000"/>
          <w:szCs w:val="24"/>
        </w:rPr>
        <w:t>ą</w:t>
      </w:r>
      <w:r w:rsidR="00390A83" w:rsidRPr="00AA6093">
        <w:rPr>
          <w:rFonts w:asciiTheme="minorHAnsi" w:hAnsiTheme="minorHAnsi" w:cstheme="minorHAnsi"/>
          <w:bCs/>
          <w:szCs w:val="24"/>
        </w:rPr>
        <w:t xml:space="preserve"> wychowawcz</w:t>
      </w:r>
      <w:r w:rsidR="00390A83" w:rsidRPr="00AA6093">
        <w:rPr>
          <w:rFonts w:asciiTheme="minorHAnsi" w:hAnsiTheme="minorHAnsi" w:cstheme="minorHAnsi"/>
          <w:color w:val="000000"/>
          <w:szCs w:val="24"/>
        </w:rPr>
        <w:t>ą</w:t>
      </w:r>
      <w:r w:rsidR="00390A83" w:rsidRPr="00AA6093">
        <w:rPr>
          <w:rFonts w:asciiTheme="minorHAnsi" w:hAnsiTheme="minorHAnsi" w:cstheme="minorHAnsi"/>
          <w:bCs/>
          <w:szCs w:val="24"/>
        </w:rPr>
        <w:t xml:space="preserve"> rol</w:t>
      </w:r>
      <w:r w:rsidR="00390A83" w:rsidRPr="00AA6093">
        <w:rPr>
          <w:rFonts w:asciiTheme="minorHAnsi" w:hAnsiTheme="minorHAnsi" w:cstheme="minorHAnsi"/>
          <w:color w:val="000000"/>
          <w:szCs w:val="24"/>
        </w:rPr>
        <w:t>ę</w:t>
      </w:r>
      <w:r w:rsidR="00390A83" w:rsidRPr="00AA6093">
        <w:rPr>
          <w:rFonts w:asciiTheme="minorHAnsi" w:hAnsiTheme="minorHAnsi" w:cstheme="minorHAnsi"/>
          <w:bCs/>
          <w:szCs w:val="24"/>
        </w:rPr>
        <w:t xml:space="preserve"> sportu w</w:t>
      </w:r>
      <w:r w:rsidR="00390A83" w:rsidRPr="00AA6093">
        <w:rPr>
          <w:rFonts w:asciiTheme="minorHAnsi" w:hAnsiTheme="minorHAnsi" w:cstheme="minorHAnsi"/>
          <w:color w:val="000000"/>
          <w:szCs w:val="24"/>
        </w:rPr>
        <w:t>ś</w:t>
      </w:r>
      <w:r w:rsidR="00390A83" w:rsidRPr="00AA6093">
        <w:rPr>
          <w:rFonts w:asciiTheme="minorHAnsi" w:hAnsiTheme="minorHAnsi" w:cstheme="minorHAnsi"/>
          <w:bCs/>
          <w:szCs w:val="24"/>
        </w:rPr>
        <w:t>r</w:t>
      </w:r>
      <w:r w:rsidR="00390A83" w:rsidRPr="00AA6093">
        <w:rPr>
          <w:rFonts w:asciiTheme="minorHAnsi" w:hAnsiTheme="minorHAnsi" w:cstheme="minorHAnsi"/>
          <w:color w:val="000000"/>
          <w:szCs w:val="24"/>
        </w:rPr>
        <w:t>ó</w:t>
      </w:r>
      <w:r w:rsidR="00390A83" w:rsidRPr="00AA6093">
        <w:rPr>
          <w:rFonts w:asciiTheme="minorHAnsi" w:hAnsiTheme="minorHAnsi" w:cstheme="minorHAnsi"/>
          <w:bCs/>
          <w:szCs w:val="24"/>
        </w:rPr>
        <w:t>d dzieci wywodz</w:t>
      </w:r>
      <w:r w:rsidR="00390A83" w:rsidRPr="00AA6093">
        <w:rPr>
          <w:rFonts w:asciiTheme="minorHAnsi" w:hAnsiTheme="minorHAnsi" w:cstheme="minorHAnsi"/>
          <w:color w:val="000000"/>
          <w:szCs w:val="24"/>
        </w:rPr>
        <w:t>ą</w:t>
      </w:r>
      <w:r w:rsidR="00390A83" w:rsidRPr="00AA6093">
        <w:rPr>
          <w:rFonts w:asciiTheme="minorHAnsi" w:hAnsiTheme="minorHAnsi" w:cstheme="minorHAnsi"/>
          <w:bCs/>
          <w:szCs w:val="24"/>
        </w:rPr>
        <w:t>cych si</w:t>
      </w:r>
      <w:r w:rsidR="00390A83" w:rsidRPr="00AA6093">
        <w:rPr>
          <w:rFonts w:asciiTheme="minorHAnsi" w:hAnsiTheme="minorHAnsi" w:cstheme="minorHAnsi"/>
          <w:color w:val="000000"/>
          <w:szCs w:val="24"/>
        </w:rPr>
        <w:t>ę</w:t>
      </w:r>
      <w:r w:rsidR="00390A83" w:rsidRPr="00AA6093">
        <w:rPr>
          <w:rFonts w:asciiTheme="minorHAnsi" w:hAnsiTheme="minorHAnsi" w:cstheme="minorHAnsi"/>
          <w:bCs/>
          <w:szCs w:val="24"/>
        </w:rPr>
        <w:t xml:space="preserve"> z najtrudniejszych, cz</w:t>
      </w:r>
      <w:r w:rsidR="00390A83" w:rsidRPr="00AA6093">
        <w:rPr>
          <w:rFonts w:asciiTheme="minorHAnsi" w:hAnsiTheme="minorHAnsi" w:cstheme="minorHAnsi"/>
          <w:color w:val="000000"/>
          <w:szCs w:val="24"/>
        </w:rPr>
        <w:t>ę</w:t>
      </w:r>
      <w:r w:rsidR="00390A83" w:rsidRPr="00AA6093">
        <w:rPr>
          <w:rFonts w:asciiTheme="minorHAnsi" w:hAnsiTheme="minorHAnsi" w:cstheme="minorHAnsi"/>
          <w:bCs/>
          <w:szCs w:val="24"/>
        </w:rPr>
        <w:t xml:space="preserve">sto patologicznych </w:t>
      </w:r>
      <w:r w:rsidR="00390A83" w:rsidRPr="00AA6093">
        <w:rPr>
          <w:rFonts w:asciiTheme="minorHAnsi" w:hAnsiTheme="minorHAnsi" w:cstheme="minorHAnsi"/>
          <w:color w:val="000000"/>
          <w:szCs w:val="24"/>
        </w:rPr>
        <w:t>ś</w:t>
      </w:r>
      <w:r w:rsidR="00390A83" w:rsidRPr="00AA6093">
        <w:rPr>
          <w:rFonts w:asciiTheme="minorHAnsi" w:hAnsiTheme="minorHAnsi" w:cstheme="minorHAnsi"/>
          <w:bCs/>
          <w:szCs w:val="24"/>
        </w:rPr>
        <w:t xml:space="preserve">rodowisk </w:t>
      </w:r>
      <w:r w:rsidR="00390A83" w:rsidRPr="00AA6093">
        <w:rPr>
          <w:rFonts w:asciiTheme="minorHAnsi" w:hAnsiTheme="minorHAnsi" w:cstheme="minorHAnsi"/>
          <w:szCs w:val="24"/>
        </w:rPr>
        <w:t>pokazując im, że sport może być sposobem na życie)</w:t>
      </w:r>
      <w:r w:rsidR="00B0191E">
        <w:rPr>
          <w:szCs w:val="24"/>
        </w:rPr>
        <w:t>.</w:t>
      </w:r>
    </w:p>
    <w:p w14:paraId="27374369" w14:textId="6E401E06" w:rsidR="002463CA" w:rsidRDefault="00F32889" w:rsidP="002463CA">
      <w:pPr>
        <w:pStyle w:val="Akapitzlist"/>
        <w:numPr>
          <w:ilvl w:val="0"/>
          <w:numId w:val="52"/>
        </w:numPr>
        <w:spacing w:after="160"/>
        <w:rPr>
          <w:szCs w:val="24"/>
        </w:rPr>
      </w:pPr>
      <w:r w:rsidRPr="00AA6093">
        <w:rPr>
          <w:szCs w:val="24"/>
        </w:rPr>
        <w:t>VII. Edycja programu profilaktyczno-prewencyjnego „Sztuka Wyboru”</w:t>
      </w:r>
      <w:r w:rsidR="00AA6093" w:rsidRPr="00AA6093">
        <w:rPr>
          <w:szCs w:val="24"/>
        </w:rPr>
        <w:t xml:space="preserve"> (Program angażuje młodzież do tworzenia autorskich projektów z wykorzystaniem nowoczesnych technologii, przy jednoczesnym prz</w:t>
      </w:r>
      <w:r w:rsidR="00010F9E">
        <w:rPr>
          <w:szCs w:val="24"/>
        </w:rPr>
        <w:t>ekazaniu</w:t>
      </w:r>
      <w:r w:rsidR="00A97B8B">
        <w:rPr>
          <w:szCs w:val="24"/>
        </w:rPr>
        <w:t xml:space="preserve"> </w:t>
      </w:r>
      <w:r w:rsidR="00010F9E">
        <w:rPr>
          <w:szCs w:val="24"/>
        </w:rPr>
        <w:t>im treści istotnych z </w:t>
      </w:r>
      <w:r w:rsidR="00AA6093" w:rsidRPr="00AA6093">
        <w:rPr>
          <w:szCs w:val="24"/>
        </w:rPr>
        <w:t>punktu widzenia szeroko pojętej profilaktyki oraz pokazaniu, iż ukierunkowując prawidłowo swoje zainteresowania, można służyć pożytecznemu społecznie celowi)</w:t>
      </w:r>
      <w:r w:rsidR="00B0191E">
        <w:rPr>
          <w:szCs w:val="24"/>
        </w:rPr>
        <w:t>.</w:t>
      </w:r>
    </w:p>
    <w:p w14:paraId="66F7EAC6" w14:textId="460C1152" w:rsidR="00571CCC" w:rsidRPr="00010F9E" w:rsidRDefault="00571CCC" w:rsidP="002463CA">
      <w:pPr>
        <w:pStyle w:val="Akapitzlist"/>
        <w:numPr>
          <w:ilvl w:val="0"/>
          <w:numId w:val="52"/>
        </w:numPr>
        <w:spacing w:after="160"/>
        <w:rPr>
          <w:szCs w:val="24"/>
        </w:rPr>
      </w:pPr>
      <w:r>
        <w:t xml:space="preserve">Konkurs „Aktywny senior to bezpieczny senior” (konkurs adresowany był do organizacji </w:t>
      </w:r>
      <w:r w:rsidRPr="00010F9E">
        <w:rPr>
          <w:szCs w:val="24"/>
        </w:rPr>
        <w:t xml:space="preserve">zrzeszających osoby starsze. Polegał na stworzeniu spotu filmowego, którego celem było </w:t>
      </w:r>
      <w:r w:rsidRPr="00010F9E">
        <w:rPr>
          <w:rFonts w:asciiTheme="minorHAnsi" w:hAnsiTheme="minorHAnsi"/>
          <w:szCs w:val="24"/>
        </w:rPr>
        <w:t>uświadomienie starszym osobom występowania niebezpiecznych sytuacji i możliwości radzenia sobie z nimi</w:t>
      </w:r>
      <w:r w:rsidR="00B0191E">
        <w:rPr>
          <w:rFonts w:asciiTheme="minorHAnsi" w:hAnsiTheme="minorHAnsi"/>
          <w:szCs w:val="24"/>
        </w:rPr>
        <w:t>).</w:t>
      </w:r>
    </w:p>
    <w:p w14:paraId="1961B355" w14:textId="436B3A16" w:rsidR="004142C5" w:rsidRPr="004142C5" w:rsidRDefault="00F32889" w:rsidP="004142C5">
      <w:pPr>
        <w:pStyle w:val="Akapitzlist"/>
        <w:numPr>
          <w:ilvl w:val="0"/>
          <w:numId w:val="52"/>
        </w:numPr>
        <w:spacing w:after="160"/>
      </w:pPr>
      <w:r w:rsidRPr="00AA6093">
        <w:rPr>
          <w:szCs w:val="24"/>
        </w:rPr>
        <w:lastRenderedPageBreak/>
        <w:t>„Czad i Ogień. Obudź czujność”</w:t>
      </w:r>
      <w:r w:rsidR="00AA6093" w:rsidRPr="00AA6093">
        <w:rPr>
          <w:szCs w:val="24"/>
        </w:rPr>
        <w:t xml:space="preserve"> (kampania, której celem jest wzmocnienie świadomości społecznej o przyczynach i skutkach powstawania pożarów oraz zatruć tlenkiem węgla. W ramach kampanii w 2018 roku z</w:t>
      </w:r>
      <w:r w:rsidR="00AA6093" w:rsidRPr="00AA6093">
        <w:rPr>
          <w:rFonts w:asciiTheme="minorHAnsi" w:hAnsiTheme="minorHAnsi" w:cstheme="minorHAnsi"/>
          <w:szCs w:val="24"/>
        </w:rPr>
        <w:t>akupiono ok. 420 sztuk czujek dualnych czadu i dymu</w:t>
      </w:r>
      <w:r w:rsidR="00AA6093">
        <w:rPr>
          <w:rFonts w:asciiTheme="minorHAnsi" w:hAnsiTheme="minorHAnsi" w:cstheme="minorHAnsi"/>
          <w:szCs w:val="24"/>
        </w:rPr>
        <w:t>)</w:t>
      </w:r>
      <w:r w:rsidR="00B0191E">
        <w:rPr>
          <w:rFonts w:asciiTheme="minorHAnsi" w:hAnsiTheme="minorHAnsi" w:cstheme="minorHAnsi"/>
          <w:szCs w:val="24"/>
        </w:rPr>
        <w:t>.</w:t>
      </w:r>
    </w:p>
    <w:p w14:paraId="4D23D26F" w14:textId="5429727C" w:rsidR="002463CA" w:rsidRPr="00E26920" w:rsidRDefault="002463CA" w:rsidP="004142C5">
      <w:pPr>
        <w:pStyle w:val="Akapitzlist"/>
        <w:numPr>
          <w:ilvl w:val="0"/>
          <w:numId w:val="52"/>
        </w:numPr>
        <w:spacing w:after="160"/>
        <w:rPr>
          <w:rStyle w:val="normalnyZnak"/>
        </w:rPr>
      </w:pPr>
      <w:r w:rsidRPr="004142C5">
        <w:rPr>
          <w:rFonts w:asciiTheme="minorHAnsi" w:hAnsiTheme="minorHAnsi" w:cstheme="minorHAnsi"/>
          <w:szCs w:val="24"/>
        </w:rPr>
        <w:t xml:space="preserve">Strona internetowa </w:t>
      </w:r>
      <w:hyperlink r:id="rId37" w:history="1">
        <w:r w:rsidRPr="002463CA">
          <w:t>http://razembezpieczniej.mswia.gov.pl/</w:t>
        </w:r>
      </w:hyperlink>
      <w:r w:rsidRPr="002463CA">
        <w:t xml:space="preserve"> (na stronie </w:t>
      </w:r>
      <w:r w:rsidRPr="004142C5">
        <w:rPr>
          <w:rFonts w:cs="Calibri"/>
        </w:rPr>
        <w:t xml:space="preserve">znajdują się m.in. bloki </w:t>
      </w:r>
      <w:r w:rsidRPr="00E26920">
        <w:rPr>
          <w:rStyle w:val="normalnyZnak"/>
        </w:rPr>
        <w:t>tematyczne, dział z aktualnościami oraz Bank Dobrych Praktyk</w:t>
      </w:r>
      <w:r w:rsidR="004142C5" w:rsidRPr="00E26920">
        <w:rPr>
          <w:rStyle w:val="normalnyZnak"/>
        </w:rPr>
        <w:t>. Witryna</w:t>
      </w:r>
      <w:r w:rsidRPr="00E26920">
        <w:rPr>
          <w:rStyle w:val="normalnyZnak"/>
        </w:rPr>
        <w:t xml:space="preserve"> zawiera </w:t>
      </w:r>
      <w:r w:rsidR="004142C5" w:rsidRPr="00E26920">
        <w:rPr>
          <w:rStyle w:val="normalnyZnak"/>
        </w:rPr>
        <w:t xml:space="preserve">także </w:t>
      </w:r>
      <w:r w:rsidRPr="00E26920">
        <w:rPr>
          <w:rStyle w:val="normalnyZnak"/>
        </w:rPr>
        <w:t>materiały opracowane na potrze</w:t>
      </w:r>
      <w:r w:rsidR="004142C5" w:rsidRPr="00E26920">
        <w:rPr>
          <w:rStyle w:val="normalnyZnak"/>
        </w:rPr>
        <w:t>by jego wdrożenia i realizacji)</w:t>
      </w:r>
      <w:r w:rsidRPr="00E26920">
        <w:rPr>
          <w:rStyle w:val="normalnyZnak"/>
        </w:rPr>
        <w:t>.</w:t>
      </w:r>
    </w:p>
    <w:p w14:paraId="01CED66E" w14:textId="30FBD27F" w:rsidR="002463CA" w:rsidRDefault="002463CA" w:rsidP="002463CA">
      <w:pPr>
        <w:spacing w:after="160"/>
        <w:ind w:left="360"/>
      </w:pPr>
    </w:p>
    <w:p w14:paraId="143114FF" w14:textId="38BE4A50" w:rsidR="00F53CE1" w:rsidRDefault="00F53CE1">
      <w:pPr>
        <w:spacing w:after="160" w:line="259" w:lineRule="auto"/>
        <w:jc w:val="left"/>
        <w:rPr>
          <w:rFonts w:eastAsia="Times New Roman"/>
          <w:b/>
          <w:bCs/>
          <w:color w:val="365F91"/>
          <w:sz w:val="32"/>
          <w:szCs w:val="28"/>
        </w:rPr>
      </w:pPr>
      <w:r>
        <w:br w:type="page"/>
      </w:r>
    </w:p>
    <w:p w14:paraId="0BA709D7" w14:textId="2FD8CFBD" w:rsidR="002D424E" w:rsidRDefault="002D424E" w:rsidP="002D424E">
      <w:pPr>
        <w:pStyle w:val="Nagwek1"/>
      </w:pPr>
      <w:bookmarkStart w:id="28" w:name="_Toc13134380"/>
      <w:r>
        <w:lastRenderedPageBreak/>
        <w:t>E</w:t>
      </w:r>
      <w:r w:rsidRPr="008D0FFE">
        <w:t>fektywnoś</w:t>
      </w:r>
      <w:r>
        <w:t>ć</w:t>
      </w:r>
      <w:r w:rsidRPr="008D0FFE">
        <w:t xml:space="preserve"> pro</w:t>
      </w:r>
      <w:r>
        <w:t xml:space="preserve">jektów lokalnych </w:t>
      </w:r>
      <w:r w:rsidRPr="008D0FFE">
        <w:t xml:space="preserve">w ramach </w:t>
      </w:r>
      <w:r>
        <w:t>„P</w:t>
      </w:r>
      <w:r w:rsidRPr="008D0FFE">
        <w:t>rogramu</w:t>
      </w:r>
      <w:r>
        <w:t xml:space="preserve"> ograniczania przestępczości i aspołecznych zachowań </w:t>
      </w:r>
      <w:r w:rsidRPr="008D0FFE">
        <w:t>Razem bezpieczniej</w:t>
      </w:r>
      <w:r>
        <w:t xml:space="preserve"> im. Władysława Stasiaka na lata </w:t>
      </w:r>
      <w:r w:rsidR="00381960">
        <w:t>2018-2020</w:t>
      </w:r>
      <w:r w:rsidRPr="008D0FFE">
        <w:t>”</w:t>
      </w:r>
      <w:r w:rsidR="004C7E7D">
        <w:t xml:space="preserve"> oczami realizatorów</w:t>
      </w:r>
      <w:bookmarkEnd w:id="28"/>
    </w:p>
    <w:p w14:paraId="2231287E" w14:textId="563609F7" w:rsidR="002D424E" w:rsidRPr="007C51FE" w:rsidRDefault="002D424E" w:rsidP="0043140D">
      <w:pPr>
        <w:pStyle w:val="Nagwek2"/>
      </w:pPr>
      <w:bookmarkStart w:id="29" w:name="_Toc399921966"/>
      <w:bookmarkStart w:id="30" w:name="_Toc430256819"/>
      <w:bookmarkStart w:id="31" w:name="_Toc13134381"/>
      <w:r>
        <w:t>Informacje dotyczące projektów lokalnych zrealizowanych w roku 201</w:t>
      </w:r>
      <w:r w:rsidR="00CA48BA">
        <w:t>8</w:t>
      </w:r>
      <w:r>
        <w:t xml:space="preserve"> w </w:t>
      </w:r>
      <w:r w:rsidRPr="007C51FE">
        <w:t>ramach programu „Razem bezpieczniej”</w:t>
      </w:r>
      <w:bookmarkEnd w:id="29"/>
      <w:bookmarkEnd w:id="30"/>
      <w:bookmarkEnd w:id="31"/>
    </w:p>
    <w:p w14:paraId="49F4386A" w14:textId="77777777" w:rsidR="00561850" w:rsidRDefault="00775148" w:rsidP="00656EE2">
      <w:pPr>
        <w:pStyle w:val="normalny0"/>
      </w:pPr>
      <w:r>
        <w:t>W 201</w:t>
      </w:r>
      <w:r w:rsidR="00B57C7C">
        <w:t>8</w:t>
      </w:r>
      <w:r w:rsidR="002D424E" w:rsidRPr="007C51FE">
        <w:t xml:space="preserve"> </w:t>
      </w:r>
      <w:r w:rsidR="00B57C7C">
        <w:t>roku</w:t>
      </w:r>
      <w:r w:rsidR="00B57C7C" w:rsidRPr="007C51FE">
        <w:t xml:space="preserve"> </w:t>
      </w:r>
      <w:r w:rsidR="002D424E" w:rsidRPr="007C51FE">
        <w:t>w ramach programu</w:t>
      </w:r>
      <w:r w:rsidR="002D424E">
        <w:t xml:space="preserve"> „Razem bezpieczniej” zrealizowan</w:t>
      </w:r>
      <w:r>
        <w:t xml:space="preserve">o </w:t>
      </w:r>
      <w:r w:rsidR="00B57C7C" w:rsidRPr="00010F9E">
        <w:t>105</w:t>
      </w:r>
      <w:r>
        <w:t xml:space="preserve"> projektów na terenie </w:t>
      </w:r>
      <w:r w:rsidR="00B57C7C">
        <w:t>wszystkich województw kraju</w:t>
      </w:r>
      <w:r>
        <w:t xml:space="preserve">. </w:t>
      </w:r>
    </w:p>
    <w:p w14:paraId="6DE2197A" w14:textId="2BA641D4" w:rsidR="009463DC" w:rsidRDefault="00C80B07" w:rsidP="002D424E">
      <w:r>
        <w:t>Zdecydowanie n</w:t>
      </w:r>
      <w:r w:rsidR="002D424E">
        <w:t>ajwiększą liczbę projektów w ramach programu „Razem bezpieczniej” zre</w:t>
      </w:r>
      <w:r>
        <w:t xml:space="preserve">alizowano na terenie województw </w:t>
      </w:r>
      <w:r w:rsidR="009463DC">
        <w:t xml:space="preserve">podkarpackiego i wielkopolskiego (po 11 projektów) oraz mazowieckiego i zachodniopomorskiego (po 10 projektów). </w:t>
      </w:r>
      <w:r w:rsidR="00E02585">
        <w:t xml:space="preserve">Najmniejszą liczbę projektów zrealizowano na terenie województwa pomorskiego i łódzkiego (po 3 projekty) oraz województwa lubuskiego (1 projekt). </w:t>
      </w:r>
    </w:p>
    <w:p w14:paraId="1CE0FD64" w14:textId="6F8DEA74" w:rsidR="00E02585" w:rsidRDefault="00E02585" w:rsidP="00E02585">
      <w:pPr>
        <w:pStyle w:val="Legenda"/>
      </w:pPr>
      <w:bookmarkStart w:id="32" w:name="_Toc13134412"/>
      <w:r>
        <w:t xml:space="preserve">Rysunek </w:t>
      </w:r>
      <w:r w:rsidR="002C4900">
        <w:rPr>
          <w:noProof/>
        </w:rPr>
        <w:fldChar w:fldCharType="begin"/>
      </w:r>
      <w:r w:rsidR="002C4900">
        <w:rPr>
          <w:noProof/>
        </w:rPr>
        <w:instrText xml:space="preserve"> SEQ Rysunek \* ARABIC </w:instrText>
      </w:r>
      <w:r w:rsidR="002C4900">
        <w:rPr>
          <w:noProof/>
        </w:rPr>
        <w:fldChar w:fldCharType="separate"/>
      </w:r>
      <w:r w:rsidR="005A479C">
        <w:rPr>
          <w:noProof/>
        </w:rPr>
        <w:t>4</w:t>
      </w:r>
      <w:r w:rsidR="002C4900">
        <w:rPr>
          <w:noProof/>
        </w:rPr>
        <w:fldChar w:fldCharType="end"/>
      </w:r>
      <w:r>
        <w:t>. Liczba projektów zrealizowanych w poszczególnych woj</w:t>
      </w:r>
      <w:r w:rsidR="00E26920">
        <w:t>ewództwach w ramach Programu w </w:t>
      </w:r>
      <w:r>
        <w:t>2018 roku</w:t>
      </w:r>
      <w:bookmarkEnd w:id="32"/>
    </w:p>
    <w:p w14:paraId="7FB7C864" w14:textId="07181F79" w:rsidR="009F0AF0" w:rsidRDefault="00E02585" w:rsidP="00E02585">
      <w:pPr>
        <w:spacing w:after="0"/>
        <w:jc w:val="center"/>
      </w:pPr>
      <w:r>
        <w:rPr>
          <w:noProof/>
          <w:lang w:eastAsia="pl-PL"/>
        </w:rPr>
        <w:drawing>
          <wp:inline distT="0" distB="0" distL="0" distR="0" wp14:anchorId="6B31B20C" wp14:editId="044A435B">
            <wp:extent cx="3781425" cy="3516726"/>
            <wp:effectExtent l="0" t="0" r="0" b="762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olska-wojewodztwa-kontury.png"/>
                    <pic:cNvPicPr/>
                  </pic:nvPicPr>
                  <pic:blipFill>
                    <a:blip r:embed="rId38">
                      <a:extLst>
                        <a:ext uri="{28A0092B-C50C-407E-A947-70E740481C1C}">
                          <a14:useLocalDpi xmlns:a14="http://schemas.microsoft.com/office/drawing/2010/main" val="0"/>
                        </a:ext>
                      </a:extLst>
                    </a:blip>
                    <a:stretch>
                      <a:fillRect/>
                    </a:stretch>
                  </pic:blipFill>
                  <pic:spPr>
                    <a:xfrm>
                      <a:off x="0" y="0"/>
                      <a:ext cx="3786904" cy="3521821"/>
                    </a:xfrm>
                    <a:prstGeom prst="rect">
                      <a:avLst/>
                    </a:prstGeom>
                  </pic:spPr>
                </pic:pic>
              </a:graphicData>
            </a:graphic>
          </wp:inline>
        </w:drawing>
      </w:r>
      <w:bookmarkStart w:id="33" w:name="_Ref500868735"/>
    </w:p>
    <w:p w14:paraId="45DE90AA" w14:textId="2D4A6302" w:rsidR="009F0AF0" w:rsidRDefault="009F0AF0" w:rsidP="009F0AF0">
      <w:pPr>
        <w:pStyle w:val="rda"/>
      </w:pPr>
      <w:r w:rsidRPr="007C51FE">
        <w:t xml:space="preserve">Źródło: Opracowanie własne EU-CONSULT Sp. z o.o. na podstawie </w:t>
      </w:r>
      <w:r>
        <w:t>informacji</w:t>
      </w:r>
      <w:r w:rsidR="00561850">
        <w:t xml:space="preserve"> od koordynatorów wojewódzkich.</w:t>
      </w:r>
    </w:p>
    <w:p w14:paraId="5D965DEA" w14:textId="77777777" w:rsidR="0043140D" w:rsidRPr="007C51FE" w:rsidRDefault="0043140D" w:rsidP="0043140D">
      <w:pPr>
        <w:pStyle w:val="normalny0"/>
      </w:pPr>
    </w:p>
    <w:p w14:paraId="74EB125C" w14:textId="56EB3509" w:rsidR="002D424E" w:rsidRDefault="002D424E" w:rsidP="0043140D">
      <w:pPr>
        <w:pStyle w:val="Nagwek2"/>
      </w:pPr>
      <w:bookmarkStart w:id="34" w:name="_Toc399921967"/>
      <w:bookmarkStart w:id="35" w:name="_Toc430256820"/>
      <w:bookmarkStart w:id="36" w:name="_Toc13134382"/>
      <w:bookmarkEnd w:id="33"/>
      <w:r>
        <w:lastRenderedPageBreak/>
        <w:t xml:space="preserve">Działania podejmowane </w:t>
      </w:r>
      <w:r w:rsidR="004C7E7D">
        <w:t>podczas</w:t>
      </w:r>
      <w:r>
        <w:t xml:space="preserve"> </w:t>
      </w:r>
      <w:r w:rsidR="004C7E7D">
        <w:t xml:space="preserve">realizacji </w:t>
      </w:r>
      <w:r>
        <w:t>projektów lokalnych</w:t>
      </w:r>
      <w:bookmarkEnd w:id="34"/>
      <w:bookmarkEnd w:id="35"/>
      <w:bookmarkEnd w:id="36"/>
    </w:p>
    <w:p w14:paraId="54DD43D8" w14:textId="40A3C64F" w:rsidR="00E61B61" w:rsidRDefault="002D424E" w:rsidP="002D424E">
      <w:r>
        <w:t xml:space="preserve">W </w:t>
      </w:r>
      <w:r w:rsidR="00F13FDD">
        <w:t xml:space="preserve">ankiecie ewaluacyjnej wzięło udział </w:t>
      </w:r>
      <w:r w:rsidR="00214A0D">
        <w:t>100</w:t>
      </w:r>
      <w:r w:rsidR="00F13FDD">
        <w:t xml:space="preserve"> Projektodawców</w:t>
      </w:r>
      <w:r w:rsidR="00095C3C">
        <w:t xml:space="preserve"> z </w:t>
      </w:r>
      <w:r w:rsidR="00214A0D">
        <w:t xml:space="preserve">wszystkich 16 województw. </w:t>
      </w:r>
      <w:r w:rsidR="008609E0">
        <w:t>N</w:t>
      </w:r>
      <w:r w:rsidR="00E61B61">
        <w:t xml:space="preserve">ajbardziej liczną grupę respondentów stanowili </w:t>
      </w:r>
      <w:r w:rsidR="00214A0D">
        <w:t>r</w:t>
      </w:r>
      <w:r w:rsidR="00E61B61">
        <w:t xml:space="preserve">ealizatorzy z województwa </w:t>
      </w:r>
      <w:r w:rsidR="00214A0D">
        <w:t>podkarpackiego i wielkopolskiego (11,0%), tj. województw, na terenie których zrealizowano największą liczbę projektów.</w:t>
      </w:r>
    </w:p>
    <w:p w14:paraId="1B3B7245" w14:textId="76744F40" w:rsidR="008609E0" w:rsidRDefault="008609E0" w:rsidP="008609E0">
      <w:pPr>
        <w:pStyle w:val="Legenda"/>
      </w:pPr>
      <w:bookmarkStart w:id="37" w:name="_Toc13134435"/>
      <w:r>
        <w:t xml:space="preserve">Wykres </w:t>
      </w:r>
      <w:r w:rsidR="002C4900">
        <w:rPr>
          <w:noProof/>
        </w:rPr>
        <w:fldChar w:fldCharType="begin"/>
      </w:r>
      <w:r w:rsidR="002C4900">
        <w:rPr>
          <w:noProof/>
        </w:rPr>
        <w:instrText xml:space="preserve"> SEQ Wykres \* ARABIC </w:instrText>
      </w:r>
      <w:r w:rsidR="002C4900">
        <w:rPr>
          <w:noProof/>
        </w:rPr>
        <w:fldChar w:fldCharType="separate"/>
      </w:r>
      <w:r w:rsidR="005A479C">
        <w:rPr>
          <w:noProof/>
        </w:rPr>
        <w:t>1</w:t>
      </w:r>
      <w:r w:rsidR="002C4900">
        <w:rPr>
          <w:noProof/>
        </w:rPr>
        <w:fldChar w:fldCharType="end"/>
      </w:r>
      <w:r>
        <w:t xml:space="preserve"> Udział przedstawicieli z poszczególnych województw w przeprowadzonym badaniu</w:t>
      </w:r>
      <w:bookmarkEnd w:id="37"/>
    </w:p>
    <w:p w14:paraId="226D887A" w14:textId="51DBC07D" w:rsidR="00F13FDD" w:rsidRDefault="004535D1" w:rsidP="00AB5521">
      <w:pPr>
        <w:spacing w:after="0"/>
      </w:pPr>
      <w:r>
        <w:rPr>
          <w:noProof/>
          <w:lang w:eastAsia="pl-PL"/>
        </w:rPr>
        <w:drawing>
          <wp:inline distT="0" distB="0" distL="0" distR="0" wp14:anchorId="24840DCE" wp14:editId="7993C186">
            <wp:extent cx="5781675" cy="3457575"/>
            <wp:effectExtent l="0" t="0" r="9525" b="9525"/>
            <wp:docPr id="24" name="Wykres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49D922E0" w14:textId="26E021EE" w:rsidR="002D424E" w:rsidRDefault="006E2D2A" w:rsidP="002E2072">
      <w:pPr>
        <w:pStyle w:val="rda"/>
      </w:pPr>
      <w:r w:rsidRPr="007C51FE">
        <w:t>Źródło: Opracowanie własne EU-CONSULT Sp. z o.o. na podstawie badania CAWI</w:t>
      </w:r>
      <w:r w:rsidR="00AE5812">
        <w:t>/CATI</w:t>
      </w:r>
      <w:r w:rsidRPr="007C51FE">
        <w:t>, n=</w:t>
      </w:r>
      <w:r w:rsidR="00214A0D">
        <w:t>100</w:t>
      </w:r>
    </w:p>
    <w:p w14:paraId="02BABAAA" w14:textId="2A517C5E" w:rsidR="005D15F4" w:rsidRPr="005D15F4" w:rsidRDefault="00CA48BA" w:rsidP="00CA48BA">
      <w:pPr>
        <w:pStyle w:val="normalny0"/>
        <w:rPr>
          <w:rFonts w:cs="Calibri"/>
          <w:color w:val="000000"/>
          <w:szCs w:val="24"/>
          <w:lang w:eastAsia="pl-PL"/>
        </w:rPr>
      </w:pPr>
      <w:r>
        <w:t>Najczęściej realizowanym celem wśród Projektodawców biorących udział w badaniu był cel 2.1 dotyczący p</w:t>
      </w:r>
      <w:r>
        <w:rPr>
          <w:rFonts w:cs="Calibri"/>
          <w:color w:val="000000"/>
          <w:szCs w:val="24"/>
          <w:lang w:eastAsia="pl-PL"/>
        </w:rPr>
        <w:t>rzedsięwzięć mających na celu poprawę infrastruktury bezpieczeństwa pieszych w ruchu drogowym poprzez modernizację, przebudowę, doposażenie miejsc lub lokalizacji o dużym natężeniu ruchu pieszych, takich jak szkoła, szpital, obiekt sportowy itp. (</w:t>
      </w:r>
      <w:r w:rsidR="003343C4">
        <w:rPr>
          <w:rFonts w:cs="Calibri"/>
          <w:color w:val="000000"/>
          <w:szCs w:val="24"/>
          <w:lang w:eastAsia="pl-PL"/>
        </w:rPr>
        <w:t>40,0</w:t>
      </w:r>
      <w:r>
        <w:rPr>
          <w:rFonts w:cs="Calibri"/>
          <w:color w:val="000000"/>
          <w:szCs w:val="24"/>
          <w:lang w:eastAsia="pl-PL"/>
        </w:rPr>
        <w:t xml:space="preserve">%). </w:t>
      </w:r>
      <w:r w:rsidR="003343C4">
        <w:rPr>
          <w:rFonts w:cs="Calibri"/>
          <w:color w:val="000000"/>
          <w:szCs w:val="24"/>
          <w:lang w:eastAsia="pl-PL"/>
        </w:rPr>
        <w:t>14,0</w:t>
      </w:r>
      <w:r>
        <w:rPr>
          <w:rFonts w:cs="Calibri"/>
          <w:color w:val="000000"/>
          <w:szCs w:val="24"/>
          <w:lang w:eastAsia="pl-PL"/>
        </w:rPr>
        <w:t xml:space="preserve">% projektów skupiało się na realizacji celu 1.2 </w:t>
      </w:r>
      <w:r w:rsidR="005D15F4">
        <w:rPr>
          <w:rFonts w:cs="Calibri"/>
          <w:color w:val="000000"/>
          <w:szCs w:val="24"/>
          <w:lang w:eastAsia="pl-PL"/>
        </w:rPr>
        <w:t xml:space="preserve">- </w:t>
      </w:r>
      <w:r>
        <w:rPr>
          <w:rFonts w:cs="Calibri"/>
          <w:color w:val="000000"/>
          <w:szCs w:val="24"/>
          <w:lang w:eastAsia="pl-PL"/>
        </w:rPr>
        <w:t xml:space="preserve">Przedsięwzięcia na rzecz bezpieczeństwa w przestrzeni publicznej, z uwzględnieniem działań na rzecz przeciwdziałania patologiom społecznym oraz poprawy infrastruktury bezpieczeństwa w ruchu </w:t>
      </w:r>
      <w:r w:rsidR="00B0191E">
        <w:rPr>
          <w:rFonts w:cs="Calibri"/>
          <w:color w:val="000000"/>
          <w:szCs w:val="24"/>
          <w:lang w:eastAsia="pl-PL"/>
        </w:rPr>
        <w:t>drogowym i w </w:t>
      </w:r>
      <w:r>
        <w:rPr>
          <w:rFonts w:cs="Calibri"/>
          <w:color w:val="000000"/>
          <w:szCs w:val="24"/>
          <w:lang w:eastAsia="pl-PL"/>
        </w:rPr>
        <w:t>środkach transportu publicznego</w:t>
      </w:r>
      <w:r w:rsidR="005D15F4">
        <w:rPr>
          <w:rFonts w:cs="Calibri"/>
          <w:color w:val="000000"/>
          <w:szCs w:val="24"/>
          <w:lang w:eastAsia="pl-PL"/>
        </w:rPr>
        <w:t xml:space="preserve">. Do najrzadziej realizowanych celów należą te skupione na przeciwdziałaniu zjawiskom patologii oraz ochronie dzieci i młodzieży - cel 3.1, </w:t>
      </w:r>
      <w:r w:rsidR="003343C4">
        <w:rPr>
          <w:rFonts w:cs="Calibri"/>
          <w:color w:val="000000"/>
          <w:szCs w:val="24"/>
          <w:lang w:eastAsia="pl-PL"/>
        </w:rPr>
        <w:t xml:space="preserve">3.2, </w:t>
      </w:r>
      <w:r w:rsidR="005D15F4">
        <w:rPr>
          <w:rFonts w:cs="Calibri"/>
          <w:color w:val="000000"/>
          <w:szCs w:val="24"/>
          <w:lang w:eastAsia="pl-PL"/>
        </w:rPr>
        <w:t>3.3, 3.</w:t>
      </w:r>
      <w:r w:rsidR="003343C4">
        <w:rPr>
          <w:rFonts w:cs="Calibri"/>
          <w:color w:val="000000"/>
          <w:szCs w:val="24"/>
          <w:lang w:eastAsia="pl-PL"/>
        </w:rPr>
        <w:t xml:space="preserve">6 </w:t>
      </w:r>
      <w:r w:rsidR="005D15F4">
        <w:rPr>
          <w:rFonts w:cs="Calibri"/>
          <w:color w:val="000000"/>
          <w:szCs w:val="24"/>
          <w:lang w:eastAsia="pl-PL"/>
        </w:rPr>
        <w:t>oraz działanie 4.</w:t>
      </w:r>
      <w:r w:rsidR="003343C4">
        <w:rPr>
          <w:rFonts w:cs="Calibri"/>
          <w:color w:val="000000"/>
          <w:szCs w:val="24"/>
          <w:lang w:eastAsia="pl-PL"/>
        </w:rPr>
        <w:t>2</w:t>
      </w:r>
      <w:r w:rsidR="005D15F4">
        <w:rPr>
          <w:rFonts w:cs="Calibri"/>
          <w:color w:val="000000"/>
          <w:szCs w:val="24"/>
          <w:lang w:eastAsia="pl-PL"/>
        </w:rPr>
        <w:t>, polegając</w:t>
      </w:r>
      <w:r w:rsidR="003343C4">
        <w:rPr>
          <w:rFonts w:cs="Calibri"/>
          <w:color w:val="000000"/>
          <w:szCs w:val="24"/>
          <w:lang w:eastAsia="pl-PL"/>
        </w:rPr>
        <w:t>e</w:t>
      </w:r>
      <w:r w:rsidR="005D15F4">
        <w:rPr>
          <w:rFonts w:cs="Calibri"/>
          <w:color w:val="000000"/>
          <w:szCs w:val="24"/>
          <w:lang w:eastAsia="pl-PL"/>
        </w:rPr>
        <w:t xml:space="preserve"> na </w:t>
      </w:r>
      <w:r w:rsidR="003343C4">
        <w:rPr>
          <w:rFonts w:asciiTheme="minorHAnsi" w:hAnsiTheme="minorHAnsi" w:cstheme="minorHAnsi"/>
          <w:lang w:eastAsia="pl-PL"/>
        </w:rPr>
        <w:t>i</w:t>
      </w:r>
      <w:r w:rsidR="003343C4" w:rsidRPr="009142BB">
        <w:rPr>
          <w:rFonts w:asciiTheme="minorHAnsi" w:hAnsiTheme="minorHAnsi" w:cstheme="minorHAnsi"/>
          <w:lang w:eastAsia="pl-PL"/>
        </w:rPr>
        <w:t>nicjowani</w:t>
      </w:r>
      <w:r w:rsidR="003343C4">
        <w:rPr>
          <w:rFonts w:asciiTheme="minorHAnsi" w:hAnsiTheme="minorHAnsi" w:cstheme="minorHAnsi"/>
          <w:lang w:eastAsia="pl-PL"/>
        </w:rPr>
        <w:t>u</w:t>
      </w:r>
      <w:r w:rsidR="003343C4" w:rsidRPr="009142BB">
        <w:rPr>
          <w:rFonts w:asciiTheme="minorHAnsi" w:hAnsiTheme="minorHAnsi" w:cstheme="minorHAnsi"/>
          <w:lang w:eastAsia="pl-PL"/>
        </w:rPr>
        <w:t xml:space="preserve"> wspólnych działań aktywiz</w:t>
      </w:r>
      <w:r w:rsidR="003343C4">
        <w:rPr>
          <w:rFonts w:asciiTheme="minorHAnsi" w:hAnsiTheme="minorHAnsi" w:cstheme="minorHAnsi"/>
          <w:lang w:eastAsia="pl-PL"/>
        </w:rPr>
        <w:t xml:space="preserve">ujących </w:t>
      </w:r>
      <w:r w:rsidR="003343C4">
        <w:rPr>
          <w:rFonts w:asciiTheme="minorHAnsi" w:hAnsiTheme="minorHAnsi" w:cstheme="minorHAnsi"/>
          <w:lang w:eastAsia="pl-PL"/>
        </w:rPr>
        <w:lastRenderedPageBreak/>
        <w:t xml:space="preserve">społeczności lokalne do </w:t>
      </w:r>
      <w:r w:rsidR="003343C4" w:rsidRPr="009142BB">
        <w:rPr>
          <w:rFonts w:asciiTheme="minorHAnsi" w:hAnsiTheme="minorHAnsi" w:cstheme="minorHAnsi"/>
          <w:lang w:eastAsia="pl-PL"/>
        </w:rPr>
        <w:t>współpracy w obszarze bezpiec</w:t>
      </w:r>
      <w:r w:rsidR="003343C4">
        <w:rPr>
          <w:rFonts w:asciiTheme="minorHAnsi" w:hAnsiTheme="minorHAnsi" w:cstheme="minorHAnsi"/>
          <w:lang w:eastAsia="pl-PL"/>
        </w:rPr>
        <w:t>zeństwa i porządku publicznego</w:t>
      </w:r>
      <w:r w:rsidR="005D15F4">
        <w:rPr>
          <w:rFonts w:asciiTheme="minorHAnsi" w:hAnsiTheme="minorHAnsi" w:cstheme="minorHAnsi"/>
          <w:lang w:eastAsia="pl-PL"/>
        </w:rPr>
        <w:t>. Żaden z badanych Projektodawców nie realizow</w:t>
      </w:r>
      <w:r w:rsidR="003343C4">
        <w:rPr>
          <w:rFonts w:asciiTheme="minorHAnsi" w:hAnsiTheme="minorHAnsi" w:cstheme="minorHAnsi"/>
          <w:lang w:eastAsia="pl-PL"/>
        </w:rPr>
        <w:t>ał działań w zakresie celu 1.1 oraz 1.3</w:t>
      </w:r>
      <w:r w:rsidR="005D15F4">
        <w:rPr>
          <w:rFonts w:asciiTheme="minorHAnsi" w:hAnsiTheme="minorHAnsi" w:cstheme="minorHAnsi"/>
          <w:lang w:eastAsia="pl-PL"/>
        </w:rPr>
        <w:t>.</w:t>
      </w:r>
    </w:p>
    <w:p w14:paraId="67297AF6" w14:textId="77777777" w:rsidR="00CA48BA" w:rsidRDefault="00CA48BA" w:rsidP="00CA48BA">
      <w:pPr>
        <w:pStyle w:val="Legenda"/>
      </w:pPr>
      <w:bookmarkStart w:id="38" w:name="_Toc13134413"/>
      <w:r>
        <w:t xml:space="preserve">Rysunek </w:t>
      </w:r>
      <w:r w:rsidR="002C4900">
        <w:rPr>
          <w:noProof/>
        </w:rPr>
        <w:fldChar w:fldCharType="begin"/>
      </w:r>
      <w:r w:rsidR="002C4900">
        <w:rPr>
          <w:noProof/>
        </w:rPr>
        <w:instrText xml:space="preserve"> SEQ Rysunek \* ARABIC </w:instrText>
      </w:r>
      <w:r w:rsidR="002C4900">
        <w:rPr>
          <w:noProof/>
        </w:rPr>
        <w:fldChar w:fldCharType="separate"/>
      </w:r>
      <w:r w:rsidR="005A479C">
        <w:rPr>
          <w:noProof/>
        </w:rPr>
        <w:t>5</w:t>
      </w:r>
      <w:r w:rsidR="002C4900">
        <w:rPr>
          <w:noProof/>
        </w:rPr>
        <w:fldChar w:fldCharType="end"/>
      </w:r>
      <w:r>
        <w:t xml:space="preserve"> Cele realizowane przez badanych Projektodawców</w:t>
      </w:r>
      <w:bookmarkEnd w:id="38"/>
    </w:p>
    <w:p w14:paraId="3D5F0C34" w14:textId="77777777" w:rsidR="00CA48BA" w:rsidRDefault="00CA48BA" w:rsidP="00CA48BA">
      <w:pPr>
        <w:pStyle w:val="normalny0"/>
        <w:spacing w:after="0"/>
      </w:pPr>
      <w:r>
        <w:rPr>
          <w:noProof/>
          <w:lang w:eastAsia="pl-PL"/>
        </w:rPr>
        <w:drawing>
          <wp:inline distT="0" distB="0" distL="0" distR="0" wp14:anchorId="51CA741D" wp14:editId="6A154116">
            <wp:extent cx="5629275" cy="4724400"/>
            <wp:effectExtent l="38100" t="57150" r="47625" b="38100"/>
            <wp:docPr id="52" name="Diagram 5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p>
    <w:p w14:paraId="026402C2" w14:textId="25CC5804" w:rsidR="00CA48BA" w:rsidRDefault="00CA48BA" w:rsidP="00CA48BA">
      <w:pPr>
        <w:pStyle w:val="rda"/>
      </w:pPr>
      <w:r w:rsidRPr="007C51FE">
        <w:t xml:space="preserve">Źródło: Opracowanie własne EU-CONSULT Sp. z o.o. na podstawie badania </w:t>
      </w:r>
      <w:r w:rsidR="00AE5812" w:rsidRPr="007C51FE">
        <w:t>CAWI</w:t>
      </w:r>
      <w:r w:rsidR="00AE5812">
        <w:t>/CATI</w:t>
      </w:r>
      <w:r w:rsidRPr="007C51FE">
        <w:t>, n=</w:t>
      </w:r>
      <w:r w:rsidR="003343C4">
        <w:t>100</w:t>
      </w:r>
    </w:p>
    <w:p w14:paraId="4CC1D1DE" w14:textId="65092D39" w:rsidR="00AB5521" w:rsidRDefault="002D424E" w:rsidP="002D424E">
      <w:pPr>
        <w:pStyle w:val="normalny0"/>
      </w:pPr>
      <w:r>
        <w:t xml:space="preserve">Opisywane projekty lokalne </w:t>
      </w:r>
      <w:r w:rsidR="001B3F23">
        <w:t xml:space="preserve">swoim zasięgiem obejmowały głównie teren miasta lub gminy (odpowiednio </w:t>
      </w:r>
      <w:r w:rsidR="00214A0D">
        <w:t>25,0</w:t>
      </w:r>
      <w:r w:rsidR="001B3F23">
        <w:t xml:space="preserve">% i </w:t>
      </w:r>
      <w:r w:rsidR="00214A0D">
        <w:t>43,0</w:t>
      </w:r>
      <w:r w:rsidR="001B3F23">
        <w:t xml:space="preserve">%), co wiąże się także z obszarem, którym zajmują się główni realizatorzy projektów, czyli urzędy miast i gmin. </w:t>
      </w:r>
      <w:r w:rsidR="00214A0D">
        <w:t xml:space="preserve">14,0% </w:t>
      </w:r>
      <w:r w:rsidR="001B3F23">
        <w:t>badany</w:t>
      </w:r>
      <w:r w:rsidR="00214A0D">
        <w:t>ch</w:t>
      </w:r>
      <w:r w:rsidR="001B3F23">
        <w:t xml:space="preserve"> projekt</w:t>
      </w:r>
      <w:r w:rsidR="00214A0D">
        <w:t>ów</w:t>
      </w:r>
      <w:r w:rsidR="001B3F23">
        <w:t xml:space="preserve"> realizowany</w:t>
      </w:r>
      <w:r w:rsidR="00214A0D">
        <w:t>ch</w:t>
      </w:r>
      <w:r w:rsidR="001B3F23">
        <w:t xml:space="preserve"> był</w:t>
      </w:r>
      <w:r w:rsidR="00214A0D">
        <w:t>o</w:t>
      </w:r>
      <w:r w:rsidR="001B3F23">
        <w:t xml:space="preserve"> na terenie całego powiatu, zaś </w:t>
      </w:r>
      <w:r w:rsidR="00214A0D">
        <w:t xml:space="preserve">dwa razy mniej projektów realizowanych było na terenie województwa. </w:t>
      </w:r>
      <w:r w:rsidR="00AB5521">
        <w:t>Najrzadziej wskazywanym obszarem objętym danym projektem były obszary najmniejsze (</w:t>
      </w:r>
      <w:r w:rsidR="00214A0D">
        <w:t xml:space="preserve">sołectwo, </w:t>
      </w:r>
      <w:r w:rsidR="00AB5521">
        <w:t xml:space="preserve">osiedle lub kilka osiedli – łącznie </w:t>
      </w:r>
      <w:r w:rsidR="00214A0D">
        <w:t>6,0</w:t>
      </w:r>
      <w:r w:rsidR="00AB5521">
        <w:t>%). Wśród innych odpowiedzi respondenci wskazali na realizację projektu na terenie szkoły</w:t>
      </w:r>
      <w:r w:rsidR="00992900">
        <w:t>, konkretnej ulicy lub całego kraju</w:t>
      </w:r>
      <w:r w:rsidR="00AB5521">
        <w:t>.</w:t>
      </w:r>
    </w:p>
    <w:p w14:paraId="1723C2D6" w14:textId="2976E4CE" w:rsidR="00AB5521" w:rsidRDefault="00AB5521" w:rsidP="00AB5521">
      <w:pPr>
        <w:pStyle w:val="Legenda"/>
      </w:pPr>
      <w:bookmarkStart w:id="39" w:name="_Toc13134436"/>
      <w:r>
        <w:lastRenderedPageBreak/>
        <w:t xml:space="preserve">Wykres </w:t>
      </w:r>
      <w:r w:rsidR="002C4900">
        <w:rPr>
          <w:noProof/>
        </w:rPr>
        <w:fldChar w:fldCharType="begin"/>
      </w:r>
      <w:r w:rsidR="002C4900">
        <w:rPr>
          <w:noProof/>
        </w:rPr>
        <w:instrText xml:space="preserve"> SEQ Wykres \* ARABIC </w:instrText>
      </w:r>
      <w:r w:rsidR="002C4900">
        <w:rPr>
          <w:noProof/>
        </w:rPr>
        <w:fldChar w:fldCharType="separate"/>
      </w:r>
      <w:r w:rsidR="005A479C">
        <w:rPr>
          <w:noProof/>
        </w:rPr>
        <w:t>2</w:t>
      </w:r>
      <w:r w:rsidR="002C4900">
        <w:rPr>
          <w:noProof/>
        </w:rPr>
        <w:fldChar w:fldCharType="end"/>
      </w:r>
      <w:r>
        <w:t xml:space="preserve"> Obszar realizacji </w:t>
      </w:r>
      <w:r w:rsidRPr="006204AE">
        <w:t>projektu</w:t>
      </w:r>
      <w:bookmarkEnd w:id="39"/>
    </w:p>
    <w:p w14:paraId="24208E0C" w14:textId="3B812713" w:rsidR="001B3F23" w:rsidRDefault="008609E0" w:rsidP="00AB5521">
      <w:pPr>
        <w:pStyle w:val="normalny0"/>
        <w:spacing w:after="0"/>
      </w:pPr>
      <w:r>
        <w:rPr>
          <w:noProof/>
          <w:lang w:eastAsia="pl-PL"/>
        </w:rPr>
        <w:drawing>
          <wp:inline distT="0" distB="0" distL="0" distR="0" wp14:anchorId="30DF93E2" wp14:editId="055E7076">
            <wp:extent cx="5762625" cy="2571750"/>
            <wp:effectExtent l="0" t="0" r="9525" b="0"/>
            <wp:docPr id="25" name="Wykres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473B0F86" w14:textId="67DA3BE4" w:rsidR="001B3F23" w:rsidRDefault="001B3F23" w:rsidP="001B3F23">
      <w:pPr>
        <w:pStyle w:val="rda"/>
      </w:pPr>
      <w:r w:rsidRPr="007C51FE">
        <w:t xml:space="preserve">Źródło: Opracowanie własne EU-CONSULT Sp. z o.o. na podstawie badania </w:t>
      </w:r>
      <w:r w:rsidR="00AE5812" w:rsidRPr="007C51FE">
        <w:t>CAWI</w:t>
      </w:r>
      <w:r w:rsidR="00AE5812">
        <w:t>/CATI</w:t>
      </w:r>
      <w:r w:rsidRPr="007C51FE">
        <w:t>, n=</w:t>
      </w:r>
      <w:r w:rsidR="00214A0D">
        <w:t>100</w:t>
      </w:r>
    </w:p>
    <w:p w14:paraId="72944F43" w14:textId="5BD97ECF" w:rsidR="00651F0F" w:rsidRDefault="00651F0F" w:rsidP="00651F0F">
      <w:pPr>
        <w:pStyle w:val="normalny0"/>
      </w:pPr>
      <w:r>
        <w:t xml:space="preserve">Wśród podmiotów realizujących projekty zdecydowanie dominowały jednostki samorządu terytorialnego, stanowiące </w:t>
      </w:r>
      <w:r w:rsidR="009F3894">
        <w:t>78,0</w:t>
      </w:r>
      <w:r>
        <w:t>% wszystkich Projektodawców. Pozostali realizatorzy to organizacje pozarządowe (</w:t>
      </w:r>
      <w:r w:rsidR="00992900">
        <w:t>14,0</w:t>
      </w:r>
      <w:r w:rsidR="009B26D5">
        <w:t xml:space="preserve">%) oraz inni, wśród których znalazły się szkoły, </w:t>
      </w:r>
      <w:r w:rsidR="00010F9E">
        <w:t>S</w:t>
      </w:r>
      <w:r w:rsidR="009B26D5">
        <w:t xml:space="preserve">traż </w:t>
      </w:r>
      <w:r w:rsidR="00010F9E">
        <w:t>M</w:t>
      </w:r>
      <w:r w:rsidR="009B26D5">
        <w:t>iejska</w:t>
      </w:r>
      <w:r w:rsidR="00992900">
        <w:t xml:space="preserve">, </w:t>
      </w:r>
      <w:r w:rsidR="00010F9E">
        <w:t>O</w:t>
      </w:r>
      <w:r w:rsidR="00992900">
        <w:t xml:space="preserve">chotnicza </w:t>
      </w:r>
      <w:r w:rsidR="00010F9E">
        <w:t>S</w:t>
      </w:r>
      <w:r w:rsidR="00992900">
        <w:t xml:space="preserve">traż </w:t>
      </w:r>
      <w:r w:rsidR="00010F9E">
        <w:t>P</w:t>
      </w:r>
      <w:r w:rsidR="00992900">
        <w:t xml:space="preserve">ożarna, </w:t>
      </w:r>
      <w:r w:rsidR="00010F9E">
        <w:t>M</w:t>
      </w:r>
      <w:r w:rsidR="00992900">
        <w:t xml:space="preserve">iejski </w:t>
      </w:r>
      <w:r w:rsidR="00010F9E">
        <w:t>O</w:t>
      </w:r>
      <w:r w:rsidR="00992900">
        <w:t xml:space="preserve">środek </w:t>
      </w:r>
      <w:r w:rsidR="00010F9E">
        <w:t>P</w:t>
      </w:r>
      <w:r w:rsidR="00992900">
        <w:t xml:space="preserve">omocy </w:t>
      </w:r>
      <w:r w:rsidR="00010F9E">
        <w:t>S</w:t>
      </w:r>
      <w:r w:rsidR="00992900">
        <w:t>połecznej,</w:t>
      </w:r>
      <w:r w:rsidR="009B26D5">
        <w:t xml:space="preserve"> </w:t>
      </w:r>
      <w:r w:rsidR="00992900">
        <w:t xml:space="preserve">regionalne media </w:t>
      </w:r>
      <w:r w:rsidR="009B26D5">
        <w:t>oraz partnerstwo JST z zespołem obsługi jednostek oraz szkołami. Udział podmiotów realizujących projekty jest podobny od 201</w:t>
      </w:r>
      <w:r w:rsidR="00714B5B">
        <w:t>6 roku, każdorazowo stwierdza się</w:t>
      </w:r>
      <w:r w:rsidR="009B26D5">
        <w:t xml:space="preserve"> przewagę </w:t>
      </w:r>
      <w:r w:rsidR="00A5315E">
        <w:t>jednostek samorządu terytorialnego w realizacji zadań z zakresu bezpieczeństwa mieszkańców.</w:t>
      </w:r>
    </w:p>
    <w:p w14:paraId="1F584926" w14:textId="4FDAE349" w:rsidR="009B26D5" w:rsidRDefault="009B26D5" w:rsidP="009B26D5">
      <w:pPr>
        <w:pStyle w:val="Legenda"/>
      </w:pPr>
      <w:bookmarkStart w:id="40" w:name="_Toc13134437"/>
      <w:r>
        <w:t xml:space="preserve">Wykres </w:t>
      </w:r>
      <w:r w:rsidR="002C4900">
        <w:rPr>
          <w:noProof/>
        </w:rPr>
        <w:fldChar w:fldCharType="begin"/>
      </w:r>
      <w:r w:rsidR="002C4900">
        <w:rPr>
          <w:noProof/>
        </w:rPr>
        <w:instrText xml:space="preserve"> SEQ Wykres \* ARABIC </w:instrText>
      </w:r>
      <w:r w:rsidR="002C4900">
        <w:rPr>
          <w:noProof/>
        </w:rPr>
        <w:fldChar w:fldCharType="separate"/>
      </w:r>
      <w:r w:rsidR="005A479C">
        <w:rPr>
          <w:noProof/>
        </w:rPr>
        <w:t>3</w:t>
      </w:r>
      <w:r w:rsidR="002C4900">
        <w:rPr>
          <w:noProof/>
        </w:rPr>
        <w:fldChar w:fldCharType="end"/>
      </w:r>
      <w:r>
        <w:t xml:space="preserve"> </w:t>
      </w:r>
      <w:r w:rsidRPr="00A11450">
        <w:t>Rodzaj podmiotu/</w:t>
      </w:r>
      <w:r>
        <w:t xml:space="preserve">instytucji realizującej </w:t>
      </w:r>
      <w:r w:rsidRPr="006204AE">
        <w:t>projekt</w:t>
      </w:r>
      <w:bookmarkEnd w:id="40"/>
    </w:p>
    <w:p w14:paraId="0FF62007" w14:textId="27DD0DAD" w:rsidR="001B3F23" w:rsidRDefault="00AB5521" w:rsidP="009B26D5">
      <w:pPr>
        <w:pStyle w:val="normalny0"/>
        <w:spacing w:after="0"/>
      </w:pPr>
      <w:r>
        <w:rPr>
          <w:noProof/>
          <w:lang w:eastAsia="pl-PL"/>
        </w:rPr>
        <w:drawing>
          <wp:inline distT="0" distB="0" distL="0" distR="0" wp14:anchorId="759C2046" wp14:editId="130D0A67">
            <wp:extent cx="5629275" cy="2600325"/>
            <wp:effectExtent l="0" t="0" r="9525" b="9525"/>
            <wp:docPr id="26" name="Wykres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535EDD82" w14:textId="23BD7BA9" w:rsidR="00651F0F" w:rsidRDefault="00651F0F" w:rsidP="00651F0F">
      <w:pPr>
        <w:pStyle w:val="rda"/>
      </w:pPr>
      <w:r w:rsidRPr="007C51FE">
        <w:t xml:space="preserve">Źródło: Opracowanie własne EU-CONSULT Sp. z o.o. na podstawie badania </w:t>
      </w:r>
      <w:r w:rsidR="00AE5812" w:rsidRPr="007C51FE">
        <w:t>CAWI</w:t>
      </w:r>
      <w:r w:rsidR="00AE5812">
        <w:t>/CATI</w:t>
      </w:r>
      <w:r w:rsidRPr="007C51FE">
        <w:t>, n=</w:t>
      </w:r>
      <w:r w:rsidR="00992900">
        <w:t>100</w:t>
      </w:r>
    </w:p>
    <w:p w14:paraId="6F663A49" w14:textId="30DC2B8B" w:rsidR="005253C4" w:rsidRPr="00C00919" w:rsidRDefault="00C00919" w:rsidP="002D424E">
      <w:pPr>
        <w:pStyle w:val="normalny0"/>
      </w:pPr>
      <w:r>
        <w:lastRenderedPageBreak/>
        <w:t xml:space="preserve">Zdecydowana większość projektów kierowana była do kilku grup odbiorców, co wpływało na kompleksowość oferowanych działań. Największą grupą uczestników projektów byli </w:t>
      </w:r>
      <w:r w:rsidR="003C6603">
        <w:t xml:space="preserve">szeroko ujęci wszyscy mieszkańcy danego obszaru (63,0%). W przypadku 49,0% </w:t>
      </w:r>
      <w:r w:rsidR="003C6603">
        <w:rPr>
          <w:rFonts w:cs="Calibri"/>
          <w:color w:val="000000"/>
          <w:szCs w:val="24"/>
          <w:lang w:eastAsia="pl-PL"/>
        </w:rPr>
        <w:t>projektów odbiorcami byli</w:t>
      </w:r>
      <w:r w:rsidR="003C6603">
        <w:t xml:space="preserve"> </w:t>
      </w:r>
      <w:r>
        <w:t>uczniowie szkół podstawowych i gimnazjalnych, do któr</w:t>
      </w:r>
      <w:r w:rsidR="00714B5B">
        <w:t>ych skierowane były działania w </w:t>
      </w:r>
      <w:r>
        <w:t xml:space="preserve">zakresie </w:t>
      </w:r>
      <w:r>
        <w:rPr>
          <w:rFonts w:cs="Calibri"/>
          <w:color w:val="000000"/>
          <w:szCs w:val="24"/>
          <w:lang w:eastAsia="pl-PL"/>
        </w:rPr>
        <w:t>p</w:t>
      </w:r>
      <w:r w:rsidRPr="00C00919">
        <w:rPr>
          <w:rFonts w:cs="Calibri"/>
          <w:color w:val="000000"/>
          <w:szCs w:val="24"/>
          <w:lang w:eastAsia="pl-PL"/>
        </w:rPr>
        <w:t>rzeciwdziałani</w:t>
      </w:r>
      <w:r>
        <w:rPr>
          <w:rFonts w:cs="Calibri"/>
          <w:color w:val="000000"/>
          <w:szCs w:val="24"/>
          <w:lang w:eastAsia="pl-PL"/>
        </w:rPr>
        <w:t>a</w:t>
      </w:r>
      <w:r w:rsidRPr="00C00919">
        <w:rPr>
          <w:rFonts w:cs="Calibri"/>
          <w:color w:val="000000"/>
          <w:szCs w:val="24"/>
          <w:lang w:eastAsia="pl-PL"/>
        </w:rPr>
        <w:t xml:space="preserve"> zjawiskom patologii oraz ochron</w:t>
      </w:r>
      <w:r>
        <w:rPr>
          <w:rFonts w:cs="Calibri"/>
          <w:color w:val="000000"/>
          <w:szCs w:val="24"/>
          <w:lang w:eastAsia="pl-PL"/>
        </w:rPr>
        <w:t>y</w:t>
      </w:r>
      <w:r w:rsidR="00BF051D">
        <w:rPr>
          <w:rFonts w:cs="Calibri"/>
          <w:color w:val="000000"/>
          <w:szCs w:val="24"/>
          <w:lang w:eastAsia="pl-PL"/>
        </w:rPr>
        <w:t xml:space="preserve"> dzieci i młodzieży, a także znaczna część działań, których celem była edukacja dla bezpieczeństwa. Nieco rzadziej projekty skierowane były do opiekunów dzieci - nauczycieli (</w:t>
      </w:r>
      <w:r w:rsidR="003C6603">
        <w:rPr>
          <w:rFonts w:cs="Calibri"/>
          <w:color w:val="000000"/>
          <w:szCs w:val="24"/>
          <w:lang w:eastAsia="pl-PL"/>
        </w:rPr>
        <w:t>33,0</w:t>
      </w:r>
      <w:r w:rsidR="00BF051D">
        <w:rPr>
          <w:rFonts w:cs="Calibri"/>
          <w:color w:val="000000"/>
          <w:szCs w:val="24"/>
          <w:lang w:eastAsia="pl-PL"/>
        </w:rPr>
        <w:t>%) i rodziców (</w:t>
      </w:r>
      <w:r w:rsidR="003C6603">
        <w:rPr>
          <w:rFonts w:cs="Calibri"/>
          <w:color w:val="000000"/>
          <w:szCs w:val="24"/>
          <w:lang w:eastAsia="pl-PL"/>
        </w:rPr>
        <w:t>23,0</w:t>
      </w:r>
      <w:r w:rsidR="00BF051D">
        <w:rPr>
          <w:rFonts w:cs="Calibri"/>
          <w:color w:val="000000"/>
          <w:szCs w:val="24"/>
          <w:lang w:eastAsia="pl-PL"/>
        </w:rPr>
        <w:t>%). Grupą, do której najrzadziej kierowano projekty lokalne byli przedsiębiorcy (</w:t>
      </w:r>
      <w:r w:rsidR="003C6603">
        <w:rPr>
          <w:rFonts w:cs="Calibri"/>
          <w:color w:val="000000"/>
          <w:szCs w:val="24"/>
          <w:lang w:eastAsia="pl-PL"/>
        </w:rPr>
        <w:t>2,0</w:t>
      </w:r>
      <w:r w:rsidR="00BF051D">
        <w:rPr>
          <w:rFonts w:cs="Calibri"/>
          <w:color w:val="000000"/>
          <w:szCs w:val="24"/>
          <w:lang w:eastAsia="pl-PL"/>
        </w:rPr>
        <w:t>%). Wśród innych uczestników wskazano użytkowników dróg</w:t>
      </w:r>
      <w:r w:rsidR="003C6603">
        <w:rPr>
          <w:rFonts w:cs="Calibri"/>
          <w:color w:val="000000"/>
          <w:szCs w:val="24"/>
          <w:lang w:eastAsia="pl-PL"/>
        </w:rPr>
        <w:t>, pracowników jednostek opiekuńczych,</w:t>
      </w:r>
      <w:r w:rsidR="00BF051D">
        <w:rPr>
          <w:rFonts w:cs="Calibri"/>
          <w:color w:val="000000"/>
          <w:szCs w:val="24"/>
          <w:lang w:eastAsia="pl-PL"/>
        </w:rPr>
        <w:t xml:space="preserve"> </w:t>
      </w:r>
      <w:r w:rsidR="003C6603">
        <w:rPr>
          <w:rFonts w:cs="Calibri"/>
          <w:color w:val="000000"/>
          <w:szCs w:val="24"/>
          <w:lang w:eastAsia="pl-PL"/>
        </w:rPr>
        <w:t xml:space="preserve">turystów, </w:t>
      </w:r>
      <w:r w:rsidR="00BF051D">
        <w:rPr>
          <w:rFonts w:cs="Calibri"/>
          <w:color w:val="000000"/>
          <w:szCs w:val="24"/>
          <w:lang w:eastAsia="pl-PL"/>
        </w:rPr>
        <w:t xml:space="preserve">oraz mieszkańców </w:t>
      </w:r>
      <w:r w:rsidR="003C6603">
        <w:rPr>
          <w:rFonts w:cs="Calibri"/>
          <w:color w:val="000000"/>
          <w:szCs w:val="24"/>
          <w:lang w:eastAsia="pl-PL"/>
        </w:rPr>
        <w:t xml:space="preserve">gmin i </w:t>
      </w:r>
      <w:r w:rsidR="00BF051D">
        <w:rPr>
          <w:rFonts w:cs="Calibri"/>
          <w:color w:val="000000"/>
          <w:szCs w:val="24"/>
          <w:lang w:eastAsia="pl-PL"/>
        </w:rPr>
        <w:t>osiedli innych, niż miejsce realizacji projektu.</w:t>
      </w:r>
    </w:p>
    <w:p w14:paraId="18C31AAE" w14:textId="0F31C6D0" w:rsidR="00C00919" w:rsidRDefault="00C00919" w:rsidP="00C00919">
      <w:pPr>
        <w:pStyle w:val="Legenda"/>
      </w:pPr>
      <w:bookmarkStart w:id="41" w:name="_Toc13134438"/>
      <w:r>
        <w:t xml:space="preserve">Wykres </w:t>
      </w:r>
      <w:r w:rsidR="002C4900">
        <w:rPr>
          <w:noProof/>
        </w:rPr>
        <w:fldChar w:fldCharType="begin"/>
      </w:r>
      <w:r w:rsidR="002C4900">
        <w:rPr>
          <w:noProof/>
        </w:rPr>
        <w:instrText xml:space="preserve"> SEQ Wykres \* ARABIC </w:instrText>
      </w:r>
      <w:r w:rsidR="002C4900">
        <w:rPr>
          <w:noProof/>
        </w:rPr>
        <w:fldChar w:fldCharType="separate"/>
      </w:r>
      <w:r w:rsidR="005A479C">
        <w:rPr>
          <w:noProof/>
        </w:rPr>
        <w:t>4</w:t>
      </w:r>
      <w:r w:rsidR="002C4900">
        <w:rPr>
          <w:noProof/>
        </w:rPr>
        <w:fldChar w:fldCharType="end"/>
      </w:r>
      <w:r>
        <w:t xml:space="preserve"> </w:t>
      </w:r>
      <w:r w:rsidRPr="00E73699">
        <w:t xml:space="preserve">Kto był odbiorcą działań realizowanych w </w:t>
      </w:r>
      <w:r w:rsidRPr="006204AE">
        <w:t>ramach</w:t>
      </w:r>
      <w:r w:rsidRPr="00E73699">
        <w:t xml:space="preserve"> projektu?</w:t>
      </w:r>
      <w:bookmarkEnd w:id="41"/>
    </w:p>
    <w:p w14:paraId="1A3CF108" w14:textId="03A4CBFE" w:rsidR="001B3F23" w:rsidRDefault="00C00919" w:rsidP="00C00919">
      <w:pPr>
        <w:pStyle w:val="normalny0"/>
        <w:spacing w:after="0"/>
      </w:pPr>
      <w:r>
        <w:rPr>
          <w:noProof/>
          <w:lang w:eastAsia="pl-PL"/>
        </w:rPr>
        <w:drawing>
          <wp:inline distT="0" distB="0" distL="0" distR="0" wp14:anchorId="6DADDBD5" wp14:editId="0D27F140">
            <wp:extent cx="5715000" cy="3971925"/>
            <wp:effectExtent l="0" t="0" r="0" b="9525"/>
            <wp:docPr id="36" name="Wykres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410588E1" w14:textId="2BA1288D" w:rsidR="005253C4" w:rsidRPr="007C51FE" w:rsidRDefault="005253C4" w:rsidP="0043140D">
      <w:pPr>
        <w:pStyle w:val="rda"/>
        <w:spacing w:line="240" w:lineRule="auto"/>
      </w:pPr>
      <w:r w:rsidRPr="007C51FE">
        <w:t xml:space="preserve">Źródło: Opracowanie własne EU-CONSULT Sp. z o.o. na podstawie badania </w:t>
      </w:r>
      <w:r w:rsidR="00AE5812" w:rsidRPr="007C51FE">
        <w:t>CAWI</w:t>
      </w:r>
      <w:r w:rsidR="00AE5812">
        <w:t>/CATI</w:t>
      </w:r>
      <w:r w:rsidRPr="007C51FE">
        <w:t>, n=</w:t>
      </w:r>
      <w:r w:rsidR="003343C4">
        <w:t>100</w:t>
      </w:r>
      <w:r>
        <w:t xml:space="preserve"> (pytanie wielokrotnego </w:t>
      </w:r>
      <w:r w:rsidRPr="007C51FE">
        <w:t>wyboru, odpowiedzi nie sumują się do 100%)</w:t>
      </w:r>
    </w:p>
    <w:p w14:paraId="67D38C96" w14:textId="5A831995" w:rsidR="00824CE0" w:rsidRDefault="00021580" w:rsidP="00021580">
      <w:pPr>
        <w:pStyle w:val="normalny0"/>
      </w:pPr>
      <w:r>
        <w:t>Zdecydowana większość badanych realizatorów (</w:t>
      </w:r>
      <w:r w:rsidR="003C6603">
        <w:t>94,0</w:t>
      </w:r>
      <w:r>
        <w:t xml:space="preserve">%) </w:t>
      </w:r>
      <w:r w:rsidR="00824CE0">
        <w:t xml:space="preserve">przed przystąpieniem do realizacji projektu przeprowadziła diagnozę problemów i potrzeb lokalnych. To zdecydowanie większy odsetek niż w roku 2017, co oznacza, że coraz większa liczba Projektodawców rozumie sens </w:t>
      </w:r>
      <w:r w:rsidR="00824CE0">
        <w:lastRenderedPageBreak/>
        <w:t>poznania potrzeb i oczekiwań mieszkańców</w:t>
      </w:r>
      <w:r w:rsidR="00714B5B">
        <w:t>,</w:t>
      </w:r>
      <w:r w:rsidR="00824CE0">
        <w:t xml:space="preserve"> </w:t>
      </w:r>
      <w:r w:rsidR="00714B5B">
        <w:t>a także fakt</w:t>
      </w:r>
      <w:r w:rsidR="00824CE0">
        <w:t>, że przeprowadzenie diagnozy daje możliwość osiągnięcia większych efektów.</w:t>
      </w:r>
    </w:p>
    <w:p w14:paraId="7D2A718D" w14:textId="30556C1C" w:rsidR="00824CE0" w:rsidRDefault="00824CE0" w:rsidP="00824CE0">
      <w:pPr>
        <w:pStyle w:val="Legenda"/>
      </w:pPr>
      <w:bookmarkStart w:id="42" w:name="_Toc13134439"/>
      <w:r>
        <w:t xml:space="preserve">Wykres </w:t>
      </w:r>
      <w:r w:rsidR="002C4900">
        <w:rPr>
          <w:noProof/>
        </w:rPr>
        <w:fldChar w:fldCharType="begin"/>
      </w:r>
      <w:r w:rsidR="002C4900">
        <w:rPr>
          <w:noProof/>
        </w:rPr>
        <w:instrText xml:space="preserve"> SEQ Wykres \* ARABIC </w:instrText>
      </w:r>
      <w:r w:rsidR="002C4900">
        <w:rPr>
          <w:noProof/>
        </w:rPr>
        <w:fldChar w:fldCharType="separate"/>
      </w:r>
      <w:r w:rsidR="005A479C">
        <w:rPr>
          <w:noProof/>
        </w:rPr>
        <w:t>5</w:t>
      </w:r>
      <w:r w:rsidR="002C4900">
        <w:rPr>
          <w:noProof/>
        </w:rPr>
        <w:fldChar w:fldCharType="end"/>
      </w:r>
      <w:r>
        <w:t xml:space="preserve"> </w:t>
      </w:r>
      <w:r w:rsidRPr="00695F50">
        <w:t xml:space="preserve">Czy przed przystąpieniem do realizacji projektu, </w:t>
      </w:r>
      <w:r w:rsidRPr="006204AE">
        <w:t>przeprowadzili</w:t>
      </w:r>
      <w:r w:rsidRPr="00695F50">
        <w:t xml:space="preserve"> Państwo analizę problemów i potrzeb lokalnych?</w:t>
      </w:r>
      <w:bookmarkEnd w:id="42"/>
    </w:p>
    <w:p w14:paraId="2EF7746F" w14:textId="0EC64FED" w:rsidR="001B3F23" w:rsidRDefault="00A05F1C" w:rsidP="00824CE0">
      <w:pPr>
        <w:pStyle w:val="normalny0"/>
      </w:pPr>
      <w:r>
        <w:rPr>
          <w:noProof/>
          <w:lang w:eastAsia="pl-PL"/>
        </w:rPr>
        <w:drawing>
          <wp:inline distT="0" distB="0" distL="0" distR="0" wp14:anchorId="3DCD75CE" wp14:editId="07FE5AD6">
            <wp:extent cx="5724525" cy="2533650"/>
            <wp:effectExtent l="0" t="0" r="9525" b="0"/>
            <wp:docPr id="38" name="Wykres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0A5D2EE0" w14:textId="3E679D6B" w:rsidR="002D424E" w:rsidRDefault="00021580" w:rsidP="0043140D">
      <w:pPr>
        <w:pStyle w:val="rda"/>
      </w:pPr>
      <w:r w:rsidRPr="007C51FE">
        <w:t xml:space="preserve">Źródło: Opracowanie własne EU-CONSULT Sp. z o.o. na podstawie badania </w:t>
      </w:r>
      <w:r w:rsidR="00AE5812" w:rsidRPr="007C51FE">
        <w:t>CAWI</w:t>
      </w:r>
      <w:r w:rsidR="00AE5812">
        <w:t>/CATI</w:t>
      </w:r>
      <w:r w:rsidRPr="007C51FE">
        <w:t>, n=</w:t>
      </w:r>
      <w:r w:rsidR="003C6603">
        <w:t>100</w:t>
      </w:r>
    </w:p>
    <w:p w14:paraId="22AF499E" w14:textId="551982D6" w:rsidR="00987855" w:rsidRDefault="00824CE0" w:rsidP="00987855">
      <w:pPr>
        <w:pStyle w:val="normalny0"/>
      </w:pPr>
      <w:r>
        <w:t>Dzięki przeprowadzonej diagnozie</w:t>
      </w:r>
      <w:r w:rsidR="00987855">
        <w:t xml:space="preserve"> m</w:t>
      </w:r>
      <w:r>
        <w:t xml:space="preserve">ożliwe było </w:t>
      </w:r>
      <w:r w:rsidR="00987855">
        <w:t>wytypowanie najbardziej niebezpiecznych miejsc i opracowanie rozwiązań w celu poprawy bezpieczeństwa uczestników ruchu drogowego. Modernizacja przejść dla pieszych i zmian infrastrukturalnych wskazywana była przez Komisję Bezpieczeństwa Ruchu Drogowego</w:t>
      </w:r>
      <w:r w:rsidR="00295853">
        <w:t xml:space="preserve">, Policję, </w:t>
      </w:r>
      <w:r w:rsidR="00565804">
        <w:t>S</w:t>
      </w:r>
      <w:r w:rsidR="00295853">
        <w:t xml:space="preserve">traż </w:t>
      </w:r>
      <w:r w:rsidR="00565804">
        <w:t>M</w:t>
      </w:r>
      <w:r w:rsidR="00295853">
        <w:t>iejską oraz lokalne instytucje.</w:t>
      </w:r>
      <w:r w:rsidR="00987855">
        <w:t xml:space="preserve"> W diagnozie brali udział także sami mieszkańcy, użytkownicy niebezpiecznych miejsc, którzy najlepiej znają o</w:t>
      </w:r>
      <w:r w:rsidR="00295853">
        <w:t>kolicę i potrzeby zmian. Oprócz tego Projektodawcy korzystali ze statystyk dotyczących wypadków na drogach lokalnych.</w:t>
      </w:r>
      <w:r w:rsidR="003C6603">
        <w:t xml:space="preserve"> Badano także wyniki zagrożeń przemocy rówieśniczej</w:t>
      </w:r>
      <w:r w:rsidR="007A1329">
        <w:t xml:space="preserve"> i zagrożeń w cyberprzestrzeni</w:t>
      </w:r>
      <w:r w:rsidR="003C6603">
        <w:t xml:space="preserve">, </w:t>
      </w:r>
      <w:r w:rsidR="007A1329">
        <w:t xml:space="preserve">przeprowadzano ankiety w szkołach, </w:t>
      </w:r>
      <w:r w:rsidR="003C6603">
        <w:t xml:space="preserve">rozmawiano z nauczycielami i pedagogami szkolnymi, którzy </w:t>
      </w:r>
      <w:r w:rsidR="00B0191E">
        <w:t>wskazywali na potrzeby dzieci i </w:t>
      </w:r>
      <w:r w:rsidR="003C6603">
        <w:t>młodzieży oraz niebezpieczne sytuacje, które mają miejsce w szkole</w:t>
      </w:r>
      <w:r w:rsidR="007A1329">
        <w:t>, słuchano także potrzeb osób starszych</w:t>
      </w:r>
      <w:r w:rsidR="003C6603">
        <w:t>.</w:t>
      </w:r>
    </w:p>
    <w:p w14:paraId="13FC5E0F" w14:textId="69E500D5" w:rsidR="00021580" w:rsidRDefault="00402107" w:rsidP="002D424E">
      <w:pPr>
        <w:pStyle w:val="normalny0"/>
      </w:pPr>
      <w:r>
        <w:t xml:space="preserve">Badanych Projektodawców zapytano, czy na skutek realizacji projektu udało się rozwiązać zdiagnozowane problemy. </w:t>
      </w:r>
      <w:r w:rsidR="007A1329">
        <w:t>Wszyscy Projektodawcy wskazali</w:t>
      </w:r>
      <w:r>
        <w:t xml:space="preserve">, że problemy udało się rozwiązać – </w:t>
      </w:r>
      <w:r w:rsidR="007A1329">
        <w:t>47,9</w:t>
      </w:r>
      <w:r>
        <w:t xml:space="preserve">% badanych było o tym przekonanych. </w:t>
      </w:r>
      <w:r w:rsidR="00D6345C">
        <w:t>Żaden Projektodawca nie wskazał na brak rozwiąz</w:t>
      </w:r>
      <w:r w:rsidR="005F613D">
        <w:t>ania zdiagnozowanych problemów.</w:t>
      </w:r>
    </w:p>
    <w:p w14:paraId="03352063" w14:textId="42E98DFF" w:rsidR="005F613D" w:rsidRDefault="005F613D" w:rsidP="005F613D">
      <w:pPr>
        <w:pStyle w:val="Legenda"/>
      </w:pPr>
      <w:bookmarkStart w:id="43" w:name="_Toc13134440"/>
      <w:r>
        <w:lastRenderedPageBreak/>
        <w:t xml:space="preserve">Wykres </w:t>
      </w:r>
      <w:r w:rsidR="002C4900">
        <w:rPr>
          <w:noProof/>
        </w:rPr>
        <w:fldChar w:fldCharType="begin"/>
      </w:r>
      <w:r w:rsidR="002C4900">
        <w:rPr>
          <w:noProof/>
        </w:rPr>
        <w:instrText xml:space="preserve"> SEQ Wykres \* ARABIC </w:instrText>
      </w:r>
      <w:r w:rsidR="002C4900">
        <w:rPr>
          <w:noProof/>
        </w:rPr>
        <w:fldChar w:fldCharType="separate"/>
      </w:r>
      <w:r w:rsidR="005A479C">
        <w:rPr>
          <w:noProof/>
        </w:rPr>
        <w:t>6</w:t>
      </w:r>
      <w:r w:rsidR="002C4900">
        <w:rPr>
          <w:noProof/>
        </w:rPr>
        <w:fldChar w:fldCharType="end"/>
      </w:r>
      <w:r>
        <w:t xml:space="preserve"> C</w:t>
      </w:r>
      <w:r w:rsidRPr="00D07226">
        <w:t xml:space="preserve">zy na skutek realizacji projektu, udało się </w:t>
      </w:r>
      <w:r w:rsidRPr="006204AE">
        <w:t>Państwu</w:t>
      </w:r>
      <w:r w:rsidRPr="00D07226">
        <w:t xml:space="preserve"> rozwiązać zdiagnozowane problemy?</w:t>
      </w:r>
      <w:bookmarkEnd w:id="43"/>
    </w:p>
    <w:p w14:paraId="5C903FBA" w14:textId="3B08D90B" w:rsidR="007B55C3" w:rsidRDefault="005F613D" w:rsidP="005F613D">
      <w:pPr>
        <w:pStyle w:val="normalny0"/>
        <w:spacing w:after="0"/>
      </w:pPr>
      <w:r>
        <w:rPr>
          <w:noProof/>
          <w:lang w:eastAsia="pl-PL"/>
        </w:rPr>
        <w:drawing>
          <wp:inline distT="0" distB="0" distL="0" distR="0" wp14:anchorId="39F2767C" wp14:editId="43EF7A37">
            <wp:extent cx="5762625" cy="2533650"/>
            <wp:effectExtent l="0" t="0" r="9525" b="0"/>
            <wp:docPr id="49" name="Wykres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39FAF386" w14:textId="3AB92E6D" w:rsidR="00E364A3" w:rsidRPr="009C1A7A" w:rsidRDefault="00E364A3" w:rsidP="00E364A3">
      <w:pPr>
        <w:pStyle w:val="rda"/>
      </w:pPr>
      <w:r w:rsidRPr="009C1A7A">
        <w:t xml:space="preserve">Źródło: Opracowanie własne EU-CONSULT Sp. z o.o. na podstawie badania </w:t>
      </w:r>
      <w:r w:rsidR="00AE5812" w:rsidRPr="007C51FE">
        <w:t>CAWI</w:t>
      </w:r>
      <w:r w:rsidR="00AE5812">
        <w:t>/CATI</w:t>
      </w:r>
      <w:r w:rsidRPr="009C1A7A">
        <w:t>, n=</w:t>
      </w:r>
      <w:r w:rsidR="003C6603">
        <w:t>94</w:t>
      </w:r>
      <w:r w:rsidR="005F613D">
        <w:t xml:space="preserve"> (pytanie zostało zadane Projektodawcom, którzy przeprowadzili diagnozę)</w:t>
      </w:r>
      <w:r>
        <w:t>.</w:t>
      </w:r>
    </w:p>
    <w:p w14:paraId="11945361" w14:textId="3E98101B" w:rsidR="00F27EA9" w:rsidRDefault="00971EEF" w:rsidP="00CF3872">
      <w:pPr>
        <w:pStyle w:val="normalny0"/>
      </w:pPr>
      <w:r>
        <w:t>Podobnie jak w roku</w:t>
      </w:r>
      <w:r w:rsidR="00F27EA9">
        <w:t xml:space="preserve"> poprzednim, w 2018 roku </w:t>
      </w:r>
      <w:r w:rsidR="00714B5B">
        <w:t xml:space="preserve">w ramach projektów </w:t>
      </w:r>
      <w:r w:rsidR="00CF3872">
        <w:t>realizowane były przede wszystkim działania edukacyjne dla dzieci i młodzieży (</w:t>
      </w:r>
      <w:r w:rsidR="00E10C87">
        <w:t>64,0</w:t>
      </w:r>
      <w:r w:rsidR="00CF3872">
        <w:t xml:space="preserve">% projektów). </w:t>
      </w:r>
      <w:r w:rsidR="00865A5B">
        <w:t xml:space="preserve">Projektodawcy dość chętnie realizowali </w:t>
      </w:r>
      <w:r w:rsidR="00937C31">
        <w:t xml:space="preserve">także inne </w:t>
      </w:r>
      <w:r w:rsidR="00865A5B">
        <w:t>działania prewency</w:t>
      </w:r>
      <w:r w:rsidR="00937C31">
        <w:t>jne i edukacyjne: informację i promocję</w:t>
      </w:r>
      <w:r w:rsidR="00F27EA9">
        <w:t xml:space="preserve"> (</w:t>
      </w:r>
      <w:r w:rsidR="00E10C87">
        <w:t>61,0</w:t>
      </w:r>
      <w:r w:rsidR="00F27EA9">
        <w:t>%)</w:t>
      </w:r>
      <w:r w:rsidR="00937C31">
        <w:t>, szkolenia i warsztaty (</w:t>
      </w:r>
      <w:r w:rsidR="00E10C87">
        <w:t>50,0</w:t>
      </w:r>
      <w:r w:rsidR="00937C31">
        <w:t xml:space="preserve">%), </w:t>
      </w:r>
      <w:r w:rsidR="00B0289B">
        <w:t xml:space="preserve">działania edukacyjne dla dorosłych (30,0%), </w:t>
      </w:r>
      <w:r w:rsidR="00937C31">
        <w:t>kampanie społeczne (</w:t>
      </w:r>
      <w:r w:rsidR="00B0289B">
        <w:t xml:space="preserve">25,0%) oraz </w:t>
      </w:r>
      <w:r w:rsidR="00937C31">
        <w:t>konferencje i seminaria (</w:t>
      </w:r>
      <w:r w:rsidR="00B0289B">
        <w:t>15,0</w:t>
      </w:r>
      <w:r w:rsidR="00937C31">
        <w:t>%).</w:t>
      </w:r>
    </w:p>
    <w:p w14:paraId="1F2F1A2F" w14:textId="79119203" w:rsidR="00F27EA9" w:rsidRDefault="00F27EA9" w:rsidP="00CF3872">
      <w:pPr>
        <w:pStyle w:val="normalny0"/>
      </w:pPr>
      <w:r>
        <w:t>Stosunkowo duży odsetek stanowiły działania infrastrukturalne – modernizacja i przebudowa przejść dla pieszych (</w:t>
      </w:r>
      <w:r w:rsidR="00B0289B">
        <w:t>36,0</w:t>
      </w:r>
      <w:r>
        <w:t>%), instalacja oznakowania drogowego (</w:t>
      </w:r>
      <w:r w:rsidR="00B0289B">
        <w:t>28,0</w:t>
      </w:r>
      <w:r>
        <w:t xml:space="preserve">%), </w:t>
      </w:r>
      <w:r w:rsidR="00B0289B">
        <w:t xml:space="preserve">instalacja oświetlenia (15,0%), </w:t>
      </w:r>
      <w:r>
        <w:t xml:space="preserve">zmiana organizacji ruchu drogowego </w:t>
      </w:r>
      <w:r w:rsidR="00B0289B">
        <w:t xml:space="preserve">(9,0%) </w:t>
      </w:r>
      <w:r>
        <w:t>oraz instalacja monitoringu (7,</w:t>
      </w:r>
      <w:r w:rsidR="00B0289B">
        <w:t>0</w:t>
      </w:r>
      <w:r>
        <w:t>%).</w:t>
      </w:r>
    </w:p>
    <w:p w14:paraId="39C5E8DC" w14:textId="738B5F63" w:rsidR="00BF097A" w:rsidRDefault="00937C31" w:rsidP="00B0289B">
      <w:pPr>
        <w:pStyle w:val="normalny0"/>
      </w:pPr>
      <w:r>
        <w:t xml:space="preserve">Do najrzadziej realizowanych działań zaliczyć można </w:t>
      </w:r>
      <w:r w:rsidR="00B0289B">
        <w:t>publikacje edukacyjne</w:t>
      </w:r>
      <w:r>
        <w:t xml:space="preserve"> (</w:t>
      </w:r>
      <w:r w:rsidR="00B0289B">
        <w:t>3,0%).</w:t>
      </w:r>
    </w:p>
    <w:p w14:paraId="01DBE710" w14:textId="2A84BBEC" w:rsidR="00BF097A" w:rsidRDefault="00BF097A" w:rsidP="00BF097A">
      <w:pPr>
        <w:pStyle w:val="Legenda"/>
      </w:pPr>
      <w:bookmarkStart w:id="44" w:name="_Toc13134441"/>
      <w:r>
        <w:lastRenderedPageBreak/>
        <w:t xml:space="preserve">Wykres </w:t>
      </w:r>
      <w:r w:rsidR="002C4900">
        <w:rPr>
          <w:noProof/>
        </w:rPr>
        <w:fldChar w:fldCharType="begin"/>
      </w:r>
      <w:r w:rsidR="002C4900">
        <w:rPr>
          <w:noProof/>
        </w:rPr>
        <w:instrText xml:space="preserve"> SEQ Wykres \* ARABIC </w:instrText>
      </w:r>
      <w:r w:rsidR="002C4900">
        <w:rPr>
          <w:noProof/>
        </w:rPr>
        <w:fldChar w:fldCharType="separate"/>
      </w:r>
      <w:r w:rsidR="005A479C">
        <w:rPr>
          <w:noProof/>
        </w:rPr>
        <w:t>7</w:t>
      </w:r>
      <w:r w:rsidR="002C4900">
        <w:rPr>
          <w:noProof/>
        </w:rPr>
        <w:fldChar w:fldCharType="end"/>
      </w:r>
      <w:r>
        <w:t xml:space="preserve"> </w:t>
      </w:r>
      <w:r w:rsidRPr="00B37275">
        <w:t>Proszę wskazać wszystkie działania, jakie zaplanowali Państwo do zrealizowania w ramach projektu</w:t>
      </w:r>
      <w:bookmarkEnd w:id="44"/>
    </w:p>
    <w:p w14:paraId="33138372" w14:textId="6341E89E" w:rsidR="007B55C3" w:rsidRDefault="00BF097A" w:rsidP="00BF097A">
      <w:pPr>
        <w:pStyle w:val="normalny0"/>
        <w:spacing w:after="0"/>
      </w:pPr>
      <w:r>
        <w:rPr>
          <w:noProof/>
          <w:lang w:eastAsia="pl-PL"/>
        </w:rPr>
        <w:drawing>
          <wp:inline distT="0" distB="0" distL="0" distR="0" wp14:anchorId="759DE595" wp14:editId="7778A0D0">
            <wp:extent cx="5734050" cy="5667375"/>
            <wp:effectExtent l="0" t="0" r="0" b="9525"/>
            <wp:docPr id="53" name="Wykres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0D3CC921" w14:textId="7E37C3BD" w:rsidR="00CF3872" w:rsidRDefault="00CF3872" w:rsidP="00CF3872">
      <w:pPr>
        <w:pStyle w:val="rda"/>
      </w:pPr>
      <w:r w:rsidRPr="0082628A">
        <w:t>Źródło: Opracowanie własne EU-CONSULT Sp. z o.o. na podstawie</w:t>
      </w:r>
      <w:r>
        <w:t xml:space="preserve"> badania </w:t>
      </w:r>
      <w:r w:rsidR="00AE5812" w:rsidRPr="007C51FE">
        <w:t>CAWI</w:t>
      </w:r>
      <w:r w:rsidR="00AE5812">
        <w:t>/CATI</w:t>
      </w:r>
      <w:r>
        <w:t>, n=</w:t>
      </w:r>
      <w:r w:rsidR="00E10C87">
        <w:t>100</w:t>
      </w:r>
      <w:r>
        <w:t xml:space="preserve"> (pytanie wielokrotnego wyboru, odpowiedzi nie sumują się do 100%)</w:t>
      </w:r>
    </w:p>
    <w:p w14:paraId="67BCA222" w14:textId="6055569B" w:rsidR="002D424E" w:rsidRDefault="002D424E" w:rsidP="00511620">
      <w:r w:rsidRPr="00A0146F">
        <w:t xml:space="preserve">Do oczekiwanych </w:t>
      </w:r>
      <w:r w:rsidR="00171618" w:rsidRPr="00A0146F">
        <w:t xml:space="preserve">przez Projektodawców </w:t>
      </w:r>
      <w:r w:rsidRPr="00A0146F">
        <w:t>efektów projektów należy zaliczyć przede wszystkim:</w:t>
      </w:r>
    </w:p>
    <w:p w14:paraId="507A4694" w14:textId="4C84916A" w:rsidR="00937C31" w:rsidRDefault="00937C31" w:rsidP="00832583">
      <w:pPr>
        <w:pStyle w:val="normalny0"/>
        <w:numPr>
          <w:ilvl w:val="0"/>
          <w:numId w:val="10"/>
        </w:numPr>
        <w:spacing w:after="0"/>
      </w:pPr>
      <w:r>
        <w:t>Podniesienie świadomości w zakresie bezpiecznego poruszania się po okolicy;</w:t>
      </w:r>
    </w:p>
    <w:p w14:paraId="594BD057" w14:textId="3E5DD723" w:rsidR="00937C31" w:rsidRDefault="00937C31" w:rsidP="00832583">
      <w:pPr>
        <w:pStyle w:val="normalny0"/>
        <w:numPr>
          <w:ilvl w:val="0"/>
          <w:numId w:val="10"/>
        </w:numPr>
        <w:spacing w:after="0"/>
      </w:pPr>
      <w:r>
        <w:t>Poprawa bezpieczeństwa w ruchu drogowym (m.in. poprzez powstanie nowych przejść dla pieszych);</w:t>
      </w:r>
    </w:p>
    <w:p w14:paraId="5BE81A0D" w14:textId="77777777" w:rsidR="00E83F6E" w:rsidRDefault="00A0146F" w:rsidP="00832583">
      <w:pPr>
        <w:pStyle w:val="normalny0"/>
        <w:numPr>
          <w:ilvl w:val="0"/>
          <w:numId w:val="10"/>
        </w:numPr>
        <w:spacing w:after="0"/>
      </w:pPr>
      <w:r>
        <w:t>Spadek liczby wypadków z udziałem pieszych;</w:t>
      </w:r>
      <w:r w:rsidR="00E83F6E">
        <w:t xml:space="preserve"> </w:t>
      </w:r>
    </w:p>
    <w:p w14:paraId="5685EBC6" w14:textId="4325DEDA" w:rsidR="00A0146F" w:rsidRDefault="00E83F6E" w:rsidP="00832583">
      <w:pPr>
        <w:pStyle w:val="normalny0"/>
        <w:numPr>
          <w:ilvl w:val="0"/>
          <w:numId w:val="10"/>
        </w:numPr>
        <w:spacing w:after="0"/>
      </w:pPr>
      <w:r>
        <w:t>Poprawa bezpieczeństwa rowerzystów;</w:t>
      </w:r>
    </w:p>
    <w:p w14:paraId="4A91C492" w14:textId="2CF09797" w:rsidR="002F4BC4" w:rsidRPr="006C161C" w:rsidRDefault="002F4BC4" w:rsidP="00832583">
      <w:pPr>
        <w:pStyle w:val="normalny0"/>
        <w:numPr>
          <w:ilvl w:val="0"/>
          <w:numId w:val="10"/>
        </w:numPr>
        <w:spacing w:after="0"/>
        <w:rPr>
          <w:rFonts w:asciiTheme="minorHAnsi" w:hAnsiTheme="minorHAnsi" w:cstheme="minorHAnsi"/>
          <w:szCs w:val="24"/>
        </w:rPr>
      </w:pPr>
      <w:r w:rsidRPr="006A37E5">
        <w:rPr>
          <w:rFonts w:asciiTheme="minorHAnsi" w:eastAsia="Times New Roman" w:hAnsiTheme="minorHAnsi" w:cstheme="minorHAnsi"/>
          <w:szCs w:val="24"/>
          <w:lang w:eastAsia="pl-PL"/>
        </w:rPr>
        <w:lastRenderedPageBreak/>
        <w:t xml:space="preserve">Ograniczenie liczby przestępstw i wykroczeń </w:t>
      </w:r>
      <w:r w:rsidR="006C161C">
        <w:rPr>
          <w:rFonts w:asciiTheme="minorHAnsi" w:eastAsia="Times New Roman" w:hAnsiTheme="minorHAnsi" w:cstheme="minorHAnsi"/>
          <w:szCs w:val="24"/>
          <w:lang w:eastAsia="pl-PL"/>
        </w:rPr>
        <w:t>oraz zjawisk patologicznych;</w:t>
      </w:r>
    </w:p>
    <w:p w14:paraId="6591FF00" w14:textId="3A3ED179" w:rsidR="006C161C" w:rsidRPr="006C161C" w:rsidRDefault="006C161C" w:rsidP="00832583">
      <w:pPr>
        <w:pStyle w:val="normalny0"/>
        <w:numPr>
          <w:ilvl w:val="0"/>
          <w:numId w:val="10"/>
        </w:numPr>
        <w:spacing w:after="0"/>
        <w:rPr>
          <w:rFonts w:asciiTheme="minorHAnsi" w:hAnsiTheme="minorHAnsi" w:cstheme="minorHAnsi"/>
          <w:szCs w:val="24"/>
        </w:rPr>
      </w:pPr>
      <w:r>
        <w:rPr>
          <w:rFonts w:asciiTheme="minorHAnsi" w:eastAsia="Times New Roman" w:hAnsiTheme="minorHAnsi" w:cstheme="minorHAnsi"/>
          <w:szCs w:val="24"/>
          <w:lang w:eastAsia="pl-PL"/>
        </w:rPr>
        <w:t>Pogłębianie współpracy między lokalną społecznością a jednostkami odpowiedzialnymi za bezpieczeństwo;</w:t>
      </w:r>
    </w:p>
    <w:p w14:paraId="72336F39" w14:textId="6AAEBD23" w:rsidR="006C161C" w:rsidRPr="006A37E5" w:rsidRDefault="00765507" w:rsidP="00832583">
      <w:pPr>
        <w:pStyle w:val="normalny0"/>
        <w:numPr>
          <w:ilvl w:val="0"/>
          <w:numId w:val="10"/>
        </w:numPr>
        <w:spacing w:after="0"/>
        <w:rPr>
          <w:rFonts w:asciiTheme="minorHAnsi" w:hAnsiTheme="minorHAnsi" w:cstheme="minorHAnsi"/>
          <w:szCs w:val="24"/>
        </w:rPr>
      </w:pPr>
      <w:r w:rsidRPr="00765507">
        <w:rPr>
          <w:rFonts w:asciiTheme="minorHAnsi" w:hAnsiTheme="minorHAnsi" w:cstheme="minorHAnsi"/>
          <w:szCs w:val="24"/>
        </w:rPr>
        <w:t>Wypracowanie wśród kierowców nawyku zwalniania przed przejściami dla pieszych</w:t>
      </w:r>
      <w:r w:rsidR="00714B5B">
        <w:rPr>
          <w:rFonts w:asciiTheme="minorHAnsi" w:hAnsiTheme="minorHAnsi" w:cstheme="minorHAnsi"/>
          <w:szCs w:val="24"/>
        </w:rPr>
        <w:t>;</w:t>
      </w:r>
    </w:p>
    <w:p w14:paraId="31C76C48" w14:textId="1FFC6CAB" w:rsidR="002F4BC4" w:rsidRDefault="00765507" w:rsidP="00832583">
      <w:pPr>
        <w:pStyle w:val="normalny0"/>
        <w:numPr>
          <w:ilvl w:val="0"/>
          <w:numId w:val="10"/>
        </w:numPr>
        <w:spacing w:after="0"/>
      </w:pPr>
      <w:r>
        <w:t>P</w:t>
      </w:r>
      <w:r w:rsidRPr="00765507">
        <w:t>odniesie</w:t>
      </w:r>
      <w:r>
        <w:t>nie</w:t>
      </w:r>
      <w:r w:rsidRPr="00765507">
        <w:t xml:space="preserve"> poziom</w:t>
      </w:r>
      <w:r>
        <w:t>u</w:t>
      </w:r>
      <w:r w:rsidRPr="00765507">
        <w:t xml:space="preserve"> wiedzy i wzmocni</w:t>
      </w:r>
      <w:r>
        <w:t>enie</w:t>
      </w:r>
      <w:r w:rsidRPr="00765507">
        <w:t xml:space="preserve"> aktywizacj</w:t>
      </w:r>
      <w:r>
        <w:t>i</w:t>
      </w:r>
      <w:r w:rsidRPr="00765507">
        <w:t xml:space="preserve"> społeczeństwa w zakresie zapobiegania przestępczości i aspołecznych zachowań</w:t>
      </w:r>
      <w:r>
        <w:t>;</w:t>
      </w:r>
    </w:p>
    <w:p w14:paraId="7DAAE411" w14:textId="1F73CEE0" w:rsidR="00765507" w:rsidRDefault="00765507" w:rsidP="00832583">
      <w:pPr>
        <w:pStyle w:val="normalny0"/>
        <w:numPr>
          <w:ilvl w:val="0"/>
          <w:numId w:val="10"/>
        </w:numPr>
        <w:spacing w:after="0"/>
      </w:pPr>
      <w:r>
        <w:t>O</w:t>
      </w:r>
      <w:r w:rsidRPr="00765507">
        <w:t>graniczenie patologii i aspołecznych zachowań dzieci i młodzieży</w:t>
      </w:r>
      <w:r>
        <w:t xml:space="preserve"> (m.in. poprzez </w:t>
      </w:r>
      <w:r w:rsidRPr="00765507">
        <w:t>zmniejszenie agresji słownej i fizycznej wśród uczniów</w:t>
      </w:r>
      <w:r>
        <w:t>);</w:t>
      </w:r>
    </w:p>
    <w:p w14:paraId="6FD43D97" w14:textId="7247C429" w:rsidR="00A0146F" w:rsidRDefault="00A0146F" w:rsidP="00832583">
      <w:pPr>
        <w:pStyle w:val="normalny0"/>
        <w:numPr>
          <w:ilvl w:val="0"/>
          <w:numId w:val="10"/>
        </w:numPr>
        <w:spacing w:after="0"/>
      </w:pPr>
      <w:r>
        <w:t>Wzrost tolerancji;</w:t>
      </w:r>
    </w:p>
    <w:p w14:paraId="7184B1DD" w14:textId="440B1C77" w:rsidR="00A0146F" w:rsidRDefault="00A0146F" w:rsidP="00832583">
      <w:pPr>
        <w:pStyle w:val="normalny0"/>
        <w:numPr>
          <w:ilvl w:val="0"/>
          <w:numId w:val="10"/>
        </w:numPr>
        <w:spacing w:after="0"/>
      </w:pPr>
      <w:r>
        <w:t>Podniesienie poziomu kulturalnego dopingu na meczach;</w:t>
      </w:r>
    </w:p>
    <w:p w14:paraId="794FD2E6" w14:textId="7A4B6F01" w:rsidR="00A0146F" w:rsidRDefault="00A0146F" w:rsidP="00832583">
      <w:pPr>
        <w:pStyle w:val="normalny0"/>
        <w:numPr>
          <w:ilvl w:val="0"/>
          <w:numId w:val="10"/>
        </w:numPr>
        <w:spacing w:after="0"/>
      </w:pPr>
      <w:r>
        <w:t>Rozwijanie zainteresowań wychowanków placówek wychowawczych;</w:t>
      </w:r>
    </w:p>
    <w:p w14:paraId="7127D06D" w14:textId="019A6CD6" w:rsidR="00765507" w:rsidRDefault="00765507" w:rsidP="00832583">
      <w:pPr>
        <w:pStyle w:val="normalny0"/>
        <w:numPr>
          <w:ilvl w:val="0"/>
          <w:numId w:val="10"/>
        </w:numPr>
        <w:spacing w:after="0"/>
      </w:pPr>
      <w:r>
        <w:t>N</w:t>
      </w:r>
      <w:r w:rsidRPr="00765507">
        <w:t xml:space="preserve">abycie przez rodziców oraz nauczycieli umiejętności w zakresie komunikacji osoba dorosła </w:t>
      </w:r>
      <w:r>
        <w:t>–</w:t>
      </w:r>
      <w:r w:rsidRPr="00765507">
        <w:t xml:space="preserve"> dziecko</w:t>
      </w:r>
      <w:r>
        <w:t>;</w:t>
      </w:r>
    </w:p>
    <w:p w14:paraId="1F035595" w14:textId="77777777" w:rsidR="00765507" w:rsidRDefault="00765507" w:rsidP="00832583">
      <w:pPr>
        <w:pStyle w:val="normalny0"/>
        <w:numPr>
          <w:ilvl w:val="0"/>
          <w:numId w:val="10"/>
        </w:numPr>
        <w:spacing w:after="0"/>
      </w:pPr>
      <w:r>
        <w:t>W</w:t>
      </w:r>
      <w:r w:rsidRPr="00765507">
        <w:t>zmocnienie współpracy z instytucjami wspierającymi szkołę</w:t>
      </w:r>
      <w:r>
        <w:t>;</w:t>
      </w:r>
    </w:p>
    <w:p w14:paraId="68C1F1E7" w14:textId="31B51EFA" w:rsidR="002F4BC4" w:rsidRDefault="00765507" w:rsidP="00832583">
      <w:pPr>
        <w:pStyle w:val="normalny0"/>
        <w:numPr>
          <w:ilvl w:val="0"/>
          <w:numId w:val="10"/>
        </w:numPr>
        <w:spacing w:after="0"/>
      </w:pPr>
      <w:r>
        <w:t>Z</w:t>
      </w:r>
      <w:r w:rsidRPr="00765507">
        <w:t xml:space="preserve">większenie świadomości mieszkańców </w:t>
      </w:r>
      <w:r>
        <w:t xml:space="preserve">na temat </w:t>
      </w:r>
      <w:r w:rsidRPr="00765507">
        <w:t>negat</w:t>
      </w:r>
      <w:r>
        <w:t>ywnego wpływu używania alkoholu;</w:t>
      </w:r>
    </w:p>
    <w:p w14:paraId="7FEFE870" w14:textId="46524E75" w:rsidR="00765507" w:rsidRDefault="00765507" w:rsidP="00832583">
      <w:pPr>
        <w:pStyle w:val="normalny0"/>
        <w:numPr>
          <w:ilvl w:val="0"/>
          <w:numId w:val="10"/>
        </w:numPr>
        <w:spacing w:after="0"/>
      </w:pPr>
      <w:r>
        <w:t>Nauka pierwszej pomocy w celu ratowania ludzkiego życia;</w:t>
      </w:r>
    </w:p>
    <w:p w14:paraId="1E47E6B6" w14:textId="77777777" w:rsidR="00A0146F" w:rsidRDefault="00765507" w:rsidP="00832583">
      <w:pPr>
        <w:pStyle w:val="normalny0"/>
        <w:numPr>
          <w:ilvl w:val="0"/>
          <w:numId w:val="10"/>
        </w:numPr>
        <w:spacing w:after="0"/>
      </w:pPr>
      <w:r>
        <w:t>Ograniczenie negatywnych zachowań w cyberprzestrzeni</w:t>
      </w:r>
      <w:r w:rsidR="00A0146F">
        <w:t>;</w:t>
      </w:r>
    </w:p>
    <w:p w14:paraId="6B1601DC" w14:textId="45E807EC" w:rsidR="00765507" w:rsidRDefault="00A0146F" w:rsidP="00832583">
      <w:pPr>
        <w:pStyle w:val="normalny0"/>
        <w:numPr>
          <w:ilvl w:val="0"/>
          <w:numId w:val="10"/>
        </w:numPr>
        <w:spacing w:after="0"/>
      </w:pPr>
      <w:r>
        <w:t>Podniesienie świadomości seniorów w zakresie zagrożeń w cyberprzestrzeni</w:t>
      </w:r>
      <w:r w:rsidR="00765507">
        <w:t>.</w:t>
      </w:r>
    </w:p>
    <w:p w14:paraId="118E93C1" w14:textId="77777777" w:rsidR="004C7E7D" w:rsidRDefault="004C7E7D" w:rsidP="004C7E7D">
      <w:pPr>
        <w:pStyle w:val="normalny0"/>
        <w:spacing w:after="0"/>
      </w:pPr>
    </w:p>
    <w:p w14:paraId="25C7053E" w14:textId="43118229" w:rsidR="004C7E7D" w:rsidRDefault="004C7E7D" w:rsidP="0043140D">
      <w:pPr>
        <w:pStyle w:val="Nagwek2"/>
      </w:pPr>
      <w:bookmarkStart w:id="45" w:name="_Toc13134383"/>
      <w:r>
        <w:t>Ocena realizacji i efektów projektu</w:t>
      </w:r>
      <w:bookmarkEnd w:id="45"/>
      <w:r>
        <w:t xml:space="preserve"> </w:t>
      </w:r>
    </w:p>
    <w:p w14:paraId="0C1234BA" w14:textId="5464C2BC" w:rsidR="00510137" w:rsidRDefault="00CA3FD6" w:rsidP="00F6744D">
      <w:pPr>
        <w:pStyle w:val="normalny0"/>
        <w:spacing w:after="0"/>
        <w:rPr>
          <w:rFonts w:asciiTheme="minorHAnsi" w:hAnsiTheme="minorHAnsi" w:cstheme="minorHAnsi"/>
          <w:szCs w:val="24"/>
        </w:rPr>
      </w:pPr>
      <w:r>
        <w:rPr>
          <w:rFonts w:asciiTheme="minorHAnsi" w:hAnsiTheme="minorHAnsi" w:cstheme="minorHAnsi"/>
          <w:szCs w:val="24"/>
        </w:rPr>
        <w:t>Projektodawcy określili także</w:t>
      </w:r>
      <w:r w:rsidR="00F6744D">
        <w:rPr>
          <w:rFonts w:asciiTheme="minorHAnsi" w:hAnsiTheme="minorHAnsi" w:cstheme="minorHAnsi"/>
          <w:szCs w:val="24"/>
        </w:rPr>
        <w:t xml:space="preserve"> metody monitoringu efektu projektów, które zostały zastosowane w realizowanych przez nich projektach. </w:t>
      </w:r>
      <w:r w:rsidR="00510137">
        <w:rPr>
          <w:rFonts w:asciiTheme="minorHAnsi" w:hAnsiTheme="minorHAnsi" w:cstheme="minorHAnsi"/>
          <w:szCs w:val="24"/>
        </w:rPr>
        <w:t>W przeciwieństwie do lat poprzednich najczęściej wykorzystywaną metodą był</w:t>
      </w:r>
      <w:r w:rsidR="00E83F6E">
        <w:rPr>
          <w:rFonts w:asciiTheme="minorHAnsi" w:hAnsiTheme="minorHAnsi" w:cstheme="minorHAnsi"/>
          <w:szCs w:val="24"/>
        </w:rPr>
        <w:t>y</w:t>
      </w:r>
      <w:r w:rsidR="00510137">
        <w:rPr>
          <w:rFonts w:asciiTheme="minorHAnsi" w:hAnsiTheme="minorHAnsi" w:cstheme="minorHAnsi"/>
          <w:szCs w:val="24"/>
        </w:rPr>
        <w:t xml:space="preserve"> obserwacja </w:t>
      </w:r>
      <w:r w:rsidR="00E83F6E">
        <w:rPr>
          <w:rFonts w:asciiTheme="minorHAnsi" w:hAnsiTheme="minorHAnsi" w:cstheme="minorHAnsi"/>
          <w:szCs w:val="24"/>
        </w:rPr>
        <w:t xml:space="preserve">oraz ankiety bezpośrednie w wersji papierowej udostępniane w miejscach publicznych </w:t>
      </w:r>
      <w:r w:rsidR="00510137">
        <w:rPr>
          <w:rFonts w:asciiTheme="minorHAnsi" w:hAnsiTheme="minorHAnsi" w:cstheme="minorHAnsi"/>
          <w:szCs w:val="24"/>
        </w:rPr>
        <w:t>(</w:t>
      </w:r>
      <w:r w:rsidR="00E83F6E">
        <w:rPr>
          <w:rFonts w:asciiTheme="minorHAnsi" w:hAnsiTheme="minorHAnsi" w:cstheme="minorHAnsi"/>
          <w:szCs w:val="24"/>
        </w:rPr>
        <w:t>każde po 59,0</w:t>
      </w:r>
      <w:r w:rsidR="00510137">
        <w:rPr>
          <w:rFonts w:asciiTheme="minorHAnsi" w:hAnsiTheme="minorHAnsi" w:cstheme="minorHAnsi"/>
          <w:szCs w:val="24"/>
        </w:rPr>
        <w:t xml:space="preserve">%), nie zaś jak w latach 2016-2017 lista obecności (ta była wykorzystywana przez </w:t>
      </w:r>
      <w:r w:rsidR="00E83F6E">
        <w:rPr>
          <w:rFonts w:asciiTheme="minorHAnsi" w:hAnsiTheme="minorHAnsi" w:cstheme="minorHAnsi"/>
          <w:szCs w:val="24"/>
        </w:rPr>
        <w:t>33,0</w:t>
      </w:r>
      <w:r w:rsidR="00510137">
        <w:rPr>
          <w:rFonts w:asciiTheme="minorHAnsi" w:hAnsiTheme="minorHAnsi" w:cstheme="minorHAnsi"/>
          <w:szCs w:val="24"/>
        </w:rPr>
        <w:t>% Projektodawców). Realizatorzy często korzystali także ze statystyk Policji, Straży Miejskiej oraz Państwowej Straży Pożarnej (</w:t>
      </w:r>
      <w:r w:rsidR="00E83F6E">
        <w:rPr>
          <w:rFonts w:asciiTheme="minorHAnsi" w:hAnsiTheme="minorHAnsi" w:cstheme="minorHAnsi"/>
          <w:szCs w:val="24"/>
        </w:rPr>
        <w:t>z takiego rozwiązania korzystał co drugi badany</w:t>
      </w:r>
      <w:r w:rsidR="00510137">
        <w:rPr>
          <w:rFonts w:asciiTheme="minorHAnsi" w:hAnsiTheme="minorHAnsi" w:cstheme="minorHAnsi"/>
          <w:szCs w:val="24"/>
        </w:rPr>
        <w:t xml:space="preserve">). </w:t>
      </w:r>
    </w:p>
    <w:p w14:paraId="0164B0F5" w14:textId="0963DC42" w:rsidR="00280308" w:rsidRDefault="00F6744D" w:rsidP="00280308">
      <w:pPr>
        <w:pStyle w:val="normalny0"/>
        <w:spacing w:after="0"/>
      </w:pPr>
      <w:r>
        <w:t xml:space="preserve">Do rzadziej wykorzystywanych metod należały wywiady, testy, analiza danych wtórnych, spotkania monitorujące, sonda uliczna czy ankieta elektroniczna. Wśród innych, </w:t>
      </w:r>
      <w:r>
        <w:lastRenderedPageBreak/>
        <w:t>nieop</w:t>
      </w:r>
      <w:r w:rsidR="00510137">
        <w:t>isanych wyżej metod, wymieniono ankiety prowadzone na początku i na końcu trwania projektu</w:t>
      </w:r>
      <w:r w:rsidR="00E83F6E">
        <w:t>, własne statystyki, dokumentację fotograficzną, ankiety przeprowadzane w szkołach oraz spotkania z rodzicami</w:t>
      </w:r>
      <w:r w:rsidR="00510137">
        <w:t>.</w:t>
      </w:r>
    </w:p>
    <w:p w14:paraId="56868F2D" w14:textId="27234113" w:rsidR="00CA3FD6" w:rsidRDefault="00CA3FD6" w:rsidP="00CA3FD6">
      <w:pPr>
        <w:pStyle w:val="Legenda"/>
      </w:pPr>
      <w:bookmarkStart w:id="46" w:name="_Toc13134442"/>
      <w:r>
        <w:t xml:space="preserve">Wykres </w:t>
      </w:r>
      <w:r w:rsidR="002C4900">
        <w:rPr>
          <w:noProof/>
        </w:rPr>
        <w:fldChar w:fldCharType="begin"/>
      </w:r>
      <w:r w:rsidR="002C4900">
        <w:rPr>
          <w:noProof/>
        </w:rPr>
        <w:instrText xml:space="preserve"> SEQ Wykres \* ARABIC </w:instrText>
      </w:r>
      <w:r w:rsidR="002C4900">
        <w:rPr>
          <w:noProof/>
        </w:rPr>
        <w:fldChar w:fldCharType="separate"/>
      </w:r>
      <w:r w:rsidR="005A479C">
        <w:rPr>
          <w:noProof/>
        </w:rPr>
        <w:t>8</w:t>
      </w:r>
      <w:r w:rsidR="002C4900">
        <w:rPr>
          <w:noProof/>
        </w:rPr>
        <w:fldChar w:fldCharType="end"/>
      </w:r>
      <w:r>
        <w:t xml:space="preserve"> </w:t>
      </w:r>
      <w:r w:rsidRPr="00B6208A">
        <w:t>Jakie metody monitoringu (i źródła weryfikacji) efektów projektu</w:t>
      </w:r>
      <w:r>
        <w:t xml:space="preserve"> zostały wykorzystane w </w:t>
      </w:r>
      <w:r w:rsidRPr="00B6208A">
        <w:t>Państwa projekcie?</w:t>
      </w:r>
      <w:bookmarkEnd w:id="46"/>
    </w:p>
    <w:p w14:paraId="728F0BBF" w14:textId="7F651DB5" w:rsidR="002D424E" w:rsidRDefault="00280308" w:rsidP="00CA3FD6">
      <w:pPr>
        <w:pStyle w:val="normalny0"/>
        <w:spacing w:after="0"/>
      </w:pPr>
      <w:r>
        <w:rPr>
          <w:noProof/>
          <w:lang w:eastAsia="pl-PL"/>
        </w:rPr>
        <w:drawing>
          <wp:inline distT="0" distB="0" distL="0" distR="0" wp14:anchorId="11361FDD" wp14:editId="1DA10404">
            <wp:extent cx="5791200" cy="4038600"/>
            <wp:effectExtent l="0" t="0" r="0" b="0"/>
            <wp:docPr id="54" name="Wykres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74C28F73" w14:textId="7D9C2889" w:rsidR="002D424E" w:rsidRDefault="002D424E" w:rsidP="00F6744D">
      <w:pPr>
        <w:pStyle w:val="rda"/>
        <w:spacing w:line="240" w:lineRule="auto"/>
      </w:pPr>
      <w:r w:rsidRPr="0082628A">
        <w:t>Źródło: Opracowanie własne EU-CONSULT Sp. z o.o. na podstawie</w:t>
      </w:r>
      <w:r>
        <w:t xml:space="preserve"> badania </w:t>
      </w:r>
      <w:r w:rsidR="00AE5812" w:rsidRPr="007C51FE">
        <w:t>CAWI</w:t>
      </w:r>
      <w:r w:rsidR="00AE5812">
        <w:t>/CATI</w:t>
      </w:r>
      <w:r>
        <w:t>, n=</w:t>
      </w:r>
      <w:r w:rsidR="00E83F6E">
        <w:t>100</w:t>
      </w:r>
      <w:r>
        <w:t xml:space="preserve"> (pytanie wielokrotnego wyboru, odpowiedzi nie sumują się do 100%)</w:t>
      </w:r>
    </w:p>
    <w:p w14:paraId="54060C8A" w14:textId="7348BB93" w:rsidR="00AB2009" w:rsidRDefault="00F063B1" w:rsidP="002D424E">
      <w:pPr>
        <w:pStyle w:val="normalny0"/>
      </w:pPr>
      <w:r>
        <w:t>Badanie pokazało, że w</w:t>
      </w:r>
      <w:r w:rsidR="00D83764">
        <w:t xml:space="preserve">szystkie zrealizowane </w:t>
      </w:r>
      <w:r>
        <w:t xml:space="preserve">projekty </w:t>
      </w:r>
      <w:r w:rsidR="00D83764">
        <w:t xml:space="preserve">pozwoliły na osiągnięcie zakładanych efektów – </w:t>
      </w:r>
      <w:r w:rsidR="00456D44">
        <w:t>49,0</w:t>
      </w:r>
      <w:r w:rsidR="00D83764">
        <w:t>%</w:t>
      </w:r>
      <w:r w:rsidR="00BD7C1E">
        <w:t xml:space="preserve"> Projektodawców</w:t>
      </w:r>
      <w:r w:rsidR="00D83764">
        <w:t xml:space="preserve"> zrealizowało </w:t>
      </w:r>
      <w:r w:rsidR="00BD7C1E">
        <w:t xml:space="preserve">założony </w:t>
      </w:r>
      <w:r w:rsidR="00D83764">
        <w:t xml:space="preserve">cel w 100%, zaś </w:t>
      </w:r>
      <w:r w:rsidR="00456D44">
        <w:t>51,0</w:t>
      </w:r>
      <w:r w:rsidR="00D83764">
        <w:t xml:space="preserve">% projektów osiągnęło co najmniej 75% założonych efektów. </w:t>
      </w:r>
      <w:r w:rsidR="00BD7C1E">
        <w:t>W roku 2018 odsetek osób, które zrealizowały cel w 100% był nieco niższy, niż w latach poprzednich, co może wynikać z bardzo krótkiego czasu na realizację projektu.</w:t>
      </w:r>
    </w:p>
    <w:p w14:paraId="6D5EF41D" w14:textId="58194073" w:rsidR="00434208" w:rsidRDefault="00434208" w:rsidP="00434208">
      <w:pPr>
        <w:pStyle w:val="Legenda"/>
      </w:pPr>
      <w:bookmarkStart w:id="47" w:name="_Toc13134443"/>
      <w:r>
        <w:lastRenderedPageBreak/>
        <w:t xml:space="preserve">Wykres </w:t>
      </w:r>
      <w:r w:rsidR="002C4900">
        <w:rPr>
          <w:noProof/>
        </w:rPr>
        <w:fldChar w:fldCharType="begin"/>
      </w:r>
      <w:r w:rsidR="002C4900">
        <w:rPr>
          <w:noProof/>
        </w:rPr>
        <w:instrText xml:space="preserve"> SEQ Wykres \* ARABIC </w:instrText>
      </w:r>
      <w:r w:rsidR="002C4900">
        <w:rPr>
          <w:noProof/>
        </w:rPr>
        <w:fldChar w:fldCharType="separate"/>
      </w:r>
      <w:r w:rsidR="005A479C">
        <w:rPr>
          <w:noProof/>
        </w:rPr>
        <w:t>9</w:t>
      </w:r>
      <w:r w:rsidR="002C4900">
        <w:rPr>
          <w:noProof/>
        </w:rPr>
        <w:fldChar w:fldCharType="end"/>
      </w:r>
      <w:r>
        <w:t xml:space="preserve"> </w:t>
      </w:r>
      <w:r w:rsidRPr="002B5D54">
        <w:t>Czy udało się Państw</w:t>
      </w:r>
      <w:r>
        <w:t>u</w:t>
      </w:r>
      <w:r w:rsidRPr="002B5D54">
        <w:t xml:space="preserve"> osiągnąć zakładane </w:t>
      </w:r>
      <w:r w:rsidRPr="006204AE">
        <w:t>efekty</w:t>
      </w:r>
      <w:r w:rsidRPr="002B5D54">
        <w:t>?</w:t>
      </w:r>
      <w:bookmarkEnd w:id="47"/>
    </w:p>
    <w:p w14:paraId="48674D5A" w14:textId="7C93DC72" w:rsidR="002D424E" w:rsidRDefault="00434208" w:rsidP="00434208">
      <w:pPr>
        <w:pStyle w:val="normalny0"/>
        <w:spacing w:after="0"/>
      </w:pPr>
      <w:r>
        <w:rPr>
          <w:noProof/>
          <w:lang w:eastAsia="pl-PL"/>
        </w:rPr>
        <w:drawing>
          <wp:inline distT="0" distB="0" distL="0" distR="0" wp14:anchorId="4D3EAACC" wp14:editId="715CE303">
            <wp:extent cx="5695950" cy="1457325"/>
            <wp:effectExtent l="0" t="0" r="0" b="9525"/>
            <wp:docPr id="55" name="Wykres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3E0F5288" w14:textId="5569A1F2" w:rsidR="002D424E" w:rsidRPr="00C34669" w:rsidRDefault="002D424E" w:rsidP="002D424E">
      <w:pPr>
        <w:pStyle w:val="rda"/>
      </w:pPr>
      <w:r w:rsidRPr="00C34669">
        <w:t xml:space="preserve">Źródło: Opracowanie własne EU-CONSULT Sp. z o.o. na podstawie badania </w:t>
      </w:r>
      <w:r w:rsidR="00AE5812" w:rsidRPr="007C51FE">
        <w:t>CAWI</w:t>
      </w:r>
      <w:r w:rsidR="00AE5812">
        <w:t>/CATI</w:t>
      </w:r>
      <w:r w:rsidRPr="00C34669">
        <w:t>, n=</w:t>
      </w:r>
      <w:r w:rsidR="00260E9B">
        <w:t>100</w:t>
      </w:r>
      <w:r w:rsidR="00D83764">
        <w:t>.</w:t>
      </w:r>
    </w:p>
    <w:p w14:paraId="516421D9" w14:textId="2A56B85C" w:rsidR="007C4081" w:rsidRDefault="007C4081" w:rsidP="002D424E">
      <w:pPr>
        <w:pStyle w:val="normalny0"/>
      </w:pPr>
      <w:r>
        <w:rPr>
          <w:noProof/>
          <w:lang w:eastAsia="pl-PL"/>
        </w:rPr>
        <mc:AlternateContent>
          <mc:Choice Requires="wps">
            <w:drawing>
              <wp:anchor distT="0" distB="0" distL="114300" distR="114300" simplePos="0" relativeHeight="251660288" behindDoc="0" locked="0" layoutInCell="1" allowOverlap="1" wp14:anchorId="22B8BDC2" wp14:editId="6856E10C">
                <wp:simplePos x="0" y="0"/>
                <wp:positionH relativeFrom="column">
                  <wp:posOffset>-4445</wp:posOffset>
                </wp:positionH>
                <wp:positionV relativeFrom="paragraph">
                  <wp:posOffset>1637030</wp:posOffset>
                </wp:positionV>
                <wp:extent cx="5543550" cy="342900"/>
                <wp:effectExtent l="0" t="0" r="0" b="0"/>
                <wp:wrapNone/>
                <wp:docPr id="1" name="Pole tekstowe 1"/>
                <wp:cNvGraphicFramePr/>
                <a:graphic xmlns:a="http://schemas.openxmlformats.org/drawingml/2006/main">
                  <a:graphicData uri="http://schemas.microsoft.com/office/word/2010/wordprocessingShape">
                    <wps:wsp>
                      <wps:cNvSpPr txBox="1"/>
                      <wps:spPr>
                        <a:xfrm>
                          <a:off x="0" y="0"/>
                          <a:ext cx="5543550" cy="342900"/>
                        </a:xfrm>
                        <a:prstGeom prst="rect">
                          <a:avLst/>
                        </a:prstGeom>
                        <a:solidFill>
                          <a:prstClr val="white"/>
                        </a:solidFill>
                        <a:ln>
                          <a:noFill/>
                        </a:ln>
                        <a:effectLst/>
                      </wps:spPr>
                      <wps:txbx>
                        <w:txbxContent>
                          <w:p w14:paraId="7C359E92" w14:textId="4DFC205C" w:rsidR="005A479C" w:rsidRPr="000B2CE7" w:rsidRDefault="005A479C" w:rsidP="007C4081">
                            <w:pPr>
                              <w:pStyle w:val="Legenda"/>
                              <w:spacing w:before="0" w:after="0"/>
                              <w:rPr>
                                <w:rFonts w:eastAsia="Calibri"/>
                                <w:noProof/>
                                <w:sz w:val="24"/>
                              </w:rPr>
                            </w:pPr>
                            <w:bookmarkStart w:id="48" w:name="_Toc13134414"/>
                            <w:r>
                              <w:t xml:space="preserve">Rysunek </w:t>
                            </w:r>
                            <w:r>
                              <w:rPr>
                                <w:noProof/>
                              </w:rPr>
                              <w:fldChar w:fldCharType="begin"/>
                            </w:r>
                            <w:r>
                              <w:rPr>
                                <w:noProof/>
                              </w:rPr>
                              <w:instrText xml:space="preserve"> SEQ Rysunek \* ARABIC </w:instrText>
                            </w:r>
                            <w:r>
                              <w:rPr>
                                <w:noProof/>
                              </w:rPr>
                              <w:fldChar w:fldCharType="separate"/>
                            </w:r>
                            <w:r>
                              <w:rPr>
                                <w:noProof/>
                              </w:rPr>
                              <w:t>6</w:t>
                            </w:r>
                            <w:r>
                              <w:rPr>
                                <w:noProof/>
                              </w:rPr>
                              <w:fldChar w:fldCharType="end"/>
                            </w:r>
                            <w:r>
                              <w:t xml:space="preserve"> Odsetek Projektodawców, którym udało się osiągnąć efekty, </w:t>
                            </w:r>
                            <w:r w:rsidRPr="003279ED">
                              <w:t xml:space="preserve">których nie przewidziano na etapie pisania </w:t>
                            </w:r>
                            <w:r w:rsidRPr="006204AE">
                              <w:t>wniosku</w:t>
                            </w:r>
                            <w:r w:rsidRPr="003279ED">
                              <w:t xml:space="preserve"> o dofinansowanie</w:t>
                            </w:r>
                            <w:bookmarkEnd w:id="4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B8BDC2" id="_x0000_t202" coordsize="21600,21600" o:spt="202" path="m,l,21600r21600,l21600,xe">
                <v:stroke joinstyle="miter"/>
                <v:path gradientshapeok="t" o:connecttype="rect"/>
              </v:shapetype>
              <v:shape id="Pole tekstowe 1" o:spid="_x0000_s1027" type="#_x0000_t202" style="position:absolute;left:0;text-align:left;margin-left:-.35pt;margin-top:128.9pt;width:436.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" stroked="f">
                <v:textbox inset="0,0,0,0">
                  <w:txbxContent>
                    <w:p w14:paraId="7C359E92" w14:textId="4DFC205C" w:rsidR="005A479C" w:rsidRPr="000B2CE7" w:rsidRDefault="005A479C" w:rsidP="007C4081">
                      <w:pPr>
                        <w:pStyle w:val="Legenda"/>
                        <w:spacing w:before="0" w:after="0"/>
                        <w:rPr>
                          <w:rFonts w:eastAsia="Calibri"/>
                          <w:noProof/>
                          <w:sz w:val="24"/>
                        </w:rPr>
                      </w:pPr>
                      <w:bookmarkStart w:id="49" w:name="_Toc13134414"/>
                      <w:r>
                        <w:t xml:space="preserve">Rysunek </w:t>
                      </w:r>
                      <w:r>
                        <w:rPr>
                          <w:noProof/>
                        </w:rPr>
                        <w:fldChar w:fldCharType="begin"/>
                      </w:r>
                      <w:r>
                        <w:rPr>
                          <w:noProof/>
                        </w:rPr>
                        <w:instrText xml:space="preserve"> SEQ Rysunek \* ARABIC </w:instrText>
                      </w:r>
                      <w:r>
                        <w:rPr>
                          <w:noProof/>
                        </w:rPr>
                        <w:fldChar w:fldCharType="separate"/>
                      </w:r>
                      <w:r>
                        <w:rPr>
                          <w:noProof/>
                        </w:rPr>
                        <w:t>6</w:t>
                      </w:r>
                      <w:r>
                        <w:rPr>
                          <w:noProof/>
                        </w:rPr>
                        <w:fldChar w:fldCharType="end"/>
                      </w:r>
                      <w:r>
                        <w:t xml:space="preserve"> Odsetek Projektodawców, którym udało się osiągnąć efekty, </w:t>
                      </w:r>
                      <w:r w:rsidRPr="003279ED">
                        <w:t xml:space="preserve">których nie przewidziano na etapie pisania </w:t>
                      </w:r>
                      <w:r w:rsidRPr="006204AE">
                        <w:t>wniosku</w:t>
                      </w:r>
                      <w:r w:rsidRPr="003279ED">
                        <w:t xml:space="preserve"> o dofinansowanie</w:t>
                      </w:r>
                      <w:bookmarkEnd w:id="49"/>
                    </w:p>
                  </w:txbxContent>
                </v:textbox>
              </v:shape>
            </w:pict>
          </mc:Fallback>
        </mc:AlternateContent>
      </w:r>
      <w:r w:rsidR="00045199">
        <w:t>11,0</w:t>
      </w:r>
      <w:r>
        <w:t xml:space="preserve">% Projektodawców stwierdziło, że dzięki realizacji projektu udało się osiągnąć </w:t>
      </w:r>
      <w:r w:rsidRPr="007C4081">
        <w:t>efekty projektu, których nie przewidziano na etapie pisania wniosku o dofinansowanie</w:t>
      </w:r>
      <w:r>
        <w:t>. Należy wskazać, że z roku na rok liczba projektów, w których udaje się osiągnąć dodatkowe efekty spada – w roku 2017 było to 26%, zaś w roku 2016 50%. Brak efektów dodatkowych może wynikać z dominującego infrastrukturalnego charakteru działań, które zakładają realizację konkretnych przedsięwzięć twardych.</w:t>
      </w:r>
    </w:p>
    <w:p w14:paraId="313A056A" w14:textId="36F94A7B" w:rsidR="007C4081" w:rsidRDefault="007C4081" w:rsidP="002D424E">
      <w:pPr>
        <w:pStyle w:val="normalny0"/>
      </w:pPr>
      <w:r>
        <w:rPr>
          <w:noProof/>
          <w:lang w:eastAsia="pl-PL"/>
        </w:rPr>
        <mc:AlternateContent>
          <mc:Choice Requires="wps">
            <w:drawing>
              <wp:anchor distT="0" distB="0" distL="114300" distR="114300" simplePos="0" relativeHeight="251650048" behindDoc="0" locked="0" layoutInCell="1" allowOverlap="1" wp14:anchorId="51569AA3" wp14:editId="32734638">
                <wp:simplePos x="0" y="0"/>
                <wp:positionH relativeFrom="column">
                  <wp:posOffset>1862455</wp:posOffset>
                </wp:positionH>
                <wp:positionV relativeFrom="paragraph">
                  <wp:posOffset>152400</wp:posOffset>
                </wp:positionV>
                <wp:extent cx="2038350" cy="1571625"/>
                <wp:effectExtent l="76200" t="57150" r="57150" b="904875"/>
                <wp:wrapNone/>
                <wp:docPr id="56" name="Gwiazda 24-ramienna 56"/>
                <wp:cNvGraphicFramePr/>
                <a:graphic xmlns:a="http://schemas.openxmlformats.org/drawingml/2006/main">
                  <a:graphicData uri="http://schemas.microsoft.com/office/word/2010/wordprocessingShape">
                    <wps:wsp>
                      <wps:cNvSpPr/>
                      <wps:spPr>
                        <a:xfrm>
                          <a:off x="0" y="0"/>
                          <a:ext cx="2038350" cy="1571625"/>
                        </a:xfrm>
                        <a:prstGeom prst="star24">
                          <a:avLst/>
                        </a:prstGeom>
                        <a:effectLst>
                          <a:outerShdw blurRad="57150" dist="19050" dir="5400000" algn="ctr" rotWithShape="0">
                            <a:srgbClr val="000000">
                              <a:alpha val="63000"/>
                            </a:srgbClr>
                          </a:outerShdw>
                          <a:reflection blurRad="6350" stA="50000" endA="300" endPos="55000" dir="5400000" sy="-100000" algn="bl" rotWithShape="0"/>
                        </a:effectLst>
                        <a:scene3d>
                          <a:camera prst="orthographicFront"/>
                          <a:lightRig rig="threePt" dir="t"/>
                        </a:scene3d>
                        <a:sp3d>
                          <a:bevelT w="165100" prst="coolSlant"/>
                        </a:sp3d>
                      </wps:spPr>
                      <wps:style>
                        <a:lnRef idx="0">
                          <a:schemeClr val="accent5"/>
                        </a:lnRef>
                        <a:fillRef idx="3">
                          <a:schemeClr val="accent5"/>
                        </a:fillRef>
                        <a:effectRef idx="3">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6CBD5EEB" id="_x0000_t92" coordsize="21600,21600" o:spt="92" adj="2700" path="m21600,10800l@7@14,21232,8005@9@16,20153,5400@11@18,18437,3163@12@17,16200,1447@10@15,13595,368@8@13,10800,0@14@13,8005,368@16@15,5400,1447@18@17,3163,3163@17@18,1447,5400@15@16,368,8005@13@14,,10800@13@8,368,13595@15@10,1447,16200@17@12,3163,18437@18@11,5400,20153@16@9,8005,21232@14@7,10800,21600@8@7,13595,21232@10@9,16200,20153@12@11,18437,18437@11@12,20153,16200@9@10,21232,13595@7@8xe">
                <v:stroke joinstyle="miter"/>
                <v:formulas>
                  <v:f eqn="sum 10800 0 #0"/>
                  <v:f eqn="prod @0 32488 32768"/>
                  <v:f eqn="prod @0 4277 32768"/>
                  <v:f eqn="prod @0 30274 32768"/>
                  <v:f eqn="prod @0 12540 32768"/>
                  <v:f eqn="prod @0 25997 32768"/>
                  <v:f eqn="prod @0 19948 32768"/>
                  <v:f eqn="sum @1 10800 0"/>
                  <v:f eqn="sum @2 10800 0"/>
                  <v:f eqn="sum @3 10800 0"/>
                  <v:f eqn="sum @4 10800 0"/>
                  <v:f eqn="sum @5 10800 0"/>
                  <v:f eqn="sum @6 10800 0"/>
                  <v:f eqn="sum 10800 0 @1"/>
                  <v:f eqn="sum 10800 0 @2"/>
                  <v:f eqn="sum 10800 0 @3"/>
                  <v:f eqn="sum 10800 0 @4"/>
                  <v:f eqn="sum 10800 0 @5"/>
                  <v:f eqn="sum 10800 0 @6"/>
                  <v:f eqn="prod @0 23170 32768"/>
                  <v:f eqn="sum @19 10800 0"/>
                  <v:f eqn="sum 10800 0 @19"/>
                </v:formulas>
                <v:path gradientshapeok="t" o:connecttype="rect" textboxrect="@21,@21,@20,@20"/>
                <v:handles>
                  <v:h position="#0,center" xrange="0,10800"/>
                </v:handles>
              </v:shapetype>
              <v:shape id="Gwiazda 24-ramienna 56" o:spid="_x0000_s1026" type="#_x0000_t92" style="position:absolute;margin-left:146.65pt;margin-top:12pt;width:160.5pt;height:123.75pt;z-index:2516500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" fillcolor="#4f7ac7 [3032]" stroked="f">
                <v:fill color2="#416fc3 [3176]" rotate="t" colors="0 #6083cb;.5 #3e70ca;1 #2e61ba" focus="100%" type="gradient">
                  <o:fill v:ext="view" type="gradientUnscaled"/>
                </v:fill>
                <v:shadow on="t" color="black" opacity="41287f" offset="0,1.5pt"/>
              </v:shape>
            </w:pict>
          </mc:Fallback>
        </mc:AlternateContent>
      </w:r>
    </w:p>
    <w:p w14:paraId="48B7B079" w14:textId="069B854D" w:rsidR="007C4081" w:rsidRDefault="007C4081" w:rsidP="00172460">
      <w:pPr>
        <w:pStyle w:val="Legenda"/>
      </w:pPr>
      <w:r>
        <w:rPr>
          <w:noProof/>
        </w:rPr>
        <mc:AlternateContent>
          <mc:Choice Requires="wps">
            <w:drawing>
              <wp:anchor distT="0" distB="0" distL="114300" distR="114300" simplePos="0" relativeHeight="251655168" behindDoc="0" locked="0" layoutInCell="1" allowOverlap="1" wp14:anchorId="471D95FD" wp14:editId="0597E937">
                <wp:simplePos x="0" y="0"/>
                <wp:positionH relativeFrom="column">
                  <wp:posOffset>2367280</wp:posOffset>
                </wp:positionH>
                <wp:positionV relativeFrom="paragraph">
                  <wp:posOffset>283845</wp:posOffset>
                </wp:positionV>
                <wp:extent cx="1238250" cy="695325"/>
                <wp:effectExtent l="0" t="0" r="0" b="0"/>
                <wp:wrapNone/>
                <wp:docPr id="57" name="Pole tekstowe 57"/>
                <wp:cNvGraphicFramePr/>
                <a:graphic xmlns:a="http://schemas.openxmlformats.org/drawingml/2006/main">
                  <a:graphicData uri="http://schemas.microsoft.com/office/word/2010/wordprocessingShape">
                    <wps:wsp>
                      <wps:cNvSpPr txBox="1"/>
                      <wps:spPr>
                        <a:xfrm>
                          <a:off x="0" y="0"/>
                          <a:ext cx="1238250" cy="695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E0C77E1" w14:textId="5942D5DE" w:rsidR="005A479C" w:rsidRPr="007C4081" w:rsidRDefault="005A479C" w:rsidP="007C4081">
                            <w:pPr>
                              <w:spacing w:after="0"/>
                              <w:rPr>
                                <w:color w:val="FFFFFF" w:themeColor="background1"/>
                                <w:sz w:val="44"/>
                              </w:rPr>
                            </w:pPr>
                            <w:r>
                              <w:rPr>
                                <w:color w:val="FFFFFF" w:themeColor="background1"/>
                                <w:sz w:val="44"/>
                              </w:rPr>
                              <w:t>11,0</w:t>
                            </w:r>
                            <w:r w:rsidRPr="007C4081">
                              <w:rPr>
                                <w:color w:val="FFFFFF" w:themeColor="background1"/>
                                <w:sz w:val="4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71D95FD" id="Pole tekstowe 57" o:spid="_x0000_s1028" type="#_x0000_t202" style="position:absolute;left:0;text-align:left;margin-left:186.4pt;margin-top:22.35pt;width:97.5pt;height:54.75pt;z-index:251655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" filled="f" stroked="f" strokeweight=".5pt">
                <v:textbox>
                  <w:txbxContent>
                    <w:p w14:paraId="4E0C77E1" w14:textId="5942D5DE" w:rsidR="005A479C" w:rsidRPr="007C4081" w:rsidRDefault="005A479C" w:rsidP="007C4081">
                      <w:pPr>
                        <w:spacing w:after="0"/>
                        <w:rPr>
                          <w:color w:val="FFFFFF" w:themeColor="background1"/>
                          <w:sz w:val="44"/>
                        </w:rPr>
                      </w:pPr>
                      <w:r>
                        <w:rPr>
                          <w:color w:val="FFFFFF" w:themeColor="background1"/>
                          <w:sz w:val="44"/>
                        </w:rPr>
                        <w:t>11,0</w:t>
                      </w:r>
                      <w:r w:rsidRPr="007C4081">
                        <w:rPr>
                          <w:color w:val="FFFFFF" w:themeColor="background1"/>
                          <w:sz w:val="44"/>
                        </w:rPr>
                        <w:t>%</w:t>
                      </w:r>
                    </w:p>
                  </w:txbxContent>
                </v:textbox>
              </v:shape>
            </w:pict>
          </mc:Fallback>
        </mc:AlternateContent>
      </w:r>
    </w:p>
    <w:p w14:paraId="49F9F0F7" w14:textId="77777777" w:rsidR="007C4081" w:rsidRDefault="007C4081" w:rsidP="00172460">
      <w:pPr>
        <w:pStyle w:val="Legenda"/>
      </w:pPr>
    </w:p>
    <w:p w14:paraId="149E19DC" w14:textId="77777777" w:rsidR="007C4081" w:rsidRDefault="007C4081" w:rsidP="00172460">
      <w:pPr>
        <w:pStyle w:val="Legenda"/>
      </w:pPr>
    </w:p>
    <w:p w14:paraId="5C31F8CE" w14:textId="77777777" w:rsidR="007C4081" w:rsidRDefault="007C4081" w:rsidP="00172460">
      <w:pPr>
        <w:pStyle w:val="Legenda"/>
      </w:pPr>
    </w:p>
    <w:p w14:paraId="4795ADD2" w14:textId="007FED1E" w:rsidR="00633EFE" w:rsidRDefault="00633EFE" w:rsidP="00172460">
      <w:pPr>
        <w:pStyle w:val="normalny0"/>
        <w:spacing w:line="240" w:lineRule="auto"/>
      </w:pPr>
    </w:p>
    <w:p w14:paraId="6A28BE87" w14:textId="732113CE" w:rsidR="00172460" w:rsidRDefault="00172460" w:rsidP="00172460">
      <w:pPr>
        <w:pStyle w:val="rda"/>
      </w:pPr>
      <w:r w:rsidRPr="0082628A">
        <w:t>Źródło: Opracowanie własne EU-CONSULT Sp. z o.o. na podstawie</w:t>
      </w:r>
      <w:r>
        <w:t xml:space="preserve"> badania CAWI</w:t>
      </w:r>
      <w:r w:rsidR="007C4081">
        <w:t>/CATI</w:t>
      </w:r>
      <w:r>
        <w:t>, n=</w:t>
      </w:r>
      <w:r w:rsidR="00045199">
        <w:t>100</w:t>
      </w:r>
      <w:r>
        <w:t>.</w:t>
      </w:r>
    </w:p>
    <w:p w14:paraId="6E638857" w14:textId="132B5604" w:rsidR="00513EE6" w:rsidRDefault="002D424E" w:rsidP="00381353">
      <w:pPr>
        <w:pStyle w:val="normalny0"/>
      </w:pPr>
      <w:r>
        <w:t>Do dodatkowych efektów projektów zaliczono:</w:t>
      </w:r>
    </w:p>
    <w:p w14:paraId="1CF52BAA" w14:textId="6D781746" w:rsidR="001B7435" w:rsidRDefault="001B7435" w:rsidP="00832583">
      <w:pPr>
        <w:pStyle w:val="normalny0"/>
        <w:numPr>
          <w:ilvl w:val="0"/>
          <w:numId w:val="11"/>
        </w:numPr>
        <w:spacing w:after="0"/>
      </w:pPr>
      <w:r>
        <w:t>Nawiązanie współpracy z różnymi instytucjami (m.in. Klub</w:t>
      </w:r>
      <w:r w:rsidR="00714B5B">
        <w:t>em</w:t>
      </w:r>
      <w:r>
        <w:t xml:space="preserve"> Federacji Konsumentów, Rzecznik</w:t>
      </w:r>
      <w:r w:rsidR="00714B5B">
        <w:t>iem</w:t>
      </w:r>
      <w:r>
        <w:t xml:space="preserve"> Praw Konsumentów, POLREGIO</w:t>
      </w:r>
      <w:r w:rsidR="00045199">
        <w:t>, stowarzyszeniami i fundacjami</w:t>
      </w:r>
      <w:r>
        <w:t>);</w:t>
      </w:r>
    </w:p>
    <w:p w14:paraId="39C5B619" w14:textId="68013EAF" w:rsidR="001B7435" w:rsidRDefault="001B7435" w:rsidP="00832583">
      <w:pPr>
        <w:pStyle w:val="normalny0"/>
        <w:numPr>
          <w:ilvl w:val="0"/>
          <w:numId w:val="11"/>
        </w:numPr>
        <w:spacing w:after="0"/>
      </w:pPr>
      <w:r>
        <w:t>Powstanie nowych grup towarzyskich i hobbystycznych (m.in. grupa teatralna);</w:t>
      </w:r>
    </w:p>
    <w:p w14:paraId="245EE844" w14:textId="53FFAE65" w:rsidR="001B7435" w:rsidRDefault="001B7435" w:rsidP="00832583">
      <w:pPr>
        <w:pStyle w:val="normalny0"/>
        <w:numPr>
          <w:ilvl w:val="0"/>
          <w:numId w:val="11"/>
        </w:numPr>
        <w:spacing w:after="0"/>
      </w:pPr>
      <w:r>
        <w:t>Organizacja dodatkowych wydarzeń i happeningów aktywizacyjnych;</w:t>
      </w:r>
    </w:p>
    <w:p w14:paraId="12D2317C" w14:textId="30EDF55E" w:rsidR="001B7435" w:rsidRDefault="001B7435" w:rsidP="00832583">
      <w:pPr>
        <w:pStyle w:val="normalny0"/>
        <w:numPr>
          <w:ilvl w:val="0"/>
          <w:numId w:val="11"/>
        </w:numPr>
        <w:spacing w:after="0"/>
      </w:pPr>
      <w:r>
        <w:t>Wzrost integracji młodzieży.</w:t>
      </w:r>
    </w:p>
    <w:p w14:paraId="4ACF264A" w14:textId="3321CC1F" w:rsidR="001B7435" w:rsidRDefault="0094386E" w:rsidP="00714B5B">
      <w:pPr>
        <w:pStyle w:val="normalny0"/>
        <w:spacing w:before="240" w:after="0"/>
      </w:pPr>
      <w:r>
        <w:lastRenderedPageBreak/>
        <w:t>14,0%</w:t>
      </w:r>
      <w:r w:rsidR="001B7435">
        <w:t xml:space="preserve"> Projektodawc</w:t>
      </w:r>
      <w:r>
        <w:t>ów</w:t>
      </w:r>
      <w:r w:rsidR="001B7435">
        <w:t xml:space="preserve"> podczas realizacji projektu natrafił</w:t>
      </w:r>
      <w:r>
        <w:t>o</w:t>
      </w:r>
      <w:r w:rsidR="001B7435">
        <w:t xml:space="preserve"> na problemy. </w:t>
      </w:r>
      <w:r w:rsidR="00D239D2">
        <w:t xml:space="preserve">Respondenci wskazywali, </w:t>
      </w:r>
      <w:r>
        <w:t>ż</w:t>
      </w:r>
      <w:r w:rsidR="00D239D2">
        <w:t>e b</w:t>
      </w:r>
      <w:r>
        <w:t xml:space="preserve">yły to problemy organizacyjne, </w:t>
      </w:r>
      <w:r w:rsidR="00D239D2">
        <w:t>finansowe</w:t>
      </w:r>
      <w:r>
        <w:t xml:space="preserve"> i biurokratyczne</w:t>
      </w:r>
      <w:r w:rsidR="00D239D2">
        <w:t xml:space="preserve">, związane głównie z późnym terminem podpisania umowy i otrzymania środków na realizację działania. </w:t>
      </w:r>
    </w:p>
    <w:p w14:paraId="3DAD4BB5" w14:textId="7E8D29EE" w:rsidR="00D239D2" w:rsidRDefault="00D239D2" w:rsidP="00D239D2">
      <w:pPr>
        <w:pStyle w:val="Legenda"/>
      </w:pPr>
      <w:bookmarkStart w:id="50" w:name="_Toc13134415"/>
      <w:r>
        <w:t xml:space="preserve">Rysunek </w:t>
      </w:r>
      <w:r w:rsidR="002C4900">
        <w:rPr>
          <w:noProof/>
        </w:rPr>
        <w:fldChar w:fldCharType="begin"/>
      </w:r>
      <w:r w:rsidR="002C4900">
        <w:rPr>
          <w:noProof/>
        </w:rPr>
        <w:instrText xml:space="preserve"> SEQ Rysunek \* ARABIC </w:instrText>
      </w:r>
      <w:r w:rsidR="002C4900">
        <w:rPr>
          <w:noProof/>
        </w:rPr>
        <w:fldChar w:fldCharType="separate"/>
      </w:r>
      <w:r w:rsidR="005A479C">
        <w:rPr>
          <w:noProof/>
        </w:rPr>
        <w:t>7</w:t>
      </w:r>
      <w:r w:rsidR="002C4900">
        <w:rPr>
          <w:noProof/>
        </w:rPr>
        <w:fldChar w:fldCharType="end"/>
      </w:r>
      <w:r>
        <w:t xml:space="preserve"> </w:t>
      </w:r>
      <w:r w:rsidRPr="00C33307">
        <w:t>Jakiego rodzaju problemy pojawiły się podczas realizacji projektu?</w:t>
      </w:r>
      <w:bookmarkEnd w:id="50"/>
    </w:p>
    <w:p w14:paraId="4DF513DC" w14:textId="088E8507" w:rsidR="00C33307" w:rsidRDefault="001B7435" w:rsidP="00C33307">
      <w:pPr>
        <w:pStyle w:val="normalny0"/>
        <w:spacing w:after="0"/>
      </w:pPr>
      <w:r>
        <w:rPr>
          <w:noProof/>
          <w:lang w:eastAsia="pl-PL"/>
        </w:rPr>
        <w:drawing>
          <wp:inline distT="0" distB="0" distL="0" distR="0" wp14:anchorId="4A238829" wp14:editId="5BC9C344">
            <wp:extent cx="5800725" cy="2438400"/>
            <wp:effectExtent l="38100" t="0" r="85725" b="0"/>
            <wp:docPr id="58" name="Diagram 5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3" r:lo="rId54" r:qs="rId55" r:cs="rId56"/>
              </a:graphicData>
            </a:graphic>
          </wp:inline>
        </w:drawing>
      </w:r>
    </w:p>
    <w:p w14:paraId="08D9D84C" w14:textId="6654FB3E" w:rsidR="00D239D2" w:rsidRDefault="00D239D2" w:rsidP="00D239D2">
      <w:pPr>
        <w:pStyle w:val="rda"/>
      </w:pPr>
      <w:r w:rsidRPr="0082628A">
        <w:t>Źródło: Opracowanie własne EU-CONSULT Sp. z o.o. na podstawie</w:t>
      </w:r>
      <w:r>
        <w:t xml:space="preserve"> badania CAW</w:t>
      </w:r>
      <w:r w:rsidR="004B74AD">
        <w:t>/CATI</w:t>
      </w:r>
      <w:r>
        <w:t>, n=</w:t>
      </w:r>
      <w:r w:rsidR="0094386E">
        <w:t>1</w:t>
      </w:r>
      <w:r w:rsidR="004B74AD">
        <w:t>4</w:t>
      </w:r>
    </w:p>
    <w:p w14:paraId="545FEAE6" w14:textId="01D10C5A" w:rsidR="006A249C" w:rsidRDefault="006A249C" w:rsidP="002D424E">
      <w:pPr>
        <w:pStyle w:val="normalny0"/>
        <w:rPr>
          <w:lang w:eastAsia="pl-PL"/>
        </w:rPr>
      </w:pPr>
      <w:r>
        <w:rPr>
          <w:lang w:eastAsia="pl-PL"/>
        </w:rPr>
        <w:t xml:space="preserve">Wszyscy badani Projektodawcy zgodzili się, że realizowane przez nich działania były skuteczne (odpowiednio </w:t>
      </w:r>
      <w:r w:rsidR="0094386E">
        <w:rPr>
          <w:lang w:eastAsia="pl-PL"/>
        </w:rPr>
        <w:t>66,0</w:t>
      </w:r>
      <w:r>
        <w:rPr>
          <w:lang w:eastAsia="pl-PL"/>
        </w:rPr>
        <w:t xml:space="preserve">% odpowiedzi „zdecydowanie tak” i </w:t>
      </w:r>
      <w:r w:rsidR="0094386E">
        <w:rPr>
          <w:lang w:eastAsia="pl-PL"/>
        </w:rPr>
        <w:t>34,0</w:t>
      </w:r>
      <w:r>
        <w:rPr>
          <w:lang w:eastAsia="pl-PL"/>
        </w:rPr>
        <w:t xml:space="preserve">% odpowiedzi „raczej tak”), co </w:t>
      </w:r>
      <w:r w:rsidR="004B74AD">
        <w:rPr>
          <w:lang w:eastAsia="pl-PL"/>
        </w:rPr>
        <w:t>oznacza, że realizatorom udało się osiągnąć założone cele.</w:t>
      </w:r>
    </w:p>
    <w:p w14:paraId="18C4D9FE" w14:textId="6DB73354" w:rsidR="004B74AD" w:rsidRDefault="004B74AD" w:rsidP="004B74AD">
      <w:pPr>
        <w:pStyle w:val="Legenda"/>
      </w:pPr>
      <w:bookmarkStart w:id="51" w:name="_Toc13134444"/>
      <w:r>
        <w:t xml:space="preserve">Wykres </w:t>
      </w:r>
      <w:r w:rsidR="002C4900">
        <w:rPr>
          <w:noProof/>
        </w:rPr>
        <w:fldChar w:fldCharType="begin"/>
      </w:r>
      <w:r w:rsidR="002C4900">
        <w:rPr>
          <w:noProof/>
        </w:rPr>
        <w:instrText xml:space="preserve"> SEQ Wykres \* ARABIC </w:instrText>
      </w:r>
      <w:r w:rsidR="002C4900">
        <w:rPr>
          <w:noProof/>
        </w:rPr>
        <w:fldChar w:fldCharType="separate"/>
      </w:r>
      <w:r w:rsidR="005A479C">
        <w:rPr>
          <w:noProof/>
        </w:rPr>
        <w:t>10</w:t>
      </w:r>
      <w:r w:rsidR="002C4900">
        <w:rPr>
          <w:noProof/>
        </w:rPr>
        <w:fldChar w:fldCharType="end"/>
      </w:r>
      <w:r>
        <w:t xml:space="preserve"> </w:t>
      </w:r>
      <w:r w:rsidRPr="006A249C">
        <w:t>Jak Pan/i ocenia zrealizowane w ramach projektu działania? Czy były one skuteczne?</w:t>
      </w:r>
      <w:bookmarkEnd w:id="51"/>
    </w:p>
    <w:p w14:paraId="63712974" w14:textId="5998CB60" w:rsidR="004B74AD" w:rsidRDefault="004B74AD" w:rsidP="004B74AD">
      <w:pPr>
        <w:pStyle w:val="normalny0"/>
        <w:spacing w:after="0"/>
        <w:rPr>
          <w:lang w:eastAsia="pl-PL"/>
        </w:rPr>
      </w:pPr>
      <w:r>
        <w:rPr>
          <w:noProof/>
          <w:lang w:eastAsia="pl-PL"/>
        </w:rPr>
        <w:drawing>
          <wp:inline distT="0" distB="0" distL="0" distR="0" wp14:anchorId="55BF0CCC" wp14:editId="137DCF3F">
            <wp:extent cx="5715000" cy="1647825"/>
            <wp:effectExtent l="0" t="0" r="0" b="9525"/>
            <wp:docPr id="59" name="Wykres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16270D54" w14:textId="10308915" w:rsidR="00F1110E" w:rsidRDefault="004B74AD" w:rsidP="004B74AD">
      <w:pPr>
        <w:pStyle w:val="rda"/>
      </w:pPr>
      <w:r w:rsidRPr="0082628A">
        <w:t>Źródło: Opracowanie własne EU-CONSULT Sp. z o.o. na podstawie</w:t>
      </w:r>
      <w:r>
        <w:t xml:space="preserve"> badania CAWI/CATI, n=</w:t>
      </w:r>
      <w:r w:rsidR="0094386E">
        <w:t>100</w:t>
      </w:r>
    </w:p>
    <w:p w14:paraId="66E6B3C7" w14:textId="4EBD4114" w:rsidR="004B74AD" w:rsidRDefault="004B74AD" w:rsidP="00B0191E">
      <w:pPr>
        <w:pStyle w:val="normalny0"/>
        <w:rPr>
          <w:lang w:eastAsia="pl-PL"/>
        </w:rPr>
      </w:pPr>
      <w:r>
        <w:rPr>
          <w:lang w:eastAsia="pl-PL"/>
        </w:rPr>
        <w:t>Projektodawcy stwierdzili także, że realizowane przez nich projekty są trwałe, co oznacza, że ich efekty utrzymują się także po zakończeniu realizacji projektu (</w:t>
      </w:r>
      <w:r w:rsidR="0094386E">
        <w:rPr>
          <w:lang w:eastAsia="pl-PL"/>
        </w:rPr>
        <w:t>59,0</w:t>
      </w:r>
      <w:r>
        <w:rPr>
          <w:lang w:eastAsia="pl-PL"/>
        </w:rPr>
        <w:t xml:space="preserve">% odpowiedzi „zdecydowanie tak” i </w:t>
      </w:r>
      <w:r w:rsidR="0094386E">
        <w:rPr>
          <w:lang w:eastAsia="pl-PL"/>
        </w:rPr>
        <w:t>40,0</w:t>
      </w:r>
      <w:r>
        <w:rPr>
          <w:lang w:eastAsia="pl-PL"/>
        </w:rPr>
        <w:t>% odpowiedzi „raczej tak”).</w:t>
      </w:r>
      <w:r w:rsidR="0094386E">
        <w:rPr>
          <w:lang w:eastAsia="pl-PL"/>
        </w:rPr>
        <w:t xml:space="preserve"> Jedynie jedna osoba </w:t>
      </w:r>
      <w:r w:rsidR="004D1EE0">
        <w:rPr>
          <w:lang w:eastAsia="pl-PL"/>
        </w:rPr>
        <w:t>stwierdziła, że nie potrafi odpowiedzieć na to pytanie.</w:t>
      </w:r>
      <w:r w:rsidR="0094386E">
        <w:rPr>
          <w:lang w:eastAsia="pl-PL"/>
        </w:rPr>
        <w:t xml:space="preserve"> </w:t>
      </w:r>
    </w:p>
    <w:p w14:paraId="31654801" w14:textId="73741944" w:rsidR="0094386E" w:rsidRDefault="004B74AD" w:rsidP="0094386E">
      <w:pPr>
        <w:pStyle w:val="Legenda"/>
      </w:pPr>
      <w:bookmarkStart w:id="52" w:name="_Toc13134445"/>
      <w:r>
        <w:lastRenderedPageBreak/>
        <w:t xml:space="preserve">Wykres </w:t>
      </w:r>
      <w:r w:rsidR="002C4900">
        <w:rPr>
          <w:noProof/>
        </w:rPr>
        <w:fldChar w:fldCharType="begin"/>
      </w:r>
      <w:r w:rsidR="002C4900">
        <w:rPr>
          <w:noProof/>
        </w:rPr>
        <w:instrText xml:space="preserve"> SEQ Wykres \* ARABIC </w:instrText>
      </w:r>
      <w:r w:rsidR="002C4900">
        <w:rPr>
          <w:noProof/>
        </w:rPr>
        <w:fldChar w:fldCharType="separate"/>
      </w:r>
      <w:r w:rsidR="005A479C">
        <w:rPr>
          <w:noProof/>
        </w:rPr>
        <w:t>11</w:t>
      </w:r>
      <w:r w:rsidR="002C4900">
        <w:rPr>
          <w:noProof/>
        </w:rPr>
        <w:fldChar w:fldCharType="end"/>
      </w:r>
      <w:r>
        <w:t xml:space="preserve"> </w:t>
      </w:r>
      <w:r w:rsidR="007571F0" w:rsidRPr="009609F3">
        <w:t xml:space="preserve">Czy według Państwa efekty zrealizowanego przez Państwa projektu </w:t>
      </w:r>
      <w:r w:rsidR="007571F0" w:rsidRPr="006204AE">
        <w:t>będą</w:t>
      </w:r>
      <w:r w:rsidR="007571F0" w:rsidRPr="009609F3">
        <w:t xml:space="preserve"> trwałe?</w:t>
      </w:r>
      <w:bookmarkEnd w:id="52"/>
    </w:p>
    <w:p w14:paraId="2335F967" w14:textId="35B260F2" w:rsidR="006A249C" w:rsidRDefault="0094386E" w:rsidP="0094386E">
      <w:pPr>
        <w:spacing w:after="0"/>
        <w:rPr>
          <w:lang w:eastAsia="pl-PL"/>
        </w:rPr>
      </w:pPr>
      <w:r>
        <w:rPr>
          <w:noProof/>
          <w:lang w:eastAsia="pl-PL"/>
        </w:rPr>
        <w:drawing>
          <wp:inline distT="0" distB="0" distL="0" distR="0" wp14:anchorId="1789759C" wp14:editId="5C845FC1">
            <wp:extent cx="5686425" cy="2476500"/>
            <wp:effectExtent l="0" t="0" r="9525" b="0"/>
            <wp:docPr id="2"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58748AA9" w14:textId="6EFEA23E" w:rsidR="006A249C" w:rsidRDefault="006A249C" w:rsidP="006A249C">
      <w:pPr>
        <w:pStyle w:val="rda"/>
      </w:pPr>
      <w:r w:rsidRPr="0082628A">
        <w:t>Źródło: Opracowanie własne EU-CONSULT Sp. z o.o. na podstawie</w:t>
      </w:r>
      <w:r>
        <w:t xml:space="preserve"> badania CAWI</w:t>
      </w:r>
      <w:r w:rsidR="007571F0">
        <w:t>/CATI</w:t>
      </w:r>
      <w:r>
        <w:t>, n=</w:t>
      </w:r>
      <w:r w:rsidR="0094386E">
        <w:t>100</w:t>
      </w:r>
    </w:p>
    <w:p w14:paraId="4B0FC4E8" w14:textId="0A4BA581" w:rsidR="009211F0" w:rsidRPr="009211F0" w:rsidRDefault="009211F0" w:rsidP="009211F0">
      <w:pPr>
        <w:pStyle w:val="normalny0"/>
      </w:pPr>
      <w:r>
        <w:t xml:space="preserve">Wszyscy badani Projektodawcy stwierdzili, że realizowane przez nich projekty przyczyniły się </w:t>
      </w:r>
      <w:r w:rsidR="00F230FF">
        <w:t xml:space="preserve">nie tylko do zwiększenia poczucia bezpieczeństwa społeczności, dla której projekt był realizowany, ale także </w:t>
      </w:r>
      <w:r>
        <w:t xml:space="preserve">do </w:t>
      </w:r>
      <w:r w:rsidR="001B5741">
        <w:t xml:space="preserve">zwiększenia ich realnego </w:t>
      </w:r>
      <w:r w:rsidR="00F230FF">
        <w:t>bezpieczeństwa.</w:t>
      </w:r>
      <w:r w:rsidR="00254B79">
        <w:t xml:space="preserve"> Bardzo duży odsetek Projektodawców (</w:t>
      </w:r>
      <w:r w:rsidR="005B1835">
        <w:t>75,0</w:t>
      </w:r>
      <w:r w:rsidR="00254B79">
        <w:t xml:space="preserve">%) wskazał także na fakt, iż projekt przyczynił się do poprawy wizerunku Policji i wzrostu zaufania do tej służby. </w:t>
      </w:r>
      <w:r w:rsidR="005B1835">
        <w:t>11,0</w:t>
      </w:r>
      <w:r w:rsidR="00254B79">
        <w:t xml:space="preserve">% badanych nie potrafiło stwierdzić, czy realizowany przez nich projekt wpływa na poprawę wizerunku, </w:t>
      </w:r>
      <w:r w:rsidR="005B1835">
        <w:t xml:space="preserve">zaś 14,0% wskazało, że projekt nie przyczynił się do takich zmian, </w:t>
      </w:r>
      <w:r w:rsidR="00254B79">
        <w:t>co wynikało głównie z faktu, iż założenia projektu nie były bezpośrednio związane z tymi służbami.</w:t>
      </w:r>
    </w:p>
    <w:p w14:paraId="57F8ADAF" w14:textId="7CF19428" w:rsidR="009211F0" w:rsidRDefault="009211F0" w:rsidP="009211F0">
      <w:pPr>
        <w:pStyle w:val="Legenda"/>
      </w:pPr>
      <w:bookmarkStart w:id="53" w:name="_Toc13134446"/>
      <w:r>
        <w:lastRenderedPageBreak/>
        <w:t xml:space="preserve">Wykres </w:t>
      </w:r>
      <w:r w:rsidR="002C4900">
        <w:rPr>
          <w:noProof/>
        </w:rPr>
        <w:fldChar w:fldCharType="begin"/>
      </w:r>
      <w:r w:rsidR="002C4900">
        <w:rPr>
          <w:noProof/>
        </w:rPr>
        <w:instrText xml:space="preserve"> SEQ Wykres \* ARABIC </w:instrText>
      </w:r>
      <w:r w:rsidR="002C4900">
        <w:rPr>
          <w:noProof/>
        </w:rPr>
        <w:fldChar w:fldCharType="separate"/>
      </w:r>
      <w:r w:rsidR="005A479C">
        <w:rPr>
          <w:noProof/>
        </w:rPr>
        <w:t>12</w:t>
      </w:r>
      <w:r w:rsidR="002C4900">
        <w:rPr>
          <w:noProof/>
        </w:rPr>
        <w:fldChar w:fldCharType="end"/>
      </w:r>
      <w:r>
        <w:t xml:space="preserve"> Czy </w:t>
      </w:r>
      <w:r w:rsidRPr="009211F0">
        <w:t>Pan/i zdaniem re</w:t>
      </w:r>
      <w:r>
        <w:t>alizowany przez Państwa projekt:</w:t>
      </w:r>
      <w:bookmarkEnd w:id="53"/>
    </w:p>
    <w:p w14:paraId="67F8A85B" w14:textId="4C4CEE3C" w:rsidR="007571F0" w:rsidRDefault="009211F0" w:rsidP="00254B79">
      <w:pPr>
        <w:pStyle w:val="normalny0"/>
        <w:spacing w:after="0"/>
        <w:rPr>
          <w:lang w:eastAsia="pl-PL"/>
        </w:rPr>
      </w:pPr>
      <w:r>
        <w:rPr>
          <w:noProof/>
          <w:lang w:eastAsia="pl-PL"/>
        </w:rPr>
        <w:drawing>
          <wp:inline distT="0" distB="0" distL="0" distR="0" wp14:anchorId="3E5C4D30" wp14:editId="7DE5649A">
            <wp:extent cx="5724525" cy="2952750"/>
            <wp:effectExtent l="0" t="0" r="9525" b="0"/>
            <wp:docPr id="61" name="Wykres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3DF2AC5A" w14:textId="1E86AE25" w:rsidR="00254B79" w:rsidRDefault="00254B79" w:rsidP="00254B79">
      <w:pPr>
        <w:pStyle w:val="rda"/>
      </w:pPr>
      <w:r w:rsidRPr="0082628A">
        <w:t>Źródło: Opracowanie własne EU-CONSULT Sp. z o.o. na podstawie</w:t>
      </w:r>
      <w:r>
        <w:t xml:space="preserve"> badania CAWI/CATI, n=</w:t>
      </w:r>
      <w:r w:rsidR="0094688E">
        <w:t>100</w:t>
      </w:r>
    </w:p>
    <w:p w14:paraId="41FB1FAD" w14:textId="26D8DB6E" w:rsidR="00236980" w:rsidRDefault="00F22AC6" w:rsidP="007B439B">
      <w:pPr>
        <w:pStyle w:val="normalny0"/>
      </w:pPr>
      <w:r>
        <w:t xml:space="preserve">W ramach badania ewaluacyjnego respondentów poproszono również o dokonanie oceny poszczególnych elementów </w:t>
      </w:r>
      <w:r w:rsidRPr="00A224BB">
        <w:t>„Programu ograniczania przestępczości i aspołecznych zachowań Razem bezpieczniej im. Władysław</w:t>
      </w:r>
      <w:r>
        <w:t xml:space="preserve">a Stasiaka na lata </w:t>
      </w:r>
      <w:r w:rsidR="00236980">
        <w:t>2018-2020</w:t>
      </w:r>
      <w:r>
        <w:t xml:space="preserve">”. </w:t>
      </w:r>
      <w:r w:rsidR="00236980">
        <w:t>N</w:t>
      </w:r>
      <w:r>
        <w:t xml:space="preserve">ajlepiej ocenionym aspektem była współpraca Projektodawców z koordynatorami wojewódzkimi – </w:t>
      </w:r>
      <w:r w:rsidR="00DA1346">
        <w:t>98,0</w:t>
      </w:r>
      <w:r>
        <w:t xml:space="preserve">% badanych oceniło współpracę wysoko, w tym </w:t>
      </w:r>
      <w:r w:rsidR="00DA1346">
        <w:t>63,0</w:t>
      </w:r>
      <w:r>
        <w:t xml:space="preserve">% zdecydowanie wysoko. </w:t>
      </w:r>
      <w:r w:rsidR="00236980">
        <w:t>Taki sam odsetek badanych ocenił wysoko realizację projektów, jednak zdecydowanie wysoką ocenę przyznał</w:t>
      </w:r>
      <w:r w:rsidR="00DA1346">
        <w:t>a połowa</w:t>
      </w:r>
      <w:r w:rsidR="00236980">
        <w:t xml:space="preserve"> respondent</w:t>
      </w:r>
      <w:r w:rsidR="00DA1346">
        <w:t>ów</w:t>
      </w:r>
      <w:r w:rsidR="00236980">
        <w:t xml:space="preserve"> (</w:t>
      </w:r>
      <w:r w:rsidR="00DA1346">
        <w:t>50,0</w:t>
      </w:r>
      <w:r w:rsidR="00236980">
        <w:t xml:space="preserve">%). </w:t>
      </w:r>
    </w:p>
    <w:p w14:paraId="13B23287" w14:textId="14B383A0" w:rsidR="007B439B" w:rsidRDefault="00C87517" w:rsidP="007B439B">
      <w:pPr>
        <w:pStyle w:val="normalny0"/>
      </w:pPr>
      <w:r>
        <w:t>Pojedyncze o</w:t>
      </w:r>
      <w:r w:rsidR="00D531E1">
        <w:t xml:space="preserve">ceny negatywne (podobnie jak w roku 2017) przyznano w przypadku dwóch aspektów - </w:t>
      </w:r>
      <w:r w:rsidR="0053373A">
        <w:t>koordynacj</w:t>
      </w:r>
      <w:r w:rsidR="00D531E1">
        <w:t>i</w:t>
      </w:r>
      <w:r w:rsidR="0053373A">
        <w:t xml:space="preserve"> i zarządzani</w:t>
      </w:r>
      <w:r w:rsidR="00D531E1">
        <w:t>a</w:t>
      </w:r>
      <w:r w:rsidR="0053373A">
        <w:t xml:space="preserve"> oraz przepływ</w:t>
      </w:r>
      <w:r w:rsidR="00D531E1">
        <w:t>u</w:t>
      </w:r>
      <w:r w:rsidR="0053373A">
        <w:t xml:space="preserve"> i</w:t>
      </w:r>
      <w:r>
        <w:t>nformacji.</w:t>
      </w:r>
    </w:p>
    <w:p w14:paraId="146CBBE7" w14:textId="2081FAB9" w:rsidR="007B439B" w:rsidRDefault="007B439B" w:rsidP="007B439B">
      <w:pPr>
        <w:pStyle w:val="Legenda"/>
      </w:pPr>
      <w:bookmarkStart w:id="54" w:name="_Toc13134447"/>
      <w:r>
        <w:lastRenderedPageBreak/>
        <w:t xml:space="preserve">Wykres </w:t>
      </w:r>
      <w:r w:rsidR="00F95CF4">
        <w:rPr>
          <w:noProof/>
        </w:rPr>
        <w:fldChar w:fldCharType="begin"/>
      </w:r>
      <w:r w:rsidR="00F95CF4">
        <w:rPr>
          <w:noProof/>
        </w:rPr>
        <w:instrText xml:space="preserve"> SEQ Wykres \* ARABIC </w:instrText>
      </w:r>
      <w:r w:rsidR="00F95CF4">
        <w:rPr>
          <w:noProof/>
        </w:rPr>
        <w:fldChar w:fldCharType="separate"/>
      </w:r>
      <w:r w:rsidR="005A479C">
        <w:rPr>
          <w:noProof/>
        </w:rPr>
        <w:t>13</w:t>
      </w:r>
      <w:r w:rsidR="00F95CF4">
        <w:rPr>
          <w:noProof/>
        </w:rPr>
        <w:fldChar w:fldCharType="end"/>
      </w:r>
      <w:r>
        <w:t xml:space="preserve"> </w:t>
      </w:r>
      <w:r w:rsidRPr="003B555B">
        <w:t>Jak oceniają Państwo poszczególne elementy „Program</w:t>
      </w:r>
      <w:r>
        <w:t>u ograniczania przestępczości i </w:t>
      </w:r>
      <w:r w:rsidRPr="003B555B">
        <w:t xml:space="preserve">aspołecznych zachowań Razem bezpieczniej im. Władysława Stasiaka na lata </w:t>
      </w:r>
      <w:r w:rsidR="00236980">
        <w:t>2018-2020</w:t>
      </w:r>
      <w:r w:rsidRPr="003B555B">
        <w:t>”?</w:t>
      </w:r>
      <w:bookmarkEnd w:id="54"/>
    </w:p>
    <w:p w14:paraId="4663B1F4" w14:textId="0020E760" w:rsidR="00F337E0" w:rsidRDefault="007B439B" w:rsidP="007B439B">
      <w:pPr>
        <w:pStyle w:val="normalny0"/>
        <w:spacing w:line="240" w:lineRule="auto"/>
      </w:pPr>
      <w:r>
        <w:rPr>
          <w:noProof/>
          <w:lang w:eastAsia="pl-PL"/>
        </w:rPr>
        <w:drawing>
          <wp:inline distT="0" distB="0" distL="0" distR="0" wp14:anchorId="0959113D" wp14:editId="5DF165F8">
            <wp:extent cx="5711825" cy="3286125"/>
            <wp:effectExtent l="0" t="0" r="3175" b="9525"/>
            <wp:docPr id="13" name="Wykres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3F531BB7" w14:textId="3D574CF6" w:rsidR="007B439B" w:rsidRDefault="007B439B" w:rsidP="007B439B">
      <w:pPr>
        <w:pStyle w:val="rda"/>
      </w:pPr>
      <w:r w:rsidRPr="0082628A">
        <w:t>Źródło: Opracowanie własne EU-CONSULT Sp. z o.o. na podstawie</w:t>
      </w:r>
      <w:r>
        <w:t xml:space="preserve"> badania </w:t>
      </w:r>
      <w:r w:rsidR="00AE5812" w:rsidRPr="007C51FE">
        <w:t>CAWI</w:t>
      </w:r>
      <w:r w:rsidR="00AE5812">
        <w:t>/CATI</w:t>
      </w:r>
      <w:r>
        <w:t>, n=</w:t>
      </w:r>
      <w:r w:rsidR="00DA1346">
        <w:t>100</w:t>
      </w:r>
    </w:p>
    <w:p w14:paraId="05D71E8B" w14:textId="5ADF3C92" w:rsidR="002D424E" w:rsidRDefault="002D424E" w:rsidP="002D424E">
      <w:pPr>
        <w:pStyle w:val="normalny0"/>
        <w:rPr>
          <w:lang w:eastAsia="pl-PL"/>
        </w:rPr>
      </w:pPr>
      <w:r w:rsidRPr="009C1A7A">
        <w:t xml:space="preserve">Zdaniem badanych projektodawców działaniami, które </w:t>
      </w:r>
      <w:r w:rsidRPr="009C1A7A">
        <w:rPr>
          <w:lang w:eastAsia="pl-PL"/>
        </w:rPr>
        <w:t>mogłyby wpłynąć na podniesienie</w:t>
      </w:r>
      <w:r w:rsidRPr="00234D10">
        <w:rPr>
          <w:lang w:eastAsia="pl-PL"/>
        </w:rPr>
        <w:t xml:space="preserve"> skuteczności Programu</w:t>
      </w:r>
      <w:r w:rsidR="00B338C2">
        <w:rPr>
          <w:lang w:eastAsia="pl-PL"/>
        </w:rPr>
        <w:t xml:space="preserve"> i usprawnić </w:t>
      </w:r>
      <w:r w:rsidR="00D0384A">
        <w:rPr>
          <w:lang w:eastAsia="pl-PL"/>
        </w:rPr>
        <w:t>ich</w:t>
      </w:r>
      <w:r w:rsidR="00B338C2">
        <w:rPr>
          <w:lang w:eastAsia="pl-PL"/>
        </w:rPr>
        <w:t xml:space="preserve"> </w:t>
      </w:r>
      <w:r w:rsidR="00925EE4">
        <w:rPr>
          <w:lang w:eastAsia="pl-PL"/>
        </w:rPr>
        <w:t>realizację</w:t>
      </w:r>
      <w:r>
        <w:rPr>
          <w:lang w:eastAsia="pl-PL"/>
        </w:rPr>
        <w:t xml:space="preserve"> są:</w:t>
      </w:r>
    </w:p>
    <w:p w14:paraId="49069293" w14:textId="14F0A977" w:rsidR="00844D78" w:rsidRDefault="00844D78" w:rsidP="00832583">
      <w:pPr>
        <w:pStyle w:val="normalny0"/>
        <w:numPr>
          <w:ilvl w:val="0"/>
          <w:numId w:val="25"/>
        </w:numPr>
        <w:spacing w:after="0"/>
        <w:rPr>
          <w:lang w:eastAsia="pl-PL"/>
        </w:rPr>
      </w:pPr>
      <w:r>
        <w:rPr>
          <w:lang w:eastAsia="pl-PL"/>
        </w:rPr>
        <w:t>Zwiększenie środków fina</w:t>
      </w:r>
      <w:r w:rsidR="006C4023">
        <w:rPr>
          <w:lang w:eastAsia="pl-PL"/>
        </w:rPr>
        <w:t>nsowych na realizację projektów (w tym szczególnie na projekty infrastrukturalne);</w:t>
      </w:r>
    </w:p>
    <w:p w14:paraId="6FA205AE" w14:textId="02080BE4" w:rsidR="006C4023" w:rsidRDefault="00E45BC2" w:rsidP="00832583">
      <w:pPr>
        <w:pStyle w:val="normalny0"/>
        <w:numPr>
          <w:ilvl w:val="0"/>
          <w:numId w:val="25"/>
        </w:numPr>
        <w:spacing w:after="0"/>
        <w:rPr>
          <w:lang w:eastAsia="pl-PL"/>
        </w:rPr>
      </w:pPr>
      <w:r>
        <w:rPr>
          <w:lang w:eastAsia="pl-PL"/>
        </w:rPr>
        <w:t>Zintensyfikowanie promocji P</w:t>
      </w:r>
      <w:r w:rsidR="006C4023">
        <w:rPr>
          <w:lang w:eastAsia="pl-PL"/>
        </w:rPr>
        <w:t>rogramu w mediach;</w:t>
      </w:r>
    </w:p>
    <w:p w14:paraId="43862E26" w14:textId="2D1567DC" w:rsidR="006C4023" w:rsidRDefault="006C4023" w:rsidP="00832583">
      <w:pPr>
        <w:pStyle w:val="normalny0"/>
        <w:numPr>
          <w:ilvl w:val="0"/>
          <w:numId w:val="25"/>
        </w:numPr>
        <w:spacing w:after="0"/>
        <w:rPr>
          <w:lang w:eastAsia="pl-PL"/>
        </w:rPr>
      </w:pPr>
      <w:r>
        <w:rPr>
          <w:lang w:eastAsia="pl-PL"/>
        </w:rPr>
        <w:t>Preferowanie projektów realizowanych w gminach wiejskich i miejsko-wiejskich, które nie posiadają odpowiednich środków na samodzielną realizację działań poprawiających bezpieczeństwo;</w:t>
      </w:r>
    </w:p>
    <w:p w14:paraId="293E2D54" w14:textId="26AE303F" w:rsidR="006C4023" w:rsidRDefault="006C4023" w:rsidP="00832583">
      <w:pPr>
        <w:pStyle w:val="normalny0"/>
        <w:numPr>
          <w:ilvl w:val="0"/>
          <w:numId w:val="25"/>
        </w:numPr>
        <w:spacing w:after="0"/>
        <w:rPr>
          <w:lang w:eastAsia="pl-PL"/>
        </w:rPr>
      </w:pPr>
      <w:r>
        <w:rPr>
          <w:lang w:eastAsia="pl-PL"/>
        </w:rPr>
        <w:t>Poszerzenie celów szczegółowych Programu o działania związane z udzielaniem pierwszej pomocy podczas wypadków drogowych (projekty te powinny być kierowane szczególnie do mieszkańców obszarów wiejskich);</w:t>
      </w:r>
    </w:p>
    <w:p w14:paraId="037D98B6" w14:textId="2CF3C3AD" w:rsidR="006C4023" w:rsidRDefault="006C4023" w:rsidP="00832583">
      <w:pPr>
        <w:pStyle w:val="normalny0"/>
        <w:numPr>
          <w:ilvl w:val="0"/>
          <w:numId w:val="25"/>
        </w:numPr>
        <w:spacing w:after="0"/>
        <w:rPr>
          <w:lang w:eastAsia="pl-PL"/>
        </w:rPr>
      </w:pPr>
      <w:r>
        <w:rPr>
          <w:lang w:eastAsia="pl-PL"/>
        </w:rPr>
        <w:t>Wprowadzenie osobnych kategorii zadań dla dróg gminnych, powiatowych, wojewódzkich i krajowych;</w:t>
      </w:r>
    </w:p>
    <w:p w14:paraId="79133992" w14:textId="14B63662" w:rsidR="006C4023" w:rsidRDefault="006C4023" w:rsidP="00832583">
      <w:pPr>
        <w:pStyle w:val="normalny0"/>
        <w:numPr>
          <w:ilvl w:val="0"/>
          <w:numId w:val="25"/>
        </w:numPr>
        <w:spacing w:after="0"/>
        <w:rPr>
          <w:lang w:eastAsia="pl-PL"/>
        </w:rPr>
      </w:pPr>
      <w:r>
        <w:rPr>
          <w:lang w:eastAsia="pl-PL"/>
        </w:rPr>
        <w:lastRenderedPageBreak/>
        <w:t>Informowanie instytucji i organizacji, które realizowały (lub aplikowały o środki) projekty w poprzednich edycjach, o kolejnych naborach do konkursów prowadzonych w ramach Programu;</w:t>
      </w:r>
    </w:p>
    <w:p w14:paraId="52D6BC42" w14:textId="1F98AE95" w:rsidR="006C4023" w:rsidRDefault="006C4023" w:rsidP="00832583">
      <w:pPr>
        <w:pStyle w:val="normalny0"/>
        <w:numPr>
          <w:ilvl w:val="0"/>
          <w:numId w:val="25"/>
        </w:numPr>
        <w:spacing w:after="0"/>
        <w:rPr>
          <w:lang w:eastAsia="pl-PL"/>
        </w:rPr>
      </w:pPr>
      <w:r>
        <w:rPr>
          <w:lang w:eastAsia="pl-PL"/>
        </w:rPr>
        <w:t>Wprowadzenie bardziej precyzyjnych zapisów w umowach</w:t>
      </w:r>
      <w:r w:rsidR="00476AC5">
        <w:rPr>
          <w:lang w:eastAsia="pl-PL"/>
        </w:rPr>
        <w:t>, które jednoznacznie zdefiniują katalog kosztów kwalifikowanych;</w:t>
      </w:r>
    </w:p>
    <w:p w14:paraId="66C3B2EE" w14:textId="45CF3317" w:rsidR="00476AC5" w:rsidRDefault="00476AC5" w:rsidP="00832583">
      <w:pPr>
        <w:pStyle w:val="normalny0"/>
        <w:numPr>
          <w:ilvl w:val="0"/>
          <w:numId w:val="25"/>
        </w:numPr>
        <w:spacing w:after="0"/>
        <w:rPr>
          <w:lang w:eastAsia="pl-PL"/>
        </w:rPr>
      </w:pPr>
      <w:r>
        <w:rPr>
          <w:lang w:eastAsia="pl-PL"/>
        </w:rPr>
        <w:t>Wcześniejsze ogłaszanie terminu rozpoczęcia naboru (tak, by Projektodawcy mieli minimum pół roku na realizację projektu);</w:t>
      </w:r>
    </w:p>
    <w:p w14:paraId="05747B82" w14:textId="47F03F93" w:rsidR="00476AC5" w:rsidRDefault="00476AC5" w:rsidP="00832583">
      <w:pPr>
        <w:pStyle w:val="normalny0"/>
        <w:numPr>
          <w:ilvl w:val="0"/>
          <w:numId w:val="25"/>
        </w:numPr>
        <w:spacing w:after="0"/>
        <w:rPr>
          <w:lang w:eastAsia="pl-PL"/>
        </w:rPr>
      </w:pPr>
      <w:r>
        <w:rPr>
          <w:lang w:eastAsia="pl-PL"/>
        </w:rPr>
        <w:t>Przyspieszenie procedury przekazywania środków finansowych dla jednostki realizującej projekt;</w:t>
      </w:r>
    </w:p>
    <w:p w14:paraId="59B8BF88" w14:textId="0434033C" w:rsidR="00476AC5" w:rsidRDefault="00476AC5" w:rsidP="00832583">
      <w:pPr>
        <w:pStyle w:val="normalny0"/>
        <w:numPr>
          <w:ilvl w:val="0"/>
          <w:numId w:val="25"/>
        </w:numPr>
        <w:spacing w:after="0"/>
        <w:rPr>
          <w:lang w:eastAsia="pl-PL"/>
        </w:rPr>
      </w:pPr>
      <w:r>
        <w:rPr>
          <w:lang w:eastAsia="pl-PL"/>
        </w:rPr>
        <w:t>Określenie w regulaminie konkursu daty, od której realizatorzy projektów będą mogli ponosić wydatki (przed podpisaniem umowy);</w:t>
      </w:r>
    </w:p>
    <w:p w14:paraId="7B52CB84" w14:textId="77777777" w:rsidR="00D87371" w:rsidRDefault="00476AC5" w:rsidP="00832583">
      <w:pPr>
        <w:pStyle w:val="normalny0"/>
        <w:numPr>
          <w:ilvl w:val="0"/>
          <w:numId w:val="25"/>
        </w:numPr>
        <w:spacing w:after="0"/>
        <w:rPr>
          <w:lang w:eastAsia="pl-PL"/>
        </w:rPr>
      </w:pPr>
      <w:r>
        <w:rPr>
          <w:lang w:eastAsia="pl-PL"/>
        </w:rPr>
        <w:t>Preferowanie projektów stanowiących kontynuację projektów realizowanych w latach poprzednich (dzięki czemu nastąpi wzmocnienie skuteczności i trwałości realizowanych projektów)</w:t>
      </w:r>
      <w:r w:rsidR="003F070C">
        <w:rPr>
          <w:lang w:eastAsia="pl-PL"/>
        </w:rPr>
        <w:t>.</w:t>
      </w:r>
    </w:p>
    <w:p w14:paraId="5422143F" w14:textId="0B535368" w:rsidR="00E11D82" w:rsidRDefault="00D87371" w:rsidP="00D87371">
      <w:pPr>
        <w:pStyle w:val="normalny0"/>
        <w:spacing w:after="0"/>
        <w:rPr>
          <w:lang w:eastAsia="pl-PL"/>
        </w:rPr>
      </w:pPr>
      <w:r>
        <w:rPr>
          <w:lang w:eastAsia="pl-PL"/>
        </w:rPr>
        <w:t xml:space="preserve">Należy jednak </w:t>
      </w:r>
      <w:r w:rsidR="00925EE4">
        <w:rPr>
          <w:lang w:eastAsia="pl-PL"/>
        </w:rPr>
        <w:t>zauważyć</w:t>
      </w:r>
      <w:r>
        <w:rPr>
          <w:lang w:eastAsia="pl-PL"/>
        </w:rPr>
        <w:t>, że znaczna część badanych wskazała, że żadne zmiany nie są potrzebne, gdyż działania Programu przebiegają bez zarzutu i pozwalają osiągać założone efekty.</w:t>
      </w:r>
      <w:r w:rsidR="00E11D82">
        <w:rPr>
          <w:lang w:eastAsia="pl-PL"/>
        </w:rPr>
        <w:br w:type="page"/>
      </w:r>
    </w:p>
    <w:p w14:paraId="32C6B04C" w14:textId="24FE8642" w:rsidR="00342B9E" w:rsidRPr="00E11D82" w:rsidRDefault="00342B9E" w:rsidP="00342B9E">
      <w:pPr>
        <w:pStyle w:val="Nagwek1"/>
      </w:pPr>
      <w:bookmarkStart w:id="55" w:name="_Toc524335601"/>
      <w:bookmarkStart w:id="56" w:name="_Toc13134384"/>
      <w:r w:rsidRPr="000763AB">
        <w:lastRenderedPageBreak/>
        <w:t>Efektywność projektów lokalnych w ramach „Programu ograniczania przestępczości i aspołecznych zachowań Razem bezpieczniej im. Władysław</w:t>
      </w:r>
      <w:r>
        <w:t>a Stasiaka na lata 2018-2020” – o</w:t>
      </w:r>
      <w:r w:rsidRPr="00E11D82">
        <w:t xml:space="preserve">mówienie i porównanie wyników badań ankietowych przeprowadzonych pośród </w:t>
      </w:r>
      <w:r>
        <w:t>uczestników</w:t>
      </w:r>
      <w:r w:rsidRPr="00E11D82">
        <w:t xml:space="preserve"> projektów</w:t>
      </w:r>
      <w:bookmarkEnd w:id="55"/>
      <w:bookmarkEnd w:id="56"/>
    </w:p>
    <w:p w14:paraId="0B662C7A" w14:textId="5732DDBC" w:rsidR="00342B9E" w:rsidRPr="00E11D82" w:rsidRDefault="00342B9E" w:rsidP="00342B9E">
      <w:r w:rsidRPr="00E11D82">
        <w:t xml:space="preserve">W celu zbadania efektywności projektów lokalnych w ramach „Programu ograniczania przestępczości i aspołecznych zachowań Razem bezpieczniej im. Władysława Stasiaka na lata </w:t>
      </w:r>
      <w:r>
        <w:t>2018-2020</w:t>
      </w:r>
      <w:r w:rsidRPr="00E11D82">
        <w:t xml:space="preserve">” </w:t>
      </w:r>
      <w:r>
        <w:t xml:space="preserve">bardzo ważny jest </w:t>
      </w:r>
      <w:r w:rsidRPr="00E11D82">
        <w:t xml:space="preserve">monitoring efektów osiąganych </w:t>
      </w:r>
      <w:r>
        <w:t xml:space="preserve">wśród uczestników projektów, tj. </w:t>
      </w:r>
      <w:r w:rsidRPr="00E11D82">
        <w:t>lokalnych społeczn</w:t>
      </w:r>
      <w:r>
        <w:t>ości</w:t>
      </w:r>
      <w:r w:rsidRPr="00E11D82">
        <w:t xml:space="preserve">. </w:t>
      </w:r>
      <w:r>
        <w:t xml:space="preserve">W celu zbadania opinii uczestników projektów na temat </w:t>
      </w:r>
      <w:r w:rsidR="00B0191E">
        <w:t>p</w:t>
      </w:r>
      <w:r>
        <w:t xml:space="preserve">rogramu </w:t>
      </w:r>
      <w:r w:rsidR="00C54454">
        <w:t>„</w:t>
      </w:r>
      <w:r>
        <w:t xml:space="preserve">Razem </w:t>
      </w:r>
      <w:r w:rsidR="00010F9E">
        <w:t>b</w:t>
      </w:r>
      <w:r>
        <w:t>ezpieczniej</w:t>
      </w:r>
      <w:r w:rsidR="00C54454">
        <w:t>”</w:t>
      </w:r>
      <w:r>
        <w:t xml:space="preserve">, przeprowadzono wśród nich ankietę ewaluacyjną. Wyniki badania zostały porównane z wynikami ankiet przeprowadzanych przez realizatorów projektów wśród uczestników działań, bezpośrednio przed i po realizacji projektu. </w:t>
      </w:r>
    </w:p>
    <w:p w14:paraId="4A281FE6" w14:textId="38B52CE3" w:rsidR="00342B9E" w:rsidRDefault="00342B9E" w:rsidP="00342B9E">
      <w:r w:rsidRPr="00E11D82">
        <w:t xml:space="preserve">Niestety, </w:t>
      </w:r>
      <w:r>
        <w:t xml:space="preserve">podobnie jak w roku 2017, </w:t>
      </w:r>
      <w:r w:rsidRPr="00E11D82">
        <w:t xml:space="preserve">agregacja wyników badań ankietowych przeprowadzonych </w:t>
      </w:r>
      <w:r>
        <w:t xml:space="preserve">przed i po realizacji projektu </w:t>
      </w:r>
      <w:r w:rsidRPr="00E11D82">
        <w:t>w poszczególnych województwach i forma ich przekazania do Organu Zarządzającego uniemożliwia zestawienie otrzymanych danych</w:t>
      </w:r>
      <w:r w:rsidR="00C54454">
        <w:t xml:space="preserve"> z </w:t>
      </w:r>
      <w:r>
        <w:t>przeprowadzonym badaniem ewaluacyjnym</w:t>
      </w:r>
      <w:r w:rsidRPr="00E11D82">
        <w:t>. Powodem jest</w:t>
      </w:r>
      <w:r>
        <w:t>:</w:t>
      </w:r>
    </w:p>
    <w:p w14:paraId="50E785CA" w14:textId="73887339" w:rsidR="00342B9E" w:rsidRDefault="00342B9E" w:rsidP="00A561E8">
      <w:pPr>
        <w:pStyle w:val="Akapitzlist"/>
        <w:numPr>
          <w:ilvl w:val="0"/>
          <w:numId w:val="65"/>
        </w:numPr>
      </w:pPr>
      <w:r>
        <w:t>B</w:t>
      </w:r>
      <w:r w:rsidRPr="00E11D82">
        <w:t>rak wyników w przypadku znacznej liczby lokalnych projektów</w:t>
      </w:r>
      <w:r>
        <w:t xml:space="preserve"> (działania skierowane do funkcjonariuszy Policji, działania infrastrukturalne, w których trudno było zidentyfikować konkretnych uczestników projektów);</w:t>
      </w:r>
    </w:p>
    <w:p w14:paraId="0C834134" w14:textId="649F285B" w:rsidR="00342B9E" w:rsidRDefault="00342B9E" w:rsidP="00A561E8">
      <w:pPr>
        <w:pStyle w:val="Akapitzlist"/>
        <w:numPr>
          <w:ilvl w:val="0"/>
          <w:numId w:val="65"/>
        </w:numPr>
      </w:pPr>
      <w:r>
        <w:t>P</w:t>
      </w:r>
      <w:r w:rsidRPr="00E11D82">
        <w:t>rzedstawienie ich w formie opisowej narracji bez u</w:t>
      </w:r>
      <w:r>
        <w:t>względnienia danych liczbowych;</w:t>
      </w:r>
    </w:p>
    <w:p w14:paraId="1D87F814" w14:textId="77777777" w:rsidR="00342B9E" w:rsidRDefault="00342B9E" w:rsidP="00A561E8">
      <w:pPr>
        <w:pStyle w:val="Akapitzlist"/>
        <w:numPr>
          <w:ilvl w:val="0"/>
          <w:numId w:val="65"/>
        </w:numPr>
      </w:pPr>
      <w:r>
        <w:t>P</w:t>
      </w:r>
      <w:r w:rsidRPr="00E11D82">
        <w:t>rezentacja wyłącznie wskaźników rezultatu</w:t>
      </w:r>
      <w:r>
        <w:t>;</w:t>
      </w:r>
      <w:r w:rsidRPr="00E11D82">
        <w:t xml:space="preserve"> </w:t>
      </w:r>
    </w:p>
    <w:p w14:paraId="69C50821" w14:textId="167CF410" w:rsidR="00342B9E" w:rsidRPr="00E11D82" w:rsidRDefault="00342B9E" w:rsidP="00A561E8">
      <w:pPr>
        <w:pStyle w:val="Akapitzlist"/>
        <w:numPr>
          <w:ilvl w:val="0"/>
          <w:numId w:val="65"/>
        </w:numPr>
      </w:pPr>
      <w:r>
        <w:t>G</w:t>
      </w:r>
      <w:r w:rsidRPr="00E11D82">
        <w:t xml:space="preserve">rupowanie odpowiedzi w sposób uniemożliwiający poznanie procentowego udziału pojedynczych odpowiedzi udzielanych przez respondentów. </w:t>
      </w:r>
    </w:p>
    <w:p w14:paraId="46D5C297" w14:textId="0D58824B" w:rsidR="00342B9E" w:rsidRPr="00E11D82" w:rsidRDefault="00342B9E" w:rsidP="00342B9E">
      <w:r w:rsidRPr="00E11D82">
        <w:t xml:space="preserve">Porównanie wyników </w:t>
      </w:r>
      <w:r>
        <w:t xml:space="preserve">kolejny raz </w:t>
      </w:r>
      <w:r w:rsidRPr="00E11D82">
        <w:t xml:space="preserve">możliwe jest </w:t>
      </w:r>
      <w:r>
        <w:t xml:space="preserve">więc </w:t>
      </w:r>
      <w:r w:rsidRPr="00E11D82">
        <w:t xml:space="preserve">wyłącznie poprzez porównanie ogólnych trendów, możliwych do wyodrębnienia w </w:t>
      </w:r>
      <w:r w:rsidR="00C54454">
        <w:t>przypadku kwestii poruszanych w </w:t>
      </w:r>
      <w:r w:rsidRPr="00E11D82">
        <w:t>przeprowadzonych badaniach ankietowych po dogłębnej analizie przekazanych materiałów.</w:t>
      </w:r>
    </w:p>
    <w:p w14:paraId="1196E437" w14:textId="77777777" w:rsidR="00342B9E" w:rsidRPr="00E11D82" w:rsidRDefault="00342B9E" w:rsidP="00342B9E">
      <w:pPr>
        <w:spacing w:after="160" w:line="259" w:lineRule="auto"/>
        <w:jc w:val="left"/>
      </w:pPr>
      <w:r w:rsidRPr="00E11D82">
        <w:br w:type="page"/>
      </w:r>
    </w:p>
    <w:p w14:paraId="64BDBEC9" w14:textId="77777777" w:rsidR="00342B9E" w:rsidRDefault="00342B9E" w:rsidP="00342B9E">
      <w:pPr>
        <w:pStyle w:val="Nagwek2"/>
      </w:pPr>
      <w:bookmarkStart w:id="57" w:name="_Toc524335602"/>
      <w:bookmarkStart w:id="58" w:name="_Toc13134385"/>
      <w:r>
        <w:lastRenderedPageBreak/>
        <w:t>Ocena bezpieczeństwa miejsca zamieszkania</w:t>
      </w:r>
      <w:bookmarkEnd w:id="57"/>
      <w:bookmarkEnd w:id="58"/>
    </w:p>
    <w:p w14:paraId="5E4D16AF" w14:textId="25B117DC" w:rsidR="00342B9E" w:rsidRPr="00E11D82" w:rsidRDefault="00342B9E" w:rsidP="00342B9E">
      <w:r w:rsidRPr="00E11D82">
        <w:t xml:space="preserve">Uczestnicy badania </w:t>
      </w:r>
      <w:r w:rsidR="0013345D">
        <w:t>zostali zapytani o poczucie</w:t>
      </w:r>
      <w:r w:rsidRPr="00E11D82">
        <w:t xml:space="preserve"> bezpieczeństwa na terenie zamieszkania. Odpowiedzi przez nich udzielane zawarte zostały w skali od 1 do 10, gdzie najwyższe oceny </w:t>
      </w:r>
      <w:r>
        <w:t>oznaczają oceny najbardziej pozytywne.</w:t>
      </w:r>
      <w:r w:rsidR="00A97B8B">
        <w:t xml:space="preserve"> </w:t>
      </w:r>
    </w:p>
    <w:p w14:paraId="69A09127" w14:textId="2ED99224" w:rsidR="005967AC" w:rsidRDefault="0013345D" w:rsidP="00342B9E">
      <w:r>
        <w:t xml:space="preserve">Zdecydowana większość respondentów stwierdziła, że </w:t>
      </w:r>
      <w:r w:rsidR="00342B9E" w:rsidRPr="00E11D82">
        <w:t>czuj</w:t>
      </w:r>
      <w:r>
        <w:t>e</w:t>
      </w:r>
      <w:r w:rsidR="00342B9E" w:rsidRPr="00E11D82">
        <w:t xml:space="preserve"> się bezpiecznie w miejscu zamieszkania (</w:t>
      </w:r>
      <w:r>
        <w:t xml:space="preserve">82,1% odpowiedzi powyżej oceny </w:t>
      </w:r>
      <w:r w:rsidR="00342B9E" w:rsidRPr="00E11D82">
        <w:t xml:space="preserve">„5”). </w:t>
      </w:r>
      <w:r w:rsidR="005967AC">
        <w:t xml:space="preserve">Należy wskazać, że jest to odsetek niższy niż w roku poprzednim – wtedy ocenę powyżej „5” wskazało 98,0% osób. </w:t>
      </w:r>
      <w:r w:rsidR="00C54454" w:rsidRPr="00C54454">
        <w:rPr>
          <w:rStyle w:val="normalnyZnak"/>
        </w:rPr>
        <w:t>Osoby posiadające niskie poczucie bezpieczeństwa</w:t>
      </w:r>
      <w:r w:rsidR="00C54454" w:rsidRPr="00E11D82">
        <w:t xml:space="preserve"> stanowi</w:t>
      </w:r>
      <w:r w:rsidR="00C54454">
        <w:t>ły stosunkowo duży odsetek badanych (15,0%).</w:t>
      </w:r>
    </w:p>
    <w:p w14:paraId="30949DCE" w14:textId="52825AE7" w:rsidR="0013345D" w:rsidRDefault="0013345D" w:rsidP="00342B9E">
      <w:r>
        <w:t>Ocenę „8” i powyżej wskazało 69,3% badanych, co świadczy o wysokim poczuciu bezpieczeństwa</w:t>
      </w:r>
      <w:r w:rsidR="005967AC">
        <w:t xml:space="preserve">, zaś ocenę najwyższą wskazało 8,6% </w:t>
      </w:r>
      <w:r w:rsidR="00C54454">
        <w:t>respondentów</w:t>
      </w:r>
      <w:r w:rsidR="005967AC">
        <w:t>.</w:t>
      </w:r>
    </w:p>
    <w:p w14:paraId="260C9CD7" w14:textId="7AEF5C47" w:rsidR="00342B9E" w:rsidRPr="00E11D82" w:rsidRDefault="005967AC" w:rsidP="00342B9E">
      <w:r w:rsidRPr="00C54454">
        <w:rPr>
          <w:rStyle w:val="normalnyZnak"/>
        </w:rPr>
        <w:t>N</w:t>
      </w:r>
      <w:r w:rsidR="00342B9E" w:rsidRPr="00C54454">
        <w:rPr>
          <w:rStyle w:val="normalnyZnak"/>
        </w:rPr>
        <w:t xml:space="preserve">ajwyższe oceny (10, 9, 8) wskazywane były najczęściej przez uczestników projektów związanych z działaniami infrastrukturalnymi na rzecz bezpieczeństwa oraz edukacją w tym zakresie. Niemal wszyscy respondenci wskazujący na tak wysoki poziom bezpieczeństwa </w:t>
      </w:r>
      <w:r w:rsidRPr="00C54454">
        <w:rPr>
          <w:rStyle w:val="normalnyZnak"/>
        </w:rPr>
        <w:t>byli w średnim wieku</w:t>
      </w:r>
      <w:r w:rsidR="00342B9E" w:rsidRPr="00C54454">
        <w:rPr>
          <w:rStyle w:val="normalnyZnak"/>
        </w:rPr>
        <w:t xml:space="preserve"> (</w:t>
      </w:r>
      <w:r w:rsidRPr="00C54454">
        <w:rPr>
          <w:rStyle w:val="normalnyZnak"/>
        </w:rPr>
        <w:t>31-50 lat</w:t>
      </w:r>
      <w:r w:rsidR="00342B9E" w:rsidRPr="00C54454">
        <w:rPr>
          <w:rStyle w:val="normalnyZnak"/>
        </w:rPr>
        <w:t>), częściej odpo</w:t>
      </w:r>
      <w:r w:rsidR="00925EE4">
        <w:rPr>
          <w:rStyle w:val="normalnyZnak"/>
        </w:rPr>
        <w:t>wiedzi takich udzielały kobiety</w:t>
      </w:r>
      <w:r w:rsidR="00342B9E" w:rsidRPr="00C54454">
        <w:rPr>
          <w:rStyle w:val="normalnyZnak"/>
        </w:rPr>
        <w:t xml:space="preserve"> niż mężczyźni. </w:t>
      </w:r>
    </w:p>
    <w:p w14:paraId="4CE9B660" w14:textId="77777777" w:rsidR="00342B9E" w:rsidRPr="0044637D" w:rsidRDefault="00342B9E" w:rsidP="00342B9E">
      <w:pPr>
        <w:pStyle w:val="Legenda"/>
      </w:pPr>
      <w:bookmarkStart w:id="59" w:name="_Toc524335566"/>
      <w:bookmarkStart w:id="60" w:name="_Toc13134448"/>
      <w:r w:rsidRPr="0044637D">
        <w:t xml:space="preserve">Wykres </w:t>
      </w:r>
      <w:r>
        <w:rPr>
          <w:noProof/>
        </w:rPr>
        <w:fldChar w:fldCharType="begin"/>
      </w:r>
      <w:r>
        <w:rPr>
          <w:noProof/>
        </w:rPr>
        <w:instrText xml:space="preserve"> SEQ Wykres \* ARABIC </w:instrText>
      </w:r>
      <w:r>
        <w:rPr>
          <w:noProof/>
        </w:rPr>
        <w:fldChar w:fldCharType="separate"/>
      </w:r>
      <w:r w:rsidR="005A479C">
        <w:rPr>
          <w:noProof/>
        </w:rPr>
        <w:t>14</w:t>
      </w:r>
      <w:r>
        <w:rPr>
          <w:noProof/>
        </w:rPr>
        <w:fldChar w:fldCharType="end"/>
      </w:r>
      <w:r w:rsidRPr="0044637D">
        <w:t xml:space="preserve"> Czy miejsce, w którym Pan/i mieszka, można nazwać bezpiecznym?</w:t>
      </w:r>
      <w:bookmarkEnd w:id="59"/>
      <w:bookmarkEnd w:id="60"/>
    </w:p>
    <w:p w14:paraId="3D066BA6" w14:textId="4CA36377" w:rsidR="00342B9E" w:rsidRPr="00E11D82" w:rsidRDefault="00342B9E" w:rsidP="00342B9E">
      <w:pPr>
        <w:spacing w:before="240" w:after="160"/>
        <w:jc w:val="left"/>
        <w:rPr>
          <w:i/>
          <w:sz w:val="20"/>
        </w:rPr>
      </w:pPr>
      <w:r w:rsidRPr="00E11D82">
        <w:rPr>
          <w:noProof/>
          <w:lang w:eastAsia="pl-PL"/>
        </w:rPr>
        <w:drawing>
          <wp:inline distT="0" distB="0" distL="0" distR="0" wp14:anchorId="3FDD2B46" wp14:editId="0656C9A7">
            <wp:extent cx="5705475" cy="2524125"/>
            <wp:effectExtent l="0" t="0" r="9525" b="9525"/>
            <wp:docPr id="8" name="Wykres 8"/>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r w:rsidRPr="0044637D">
        <w:rPr>
          <w:rStyle w:val="rdaZnak"/>
        </w:rPr>
        <w:t>Źródło: Opracowanie własne EU-CONSULT Sp. z o.o. na podstawie badania CAWI, n=1</w:t>
      </w:r>
      <w:r w:rsidR="0013345D">
        <w:rPr>
          <w:rStyle w:val="rdaZnak"/>
        </w:rPr>
        <w:t>4</w:t>
      </w:r>
      <w:r w:rsidRPr="0044637D">
        <w:rPr>
          <w:rStyle w:val="rdaZnak"/>
        </w:rPr>
        <w:t>0</w:t>
      </w:r>
    </w:p>
    <w:p w14:paraId="4BB407D4" w14:textId="77777777" w:rsidR="00925EE4" w:rsidRDefault="00925EE4" w:rsidP="00342B9E"/>
    <w:p w14:paraId="3A5C92ED" w14:textId="3FD72FB7" w:rsidR="00342B9E" w:rsidRDefault="00350EFE" w:rsidP="00342B9E">
      <w:r>
        <w:lastRenderedPageBreak/>
        <w:t>Poczucie bezpieczeństwa zostało także odnotowane w ankietach przeprowadzanych po realizacji projektu</w:t>
      </w:r>
      <w:r w:rsidR="00342B9E" w:rsidRPr="00E11D82">
        <w:t>. Pomimo braku danych liczbowych</w:t>
      </w:r>
      <w:r>
        <w:t xml:space="preserve"> dla ogółu badanej próby</w:t>
      </w:r>
      <w:r w:rsidR="00342B9E" w:rsidRPr="00E11D82">
        <w:t xml:space="preserve">, które można byłoby zestawić w celu ich porównania, opisy badania sugerują, iż w większości przypadków nastąpił wzrost poczucia bezpieczeństwa mieszkańców </w:t>
      </w:r>
      <w:r w:rsidR="00342B9E">
        <w:t>z</w:t>
      </w:r>
      <w:r w:rsidR="00342B9E" w:rsidRPr="00E11D82">
        <w:t xml:space="preserve"> około </w:t>
      </w:r>
      <w:r>
        <w:t>50</w:t>
      </w:r>
      <w:r w:rsidR="00342B9E" w:rsidRPr="00E11D82">
        <w:t xml:space="preserve">% do </w:t>
      </w:r>
      <w:r>
        <w:t>70-80</w:t>
      </w:r>
      <w:r w:rsidR="00342B9E" w:rsidRPr="00E11D82">
        <w:t>% – wysokie oceny wskazywane przez respondentów powyżej omawianego badania potwierdzają osiągnięte rezultaty.</w:t>
      </w:r>
    </w:p>
    <w:p w14:paraId="0C7D5CDA" w14:textId="77777777" w:rsidR="00342B9E" w:rsidRPr="00E11D82" w:rsidRDefault="00342B9E" w:rsidP="00342B9E">
      <w:pPr>
        <w:pStyle w:val="Legenda"/>
      </w:pPr>
      <w:r w:rsidRPr="00E11D82">
        <w:t>Cytaty z wyników badania ankietowego przeprowadzonego przez realizatorów projektów po ich zakończeniu</w:t>
      </w:r>
    </w:p>
    <w:p w14:paraId="6543D51B" w14:textId="632E1C7E" w:rsidR="00350EFE" w:rsidRDefault="00350EFE" w:rsidP="00342B9E">
      <w:pPr>
        <w:pStyle w:val="Wyrnieniet"/>
        <w:spacing w:line="240" w:lineRule="auto"/>
      </w:pPr>
      <w:r>
        <w:t>Poziom poczucia bezpieczeństwa dzięki projektowi wzrósł o 34,60 punktów procentowych.</w:t>
      </w:r>
    </w:p>
    <w:p w14:paraId="00B5DD7C" w14:textId="77777777" w:rsidR="00350EFE" w:rsidRPr="00003432" w:rsidRDefault="00350EFE" w:rsidP="00003432">
      <w:pPr>
        <w:pStyle w:val="Wyrnieniet"/>
        <w:spacing w:after="0" w:line="240" w:lineRule="auto"/>
        <w:rPr>
          <w:sz w:val="22"/>
        </w:rPr>
      </w:pPr>
    </w:p>
    <w:p w14:paraId="5BFE902C" w14:textId="4674BBC5" w:rsidR="00350EFE" w:rsidRDefault="00350EFE" w:rsidP="00342B9E">
      <w:pPr>
        <w:pStyle w:val="Wyrnieniet"/>
        <w:spacing w:line="240" w:lineRule="auto"/>
        <w:rPr>
          <w:rFonts w:asciiTheme="minorHAnsi" w:eastAsia="TimesNewRomanPSMT" w:hAnsiTheme="minorHAnsi" w:cs="TimesNewRomanPSMT"/>
          <w:szCs w:val="24"/>
        </w:rPr>
      </w:pPr>
      <w:r w:rsidRPr="00350EFE">
        <w:rPr>
          <w:szCs w:val="24"/>
        </w:rPr>
        <w:t xml:space="preserve">W wyniku realizacji </w:t>
      </w:r>
      <w:r w:rsidRPr="00350EFE">
        <w:rPr>
          <w:rFonts w:asciiTheme="minorHAnsi" w:eastAsia="TimesNewRomanPSMT" w:hAnsiTheme="minorHAnsi" w:cs="TimesNewRomanPSMT"/>
          <w:szCs w:val="24"/>
        </w:rPr>
        <w:t>projektu osiągnięto rezultat w postaci […]</w:t>
      </w:r>
      <w:r w:rsidRPr="00350EFE">
        <w:rPr>
          <w:rFonts w:asciiTheme="minorHAnsi" w:eastAsia="TimesNewRomanPSMT" w:hAnsiTheme="minorHAnsi" w:cs="TimesNewRomanPSMT"/>
          <w:b/>
          <w:szCs w:val="24"/>
        </w:rPr>
        <w:t>Poprawy bezpieczeństwa w ruchu drogowym,</w:t>
      </w:r>
      <w:r w:rsidRPr="00350EFE">
        <w:rPr>
          <w:rFonts w:asciiTheme="minorHAnsi" w:eastAsia="TimesNewRomanPSMT" w:hAnsiTheme="minorHAnsi" w:cs="TimesNewRomanPSMT"/>
          <w:szCs w:val="24"/>
        </w:rPr>
        <w:t xml:space="preserve"> poprzez rezultat w ograniczenie prędkości samochodów osobowych</w:t>
      </w:r>
      <w:r>
        <w:rPr>
          <w:rFonts w:asciiTheme="minorHAnsi" w:eastAsia="TimesNewRomanPSMT" w:hAnsiTheme="minorHAnsi" w:cs="TimesNewRomanPSMT"/>
          <w:szCs w:val="24"/>
        </w:rPr>
        <w:t>.</w:t>
      </w:r>
    </w:p>
    <w:p w14:paraId="2B50753B" w14:textId="77777777" w:rsidR="00003432" w:rsidRPr="00003432" w:rsidRDefault="00003432" w:rsidP="00003432">
      <w:pPr>
        <w:pStyle w:val="Wyrnieniet"/>
        <w:spacing w:after="0" w:line="240" w:lineRule="auto"/>
        <w:rPr>
          <w:rFonts w:asciiTheme="minorHAnsi" w:eastAsia="TimesNewRomanPSMT" w:hAnsiTheme="minorHAnsi" w:cs="TimesNewRomanPSMT"/>
          <w:szCs w:val="24"/>
        </w:rPr>
      </w:pPr>
    </w:p>
    <w:p w14:paraId="2F9055BD" w14:textId="4B45F2CE" w:rsidR="00350EFE" w:rsidRPr="00003432" w:rsidRDefault="00003432" w:rsidP="00003432">
      <w:pPr>
        <w:pStyle w:val="Wyrnieniet"/>
        <w:spacing w:line="240" w:lineRule="auto"/>
        <w:rPr>
          <w:sz w:val="32"/>
          <w:szCs w:val="24"/>
        </w:rPr>
      </w:pPr>
      <w:r w:rsidRPr="00003432">
        <w:rPr>
          <w:rFonts w:asciiTheme="minorHAnsi" w:hAnsiTheme="minorHAnsi" w:cs="Calibri"/>
          <w:szCs w:val="20"/>
        </w:rPr>
        <w:t>Wskaźnik nr 2 poziom poczucia bezpieczeństwa wśród uczestników Programu – wzrost o 11%.</w:t>
      </w:r>
    </w:p>
    <w:p w14:paraId="688B3706" w14:textId="77777777" w:rsidR="00342B9E" w:rsidRDefault="00342B9E" w:rsidP="00342B9E">
      <w:pPr>
        <w:pStyle w:val="normalny0"/>
      </w:pPr>
    </w:p>
    <w:p w14:paraId="3FCAC00A" w14:textId="77777777" w:rsidR="00342B9E" w:rsidRDefault="00342B9E" w:rsidP="00342B9E">
      <w:pPr>
        <w:pStyle w:val="Nagwek2"/>
      </w:pPr>
      <w:bookmarkStart w:id="61" w:name="_Toc524335603"/>
      <w:bookmarkStart w:id="62" w:name="_Toc13134386"/>
      <w:r>
        <w:t>Obawa przed byciem ofiarą przestępstwa</w:t>
      </w:r>
      <w:bookmarkEnd w:id="61"/>
      <w:bookmarkEnd w:id="62"/>
    </w:p>
    <w:p w14:paraId="603617D2" w14:textId="785BD6FA" w:rsidR="00342B9E" w:rsidRPr="00E11D82" w:rsidRDefault="00342B9E" w:rsidP="00342B9E">
      <w:r w:rsidRPr="00E11D82">
        <w:t xml:space="preserve">Respondenci zostali </w:t>
      </w:r>
      <w:r>
        <w:t xml:space="preserve">zapytani </w:t>
      </w:r>
      <w:r w:rsidRPr="00E11D82">
        <w:t>o</w:t>
      </w:r>
      <w:r>
        <w:t xml:space="preserve"> to</w:t>
      </w:r>
      <w:r w:rsidRPr="00E11D82">
        <w:t>,</w:t>
      </w:r>
      <w:r>
        <w:t xml:space="preserve"> czy obawiają się, iż </w:t>
      </w:r>
      <w:r w:rsidRPr="00E11D82">
        <w:t xml:space="preserve">mogą </w:t>
      </w:r>
      <w:r>
        <w:t>zostać</w:t>
      </w:r>
      <w:r w:rsidRPr="00E11D82">
        <w:t xml:space="preserve"> ofiarą przestępstwa. Ich oceny zawarte zostały w skali od 1 do 10, gdzie większość odpowiedzi przypadających na niskie oceny (1-</w:t>
      </w:r>
      <w:r w:rsidR="00003432">
        <w:t>4</w:t>
      </w:r>
      <w:r w:rsidRPr="00E11D82">
        <w:t xml:space="preserve">) uznać należy za sytuację pozytywną. </w:t>
      </w:r>
    </w:p>
    <w:p w14:paraId="163CCB7A" w14:textId="47921DEB" w:rsidR="00342B9E" w:rsidRPr="00E11D82" w:rsidRDefault="00003432" w:rsidP="00342B9E">
      <w:r>
        <w:t xml:space="preserve">Ponad połowa </w:t>
      </w:r>
      <w:r w:rsidR="00342B9E" w:rsidRPr="00E11D82">
        <w:t>ankietowanych uczestników projektów uznał</w:t>
      </w:r>
      <w:r>
        <w:t>a</w:t>
      </w:r>
      <w:r w:rsidR="00342B9E" w:rsidRPr="00E11D82">
        <w:t xml:space="preserve"> zagrożenie stania się ofiarą przestępstwa za bardzo niskie (ocena „2” – </w:t>
      </w:r>
      <w:r>
        <w:t>35,7</w:t>
      </w:r>
      <w:r w:rsidR="00342B9E" w:rsidRPr="00E11D82">
        <w:t xml:space="preserve">% odpowiedzi, „3” – </w:t>
      </w:r>
      <w:r>
        <w:t>19,3</w:t>
      </w:r>
      <w:r w:rsidR="00342B9E" w:rsidRPr="00E11D82">
        <w:t>%)</w:t>
      </w:r>
      <w:r>
        <w:t>, najniższą ocenę („1”) wskazał zaś co dziesiąty badany (10,0%).</w:t>
      </w:r>
      <w:r w:rsidR="00342B9E" w:rsidRPr="00E11D82">
        <w:t xml:space="preserve"> Wszystkie odpowiedzi powyżej oceny „5”, </w:t>
      </w:r>
      <w:r w:rsidR="00316FE5">
        <w:t xml:space="preserve">oznaczające negatywną sytuację </w:t>
      </w:r>
      <w:r w:rsidR="00342B9E" w:rsidRPr="00E11D82">
        <w:t>wyn</w:t>
      </w:r>
      <w:r>
        <w:t>iosły</w:t>
      </w:r>
      <w:r w:rsidR="00342B9E" w:rsidRPr="00E11D82">
        <w:t xml:space="preserve"> </w:t>
      </w:r>
      <w:r w:rsidR="00316FE5">
        <w:t xml:space="preserve">łącznie </w:t>
      </w:r>
      <w:r>
        <w:t>12,7%</w:t>
      </w:r>
      <w:r w:rsidR="00342B9E" w:rsidRPr="00E11D82">
        <w:t>.</w:t>
      </w:r>
    </w:p>
    <w:p w14:paraId="3556C849" w14:textId="5094EDE9" w:rsidR="00342B9E" w:rsidRPr="00E11D82" w:rsidRDefault="00342B9E" w:rsidP="00342B9E">
      <w:r w:rsidRPr="00E11D82">
        <w:t xml:space="preserve">Jak wynika z analizy zebranych danych, odpowiedzi „1” i „2” </w:t>
      </w:r>
      <w:r w:rsidR="00003432">
        <w:t xml:space="preserve">zdecydowanie częściej wskazywane były przez kobiety, częściej przez osoby w </w:t>
      </w:r>
      <w:r w:rsidR="00316FE5">
        <w:t>wieku średnim, niż najmłodsze i </w:t>
      </w:r>
      <w:r w:rsidR="00003432">
        <w:t>najstarsze grupy uczestników.</w:t>
      </w:r>
    </w:p>
    <w:p w14:paraId="5D4E5E80" w14:textId="77777777" w:rsidR="00342B9E" w:rsidRDefault="00342B9E" w:rsidP="00342B9E">
      <w:pPr>
        <w:pStyle w:val="Legenda"/>
      </w:pPr>
      <w:bookmarkStart w:id="63" w:name="_Toc524335567"/>
      <w:bookmarkStart w:id="64" w:name="_Toc13134449"/>
      <w:r w:rsidRPr="00E11D82">
        <w:lastRenderedPageBreak/>
        <w:t xml:space="preserve">Wykres </w:t>
      </w:r>
      <w:r>
        <w:rPr>
          <w:noProof/>
        </w:rPr>
        <w:fldChar w:fldCharType="begin"/>
      </w:r>
      <w:r>
        <w:rPr>
          <w:noProof/>
        </w:rPr>
        <w:instrText xml:space="preserve"> SEQ Wykres \* ARABIC </w:instrText>
      </w:r>
      <w:r>
        <w:rPr>
          <w:noProof/>
        </w:rPr>
        <w:fldChar w:fldCharType="separate"/>
      </w:r>
      <w:r w:rsidR="005A479C">
        <w:rPr>
          <w:noProof/>
        </w:rPr>
        <w:t>15</w:t>
      </w:r>
      <w:r>
        <w:rPr>
          <w:noProof/>
        </w:rPr>
        <w:fldChar w:fldCharType="end"/>
      </w:r>
      <w:r w:rsidRPr="00E11D82">
        <w:t xml:space="preserve"> Czy obawia się Pan/i tego, że może stać się ofiarą przestępstwa?</w:t>
      </w:r>
      <w:bookmarkEnd w:id="63"/>
      <w:bookmarkEnd w:id="64"/>
    </w:p>
    <w:p w14:paraId="4CBC972C" w14:textId="6B67BCF0" w:rsidR="00003432" w:rsidRPr="00003432" w:rsidRDefault="00003432" w:rsidP="00003432">
      <w:pPr>
        <w:spacing w:after="0"/>
        <w:rPr>
          <w:lang w:eastAsia="pl-PL"/>
        </w:rPr>
      </w:pPr>
      <w:r w:rsidRPr="00E11D82">
        <w:rPr>
          <w:noProof/>
          <w:lang w:eastAsia="pl-PL"/>
        </w:rPr>
        <w:drawing>
          <wp:inline distT="0" distB="0" distL="0" distR="0" wp14:anchorId="76F21EF2" wp14:editId="5B54F431">
            <wp:extent cx="5734050" cy="2257425"/>
            <wp:effectExtent l="0" t="0" r="0" b="9525"/>
            <wp:docPr id="10" name="Wykres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228C475E" w14:textId="6A84167A" w:rsidR="00342B9E" w:rsidRPr="00E11D82" w:rsidRDefault="00342B9E" w:rsidP="00342B9E">
      <w:pPr>
        <w:spacing w:after="160"/>
        <w:jc w:val="left"/>
      </w:pPr>
      <w:r w:rsidRPr="00E11D82">
        <w:rPr>
          <w:i/>
          <w:sz w:val="20"/>
        </w:rPr>
        <w:t>Źródło: Opracowanie własne EU-CONSULT Sp. z o.o. na podstawie badania CAWI, n=1</w:t>
      </w:r>
      <w:r w:rsidR="00003432">
        <w:rPr>
          <w:i/>
          <w:sz w:val="20"/>
        </w:rPr>
        <w:t>4</w:t>
      </w:r>
      <w:r w:rsidRPr="00E11D82">
        <w:rPr>
          <w:i/>
          <w:sz w:val="20"/>
        </w:rPr>
        <w:t>0</w:t>
      </w:r>
    </w:p>
    <w:p w14:paraId="4E41DE33" w14:textId="0B8C658E" w:rsidR="00386B5C" w:rsidRDefault="00386B5C" w:rsidP="00342B9E">
      <w:pPr>
        <w:spacing w:after="160"/>
      </w:pPr>
      <w:r>
        <w:t xml:space="preserve">Także z ankiet przeprowadzonych przed i po zakończeniu udziału w projekcie wynika, że mieszkańcy raczej nie boją się, że mogą </w:t>
      </w:r>
      <w:r w:rsidR="00C7243C">
        <w:t>stać się ofiarą przestępstwa, a odsetek osób z obawami spadł dzięki realizacji projektó</w:t>
      </w:r>
      <w:r w:rsidR="004A1F5E">
        <w:t>w w ramach p</w:t>
      </w:r>
      <w:r w:rsidR="00C7243C">
        <w:t xml:space="preserve">rogramu „Razem </w:t>
      </w:r>
      <w:r w:rsidR="00010F9E">
        <w:t>b</w:t>
      </w:r>
      <w:r w:rsidR="00C7243C">
        <w:t xml:space="preserve">ezpieczniej” (różnica ok. 30 punktów procentowych). </w:t>
      </w:r>
    </w:p>
    <w:p w14:paraId="19E251AB" w14:textId="77777777" w:rsidR="00342B9E" w:rsidRPr="00E11D82" w:rsidRDefault="00342B9E" w:rsidP="00342B9E">
      <w:pPr>
        <w:pStyle w:val="Legenda"/>
      </w:pPr>
      <w:r w:rsidRPr="00E11D82">
        <w:t>Cytaty z wyników badania ankietowego przeprowadzonego przez realizatorów projektów po ich zakończeniu</w:t>
      </w:r>
    </w:p>
    <w:p w14:paraId="2CCD0504" w14:textId="5459A77B" w:rsidR="00C7243C" w:rsidRPr="005D1753" w:rsidRDefault="00C7243C" w:rsidP="00C7243C">
      <w:pPr>
        <w:pStyle w:val="Wyrnieniet"/>
        <w:spacing w:after="0" w:line="240" w:lineRule="auto"/>
      </w:pPr>
      <w:r w:rsidRPr="005D1753">
        <w:t>% osób deklarujących obawę, że może stać się ofiarą przestępstwa:</w:t>
      </w:r>
    </w:p>
    <w:p w14:paraId="50464651" w14:textId="77777777" w:rsidR="00C7243C" w:rsidRPr="005D1753" w:rsidRDefault="00C7243C" w:rsidP="00C7243C">
      <w:pPr>
        <w:pStyle w:val="Wyrnieniet"/>
        <w:spacing w:after="0" w:line="240" w:lineRule="auto"/>
      </w:pPr>
      <w:r w:rsidRPr="005D1753">
        <w:t>wartość określona w ankietach „przed” - 37%,</w:t>
      </w:r>
    </w:p>
    <w:p w14:paraId="33045F6D" w14:textId="77777777" w:rsidR="00C7243C" w:rsidRDefault="00C7243C" w:rsidP="00C7243C">
      <w:pPr>
        <w:pStyle w:val="Wyrnieniet"/>
        <w:spacing w:after="0" w:line="240" w:lineRule="auto"/>
      </w:pPr>
      <w:r w:rsidRPr="005D1753">
        <w:t>wartość osiągnięta w ankietach „po” – 70%</w:t>
      </w:r>
    </w:p>
    <w:p w14:paraId="5A43630A" w14:textId="77777777" w:rsidR="00C7243C" w:rsidRPr="005D1753" w:rsidRDefault="00C7243C" w:rsidP="00C7243C">
      <w:pPr>
        <w:pStyle w:val="Wyrnieniet"/>
        <w:spacing w:after="0" w:line="240" w:lineRule="auto"/>
        <w:jc w:val="both"/>
      </w:pPr>
    </w:p>
    <w:p w14:paraId="44FE7431" w14:textId="77777777" w:rsidR="00342B9E" w:rsidRDefault="00342B9E" w:rsidP="00342B9E">
      <w:pPr>
        <w:pStyle w:val="normalny0"/>
      </w:pPr>
    </w:p>
    <w:p w14:paraId="70BC429B" w14:textId="77777777" w:rsidR="00342B9E" w:rsidRPr="00E11D82" w:rsidRDefault="00342B9E" w:rsidP="00342B9E">
      <w:pPr>
        <w:pStyle w:val="Nagwek2"/>
      </w:pPr>
      <w:bookmarkStart w:id="65" w:name="_Toc524335604"/>
      <w:bookmarkStart w:id="66" w:name="_Toc13134387"/>
      <w:r>
        <w:t>P</w:t>
      </w:r>
      <w:r w:rsidRPr="00E11D82">
        <w:t>oziom wiedzy na temat bezpiecznych zachowań w zakresie bezpieczeństwa i porządku publicznego</w:t>
      </w:r>
      <w:bookmarkEnd w:id="65"/>
      <w:bookmarkEnd w:id="66"/>
    </w:p>
    <w:p w14:paraId="0154271A" w14:textId="39711C6C" w:rsidR="00342B9E" w:rsidRPr="00E11D82" w:rsidRDefault="00342B9E" w:rsidP="00342B9E">
      <w:pPr>
        <w:spacing w:after="160"/>
      </w:pPr>
      <w:r w:rsidRPr="00E11D82">
        <w:t xml:space="preserve">Uczestników badania zapytano </w:t>
      </w:r>
      <w:r>
        <w:t xml:space="preserve">także, </w:t>
      </w:r>
      <w:r w:rsidRPr="00E11D82">
        <w:t xml:space="preserve">jak oceniają swoją wiedzę w zakresie bezpiecznych zachowań w </w:t>
      </w:r>
      <w:r w:rsidR="0083345F">
        <w:t>zakresie</w:t>
      </w:r>
      <w:r w:rsidRPr="00E11D82">
        <w:t xml:space="preserve"> bezpieczeństwa i porządku publicznego. </w:t>
      </w:r>
      <w:r w:rsidR="0083345F">
        <w:t>Z</w:t>
      </w:r>
      <w:r w:rsidRPr="00E11D82">
        <w:t xml:space="preserve">a pozytywne należy uznać odpowiedzi dotyczące </w:t>
      </w:r>
      <w:r w:rsidR="0083345F" w:rsidRPr="00E11D82">
        <w:t xml:space="preserve">ocen </w:t>
      </w:r>
      <w:r w:rsidRPr="00E11D82">
        <w:t>najwyższych (</w:t>
      </w:r>
      <w:r>
        <w:t>5-10</w:t>
      </w:r>
      <w:r w:rsidRPr="00E11D82">
        <w:t xml:space="preserve">). </w:t>
      </w:r>
    </w:p>
    <w:p w14:paraId="146CCE6A" w14:textId="41C2D636" w:rsidR="00342B9E" w:rsidRPr="00E11D82" w:rsidRDefault="00117C5B" w:rsidP="00342B9E">
      <w:pPr>
        <w:spacing w:after="160"/>
      </w:pPr>
      <w:r>
        <w:t xml:space="preserve">Zdecydowana większość respondentów stwierdziła, że posiada wysoki poziom wiedzy na </w:t>
      </w:r>
      <w:r w:rsidRPr="00E11D82">
        <w:t>temat bezpiecznych zachowań w zakresie bezpieczeństwa i porządku publicznego</w:t>
      </w:r>
      <w:r>
        <w:t xml:space="preserve"> – oceny najwyższe („8”, „9” oraz „10”) wskazała niespełna połowa badanych (47,9%), zaś co dwudziesta (5,7%) swoją wiedzę oceniła bardzo wysoko („10”). Ocenę poniżej „5” wskazało jedynie 11,4% ankietowanych.</w:t>
      </w:r>
    </w:p>
    <w:p w14:paraId="2D37744E" w14:textId="557159ED" w:rsidR="00342B9E" w:rsidRPr="00E11D82" w:rsidRDefault="00342B9E" w:rsidP="00342B9E">
      <w:pPr>
        <w:spacing w:after="160"/>
      </w:pPr>
      <w:r w:rsidRPr="00E11D82">
        <w:lastRenderedPageBreak/>
        <w:t xml:space="preserve">Najwyższe oceny </w:t>
      </w:r>
      <w:r w:rsidR="00117C5B">
        <w:t>wskazywane były najczęściej przez osoby uczestniczące w projektach polegających na tworzeniu bezpiecznych przejść dla pieszych. Częściej były to osoby w wieku średnim (31-50 lat), zaś miejsce zamieszkania (miasto lub wieś) nie miały wpływu na deklarowany poziom wiedzy.</w:t>
      </w:r>
    </w:p>
    <w:p w14:paraId="4375915D" w14:textId="42FB5321" w:rsidR="00342B9E" w:rsidRPr="00E11D82" w:rsidRDefault="00342B9E" w:rsidP="00342B9E">
      <w:pPr>
        <w:pStyle w:val="Legenda"/>
      </w:pPr>
      <w:bookmarkStart w:id="67" w:name="_Toc524335568"/>
      <w:bookmarkStart w:id="68" w:name="_Toc13134450"/>
      <w:r w:rsidRPr="00E11D82">
        <w:t xml:space="preserve">Wykres </w:t>
      </w:r>
      <w:r>
        <w:rPr>
          <w:noProof/>
        </w:rPr>
        <w:fldChar w:fldCharType="begin"/>
      </w:r>
      <w:r>
        <w:rPr>
          <w:noProof/>
        </w:rPr>
        <w:instrText xml:space="preserve"> SEQ Wykres \* ARABIC </w:instrText>
      </w:r>
      <w:r>
        <w:rPr>
          <w:noProof/>
        </w:rPr>
        <w:fldChar w:fldCharType="separate"/>
      </w:r>
      <w:r w:rsidR="005A479C">
        <w:rPr>
          <w:noProof/>
        </w:rPr>
        <w:t>16</w:t>
      </w:r>
      <w:r>
        <w:rPr>
          <w:noProof/>
        </w:rPr>
        <w:fldChar w:fldCharType="end"/>
      </w:r>
      <w:r w:rsidRPr="00E11D82">
        <w:t xml:space="preserve"> Jak ocenia Pan/i swój poziom wiedzy na temat bezpiecznych zachowań w zakresie bezpieczeństwa i porządku publicznego?</w:t>
      </w:r>
      <w:bookmarkEnd w:id="67"/>
      <w:bookmarkEnd w:id="68"/>
      <w:r w:rsidR="00A97B8B">
        <w:t xml:space="preserve"> </w:t>
      </w:r>
    </w:p>
    <w:p w14:paraId="105687C0" w14:textId="6E12C314" w:rsidR="00342B9E" w:rsidRPr="00E11D82" w:rsidRDefault="00342B9E" w:rsidP="00342B9E">
      <w:pPr>
        <w:spacing w:after="160" w:line="259" w:lineRule="auto"/>
        <w:jc w:val="left"/>
        <w:rPr>
          <w:i/>
          <w:sz w:val="20"/>
          <w:szCs w:val="20"/>
        </w:rPr>
      </w:pPr>
      <w:r w:rsidRPr="00E11D82">
        <w:rPr>
          <w:noProof/>
          <w:lang w:eastAsia="pl-PL"/>
        </w:rPr>
        <w:drawing>
          <wp:inline distT="0" distB="0" distL="0" distR="0" wp14:anchorId="25DD2120" wp14:editId="63B387A7">
            <wp:extent cx="5734050" cy="2257425"/>
            <wp:effectExtent l="0" t="0" r="0" b="9525"/>
            <wp:docPr id="15" name="Wykres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r w:rsidRPr="00E11D82">
        <w:rPr>
          <w:i/>
          <w:sz w:val="20"/>
          <w:szCs w:val="20"/>
        </w:rPr>
        <w:t>Źródło: Opracowanie własne EU-CONSULT Sp. z o.o. na podstawie badania CAWI, n=1</w:t>
      </w:r>
      <w:r w:rsidR="00AE3E43">
        <w:rPr>
          <w:i/>
          <w:sz w:val="20"/>
          <w:szCs w:val="20"/>
        </w:rPr>
        <w:t>4</w:t>
      </w:r>
      <w:r w:rsidRPr="00E11D82">
        <w:rPr>
          <w:i/>
          <w:sz w:val="20"/>
          <w:szCs w:val="20"/>
        </w:rPr>
        <w:t>0</w:t>
      </w:r>
    </w:p>
    <w:p w14:paraId="3FE19D71" w14:textId="77777777" w:rsidR="0074697E" w:rsidRDefault="0074697E" w:rsidP="00342B9E">
      <w:r>
        <w:t>Także ankiety przeprowadzane przez Realizatorów wskazały, że poziom wiedzy na temat bezpiecznych zachowań jest wysoki, na co wpływ mają z pewnością szerokie akcje informacyjno-prewencyjne, w tym te prowadzone wśród najmłodszych uczestników życia codziennego.</w:t>
      </w:r>
    </w:p>
    <w:p w14:paraId="74E4EE1C" w14:textId="77777777" w:rsidR="00342B9E" w:rsidRPr="00E11D82" w:rsidRDefault="00342B9E" w:rsidP="00342B9E">
      <w:pPr>
        <w:pStyle w:val="Legenda"/>
      </w:pPr>
      <w:r w:rsidRPr="00E11D82">
        <w:t>Cytaty z wyników badania ankietowego przeprowadzonego przez realizatorów projektów po ich zakończeniu</w:t>
      </w:r>
    </w:p>
    <w:p w14:paraId="65605F07" w14:textId="67A31F70" w:rsidR="0074697E" w:rsidRDefault="0074697E" w:rsidP="001D3A94">
      <w:pPr>
        <w:pStyle w:val="Wyrnieniet"/>
        <w:spacing w:after="0" w:line="240" w:lineRule="auto"/>
        <w:rPr>
          <w:rFonts w:asciiTheme="minorHAnsi" w:hAnsiTheme="minorHAnsi" w:cs="Calibri"/>
          <w:b/>
          <w:szCs w:val="20"/>
        </w:rPr>
      </w:pPr>
      <w:r w:rsidRPr="0074697E">
        <w:rPr>
          <w:rFonts w:asciiTheme="minorHAnsi" w:hAnsiTheme="minorHAnsi" w:cs="Calibri"/>
          <w:szCs w:val="20"/>
        </w:rPr>
        <w:t xml:space="preserve">Wszyscy badani określili, że projekt miał wpływ na ich poziom wiedzy - wartość docelowa to </w:t>
      </w:r>
      <w:r w:rsidRPr="0074697E">
        <w:rPr>
          <w:rFonts w:asciiTheme="minorHAnsi" w:hAnsiTheme="minorHAnsi" w:cs="Calibri"/>
          <w:b/>
          <w:szCs w:val="20"/>
        </w:rPr>
        <w:t>6,79</w:t>
      </w:r>
      <w:r>
        <w:rPr>
          <w:rFonts w:asciiTheme="minorHAnsi" w:hAnsiTheme="minorHAnsi" w:cs="Calibri"/>
          <w:b/>
          <w:szCs w:val="20"/>
        </w:rPr>
        <w:t>.</w:t>
      </w:r>
    </w:p>
    <w:p w14:paraId="1723DA3E" w14:textId="77777777" w:rsidR="001D3A94" w:rsidRDefault="001D3A94" w:rsidP="001D3A94">
      <w:pPr>
        <w:pStyle w:val="Wyrnieniet"/>
        <w:spacing w:after="0"/>
        <w:rPr>
          <w:rFonts w:asciiTheme="minorHAnsi" w:hAnsiTheme="minorHAnsi" w:cs="Calibri"/>
          <w:b/>
          <w:szCs w:val="20"/>
        </w:rPr>
      </w:pPr>
    </w:p>
    <w:p w14:paraId="39BECBF4" w14:textId="77F9F6AF" w:rsidR="0074697E" w:rsidRPr="0074697E" w:rsidRDefault="0074697E" w:rsidP="001D3A94">
      <w:pPr>
        <w:pStyle w:val="Wyrnieniet"/>
        <w:spacing w:line="240" w:lineRule="auto"/>
        <w:rPr>
          <w:rFonts w:asciiTheme="minorHAnsi" w:hAnsiTheme="minorHAnsi" w:cs="Calibri"/>
          <w:b/>
          <w:sz w:val="32"/>
          <w:szCs w:val="20"/>
        </w:rPr>
      </w:pPr>
      <w:r w:rsidRPr="0074697E">
        <w:rPr>
          <w:rFonts w:asciiTheme="minorHAnsi" w:hAnsiTheme="minorHAnsi" w:cs="Calibri"/>
          <w:bCs/>
          <w:szCs w:val="20"/>
        </w:rPr>
        <w:t>Podniesienie poziomu wiedzy, świadomości i umiejętności seniorów w zakresie bezpiecznych zachowań w miejscach publicznych i miejscach zamieszkania wpłynęło również na o</w:t>
      </w:r>
      <w:r w:rsidRPr="0074697E">
        <w:rPr>
          <w:rFonts w:asciiTheme="minorHAnsi" w:hAnsiTheme="minorHAnsi" w:cs="Calibri"/>
          <w:szCs w:val="20"/>
        </w:rPr>
        <w:t>graniczenie ilości negatywnych zjawisk z udziałem seniorów.</w:t>
      </w:r>
    </w:p>
    <w:p w14:paraId="610BF2CA" w14:textId="77777777" w:rsidR="00342B9E" w:rsidRDefault="00342B9E" w:rsidP="00342B9E">
      <w:pPr>
        <w:pStyle w:val="normalny0"/>
      </w:pPr>
    </w:p>
    <w:p w14:paraId="0E31DF03" w14:textId="1351F09D" w:rsidR="00350EFE" w:rsidRPr="00E11D82" w:rsidRDefault="00350EFE" w:rsidP="00350EFE">
      <w:pPr>
        <w:pStyle w:val="Nagwek2"/>
      </w:pPr>
      <w:bookmarkStart w:id="69" w:name="_Toc524335605"/>
      <w:bookmarkStart w:id="70" w:name="_Toc13134388"/>
      <w:r>
        <w:lastRenderedPageBreak/>
        <w:t>U</w:t>
      </w:r>
      <w:r w:rsidRPr="00E11D82">
        <w:t xml:space="preserve">czestnictwo w </w:t>
      </w:r>
      <w:r w:rsidR="004A1F5E">
        <w:t>p</w:t>
      </w:r>
      <w:r w:rsidRPr="00E11D82">
        <w:t xml:space="preserve">rogramie „Razem </w:t>
      </w:r>
      <w:r w:rsidR="00010F9E">
        <w:t>b</w:t>
      </w:r>
      <w:r w:rsidRPr="00E11D82">
        <w:t xml:space="preserve">ezpieczniej” </w:t>
      </w:r>
      <w:r>
        <w:t xml:space="preserve">a </w:t>
      </w:r>
      <w:r w:rsidRPr="00E11D82">
        <w:t>poziom wiedzy na temat bezpiecznych zachowań w zakresie bezpieczeństwa i porządku publicznego</w:t>
      </w:r>
      <w:bookmarkEnd w:id="69"/>
      <w:bookmarkEnd w:id="70"/>
    </w:p>
    <w:p w14:paraId="015B64B8" w14:textId="13AB4B56" w:rsidR="00AE3E43" w:rsidRDefault="00AE3E43" w:rsidP="00350EFE">
      <w:r>
        <w:t xml:space="preserve">Kolejne zagadnienie </w:t>
      </w:r>
      <w:r w:rsidR="00350EFE" w:rsidRPr="00E11D82">
        <w:t xml:space="preserve">dotyczyło oceny znaczenia uczestnictwa w </w:t>
      </w:r>
      <w:r>
        <w:t xml:space="preserve">projekcie </w:t>
      </w:r>
      <w:r w:rsidR="00350EFE" w:rsidRPr="00E11D82">
        <w:t xml:space="preserve">lokalnym </w:t>
      </w:r>
      <w:r w:rsidR="004A1F5E">
        <w:t>realizowanym w ramach p</w:t>
      </w:r>
      <w:r>
        <w:t>rogramu</w:t>
      </w:r>
      <w:r w:rsidR="00350EFE" w:rsidRPr="00E11D82">
        <w:t xml:space="preserve"> „Razem </w:t>
      </w:r>
      <w:r w:rsidR="00010F9E">
        <w:t>b</w:t>
      </w:r>
      <w:r w:rsidR="00350EFE" w:rsidRPr="00E11D82">
        <w:t xml:space="preserve">ezpieczniej” w kontekście poziomu wiedzy na temat bezpiecznych zachowań w zakresie bezpieczeństwa i porządku publicznego. </w:t>
      </w:r>
    </w:p>
    <w:p w14:paraId="178BFAC9" w14:textId="4372AC96" w:rsidR="00AE3E43" w:rsidRDefault="00AE3E43" w:rsidP="00350EFE">
      <w:r>
        <w:t>W roku 2018 widoczna jest całkowita zmiana odpowiedzi względem roku poprzedniego. W</w:t>
      </w:r>
      <w:r w:rsidR="00316FE5">
        <w:t> </w:t>
      </w:r>
      <w:r>
        <w:t xml:space="preserve">2017 roku oceny najwyższe („8”, „9”, „10”) wskazało </w:t>
      </w:r>
      <w:r w:rsidR="00E80749">
        <w:t xml:space="preserve">46,0% badanych, zaś </w:t>
      </w:r>
      <w:r w:rsidR="00316FE5">
        <w:t>o</w:t>
      </w:r>
      <w:r w:rsidR="00E80749">
        <w:t xml:space="preserve">cenę powyżej średniej („5”) aż 81,0% osób. W roku 2018 ocenę „8” i wyższą przyznało jedynie 8,5% ankietowanych, żaden z badanych nie wskazał zaś oceny najwyższej. Ponad połowa respondentów (55,7%) wskazała natomiast ocenę najniższą, co oznacza, że </w:t>
      </w:r>
      <w:r w:rsidR="00316FE5">
        <w:t>uczestnictwo w </w:t>
      </w:r>
      <w:r w:rsidR="00E80749">
        <w:t>projekcie nie wpłynęło na poziom ich wiedzy na temat bezpiecznych zachowań.</w:t>
      </w:r>
    </w:p>
    <w:p w14:paraId="45DD6432" w14:textId="2E8DC6D8" w:rsidR="00E80749" w:rsidRDefault="00E80749" w:rsidP="00350EFE">
      <w:r>
        <w:t xml:space="preserve">Powodem takich wyników może być fakt, iż badani już wcześniej </w:t>
      </w:r>
      <w:r w:rsidR="00316FE5">
        <w:t>posiadali dużą</w:t>
      </w:r>
      <w:r>
        <w:t xml:space="preserve"> wiedzę na temat bezpieczeństwa, co było wskazywane także przez Realizatorów w trakcie </w:t>
      </w:r>
      <w:r w:rsidR="00316FE5">
        <w:t>badań ankietowych</w:t>
      </w:r>
      <w:r>
        <w:t xml:space="preserve"> oraz wywi</w:t>
      </w:r>
      <w:r w:rsidR="001943A4">
        <w:t>adów w ramach studium przypadku.</w:t>
      </w:r>
    </w:p>
    <w:p w14:paraId="1F883168" w14:textId="77777777" w:rsidR="00350EFE" w:rsidRPr="00E11D82" w:rsidRDefault="00350EFE" w:rsidP="00350EFE">
      <w:pPr>
        <w:pStyle w:val="Legenda"/>
      </w:pPr>
      <w:bookmarkStart w:id="71" w:name="_Toc524335569"/>
      <w:bookmarkStart w:id="72" w:name="_Toc13134451"/>
      <w:r w:rsidRPr="00E11D82">
        <w:t xml:space="preserve">Wykres </w:t>
      </w:r>
      <w:r>
        <w:rPr>
          <w:noProof/>
        </w:rPr>
        <w:fldChar w:fldCharType="begin"/>
      </w:r>
      <w:r>
        <w:rPr>
          <w:noProof/>
        </w:rPr>
        <w:instrText xml:space="preserve"> SEQ Wykres \* ARABIC </w:instrText>
      </w:r>
      <w:r>
        <w:rPr>
          <w:noProof/>
        </w:rPr>
        <w:fldChar w:fldCharType="separate"/>
      </w:r>
      <w:r w:rsidR="005A479C">
        <w:rPr>
          <w:noProof/>
        </w:rPr>
        <w:t>17</w:t>
      </w:r>
      <w:r>
        <w:rPr>
          <w:noProof/>
        </w:rPr>
        <w:fldChar w:fldCharType="end"/>
      </w:r>
      <w:r w:rsidRPr="00E11D82">
        <w:t xml:space="preserve"> Czy Pana/i zdaniem uczestnictwo w programie (projekcie lokalnym) „Razem bezpieczniej” miało wpływ na poziom Pana/i wiedzy na temat bezpiecznych zachowań w zakresie bezpieczeństwa i porządku publicznego?</w:t>
      </w:r>
      <w:bookmarkEnd w:id="71"/>
      <w:bookmarkEnd w:id="72"/>
    </w:p>
    <w:p w14:paraId="46DC2B63" w14:textId="35B3D0DE" w:rsidR="00350EFE" w:rsidRPr="00E11D82" w:rsidRDefault="00350EFE" w:rsidP="00350EFE">
      <w:pPr>
        <w:rPr>
          <w:i/>
          <w:sz w:val="20"/>
          <w:szCs w:val="20"/>
        </w:rPr>
      </w:pPr>
      <w:r w:rsidRPr="00E11D82">
        <w:rPr>
          <w:noProof/>
          <w:lang w:eastAsia="pl-PL"/>
        </w:rPr>
        <w:drawing>
          <wp:inline distT="0" distB="0" distL="0" distR="0" wp14:anchorId="5B46E951" wp14:editId="03DE3E8B">
            <wp:extent cx="5715000" cy="2343150"/>
            <wp:effectExtent l="0" t="0" r="0" b="0"/>
            <wp:docPr id="19" name="Wykres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r w:rsidRPr="00E11D82">
        <w:rPr>
          <w:i/>
          <w:sz w:val="20"/>
          <w:szCs w:val="20"/>
        </w:rPr>
        <w:t>Źródło: Opracowanie własne EU-CONSULT Sp. z o.o. na podstawie badania CAWI, n=1</w:t>
      </w:r>
      <w:r w:rsidR="00AE3E43">
        <w:rPr>
          <w:i/>
          <w:sz w:val="20"/>
          <w:szCs w:val="20"/>
        </w:rPr>
        <w:t>4</w:t>
      </w:r>
      <w:r w:rsidRPr="00E11D82">
        <w:rPr>
          <w:i/>
          <w:sz w:val="20"/>
          <w:szCs w:val="20"/>
        </w:rPr>
        <w:t>0</w:t>
      </w:r>
    </w:p>
    <w:p w14:paraId="07794F2F" w14:textId="3D6521E7" w:rsidR="00350EFE" w:rsidRDefault="00C4307D" w:rsidP="00350EFE">
      <w:r>
        <w:t>Uczestnicy badania ankietowego prowadzonego bezpośrednio po zakończeniu projektu wskazali natomiast, że zrealizowany projekt przyczynił się do wzrostu poziomu ich wiedzy na temat bezpiecznych zachowań.</w:t>
      </w:r>
    </w:p>
    <w:p w14:paraId="53DF65DC" w14:textId="77777777" w:rsidR="00350EFE" w:rsidRPr="00E11D82" w:rsidRDefault="00350EFE" w:rsidP="00350EFE">
      <w:pPr>
        <w:pStyle w:val="Legenda"/>
      </w:pPr>
      <w:r w:rsidRPr="00E11D82">
        <w:lastRenderedPageBreak/>
        <w:t>Cytaty z wyników badania ankietowego przeprowadzonego przez realizatorów projektów po ich zakończeniu</w:t>
      </w:r>
    </w:p>
    <w:p w14:paraId="0652DDD3" w14:textId="25A85D75" w:rsidR="00316FE5" w:rsidRPr="005D1753" w:rsidRDefault="00316FE5" w:rsidP="00316FE5">
      <w:pPr>
        <w:pStyle w:val="Wyrnieniet"/>
        <w:spacing w:after="0" w:line="240" w:lineRule="auto"/>
      </w:pPr>
      <w:r w:rsidRPr="005D1753">
        <w:t>34,25% ankietowanych uważa, że uczestnictwo w programie "Razem bezpieczniej"</w:t>
      </w:r>
      <w:r w:rsidR="00A97B8B">
        <w:t xml:space="preserve"> </w:t>
      </w:r>
      <w:r w:rsidRPr="005D1753">
        <w:t>miało wysoki i bardzo wysoki wpływ na poziom wiedzy w zakresie bezpieczeństwa i porządku publicznego;</w:t>
      </w:r>
    </w:p>
    <w:p w14:paraId="02BE125E" w14:textId="77777777" w:rsidR="00265B84" w:rsidRPr="005D1753" w:rsidRDefault="00265B84" w:rsidP="00265B84">
      <w:pPr>
        <w:pStyle w:val="Wyrnieniet"/>
        <w:spacing w:after="0" w:line="240" w:lineRule="auto"/>
      </w:pPr>
    </w:p>
    <w:p w14:paraId="012696D6" w14:textId="08F31403" w:rsidR="00265B84" w:rsidRPr="00265B84" w:rsidRDefault="00265B84" w:rsidP="00350EFE">
      <w:pPr>
        <w:pStyle w:val="Wyrnieniet"/>
        <w:spacing w:line="240" w:lineRule="auto"/>
        <w:rPr>
          <w:rFonts w:asciiTheme="minorHAnsi" w:hAnsiTheme="minorHAnsi" w:cs="Calibri"/>
          <w:szCs w:val="20"/>
        </w:rPr>
      </w:pPr>
      <w:r w:rsidRPr="00265B84">
        <w:rPr>
          <w:rFonts w:asciiTheme="minorHAnsi" w:hAnsiTheme="minorHAnsi" w:cs="Calibri"/>
          <w:szCs w:val="20"/>
        </w:rPr>
        <w:t>Istotą projektu było przeprowadzenie szeregu działań zmierzających do edukacji społeczeństwa z zakresu patologii społecznej, ze szczególnym uwzględnieniem przemocy rówieśniczej. Bezpośredni wpływ miały na to przedsięwzięcia realizowane w ramach projektu […]</w:t>
      </w:r>
    </w:p>
    <w:p w14:paraId="268C8040" w14:textId="77777777" w:rsidR="00350EFE" w:rsidRDefault="00350EFE" w:rsidP="00350EFE">
      <w:pPr>
        <w:pStyle w:val="normalny0"/>
      </w:pPr>
    </w:p>
    <w:p w14:paraId="7720DB22" w14:textId="71090447" w:rsidR="00350EFE" w:rsidRPr="00E11D82" w:rsidRDefault="00350EFE" w:rsidP="00350EFE">
      <w:pPr>
        <w:pStyle w:val="Nagwek2"/>
      </w:pPr>
      <w:bookmarkStart w:id="73" w:name="_Toc524335606"/>
      <w:bookmarkStart w:id="74" w:name="_Toc13134389"/>
      <w:r>
        <w:t>U</w:t>
      </w:r>
      <w:r w:rsidRPr="00E11D82">
        <w:t xml:space="preserve">czestnictwo w </w:t>
      </w:r>
      <w:r w:rsidR="00B0191E">
        <w:t>p</w:t>
      </w:r>
      <w:r w:rsidRPr="00E11D82">
        <w:t xml:space="preserve">rogramie „Razem </w:t>
      </w:r>
      <w:r w:rsidR="00010F9E">
        <w:t>b</w:t>
      </w:r>
      <w:r w:rsidRPr="00E11D82">
        <w:t xml:space="preserve">ezpieczniej” </w:t>
      </w:r>
      <w:r>
        <w:t>a</w:t>
      </w:r>
      <w:r w:rsidRPr="00E11D82">
        <w:t xml:space="preserve"> poziom wiedzy na temat odpowiedzialności pra</w:t>
      </w:r>
      <w:r w:rsidR="00B0191E">
        <w:t>wnej z zakresu bezpieczeństwa i </w:t>
      </w:r>
      <w:r w:rsidRPr="00E11D82">
        <w:t>porządku publicznego</w:t>
      </w:r>
      <w:bookmarkEnd w:id="73"/>
      <w:bookmarkEnd w:id="74"/>
    </w:p>
    <w:p w14:paraId="0D7A9C9D" w14:textId="0396CAFF" w:rsidR="00E23104" w:rsidRDefault="00E23104" w:rsidP="00350EFE">
      <w:pPr>
        <w:spacing w:after="160"/>
      </w:pPr>
      <w:r>
        <w:t>Wpływ uczestnictwa w Programie na poziom wiedzy na te</w:t>
      </w:r>
      <w:r w:rsidR="00C4307D">
        <w:t>mat odpowiedzialności prawnej z </w:t>
      </w:r>
      <w:r>
        <w:t>zakresu bezpieczeństwa i porządku publicznego został przez badanych oceniony podobnie jak wpływ na poziom wiedzy na temat bezpiecznych zachowań.</w:t>
      </w:r>
    </w:p>
    <w:p w14:paraId="486E75CF" w14:textId="0EAFFB4C" w:rsidR="00E23104" w:rsidRDefault="00350EFE" w:rsidP="00350EFE">
      <w:pPr>
        <w:spacing w:after="160"/>
      </w:pPr>
      <w:r>
        <w:t>N</w:t>
      </w:r>
      <w:r w:rsidRPr="00E11D82">
        <w:t xml:space="preserve">ajwyższy odsetek odpowiedzi </w:t>
      </w:r>
      <w:r>
        <w:t xml:space="preserve">respondentów </w:t>
      </w:r>
      <w:r w:rsidRPr="00E11D82">
        <w:t>przypadł na odpowiedź „</w:t>
      </w:r>
      <w:r w:rsidR="00E23104">
        <w:t>1</w:t>
      </w:r>
      <w:r w:rsidRPr="00E11D82">
        <w:t>” (</w:t>
      </w:r>
      <w:r w:rsidR="00E23104">
        <w:t xml:space="preserve">55,0%). Ocenę poniżej „5” przyznało aż 70% osób, co oznacza, że nie uważają one, by projekt przyczynił się do pogłębienia ich wiedzy na temat odpowiedzialności sprawnej w zakresie bezpieczeństwa. </w:t>
      </w:r>
      <w:r w:rsidR="00404AC9">
        <w:t>C</w:t>
      </w:r>
      <w:r w:rsidR="00E23104">
        <w:t xml:space="preserve">o dziesiąty </w:t>
      </w:r>
      <w:r w:rsidR="00404AC9">
        <w:t xml:space="preserve">badany (10,7%) przyznał ocenę „7”, co oznacza, że projekt w pewnym stopniu przyczynił się do zwiększenia poziomu wiedzy na omawiany temat. </w:t>
      </w:r>
    </w:p>
    <w:p w14:paraId="69CBFD82" w14:textId="3078DBD5" w:rsidR="00350EFE" w:rsidRPr="00E11D82" w:rsidRDefault="00404AC9" w:rsidP="00350EFE">
      <w:pPr>
        <w:spacing w:after="160"/>
      </w:pPr>
      <w:r>
        <w:t xml:space="preserve">Odpowiedzi najniższe („1”, „2”, „3”) częściej wybierane były przez kobiety, mieszkańców miast oraz uczestników projektów społecznych, nastawionych na edukację i prewencję. </w:t>
      </w:r>
    </w:p>
    <w:p w14:paraId="51C94E40" w14:textId="34876ED0" w:rsidR="00350EFE" w:rsidRPr="00E11D82" w:rsidRDefault="00350EFE" w:rsidP="00350EFE">
      <w:pPr>
        <w:pStyle w:val="Legenda"/>
      </w:pPr>
      <w:bookmarkStart w:id="75" w:name="_Toc524335570"/>
      <w:bookmarkStart w:id="76" w:name="_Toc13134452"/>
      <w:r w:rsidRPr="00E11D82">
        <w:lastRenderedPageBreak/>
        <w:t xml:space="preserve">Wykres </w:t>
      </w:r>
      <w:r>
        <w:rPr>
          <w:noProof/>
        </w:rPr>
        <w:fldChar w:fldCharType="begin"/>
      </w:r>
      <w:r>
        <w:rPr>
          <w:noProof/>
        </w:rPr>
        <w:instrText xml:space="preserve"> SEQ Wykres \* ARABIC </w:instrText>
      </w:r>
      <w:r>
        <w:rPr>
          <w:noProof/>
        </w:rPr>
        <w:fldChar w:fldCharType="separate"/>
      </w:r>
      <w:r w:rsidR="005A479C">
        <w:rPr>
          <w:noProof/>
        </w:rPr>
        <w:t>18</w:t>
      </w:r>
      <w:r>
        <w:rPr>
          <w:noProof/>
        </w:rPr>
        <w:fldChar w:fldCharType="end"/>
      </w:r>
      <w:r w:rsidRPr="00E11D82">
        <w:t xml:space="preserve"> Czy Pana/i zdaniem uczestnictwo w programie (projekcie lokalnym) „Razem bezpieczniej” miało wpływ na poziom Pana/i wiedzy na temat odpowiedzialności prawnej z zakresu bezpieczeństwa i porządku publicznego?</w:t>
      </w:r>
      <w:bookmarkEnd w:id="75"/>
      <w:bookmarkEnd w:id="76"/>
      <w:r w:rsidR="00A97B8B">
        <w:t xml:space="preserve"> </w:t>
      </w:r>
    </w:p>
    <w:p w14:paraId="32CBC7EA" w14:textId="1DCE90DF" w:rsidR="00350EFE" w:rsidRPr="00E11D82" w:rsidRDefault="00350EFE" w:rsidP="00350EFE">
      <w:pPr>
        <w:rPr>
          <w:i/>
          <w:sz w:val="20"/>
          <w:szCs w:val="20"/>
        </w:rPr>
      </w:pPr>
      <w:r w:rsidRPr="00E11D82">
        <w:rPr>
          <w:noProof/>
          <w:lang w:eastAsia="pl-PL"/>
        </w:rPr>
        <w:drawing>
          <wp:inline distT="0" distB="0" distL="0" distR="0" wp14:anchorId="05CF4C58" wp14:editId="0AD5D043">
            <wp:extent cx="5753100" cy="2143125"/>
            <wp:effectExtent l="0" t="0" r="19050" b="9525"/>
            <wp:docPr id="20" name="Wykres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r w:rsidRPr="00E11D82">
        <w:rPr>
          <w:i/>
          <w:sz w:val="20"/>
          <w:szCs w:val="20"/>
        </w:rPr>
        <w:t>Źródło: Opracowanie własne EU-CONSULT Sp. z o.o. na podstawie badania CAWI, n=1</w:t>
      </w:r>
      <w:r w:rsidR="0009640E">
        <w:rPr>
          <w:i/>
          <w:sz w:val="20"/>
          <w:szCs w:val="20"/>
        </w:rPr>
        <w:t>4</w:t>
      </w:r>
      <w:r w:rsidRPr="00E11D82">
        <w:rPr>
          <w:i/>
          <w:sz w:val="20"/>
          <w:szCs w:val="20"/>
        </w:rPr>
        <w:t>0</w:t>
      </w:r>
    </w:p>
    <w:p w14:paraId="4EC12D9B" w14:textId="1C4CE8C0" w:rsidR="00350EFE" w:rsidRDefault="001D3A94" w:rsidP="00350EFE">
      <w:r>
        <w:t>A</w:t>
      </w:r>
      <w:r w:rsidR="00350EFE">
        <w:t>nkiety przeprowadzone przez realizatorów badania pokazały</w:t>
      </w:r>
      <w:r>
        <w:t xml:space="preserve"> natomiast</w:t>
      </w:r>
      <w:r w:rsidR="00350EFE">
        <w:t xml:space="preserve">, że uczestnicy stwierdzili </w:t>
      </w:r>
      <w:r w:rsidR="00350EFE" w:rsidRPr="00E11D82">
        <w:t xml:space="preserve">istotny wpływ uczestnictwa </w:t>
      </w:r>
      <w:r w:rsidR="004A1F5E">
        <w:t>w P</w:t>
      </w:r>
      <w:r w:rsidR="00350EFE">
        <w:t>rogramie</w:t>
      </w:r>
      <w:r w:rsidR="00350EFE" w:rsidRPr="00E11D82">
        <w:t xml:space="preserve"> na poziom ich wiedzy w zakresie </w:t>
      </w:r>
      <w:r w:rsidR="00350EFE">
        <w:t xml:space="preserve">odpowiedzialności prawnej z zakresu bezpieczeństwa i porządku publicznego. </w:t>
      </w:r>
    </w:p>
    <w:p w14:paraId="63FF65BA" w14:textId="77777777" w:rsidR="00350EFE" w:rsidRPr="0067064D" w:rsidRDefault="00350EFE" w:rsidP="00350EFE">
      <w:pPr>
        <w:pStyle w:val="Legenda"/>
      </w:pPr>
      <w:r w:rsidRPr="00E11D82">
        <w:t>Cytaty z wyników badania ankietowego przeprowadzonego przez realizatorów projektów po ich zakończeniu</w:t>
      </w:r>
    </w:p>
    <w:p w14:paraId="57EE8947" w14:textId="56B3A70D" w:rsidR="00350EFE" w:rsidRDefault="001D3A94" w:rsidP="001D3A94">
      <w:pPr>
        <w:pStyle w:val="Wyrnieniet"/>
        <w:spacing w:after="0" w:line="240" w:lineRule="auto"/>
      </w:pPr>
      <w:r w:rsidRPr="001D3A94">
        <w:t>Pozytywny wpływ na poziom wiedzy na temat bezpiecznych zachowań w zakresie bezpieczeństwa i porządku publicznego oraz odpowiedzialności prawnej z zakresu bezpieczeństwa potwierdziło 82% uczestników.</w:t>
      </w:r>
    </w:p>
    <w:p w14:paraId="34992071" w14:textId="77777777" w:rsidR="001D3A94" w:rsidRPr="001D3A94" w:rsidRDefault="001D3A94" w:rsidP="001D3A94">
      <w:pPr>
        <w:pStyle w:val="Wyrnieniet"/>
        <w:spacing w:after="0" w:line="240" w:lineRule="auto"/>
      </w:pPr>
    </w:p>
    <w:p w14:paraId="0F6F7830" w14:textId="77777777" w:rsidR="001D3A94" w:rsidRDefault="001D3A94" w:rsidP="001D3A94">
      <w:pPr>
        <w:pStyle w:val="Wyrnieniet"/>
        <w:spacing w:after="0" w:line="240" w:lineRule="auto"/>
      </w:pPr>
      <w:r w:rsidRPr="005D1753">
        <w:t xml:space="preserve">Według 100 % ankietowanych projekt miał wpływ na poziom wiedzy na temat bezpiecznych zachowań i odpowiedzialności prawnej z zakresu bezpieczeństwa i porządku publicznego. </w:t>
      </w:r>
    </w:p>
    <w:p w14:paraId="717E6E6F" w14:textId="77777777" w:rsidR="001D3A94" w:rsidRDefault="001D3A94" w:rsidP="001D3A94">
      <w:pPr>
        <w:pStyle w:val="Wyrnieniet"/>
        <w:spacing w:after="0" w:line="240" w:lineRule="auto"/>
      </w:pPr>
    </w:p>
    <w:p w14:paraId="5A55CC89" w14:textId="4B94FBEE" w:rsidR="001D3A94" w:rsidRPr="005D1753" w:rsidRDefault="001D3A94" w:rsidP="001D3A94">
      <w:pPr>
        <w:pStyle w:val="Wyrnieniet"/>
        <w:spacing w:line="240" w:lineRule="auto"/>
      </w:pPr>
      <w:r w:rsidRPr="005D1753">
        <w:t>43,48% ankietowanych uważa, że uczestnictwo w programie "Razem bezpieczniej"</w:t>
      </w:r>
      <w:r w:rsidR="00A97B8B">
        <w:t xml:space="preserve"> </w:t>
      </w:r>
      <w:r w:rsidRPr="005D1753">
        <w:t>miało wysoki i bardzo wysoki wpływ na poziom wiedzy na temat odpowiedzialności prawnej z zakresu bezpieczeństwa i porządku publicznego.</w:t>
      </w:r>
    </w:p>
    <w:p w14:paraId="40536B44" w14:textId="6B277668" w:rsidR="00350EFE" w:rsidRPr="00E11D82" w:rsidRDefault="004A62B1" w:rsidP="00310408">
      <w:pPr>
        <w:pStyle w:val="normalny0"/>
      </w:pPr>
      <w:r>
        <w:t xml:space="preserve">Analizując zebrane dane ankietowe należy wskazać na pozytywną </w:t>
      </w:r>
      <w:r w:rsidR="00310408">
        <w:t>sytuację</w:t>
      </w:r>
      <w:r>
        <w:t xml:space="preserve"> w</w:t>
      </w:r>
      <w:r w:rsidR="00310408">
        <w:t xml:space="preserve"> zakresie wiedzy badanych na temat bezpiecznych zachowań i odpowiedzialności prawnej. Odnotować należy także wysoki </w:t>
      </w:r>
      <w:r w:rsidR="00C4307D">
        <w:t>poziom</w:t>
      </w:r>
      <w:r w:rsidR="00310408">
        <w:t xml:space="preserve"> poczucia bezpieczeństwa uczestników</w:t>
      </w:r>
      <w:r w:rsidR="00C4307D">
        <w:t xml:space="preserve"> w ich miejscu zamieszkania</w:t>
      </w:r>
      <w:r w:rsidR="00310408">
        <w:t xml:space="preserve"> oraz brak obaw przed </w:t>
      </w:r>
      <w:r w:rsidR="00C4307D">
        <w:t>zostaniem</w:t>
      </w:r>
      <w:r w:rsidR="00310408">
        <w:t xml:space="preserve"> ofiarą przestępstwa. </w:t>
      </w:r>
      <w:r w:rsidR="00350EFE" w:rsidRPr="00E11D82">
        <w:t>Pomimo braku możliwości przyrównania danych liczbowych</w:t>
      </w:r>
      <w:r w:rsidR="00C4307D">
        <w:t xml:space="preserve"> z różnych badań ankietowych</w:t>
      </w:r>
      <w:r w:rsidR="00350EFE" w:rsidRPr="00E11D82">
        <w:t>, wyraźnie rysuje się sytuacja, w której zdecydowana większość beneficjentów oceniała badane aspekty</w:t>
      </w:r>
      <w:r w:rsidR="00350EFE">
        <w:t xml:space="preserve"> </w:t>
      </w:r>
      <w:r w:rsidR="00350EFE" w:rsidRPr="00E11D82">
        <w:t>pozytywnie. Uwzględniając wyniki trzech etapów badań</w:t>
      </w:r>
      <w:r w:rsidR="00350EFE">
        <w:t xml:space="preserve"> ankietowych</w:t>
      </w:r>
      <w:r w:rsidR="00C4307D">
        <w:t xml:space="preserve"> należy stwierdzić</w:t>
      </w:r>
      <w:r w:rsidR="00350EFE" w:rsidRPr="00E11D82">
        <w:t xml:space="preserve">, </w:t>
      </w:r>
      <w:r w:rsidR="00C4307D">
        <w:t xml:space="preserve">że </w:t>
      </w:r>
      <w:r w:rsidR="00350EFE" w:rsidRPr="00E11D82">
        <w:t>przeprowadzone projekty pozytywnie wpłynęły na lokalne społeczności.</w:t>
      </w:r>
    </w:p>
    <w:p w14:paraId="7537F044" w14:textId="1177392B" w:rsidR="002D424E" w:rsidRDefault="00923324" w:rsidP="002D424E">
      <w:pPr>
        <w:pStyle w:val="Nagwek1"/>
      </w:pPr>
      <w:bookmarkStart w:id="77" w:name="_Toc13134390"/>
      <w:r>
        <w:lastRenderedPageBreak/>
        <w:t>Studium przypadku</w:t>
      </w:r>
      <w:bookmarkEnd w:id="77"/>
    </w:p>
    <w:p w14:paraId="7E0967CC" w14:textId="2358D167" w:rsidR="002D424E" w:rsidRPr="007404B2" w:rsidRDefault="002D424E" w:rsidP="002D424E">
      <w:pPr>
        <w:pStyle w:val="Nagwek2"/>
      </w:pPr>
      <w:bookmarkStart w:id="78" w:name="_Toc13134391"/>
      <w:r>
        <w:t>Projekt pn. „</w:t>
      </w:r>
      <w:r w:rsidR="003A53A1">
        <w:t>Aktywne przejścia dla pieszych w Elblągu: ul. Nowowiejska i ul. Bema</w:t>
      </w:r>
      <w:r>
        <w:t>”</w:t>
      </w:r>
      <w:bookmarkEnd w:id="78"/>
    </w:p>
    <w:p w14:paraId="3AAD54F6" w14:textId="62D96130" w:rsidR="00323B15" w:rsidRPr="00F4789D" w:rsidRDefault="00323B15" w:rsidP="00601F62">
      <w:pPr>
        <w:pStyle w:val="Wyrnienie"/>
        <w:rPr>
          <w:rStyle w:val="Wyrnienieintensywne"/>
          <w:i w:val="0"/>
          <w:color w:val="auto"/>
        </w:rPr>
      </w:pPr>
      <w:r w:rsidRPr="00F4789D">
        <w:rPr>
          <w:rStyle w:val="Wyrnienieintensywne"/>
          <w:i w:val="0"/>
          <w:color w:val="auto"/>
        </w:rPr>
        <w:t>Informacje ogólne</w:t>
      </w:r>
    </w:p>
    <w:p w14:paraId="72680429" w14:textId="5457992F" w:rsidR="003A53A1" w:rsidRDefault="003A53A1" w:rsidP="003A53A1">
      <w:pPr>
        <w:spacing w:after="160"/>
      </w:pPr>
      <w:r>
        <w:t xml:space="preserve">Projekt realizowany przez Gminę Elbląg pn. </w:t>
      </w:r>
      <w:r w:rsidRPr="00E905FC">
        <w:t>„Aktywne przejś</w:t>
      </w:r>
      <w:r w:rsidR="00B0191E">
        <w:t>cia dla pieszych w Elblągu: ul. </w:t>
      </w:r>
      <w:r w:rsidRPr="00E905FC">
        <w:t>Nowowiejska i ul. Bema”</w:t>
      </w:r>
      <w:r>
        <w:t xml:space="preserve"> zakładał w</w:t>
      </w:r>
      <w:r w:rsidRPr="00EC765E">
        <w:t>ykonanie</w:t>
      </w:r>
      <w:r>
        <w:t xml:space="preserve"> aktywnych przejść dla pieszych </w:t>
      </w:r>
      <w:r w:rsidRPr="00EC765E">
        <w:t>wyp</w:t>
      </w:r>
      <w:r w:rsidR="00C4307D">
        <w:t>osażonych w </w:t>
      </w:r>
      <w:r>
        <w:t xml:space="preserve">inteligentny system </w:t>
      </w:r>
      <w:r w:rsidRPr="00EC765E">
        <w:t>bezpiecznego</w:t>
      </w:r>
      <w:r>
        <w:t xml:space="preserve"> przejścia, który informuje kierowcę zbliżającego się pojazdu o tym, że osoba przechodzi bądź zbliża się do przejścia dla pieszych.</w:t>
      </w:r>
    </w:p>
    <w:p w14:paraId="1B749B46" w14:textId="77777777" w:rsidR="003A53A1" w:rsidRDefault="003A53A1" w:rsidP="003A53A1">
      <w:pPr>
        <w:spacing w:after="160"/>
      </w:pPr>
      <w:r>
        <w:t>Celem projektu była</w:t>
      </w:r>
      <w:r w:rsidRPr="00246ACD">
        <w:t xml:space="preserve"> popraw</w:t>
      </w:r>
      <w:r>
        <w:t>a</w:t>
      </w:r>
      <w:r w:rsidRPr="00246ACD">
        <w:t xml:space="preserve"> bezpieczeństwa użytkowników przejść dla pieszych</w:t>
      </w:r>
      <w:r>
        <w:t>, które znajdują się</w:t>
      </w:r>
      <w:r w:rsidRPr="00246ACD">
        <w:t xml:space="preserve"> w </w:t>
      </w:r>
      <w:r>
        <w:t>miejscach natężonego ruchu pieszego</w:t>
      </w:r>
      <w:r w:rsidRPr="00246ACD">
        <w:t xml:space="preserve">, </w:t>
      </w:r>
      <w:r>
        <w:t xml:space="preserve">w tym </w:t>
      </w:r>
      <w:r w:rsidRPr="00246ACD">
        <w:t xml:space="preserve">w szczególności dzieci. Wybrane do realizacji przejścia </w:t>
      </w:r>
      <w:r>
        <w:t>usytuowane były bezpośrednio przy szkołach oraz w pobliżu licznych jednostek użyteczności publicznej, głównie edukacyjnych i medycznych.</w:t>
      </w:r>
    </w:p>
    <w:p w14:paraId="63758200" w14:textId="15068AE1" w:rsidR="003A53A1" w:rsidRDefault="003A53A1" w:rsidP="003A53A1">
      <w:pPr>
        <w:spacing w:after="160"/>
      </w:pPr>
      <w:r>
        <w:t xml:space="preserve">Realizowany projekt składał się z dwóch komponentów. Rezultatem działań twardych było powstanie aktywnych, tj. inteligentnych przejść dla pieszych. </w:t>
      </w:r>
      <w:r w:rsidRPr="005152EE">
        <w:t>W projekcie zastosowano inteligentny system aktywn</w:t>
      </w:r>
      <w:r>
        <w:t xml:space="preserve">ego przejścia, identyfikującego </w:t>
      </w:r>
      <w:r w:rsidRPr="005152EE">
        <w:t>przechodnia znajd</w:t>
      </w:r>
      <w:r>
        <w:t>u</w:t>
      </w:r>
      <w:r w:rsidR="00B0191E">
        <w:t>jącego się w </w:t>
      </w:r>
      <w:r>
        <w:t>strefie przejścia – zastosowanym rozwiązaniem jest malowanie grubowarstwowe na kolory biały i czerwony, oraz</w:t>
      </w:r>
      <w:r w:rsidRPr="005152EE">
        <w:t xml:space="preserve"> </w:t>
      </w:r>
      <w:r>
        <w:t>automatycznie aktywowane przez przechodnia</w:t>
      </w:r>
      <w:r w:rsidRPr="005152EE">
        <w:t xml:space="preserve"> najezdniowe punktowe elementy odblaskowe </w:t>
      </w:r>
      <w:r>
        <w:t>i</w:t>
      </w:r>
      <w:r w:rsidRPr="005152EE">
        <w:t xml:space="preserve"> lampy ostrzegawcze LED. Sygn</w:t>
      </w:r>
      <w:r>
        <w:t>ał ostrzegawczy emitowany jest tak długo, jak pieszy</w:t>
      </w:r>
      <w:r w:rsidRPr="005152EE">
        <w:t xml:space="preserve"> pozostaje na przejściu. </w:t>
      </w:r>
      <w:r>
        <w:t>Takie rozwiązanie gwarantuje większe bezpieczeństwo pieszych oraz zwiększoną uwagę kierowców z uwagi na fakt, iż sygnały ostrzegawcze nie są stale włączone informując jedynie o przejściu dla pieszych</w:t>
      </w:r>
      <w:r w:rsidR="00B0191E">
        <w:t>, a ostrzegają o </w:t>
      </w:r>
      <w:r>
        <w:t>tym, że osoba zbliża się do przejścia dla pieszych bądź już nim przechodzi.</w:t>
      </w:r>
    </w:p>
    <w:p w14:paraId="2E093555" w14:textId="0F4B53E5" w:rsidR="003A53A1" w:rsidRPr="00246ACD" w:rsidRDefault="003A53A1" w:rsidP="003A53A1">
      <w:pPr>
        <w:spacing w:after="160"/>
      </w:pPr>
      <w:r>
        <w:t>Drugi komponent stanowiły działania miękkie, obejmujące</w:t>
      </w:r>
      <w:r w:rsidRPr="00EC765E">
        <w:t xml:space="preserve"> akcję</w:t>
      </w:r>
      <w:r>
        <w:t xml:space="preserve"> edukacyjną dotyczącą bezpieczeństwa w ruchu drogowym, </w:t>
      </w:r>
      <w:r w:rsidRPr="00EC765E">
        <w:t>przepr</w:t>
      </w:r>
      <w:r>
        <w:t xml:space="preserve">owadzoną wśród mieszkańców, lecz kierowaną </w:t>
      </w:r>
      <w:r w:rsidR="00C4307D">
        <w:t xml:space="preserve">w szczególności </w:t>
      </w:r>
      <w:r>
        <w:t>do dzieci w elbląskich przedszkolach i szkołach</w:t>
      </w:r>
      <w:r w:rsidRPr="00EC765E">
        <w:t xml:space="preserve"> podstawowych</w:t>
      </w:r>
      <w:r>
        <w:t>. Łącznie z</w:t>
      </w:r>
      <w:r w:rsidRPr="001460BD">
        <w:t xml:space="preserve">organizowano ponad 130 spotkań, w których udział </w:t>
      </w:r>
      <w:r>
        <w:t xml:space="preserve">wzięło </w:t>
      </w:r>
      <w:r w:rsidRPr="001460BD">
        <w:t>ponad 2</w:t>
      </w:r>
      <w:r>
        <w:t xml:space="preserve"> </w:t>
      </w:r>
      <w:r w:rsidRPr="001460BD">
        <w:t xml:space="preserve">200 dzieci. </w:t>
      </w:r>
      <w:r>
        <w:t>W mieście przeprowadzono także akcję informacyjną</w:t>
      </w:r>
      <w:r w:rsidRPr="001460BD">
        <w:t xml:space="preserve"> prowadzon</w:t>
      </w:r>
      <w:r w:rsidR="00C4307D">
        <w:t>ą</w:t>
      </w:r>
      <w:r w:rsidRPr="001460BD">
        <w:t xml:space="preserve"> w ruch</w:t>
      </w:r>
      <w:r>
        <w:t xml:space="preserve">u drogowym przy okazji festynów i imprez miejskich, jak również inne działania, pośród których wymienić można </w:t>
      </w:r>
      <w:r>
        <w:lastRenderedPageBreak/>
        <w:t>akcję „P</w:t>
      </w:r>
      <w:r w:rsidRPr="001460BD">
        <w:t>atrz i słuchaj</w:t>
      </w:r>
      <w:r>
        <w:t>”, t</w:t>
      </w:r>
      <w:r w:rsidRPr="001460BD">
        <w:t>urniej be</w:t>
      </w:r>
      <w:r>
        <w:t>zpieczeństwa w ruchu drogowym, piknik służb mundurowych, e</w:t>
      </w:r>
      <w:r w:rsidRPr="001460BD">
        <w:t>uropejski dzień bezpieczeństwa ruchu drogowego.</w:t>
      </w:r>
    </w:p>
    <w:p w14:paraId="044FA171" w14:textId="64FB3C4C" w:rsidR="003A53A1" w:rsidRPr="00750AAB" w:rsidRDefault="00C4307D" w:rsidP="00C4307D">
      <w:pPr>
        <w:pStyle w:val="normalny0"/>
        <w:spacing w:after="0"/>
      </w:pPr>
      <w:r w:rsidRPr="007404B2">
        <w:t xml:space="preserve">Instytucją odpowiedzialną za ocenę wniosku był </w:t>
      </w:r>
      <w:r>
        <w:t>Urząd Wojewódzki w Olsztynie</w:t>
      </w:r>
      <w:r w:rsidRPr="007404B2">
        <w:t xml:space="preserve">. </w:t>
      </w:r>
      <w:r>
        <w:t>Projekt koordynowany był przez Gminę</w:t>
      </w:r>
      <w:r w:rsidRPr="00750AAB">
        <w:t xml:space="preserve"> Miasto Elbląg</w:t>
      </w:r>
      <w:r>
        <w:t xml:space="preserve">. W realizację projektu zaangażowany był także </w:t>
      </w:r>
      <w:r w:rsidR="003A53A1" w:rsidRPr="00750AAB">
        <w:t xml:space="preserve">Wydział Ruchu Drogowego Komendy </w:t>
      </w:r>
      <w:r w:rsidR="003A53A1">
        <w:t>Miejskiej Policji w Elblągu.</w:t>
      </w:r>
    </w:p>
    <w:p w14:paraId="2E25D8EB" w14:textId="5B0E5E7D" w:rsidR="002D424E" w:rsidRPr="003A53A1" w:rsidRDefault="002D424E" w:rsidP="003A53A1">
      <w:pPr>
        <w:pStyle w:val="Legenda"/>
      </w:pPr>
      <w:bookmarkStart w:id="79" w:name="_Toc13134427"/>
      <w:r w:rsidRPr="003A53A1">
        <w:t xml:space="preserve">Tabela </w:t>
      </w:r>
      <w:r w:rsidR="002C4900">
        <w:rPr>
          <w:noProof/>
        </w:rPr>
        <w:fldChar w:fldCharType="begin"/>
      </w:r>
      <w:r w:rsidR="002C4900">
        <w:rPr>
          <w:noProof/>
        </w:rPr>
        <w:instrText xml:space="preserve"> SEQ Tabela \* ARABIC </w:instrText>
      </w:r>
      <w:r w:rsidR="002C4900">
        <w:rPr>
          <w:noProof/>
        </w:rPr>
        <w:fldChar w:fldCharType="separate"/>
      </w:r>
      <w:r w:rsidR="005A479C">
        <w:rPr>
          <w:noProof/>
        </w:rPr>
        <w:t>6</w:t>
      </w:r>
      <w:r w:rsidR="002C4900">
        <w:rPr>
          <w:noProof/>
        </w:rPr>
        <w:fldChar w:fldCharType="end"/>
      </w:r>
      <w:r w:rsidRPr="003A53A1">
        <w:t xml:space="preserve">. </w:t>
      </w:r>
      <w:r w:rsidR="003A53A1" w:rsidRPr="003A53A1">
        <w:t>Studium przypadku projektu pn. „</w:t>
      </w:r>
      <w:r w:rsidR="003A53A1" w:rsidRPr="003A53A1">
        <w:rPr>
          <w:rFonts w:eastAsia="Calibri"/>
        </w:rPr>
        <w:t>Aktywne przejścia dla pieszych w Elblągu: ul. Nowowiejska i ul. Bema</w:t>
      </w:r>
      <w:r w:rsidR="003A53A1" w:rsidRPr="003A53A1">
        <w:t>”</w:t>
      </w:r>
      <w:bookmarkEnd w:id="79"/>
    </w:p>
    <w:tbl>
      <w:tblPr>
        <w:tblStyle w:val="Tabelasiatki5ciemnaakcent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9"/>
        <w:gridCol w:w="6688"/>
      </w:tblGrid>
      <w:tr w:rsidR="003A53A1" w:rsidRPr="00F84D55" w14:paraId="77C493A9" w14:textId="77777777" w:rsidTr="00F1527C">
        <w:trPr>
          <w:cnfStyle w:val="100000000000" w:firstRow="1" w:lastRow="0" w:firstColumn="0" w:lastColumn="0" w:oddVBand="0" w:evenVBand="0" w:oddHBand="0" w:evenHBand="0" w:firstRowFirstColumn="0" w:firstRowLastColumn="0" w:lastRowFirstColumn="0" w:lastRowLastColumn="0"/>
          <w:trHeight w:val="1067"/>
        </w:trPr>
        <w:tc>
          <w:tcPr>
            <w:cnfStyle w:val="001000000000" w:firstRow="0" w:lastRow="0" w:firstColumn="1" w:lastColumn="0" w:oddVBand="0" w:evenVBand="0" w:oddHBand="0" w:evenHBand="0" w:firstRowFirstColumn="0" w:firstRowLastColumn="0" w:lastRowFirstColumn="0" w:lastRowLastColumn="0"/>
            <w:tcW w:w="2349" w:type="dxa"/>
            <w:tcBorders>
              <w:top w:val="none" w:sz="0" w:space="0" w:color="auto"/>
              <w:left w:val="none" w:sz="0" w:space="0" w:color="auto"/>
              <w:right w:val="none" w:sz="0" w:space="0" w:color="auto"/>
            </w:tcBorders>
          </w:tcPr>
          <w:p w14:paraId="41518D67" w14:textId="77777777" w:rsidR="003A53A1" w:rsidRPr="00F84D55" w:rsidRDefault="003A53A1" w:rsidP="00F73EB4">
            <w:pPr>
              <w:autoSpaceDE w:val="0"/>
              <w:autoSpaceDN w:val="0"/>
              <w:adjustRightInd w:val="0"/>
              <w:ind w:left="-1"/>
              <w:jc w:val="center"/>
            </w:pPr>
            <w:r w:rsidRPr="00F84D55">
              <w:t>Cel Programu</w:t>
            </w:r>
          </w:p>
        </w:tc>
        <w:tc>
          <w:tcPr>
            <w:tcW w:w="6688" w:type="dxa"/>
            <w:tcBorders>
              <w:top w:val="none" w:sz="0" w:space="0" w:color="auto"/>
              <w:left w:val="none" w:sz="0" w:space="0" w:color="auto"/>
              <w:right w:val="none" w:sz="0" w:space="0" w:color="auto"/>
            </w:tcBorders>
          </w:tcPr>
          <w:p w14:paraId="58D829B3" w14:textId="7AD76FF2" w:rsidR="003A53A1" w:rsidRPr="00F1527C" w:rsidRDefault="00DB2935" w:rsidP="00DB2935">
            <w:pPr>
              <w:cnfStyle w:val="100000000000" w:firstRow="1" w:lastRow="0" w:firstColumn="0" w:lastColumn="0" w:oddVBand="0" w:evenVBand="0" w:oddHBand="0" w:evenHBand="0" w:firstRowFirstColumn="0" w:firstRowLastColumn="0" w:lastRowFirstColumn="0" w:lastRowLastColumn="0"/>
              <w:rPr>
                <w:rFonts w:cs="Calibri"/>
                <w:b w:val="0"/>
                <w:szCs w:val="24"/>
                <w:lang w:eastAsia="pl-PL"/>
              </w:rPr>
            </w:pPr>
            <w:r w:rsidRPr="00DB2935">
              <w:rPr>
                <w:rFonts w:cs="Calibri"/>
                <w:szCs w:val="24"/>
                <w:lang w:eastAsia="pl-PL"/>
              </w:rPr>
              <w:t xml:space="preserve">Cel szczegółowy nr 2: Bezpieczne przejście dla pieszych </w:t>
            </w:r>
          </w:p>
        </w:tc>
      </w:tr>
      <w:tr w:rsidR="003A53A1" w:rsidRPr="00F84D55" w14:paraId="5E1E81FB" w14:textId="77777777" w:rsidTr="00B565D4">
        <w:trPr>
          <w:cnfStyle w:val="000000100000" w:firstRow="0" w:lastRow="0" w:firstColumn="0" w:lastColumn="0" w:oddVBand="0" w:evenVBand="0" w:oddHBand="1" w:evenHBand="0" w:firstRowFirstColumn="0" w:firstRowLastColumn="0" w:lastRowFirstColumn="0" w:lastRowLastColumn="0"/>
          <w:trHeight w:val="747"/>
        </w:trPr>
        <w:tc>
          <w:tcPr>
            <w:cnfStyle w:val="001000000000" w:firstRow="0" w:lastRow="0" w:firstColumn="1" w:lastColumn="0" w:oddVBand="0" w:evenVBand="0" w:oddHBand="0" w:evenHBand="0" w:firstRowFirstColumn="0" w:firstRowLastColumn="0" w:lastRowFirstColumn="0" w:lastRowLastColumn="0"/>
            <w:tcW w:w="2349" w:type="dxa"/>
            <w:tcBorders>
              <w:left w:val="none" w:sz="0" w:space="0" w:color="auto"/>
            </w:tcBorders>
          </w:tcPr>
          <w:p w14:paraId="74E0BB93" w14:textId="77777777" w:rsidR="003A53A1" w:rsidRPr="00F84D55" w:rsidRDefault="003A53A1" w:rsidP="00F65975">
            <w:pPr>
              <w:autoSpaceDE w:val="0"/>
              <w:autoSpaceDN w:val="0"/>
              <w:adjustRightInd w:val="0"/>
              <w:spacing w:after="0"/>
              <w:ind w:left="-1"/>
              <w:jc w:val="center"/>
            </w:pPr>
            <w:r w:rsidRPr="00F84D55">
              <w:t>Wartość całkowita projektu</w:t>
            </w:r>
          </w:p>
        </w:tc>
        <w:tc>
          <w:tcPr>
            <w:tcW w:w="6688" w:type="dxa"/>
            <w:shd w:val="clear" w:color="auto" w:fill="FFFFFF" w:themeFill="background1"/>
          </w:tcPr>
          <w:p w14:paraId="6C88FB53" w14:textId="77777777" w:rsidR="003A53A1" w:rsidRPr="00F84D55" w:rsidRDefault="003A53A1" w:rsidP="00F73EB4">
            <w:pPr>
              <w:cnfStyle w:val="000000100000" w:firstRow="0" w:lastRow="0" w:firstColumn="0" w:lastColumn="0" w:oddVBand="0" w:evenVBand="0" w:oddHBand="1" w:evenHBand="0" w:firstRowFirstColumn="0" w:firstRowLastColumn="0" w:lastRowFirstColumn="0" w:lastRowLastColumn="0"/>
              <w:rPr>
                <w:bCs/>
                <w:color w:val="365F91"/>
              </w:rPr>
            </w:pPr>
            <w:r w:rsidRPr="00246ACD">
              <w:rPr>
                <w:bCs/>
              </w:rPr>
              <w:t>76 414,98 zł</w:t>
            </w:r>
          </w:p>
        </w:tc>
      </w:tr>
      <w:tr w:rsidR="003A53A1" w:rsidRPr="00F84D55" w14:paraId="16B20AC9" w14:textId="77777777" w:rsidTr="00B565D4">
        <w:trPr>
          <w:trHeight w:val="1139"/>
        </w:trPr>
        <w:tc>
          <w:tcPr>
            <w:cnfStyle w:val="001000000000" w:firstRow="0" w:lastRow="0" w:firstColumn="1" w:lastColumn="0" w:oddVBand="0" w:evenVBand="0" w:oddHBand="0" w:evenHBand="0" w:firstRowFirstColumn="0" w:firstRowLastColumn="0" w:lastRowFirstColumn="0" w:lastRowLastColumn="0"/>
            <w:tcW w:w="2349" w:type="dxa"/>
            <w:tcBorders>
              <w:left w:val="none" w:sz="0" w:space="0" w:color="auto"/>
            </w:tcBorders>
          </w:tcPr>
          <w:p w14:paraId="536D6A80" w14:textId="77777777" w:rsidR="003A53A1" w:rsidRPr="00F84D55" w:rsidRDefault="003A53A1" w:rsidP="00F65975">
            <w:pPr>
              <w:autoSpaceDE w:val="0"/>
              <w:autoSpaceDN w:val="0"/>
              <w:adjustRightInd w:val="0"/>
              <w:spacing w:after="0"/>
              <w:ind w:left="-1"/>
              <w:jc w:val="center"/>
            </w:pPr>
            <w:r w:rsidRPr="00F84D55">
              <w:t>Wartość dofinansowania projektu</w:t>
            </w:r>
          </w:p>
        </w:tc>
        <w:tc>
          <w:tcPr>
            <w:tcW w:w="6688" w:type="dxa"/>
            <w:shd w:val="clear" w:color="auto" w:fill="FFFFFF" w:themeFill="background1"/>
          </w:tcPr>
          <w:p w14:paraId="279B950E" w14:textId="77777777" w:rsidR="003A53A1" w:rsidRPr="00F84D55" w:rsidRDefault="003A53A1" w:rsidP="00F73EB4">
            <w:pPr>
              <w:cnfStyle w:val="000000000000" w:firstRow="0" w:lastRow="0" w:firstColumn="0" w:lastColumn="0" w:oddVBand="0" w:evenVBand="0" w:oddHBand="0" w:evenHBand="0" w:firstRowFirstColumn="0" w:firstRowLastColumn="0" w:lastRowFirstColumn="0" w:lastRowLastColumn="0"/>
              <w:rPr>
                <w:bCs/>
              </w:rPr>
            </w:pPr>
            <w:r>
              <w:rPr>
                <w:bCs/>
              </w:rPr>
              <w:t>66 400 zł</w:t>
            </w:r>
          </w:p>
        </w:tc>
      </w:tr>
      <w:tr w:rsidR="003A53A1" w:rsidRPr="00F84D55" w14:paraId="5D318E7D" w14:textId="77777777" w:rsidTr="00B565D4">
        <w:trPr>
          <w:cnfStyle w:val="000000100000" w:firstRow="0" w:lastRow="0" w:firstColumn="0" w:lastColumn="0" w:oddVBand="0" w:evenVBand="0" w:oddHBand="1" w:evenHBand="0" w:firstRowFirstColumn="0" w:firstRowLastColumn="0" w:lastRowFirstColumn="0" w:lastRowLastColumn="0"/>
          <w:trHeight w:val="1525"/>
        </w:trPr>
        <w:tc>
          <w:tcPr>
            <w:cnfStyle w:val="001000000000" w:firstRow="0" w:lastRow="0" w:firstColumn="1" w:lastColumn="0" w:oddVBand="0" w:evenVBand="0" w:oddHBand="0" w:evenHBand="0" w:firstRowFirstColumn="0" w:firstRowLastColumn="0" w:lastRowFirstColumn="0" w:lastRowLastColumn="0"/>
            <w:tcW w:w="2349" w:type="dxa"/>
            <w:tcBorders>
              <w:left w:val="none" w:sz="0" w:space="0" w:color="auto"/>
            </w:tcBorders>
          </w:tcPr>
          <w:p w14:paraId="47548C8C" w14:textId="77777777" w:rsidR="003A53A1" w:rsidRPr="00F84D55" w:rsidRDefault="003A53A1" w:rsidP="00F73EB4">
            <w:pPr>
              <w:autoSpaceDE w:val="0"/>
              <w:autoSpaceDN w:val="0"/>
              <w:adjustRightInd w:val="0"/>
              <w:ind w:left="-1"/>
              <w:jc w:val="center"/>
            </w:pPr>
            <w:r w:rsidRPr="00F84D55">
              <w:t>Cel główny projektu</w:t>
            </w:r>
          </w:p>
        </w:tc>
        <w:tc>
          <w:tcPr>
            <w:tcW w:w="6688" w:type="dxa"/>
            <w:shd w:val="clear" w:color="auto" w:fill="FFFFFF" w:themeFill="background1"/>
          </w:tcPr>
          <w:p w14:paraId="11A0B44C" w14:textId="77777777" w:rsidR="003A53A1" w:rsidRPr="00F84D55" w:rsidRDefault="003A53A1" w:rsidP="003A53A1">
            <w:pPr>
              <w:spacing w:line="276" w:lineRule="auto"/>
              <w:cnfStyle w:val="000000100000" w:firstRow="0" w:lastRow="0" w:firstColumn="0" w:lastColumn="0" w:oddVBand="0" w:evenVBand="0" w:oddHBand="1" w:evenHBand="0" w:firstRowFirstColumn="0" w:firstRowLastColumn="0" w:lastRowFirstColumn="0" w:lastRowLastColumn="0"/>
            </w:pPr>
            <w:r w:rsidRPr="00EC765E">
              <w:t>Podnies</w:t>
            </w:r>
            <w:r>
              <w:t xml:space="preserve">ienie bezpieczeństwa w obszarze </w:t>
            </w:r>
            <w:r w:rsidRPr="00EC765E">
              <w:t>dwóch przejść dla</w:t>
            </w:r>
            <w:r>
              <w:t xml:space="preserve"> pieszych poprzez </w:t>
            </w:r>
            <w:r w:rsidRPr="00EC765E">
              <w:t>wyposa</w:t>
            </w:r>
            <w:r>
              <w:t xml:space="preserve">żenie ich w inteligentny system </w:t>
            </w:r>
            <w:r w:rsidRPr="00EC765E">
              <w:t>identyfikują</w:t>
            </w:r>
            <w:r>
              <w:t xml:space="preserve">cy pieszego zbliżającego się do </w:t>
            </w:r>
            <w:r w:rsidRPr="00EC765E">
              <w:t>przejścia i pozostającego na nim.</w:t>
            </w:r>
          </w:p>
        </w:tc>
      </w:tr>
      <w:tr w:rsidR="003A53A1" w:rsidRPr="00F84D55" w14:paraId="21A4F78C" w14:textId="77777777" w:rsidTr="00B565D4">
        <w:trPr>
          <w:trHeight w:val="2278"/>
        </w:trPr>
        <w:tc>
          <w:tcPr>
            <w:cnfStyle w:val="001000000000" w:firstRow="0" w:lastRow="0" w:firstColumn="1" w:lastColumn="0" w:oddVBand="0" w:evenVBand="0" w:oddHBand="0" w:evenHBand="0" w:firstRowFirstColumn="0" w:firstRowLastColumn="0" w:lastRowFirstColumn="0" w:lastRowLastColumn="0"/>
            <w:tcW w:w="2349" w:type="dxa"/>
            <w:tcBorders>
              <w:left w:val="none" w:sz="0" w:space="0" w:color="auto"/>
              <w:bottom w:val="none" w:sz="0" w:space="0" w:color="auto"/>
            </w:tcBorders>
          </w:tcPr>
          <w:p w14:paraId="51344B2B" w14:textId="77777777" w:rsidR="003A53A1" w:rsidRPr="00F84D55" w:rsidRDefault="003A53A1" w:rsidP="00F73EB4">
            <w:pPr>
              <w:autoSpaceDE w:val="0"/>
              <w:autoSpaceDN w:val="0"/>
              <w:adjustRightInd w:val="0"/>
              <w:ind w:left="-1"/>
              <w:jc w:val="center"/>
            </w:pPr>
            <w:r w:rsidRPr="00F84D55">
              <w:t>Działania podejmowane w ramach projektu</w:t>
            </w:r>
          </w:p>
        </w:tc>
        <w:tc>
          <w:tcPr>
            <w:tcW w:w="6688" w:type="dxa"/>
            <w:shd w:val="clear" w:color="auto" w:fill="FFFFFF" w:themeFill="background1"/>
          </w:tcPr>
          <w:p w14:paraId="21EB320A" w14:textId="3C7DD2A9" w:rsidR="00FA0A6F" w:rsidRDefault="003A53A1" w:rsidP="00A561E8">
            <w:pPr>
              <w:pStyle w:val="Akapitzlist"/>
              <w:numPr>
                <w:ilvl w:val="0"/>
                <w:numId w:val="69"/>
              </w:numPr>
              <w:spacing w:line="276" w:lineRule="auto"/>
              <w:ind w:left="373"/>
              <w:cnfStyle w:val="000000000000" w:firstRow="0" w:lastRow="0" w:firstColumn="0" w:lastColumn="0" w:oddVBand="0" w:evenVBand="0" w:oddHBand="0" w:evenHBand="0" w:firstRowFirstColumn="0" w:firstRowLastColumn="0" w:lastRowFirstColumn="0" w:lastRowLastColumn="0"/>
            </w:pPr>
            <w:r w:rsidRPr="00EC765E">
              <w:t>Zastosowanie</w:t>
            </w:r>
            <w:r>
              <w:t xml:space="preserve"> aktywnych przejść dla pieszych z</w:t>
            </w:r>
            <w:r w:rsidRPr="00EC765E">
              <w:t>naczni</w:t>
            </w:r>
            <w:r>
              <w:t xml:space="preserve">e zwiększających bezpieczeństwo </w:t>
            </w:r>
            <w:r w:rsidRPr="00EC765E">
              <w:t xml:space="preserve">pieszych w </w:t>
            </w:r>
            <w:r w:rsidR="00FA0A6F">
              <w:t>ruchu drogowym;</w:t>
            </w:r>
          </w:p>
          <w:p w14:paraId="5E3490D4" w14:textId="56EB6786" w:rsidR="003A53A1" w:rsidRPr="00F84D55" w:rsidRDefault="003A53A1" w:rsidP="00A561E8">
            <w:pPr>
              <w:pStyle w:val="Akapitzlist"/>
              <w:numPr>
                <w:ilvl w:val="0"/>
                <w:numId w:val="69"/>
              </w:numPr>
              <w:spacing w:line="276" w:lineRule="auto"/>
              <w:ind w:left="373"/>
              <w:cnfStyle w:val="000000000000" w:firstRow="0" w:lastRow="0" w:firstColumn="0" w:lastColumn="0" w:oddVBand="0" w:evenVBand="0" w:oddHBand="0" w:evenHBand="0" w:firstRowFirstColumn="0" w:firstRowLastColumn="0" w:lastRowFirstColumn="0" w:lastRowLastColumn="0"/>
            </w:pPr>
            <w:r w:rsidRPr="00EC765E">
              <w:t>Akcja u</w:t>
            </w:r>
            <w:r>
              <w:t>świadamiająca Komendy Miejskiej Policji prowadzona w szkołach z</w:t>
            </w:r>
            <w:r w:rsidRPr="00EC765E">
              <w:t>lokalizowa</w:t>
            </w:r>
            <w:r>
              <w:t xml:space="preserve">nych w bezpośrednim sąsiedztwie </w:t>
            </w:r>
            <w:r w:rsidRPr="00EC765E">
              <w:t>zreali</w:t>
            </w:r>
            <w:r>
              <w:t xml:space="preserve">zowanych przejść i stanowiących </w:t>
            </w:r>
            <w:r w:rsidRPr="00EC765E">
              <w:t>bezpośrednich adresatów projektu.</w:t>
            </w:r>
          </w:p>
        </w:tc>
      </w:tr>
    </w:tbl>
    <w:p w14:paraId="459CA47D" w14:textId="4AC9DD4B" w:rsidR="008455D7" w:rsidRDefault="002D424E" w:rsidP="002D424E">
      <w:pPr>
        <w:pStyle w:val="rda"/>
        <w:spacing w:after="0"/>
      </w:pPr>
      <w:r w:rsidRPr="004B6891">
        <w:t>Źródło: Opracowanie własne EU-CONSULT Sp. z o.o.</w:t>
      </w:r>
      <w:r>
        <w:t xml:space="preserve"> na podstawie wniosku o dofinansowanie projektu oraz rozmów p</w:t>
      </w:r>
      <w:r w:rsidR="00F65975">
        <w:t>rzeprowadzonych z Projektodawcą</w:t>
      </w:r>
    </w:p>
    <w:p w14:paraId="7FD55A6F" w14:textId="20F70EA1" w:rsidR="00917C97" w:rsidRDefault="00917C97" w:rsidP="00AE5812">
      <w:pPr>
        <w:pStyle w:val="Wyrnienie"/>
        <w:keepNext/>
      </w:pPr>
      <w:r>
        <w:t>Odbiorcy projektu:</w:t>
      </w:r>
    </w:p>
    <w:p w14:paraId="3913B9A0" w14:textId="77777777" w:rsidR="003A53A1" w:rsidRPr="00F84D55" w:rsidRDefault="003A53A1" w:rsidP="00AE5812">
      <w:pPr>
        <w:keepNext/>
      </w:pPr>
      <w:r>
        <w:t xml:space="preserve">Adresatami bezpośrednimi były dzieci i młodzież </w:t>
      </w:r>
      <w:r w:rsidRPr="00EC765E">
        <w:t>uczęszcz</w:t>
      </w:r>
      <w:r>
        <w:t xml:space="preserve">ające do placówek edukacyjnych, pacjenci placówek medycznych </w:t>
      </w:r>
      <w:r w:rsidRPr="00EC765E">
        <w:t>zlokalizo</w:t>
      </w:r>
      <w:r>
        <w:t xml:space="preserve">wanych w pobliżu przejścia, klienci stacji krwiodawstwa. Adresatów pośrednich stanowili zaś mieszkańcy położonych </w:t>
      </w:r>
      <w:r w:rsidRPr="00EC765E">
        <w:t xml:space="preserve">w sąsiedztwie </w:t>
      </w:r>
      <w:r>
        <w:t xml:space="preserve">przejść osiedli mieszkaniowych, </w:t>
      </w:r>
      <w:r w:rsidRPr="00EC765E">
        <w:t>ko</w:t>
      </w:r>
      <w:r>
        <w:t xml:space="preserve">rzystający ze zlokalizowanych w </w:t>
      </w:r>
      <w:r w:rsidRPr="00EC765E">
        <w:t>bezpo</w:t>
      </w:r>
      <w:r>
        <w:t xml:space="preserve">średnim sąsiedztwie </w:t>
      </w:r>
      <w:r>
        <w:lastRenderedPageBreak/>
        <w:t xml:space="preserve">przystanków </w:t>
      </w:r>
      <w:r w:rsidRPr="00EC765E">
        <w:t>autobusowy</w:t>
      </w:r>
      <w:r>
        <w:t xml:space="preserve">ch, klienci centrum handlowego, </w:t>
      </w:r>
      <w:r w:rsidRPr="00EC765E">
        <w:t>kadra pe</w:t>
      </w:r>
      <w:r>
        <w:t xml:space="preserve">dagogiczna, pracownicy placówek </w:t>
      </w:r>
      <w:r w:rsidRPr="00EC765E">
        <w:t>medycznych, rodzice i opiek</w:t>
      </w:r>
      <w:r>
        <w:t xml:space="preserve">unowie dzieci </w:t>
      </w:r>
      <w:r w:rsidRPr="00EC765E">
        <w:t>uczęszcza</w:t>
      </w:r>
      <w:r>
        <w:t xml:space="preserve">jących do placówek edukacyjnych </w:t>
      </w:r>
      <w:r w:rsidRPr="00EC765E">
        <w:t>zlokalizowa</w:t>
      </w:r>
      <w:r>
        <w:t xml:space="preserve">nych w bezpośrednim sąsiedztwie </w:t>
      </w:r>
      <w:r w:rsidRPr="00EC765E">
        <w:t>przejść, mieszkańcy miasta korzystający z</w:t>
      </w:r>
      <w:r>
        <w:t xml:space="preserve"> </w:t>
      </w:r>
      <w:r w:rsidRPr="00EC765E">
        <w:t>przejść sporadycznie.</w:t>
      </w:r>
    </w:p>
    <w:p w14:paraId="40F900D1" w14:textId="4523C6E9" w:rsidR="00917C97" w:rsidRDefault="00BF31AF" w:rsidP="00601F62">
      <w:pPr>
        <w:pStyle w:val="Wyrnienie"/>
      </w:pPr>
      <w:r>
        <w:t>Przebieg realizacji projektu:</w:t>
      </w:r>
    </w:p>
    <w:p w14:paraId="4757ED20" w14:textId="3D9368E3" w:rsidR="003A53A1" w:rsidRDefault="003A53A1" w:rsidP="003A53A1">
      <w:r>
        <w:t xml:space="preserve">W ramach projektu prowadzone były działania inwestycyjne, tj. </w:t>
      </w:r>
      <w:r w:rsidRPr="005E497C">
        <w:t>instalacja dwóch aktywnych przejść dla pieszych</w:t>
      </w:r>
      <w:r>
        <w:t xml:space="preserve"> znacznie zwiększających bezpieczeństwo pieszych w ruchu drogowym, oraz działania miękkie, tj. m.in. a</w:t>
      </w:r>
      <w:r w:rsidRPr="00EC765E">
        <w:t>kcja u</w:t>
      </w:r>
      <w:r>
        <w:t xml:space="preserve">świadamiająca Komendy Miejskiej Policji prowadzona w szkołach </w:t>
      </w:r>
      <w:r w:rsidRPr="00EC765E">
        <w:t>zlokalizowa</w:t>
      </w:r>
      <w:r>
        <w:t xml:space="preserve">nych w bezpośrednim sąsiedztwie </w:t>
      </w:r>
      <w:r w:rsidRPr="00EC765E">
        <w:t>zreali</w:t>
      </w:r>
      <w:r w:rsidR="00AE59A3">
        <w:t>zowanych przejść.</w:t>
      </w:r>
      <w:r w:rsidRPr="006A5D79">
        <w:t xml:space="preserve"> </w:t>
      </w:r>
      <w:r>
        <w:t xml:space="preserve">Ponadto, zastosowano również innowacyjność produktową w skali województwa, polegającą na zastosowaniu inteligentnego </w:t>
      </w:r>
      <w:r w:rsidRPr="006A5D79">
        <w:t>s</w:t>
      </w:r>
      <w:r>
        <w:t xml:space="preserve">ystemu, który znacznie poprawia </w:t>
      </w:r>
      <w:r w:rsidRPr="006A5D79">
        <w:t>bezpie</w:t>
      </w:r>
      <w:r w:rsidR="00AE59A3">
        <w:t>czeństwo pieszych i </w:t>
      </w:r>
      <w:r>
        <w:t xml:space="preserve">kierowców w </w:t>
      </w:r>
      <w:r w:rsidRPr="006A5D79">
        <w:t>porównan</w:t>
      </w:r>
      <w:r>
        <w:t xml:space="preserve">iu z tradycyjnymi przejściami z </w:t>
      </w:r>
      <w:r w:rsidRPr="006A5D79">
        <w:t>oz</w:t>
      </w:r>
      <w:r w:rsidR="00AE59A3">
        <w:t>nakowaniem pionowym i </w:t>
      </w:r>
      <w:r>
        <w:t>poziomym.</w:t>
      </w:r>
    </w:p>
    <w:p w14:paraId="1330B7F3" w14:textId="35C2C28F" w:rsidR="003A53A1" w:rsidRDefault="003A53A1" w:rsidP="003A53A1">
      <w:r w:rsidRPr="00573F76">
        <w:t>Realizator projektu wskazał, że realizacja przebiegała bezproblemowo, nie odnotowano żadnych barier oraz trudności, a współpraca z partnerem projektu przebi</w:t>
      </w:r>
      <w:r>
        <w:t>egała wzorowo. Ponadto</w:t>
      </w:r>
      <w:r w:rsidRPr="00573F76">
        <w:t xml:space="preserve"> projekt cieszył się zainteresowaniem, nie zaobserwowano grup, które nie chciały angażować się w prowadzone działania.</w:t>
      </w:r>
      <w:r>
        <w:t xml:space="preserve"> Do realizatoró</w:t>
      </w:r>
      <w:r w:rsidR="00AE59A3">
        <w:t>w nie dotarły również sygnały o </w:t>
      </w:r>
      <w:r>
        <w:t xml:space="preserve">niezadowoleniu z realizacji działań. </w:t>
      </w:r>
      <w:r w:rsidRPr="005E497C">
        <w:t xml:space="preserve">Konsultacje </w:t>
      </w:r>
      <w:r>
        <w:t>społeczne poprzedzające realizację nie były prowadzone gdyż r</w:t>
      </w:r>
      <w:r w:rsidRPr="005E497C">
        <w:t>ealizacja projektu wynikała z rzeczywistych potrzeb zgłoszonych przez dyrektorów placówek edukacyjnych znajdujących s</w:t>
      </w:r>
      <w:r>
        <w:t>ię w bezpośrednim sąsiedztwie oraz rodziców dzieci uczęszczających do tych szkół.</w:t>
      </w:r>
    </w:p>
    <w:p w14:paraId="5534B767" w14:textId="77777777" w:rsidR="00E14015" w:rsidRDefault="00E14015" w:rsidP="003A53A1">
      <w:pPr>
        <w:pStyle w:val="Wyrnienie"/>
        <w:keepNext/>
      </w:pPr>
      <w:r>
        <w:t>Mocne i słabe strony projektu:</w:t>
      </w:r>
    </w:p>
    <w:p w14:paraId="3C13AA49" w14:textId="77777777" w:rsidR="003A53A1" w:rsidRDefault="003A53A1" w:rsidP="003A53A1">
      <w:pPr>
        <w:keepNext/>
      </w:pPr>
      <w:r>
        <w:t>Mocną stroną projektu jest jego bezsprzeczna efektywność, przejawiająca się w poprawie bezpieczeństwa pieszych. Pozytywną stroną projektu jest również nabywanie doświadczenia, pozwalającego na realizację podobnych przedsięwzięć w większej skali.</w:t>
      </w:r>
    </w:p>
    <w:p w14:paraId="59787DBF" w14:textId="77777777" w:rsidR="003A53A1" w:rsidRPr="00F84D55" w:rsidRDefault="003A53A1" w:rsidP="003A53A1">
      <w:r>
        <w:t xml:space="preserve">Realizatorzy nie dostrzegli żadnych słabych stron projektu, nie zgłaszali ich również odbiorcy projektu. </w:t>
      </w:r>
    </w:p>
    <w:p w14:paraId="2BA132F6" w14:textId="19AE49E6" w:rsidR="00917C97" w:rsidRDefault="00917C97" w:rsidP="00F65975">
      <w:pPr>
        <w:pStyle w:val="Wyrnienie"/>
        <w:keepNext/>
      </w:pPr>
      <w:r>
        <w:lastRenderedPageBreak/>
        <w:t>Osiągnięte rezultaty:</w:t>
      </w:r>
    </w:p>
    <w:p w14:paraId="2E77EB8F" w14:textId="72D0292B" w:rsidR="003A53A1" w:rsidRPr="0049020F" w:rsidRDefault="003A53A1" w:rsidP="00F65975">
      <w:pPr>
        <w:keepNext/>
      </w:pPr>
      <w:r>
        <w:t>Założonym rezultatem projektu było p</w:t>
      </w:r>
      <w:r w:rsidRPr="0049020F">
        <w:t>odniesienie bezpieczeństwa w ruchu drogowym</w:t>
      </w:r>
      <w:r>
        <w:t>. Rezultat ten rzeczywiście osiągnięto poprzez w</w:t>
      </w:r>
      <w:r w:rsidRPr="006A5D79">
        <w:t>ykonane a</w:t>
      </w:r>
      <w:r>
        <w:t xml:space="preserve">ktywnych przejść dla pieszych </w:t>
      </w:r>
      <w:r w:rsidR="00F65975">
        <w:t>na</w:t>
      </w:r>
      <w:r>
        <w:t xml:space="preserve"> </w:t>
      </w:r>
      <w:r w:rsidR="00F65975">
        <w:t>ul. </w:t>
      </w:r>
      <w:r w:rsidRPr="006A5D79">
        <w:t>Nowowi</w:t>
      </w:r>
      <w:r>
        <w:t xml:space="preserve">ejskiej i w ul. Bema wyposażonych </w:t>
      </w:r>
      <w:r w:rsidRPr="006A5D79">
        <w:t>w in</w:t>
      </w:r>
      <w:r>
        <w:t xml:space="preserve">teligentne systemy bezpiecznego </w:t>
      </w:r>
      <w:r w:rsidRPr="006A5D79">
        <w:t>przejścia.</w:t>
      </w:r>
      <w:r>
        <w:t xml:space="preserve"> Rezultat ten mierzony był poprzez monitoring </w:t>
      </w:r>
      <w:r w:rsidRPr="0049020F">
        <w:t xml:space="preserve">wskaźników </w:t>
      </w:r>
      <w:r>
        <w:t>dotyczących</w:t>
      </w:r>
      <w:r w:rsidRPr="0049020F">
        <w:t xml:space="preserve"> wzrost</w:t>
      </w:r>
      <w:r>
        <w:t>u</w:t>
      </w:r>
      <w:r w:rsidRPr="0049020F">
        <w:t xml:space="preserve"> poczucia bezpieczeństwa w ruchu drogowym wśród uczestników ruchu drogowego. </w:t>
      </w:r>
      <w:r>
        <w:t>Wskaźnik ten</w:t>
      </w:r>
      <w:r w:rsidRPr="0049020F">
        <w:t xml:space="preserve"> mierzon</w:t>
      </w:r>
      <w:r>
        <w:t>y był</w:t>
      </w:r>
      <w:r w:rsidRPr="0049020F">
        <w:t xml:space="preserve"> </w:t>
      </w:r>
      <w:r>
        <w:t>z wykorzystaniem ankiet rozprowadzanych wśród szkół, wykazując ponad piętnastoprocentowy wzrost bezpieczeństwa w ruchu drogowym – zauważyć jednakże należy, że ankieta była bardzo ogólna, nie dotycząc jedynie rezultatów projektu</w:t>
      </w:r>
      <w:r w:rsidR="00AE59A3">
        <w:t>,</w:t>
      </w:r>
      <w:r>
        <w:t xml:space="preserve"> a ogólnego poczucia bezpieczeństwa, toteż założyć należy, że wskaźniki byłyby znacznie wyższe przy odpowiednio wypracowanym systemie monitorowania wskaźników</w:t>
      </w:r>
      <w:r w:rsidR="00AE59A3">
        <w:t>. W</w:t>
      </w:r>
      <w:r w:rsidRPr="0049020F">
        <w:t>skazano, że poprawie mogłoby ulec narzędzie mierzące skuteczność i stopień osiągnięcia rezultatów z uwagi na nieefektywność ankiety jako tego rodzaju narzędzia.</w:t>
      </w:r>
    </w:p>
    <w:p w14:paraId="49948F69" w14:textId="77777777" w:rsidR="003A53A1" w:rsidRPr="00F84D55" w:rsidRDefault="003A53A1" w:rsidP="003A53A1">
      <w:r w:rsidRPr="00F84D55">
        <w:t>Poniżej przedstawiono zdjęcia dwóch zmoder</w:t>
      </w:r>
      <w:r>
        <w:t>nizowanych przejść dla pieszych.</w:t>
      </w:r>
    </w:p>
    <w:p w14:paraId="0712292E" w14:textId="3956B77C" w:rsidR="003A53A1" w:rsidRPr="00F84D55" w:rsidRDefault="003A53A1" w:rsidP="003A53A1">
      <w:pPr>
        <w:keepNext/>
        <w:spacing w:before="240"/>
        <w:rPr>
          <w:rFonts w:eastAsia="Times New Roman"/>
          <w:bCs/>
          <w:i/>
          <w:color w:val="4F81BD"/>
          <w:sz w:val="20"/>
          <w:szCs w:val="18"/>
          <w:lang w:eastAsia="pl-PL"/>
        </w:rPr>
      </w:pPr>
      <w:bookmarkStart w:id="80" w:name="_Toc399921974"/>
      <w:bookmarkStart w:id="81" w:name="_Toc430256826"/>
      <w:bookmarkStart w:id="82" w:name="_Toc13134416"/>
      <w:r w:rsidRPr="00F84D55">
        <w:rPr>
          <w:rFonts w:eastAsia="Times New Roman"/>
          <w:bCs/>
          <w:i/>
          <w:color w:val="4F81BD"/>
          <w:sz w:val="20"/>
          <w:szCs w:val="18"/>
          <w:lang w:eastAsia="pl-PL"/>
        </w:rPr>
        <w:t xml:space="preserve">Zdjęcie </w:t>
      </w:r>
      <w:r w:rsidRPr="00F84D55">
        <w:rPr>
          <w:rFonts w:eastAsia="Times New Roman"/>
          <w:bCs/>
          <w:i/>
          <w:noProof/>
          <w:color w:val="4F81BD"/>
          <w:sz w:val="20"/>
          <w:szCs w:val="18"/>
          <w:lang w:eastAsia="pl-PL"/>
        </w:rPr>
        <w:fldChar w:fldCharType="begin"/>
      </w:r>
      <w:r w:rsidRPr="00F84D55">
        <w:rPr>
          <w:rFonts w:eastAsia="Times New Roman"/>
          <w:bCs/>
          <w:i/>
          <w:noProof/>
          <w:color w:val="4F81BD"/>
          <w:sz w:val="20"/>
          <w:szCs w:val="18"/>
          <w:lang w:eastAsia="pl-PL"/>
        </w:rPr>
        <w:instrText xml:space="preserve"> SEQ Zdjęcie \* ARABIC </w:instrText>
      </w:r>
      <w:r w:rsidRPr="00F84D55">
        <w:rPr>
          <w:rFonts w:eastAsia="Times New Roman"/>
          <w:bCs/>
          <w:i/>
          <w:noProof/>
          <w:color w:val="4F81BD"/>
          <w:sz w:val="20"/>
          <w:szCs w:val="18"/>
          <w:lang w:eastAsia="pl-PL"/>
        </w:rPr>
        <w:fldChar w:fldCharType="separate"/>
      </w:r>
      <w:r w:rsidR="005A479C">
        <w:rPr>
          <w:rFonts w:eastAsia="Times New Roman"/>
          <w:bCs/>
          <w:i/>
          <w:noProof/>
          <w:color w:val="4F81BD"/>
          <w:sz w:val="20"/>
          <w:szCs w:val="18"/>
          <w:lang w:eastAsia="pl-PL"/>
        </w:rPr>
        <w:t>1</w:t>
      </w:r>
      <w:r w:rsidRPr="00F84D55">
        <w:rPr>
          <w:rFonts w:eastAsia="Times New Roman"/>
          <w:bCs/>
          <w:i/>
          <w:noProof/>
          <w:color w:val="4F81BD"/>
          <w:sz w:val="20"/>
          <w:szCs w:val="18"/>
          <w:lang w:eastAsia="pl-PL"/>
        </w:rPr>
        <w:fldChar w:fldCharType="end"/>
      </w:r>
      <w:r w:rsidRPr="00F84D55">
        <w:rPr>
          <w:rFonts w:eastAsia="Times New Roman"/>
          <w:bCs/>
          <w:i/>
          <w:color w:val="4F81BD"/>
          <w:sz w:val="20"/>
          <w:szCs w:val="18"/>
          <w:lang w:eastAsia="pl-PL"/>
        </w:rPr>
        <w:t xml:space="preserve"> </w:t>
      </w:r>
      <w:r w:rsidR="00042F92">
        <w:rPr>
          <w:rFonts w:eastAsia="Times New Roman"/>
          <w:bCs/>
          <w:i/>
          <w:color w:val="4F81BD"/>
          <w:sz w:val="20"/>
          <w:szCs w:val="18"/>
          <w:lang w:eastAsia="pl-PL"/>
        </w:rPr>
        <w:t>Przejścia zrealizowane w ramach projektu „</w:t>
      </w:r>
      <w:r w:rsidRPr="00C35314">
        <w:rPr>
          <w:rFonts w:eastAsia="Times New Roman"/>
          <w:bCs/>
          <w:i/>
          <w:color w:val="4F81BD"/>
          <w:sz w:val="20"/>
          <w:szCs w:val="18"/>
          <w:lang w:eastAsia="pl-PL"/>
        </w:rPr>
        <w:t xml:space="preserve">Aktywne przejścia dla pieszych </w:t>
      </w:r>
      <w:r>
        <w:rPr>
          <w:rFonts w:eastAsia="Times New Roman"/>
          <w:bCs/>
          <w:i/>
          <w:color w:val="4F81BD"/>
          <w:sz w:val="20"/>
          <w:szCs w:val="18"/>
          <w:lang w:eastAsia="pl-PL"/>
        </w:rPr>
        <w:t>na</w:t>
      </w:r>
      <w:r w:rsidRPr="00C35314">
        <w:rPr>
          <w:rFonts w:eastAsia="Times New Roman"/>
          <w:bCs/>
          <w:i/>
          <w:color w:val="4F81BD"/>
          <w:sz w:val="20"/>
          <w:szCs w:val="18"/>
          <w:lang w:eastAsia="pl-PL"/>
        </w:rPr>
        <w:t xml:space="preserve"> ul. Nowowiejska i ul. Bema</w:t>
      </w:r>
      <w:r w:rsidR="00042F92">
        <w:rPr>
          <w:rFonts w:eastAsia="Times New Roman"/>
          <w:bCs/>
          <w:i/>
          <w:color w:val="4F81BD"/>
          <w:sz w:val="20"/>
          <w:szCs w:val="18"/>
          <w:lang w:eastAsia="pl-PL"/>
        </w:rPr>
        <w:t>”</w:t>
      </w:r>
      <w:bookmarkEnd w:id="82"/>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3A53A1" w:rsidRPr="00F84D55" w14:paraId="6FFC436A" w14:textId="77777777" w:rsidTr="003A53A1">
        <w:tc>
          <w:tcPr>
            <w:tcW w:w="9062" w:type="dxa"/>
          </w:tcPr>
          <w:p w14:paraId="27BF4664" w14:textId="48FEA7C0" w:rsidR="003A53A1" w:rsidRPr="00F84D55" w:rsidRDefault="003A53A1" w:rsidP="00F73EB4">
            <w:pPr>
              <w:jc w:val="center"/>
            </w:pPr>
            <w:r>
              <w:rPr>
                <w:noProof/>
              </w:rPr>
              <w:drawing>
                <wp:anchor distT="0" distB="0" distL="114300" distR="114300" simplePos="0" relativeHeight="251666432" behindDoc="1" locked="0" layoutInCell="1" allowOverlap="1" wp14:anchorId="2DD2066A" wp14:editId="5059EAB8">
                  <wp:simplePos x="0" y="0"/>
                  <wp:positionH relativeFrom="column">
                    <wp:posOffset>-367030</wp:posOffset>
                  </wp:positionH>
                  <wp:positionV relativeFrom="paragraph">
                    <wp:posOffset>339090</wp:posOffset>
                  </wp:positionV>
                  <wp:extent cx="2792095" cy="2128520"/>
                  <wp:effectExtent l="7938" t="0" r="0" b="0"/>
                  <wp:wrapTight wrapText="bothSides">
                    <wp:wrapPolygon edited="0">
                      <wp:start x="61" y="21681"/>
                      <wp:lineTo x="21431" y="21681"/>
                      <wp:lineTo x="21431" y="222"/>
                      <wp:lineTo x="61" y="222"/>
                      <wp:lineTo x="61" y="21681"/>
                    </wp:wrapPolygon>
                  </wp:wrapTight>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0611_134946.jpg"/>
                          <pic:cNvPicPr/>
                        </pic:nvPicPr>
                        <pic:blipFill>
                          <a:blip r:embed="rId67" cstate="print">
                            <a:extLst>
                              <a:ext uri="{28A0092B-C50C-407E-A947-70E740481C1C}">
                                <a14:useLocalDpi xmlns:a14="http://schemas.microsoft.com/office/drawing/2010/main" val="0"/>
                              </a:ext>
                            </a:extLst>
                          </a:blip>
                          <a:stretch>
                            <a:fillRect/>
                          </a:stretch>
                        </pic:blipFill>
                        <pic:spPr>
                          <a:xfrm rot="5400000">
                            <a:off x="0" y="0"/>
                            <a:ext cx="2792095" cy="2128520"/>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383207C0" wp14:editId="112B4870">
                  <wp:extent cx="2727959" cy="2183130"/>
                  <wp:effectExtent l="5398" t="0" r="2222" b="2223"/>
                  <wp:docPr id="62" name="Obraz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0611_135003.jpg"/>
                          <pic:cNvPicPr/>
                        </pic:nvPicPr>
                        <pic:blipFill>
                          <a:blip r:embed="rId68" cstate="print">
                            <a:extLst>
                              <a:ext uri="{28A0092B-C50C-407E-A947-70E740481C1C}">
                                <a14:useLocalDpi xmlns:a14="http://schemas.microsoft.com/office/drawing/2010/main" val="0"/>
                              </a:ext>
                            </a:extLst>
                          </a:blip>
                          <a:stretch>
                            <a:fillRect/>
                          </a:stretch>
                        </pic:blipFill>
                        <pic:spPr>
                          <a:xfrm rot="5400000">
                            <a:off x="0" y="0"/>
                            <a:ext cx="2751815" cy="2202221"/>
                          </a:xfrm>
                          <a:prstGeom prst="rect">
                            <a:avLst/>
                          </a:prstGeom>
                        </pic:spPr>
                      </pic:pic>
                    </a:graphicData>
                  </a:graphic>
                </wp:inline>
              </w:drawing>
            </w:r>
          </w:p>
        </w:tc>
      </w:tr>
    </w:tbl>
    <w:p w14:paraId="3BB33896" w14:textId="5F2D3746" w:rsidR="003A53A1" w:rsidRDefault="003A53A1" w:rsidP="003A53A1">
      <w:pPr>
        <w:spacing w:line="276" w:lineRule="auto"/>
        <w:rPr>
          <w:i/>
          <w:sz w:val="20"/>
        </w:rPr>
      </w:pPr>
      <w:r>
        <w:rPr>
          <w:i/>
          <w:noProof/>
          <w:sz w:val="20"/>
          <w:lang w:eastAsia="pl-PL"/>
        </w:rPr>
        <w:lastRenderedPageBreak/>
        <w:drawing>
          <wp:anchor distT="0" distB="0" distL="114300" distR="114300" simplePos="0" relativeHeight="251672576" behindDoc="0" locked="0" layoutInCell="1" allowOverlap="1" wp14:anchorId="6C8E48B3" wp14:editId="0B84F33F">
            <wp:simplePos x="0" y="0"/>
            <wp:positionH relativeFrom="column">
              <wp:posOffset>2538730</wp:posOffset>
            </wp:positionH>
            <wp:positionV relativeFrom="paragraph">
              <wp:posOffset>378460</wp:posOffset>
            </wp:positionV>
            <wp:extent cx="2845435" cy="2134235"/>
            <wp:effectExtent l="0" t="6350" r="5715" b="5715"/>
            <wp:wrapNone/>
            <wp:docPr id="63" name="Obraz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0611_144122.jpg"/>
                    <pic:cNvPicPr/>
                  </pic:nvPicPr>
                  <pic:blipFill>
                    <a:blip r:embed="rId69" cstate="print">
                      <a:extLst>
                        <a:ext uri="{28A0092B-C50C-407E-A947-70E740481C1C}">
                          <a14:useLocalDpi xmlns:a14="http://schemas.microsoft.com/office/drawing/2010/main" val="0"/>
                        </a:ext>
                      </a:extLst>
                    </a:blip>
                    <a:stretch>
                      <a:fillRect/>
                    </a:stretch>
                  </pic:blipFill>
                  <pic:spPr>
                    <a:xfrm rot="5400000">
                      <a:off x="0" y="0"/>
                      <a:ext cx="2845435" cy="2134235"/>
                    </a:xfrm>
                    <a:prstGeom prst="rect">
                      <a:avLst/>
                    </a:prstGeom>
                  </pic:spPr>
                </pic:pic>
              </a:graphicData>
            </a:graphic>
            <wp14:sizeRelH relativeFrom="page">
              <wp14:pctWidth>0</wp14:pctWidth>
            </wp14:sizeRelH>
            <wp14:sizeRelV relativeFrom="page">
              <wp14:pctHeight>0</wp14:pctHeight>
            </wp14:sizeRelV>
          </wp:anchor>
        </w:drawing>
      </w:r>
      <w:r>
        <w:rPr>
          <w:i/>
          <w:noProof/>
          <w:sz w:val="20"/>
          <w:lang w:eastAsia="pl-PL"/>
        </w:rPr>
        <w:drawing>
          <wp:inline distT="0" distB="0" distL="0" distR="0" wp14:anchorId="5F4DE8BC" wp14:editId="5EF4B198">
            <wp:extent cx="2838167" cy="2128625"/>
            <wp:effectExtent l="0" t="7302"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0611_135009.jpg"/>
                    <pic:cNvPicPr/>
                  </pic:nvPicPr>
                  <pic:blipFill>
                    <a:blip r:embed="rId70" cstate="print">
                      <a:extLst>
                        <a:ext uri="{28A0092B-C50C-407E-A947-70E740481C1C}">
                          <a14:useLocalDpi xmlns:a14="http://schemas.microsoft.com/office/drawing/2010/main" val="0"/>
                        </a:ext>
                      </a:extLst>
                    </a:blip>
                    <a:stretch>
                      <a:fillRect/>
                    </a:stretch>
                  </pic:blipFill>
                  <pic:spPr>
                    <a:xfrm rot="5400000">
                      <a:off x="0" y="0"/>
                      <a:ext cx="2842287" cy="2131715"/>
                    </a:xfrm>
                    <a:prstGeom prst="rect">
                      <a:avLst/>
                    </a:prstGeom>
                  </pic:spPr>
                </pic:pic>
              </a:graphicData>
            </a:graphic>
          </wp:inline>
        </w:drawing>
      </w:r>
    </w:p>
    <w:p w14:paraId="658EAEBA" w14:textId="77777777" w:rsidR="003A53A1" w:rsidRDefault="003A53A1" w:rsidP="003A53A1">
      <w:pPr>
        <w:spacing w:line="276" w:lineRule="auto"/>
        <w:rPr>
          <w:i/>
          <w:sz w:val="20"/>
        </w:rPr>
      </w:pPr>
      <w:r w:rsidRPr="00F84D55">
        <w:rPr>
          <w:i/>
          <w:sz w:val="20"/>
        </w:rPr>
        <w:t xml:space="preserve">Źródło: Urząd Miejski w </w:t>
      </w:r>
      <w:r>
        <w:rPr>
          <w:i/>
          <w:sz w:val="20"/>
        </w:rPr>
        <w:t>Elblągu</w:t>
      </w:r>
    </w:p>
    <w:p w14:paraId="36C85D58" w14:textId="77777777" w:rsidR="00F65975" w:rsidRPr="00F84D55" w:rsidRDefault="00F65975" w:rsidP="003A53A1">
      <w:pPr>
        <w:spacing w:line="276" w:lineRule="auto"/>
        <w:rPr>
          <w:i/>
          <w:sz w:val="20"/>
        </w:rPr>
      </w:pPr>
    </w:p>
    <w:p w14:paraId="335D0363" w14:textId="0CC60A0E" w:rsidR="00804484" w:rsidRPr="007404B2" w:rsidRDefault="00804484" w:rsidP="00804484">
      <w:pPr>
        <w:pStyle w:val="Nagwek2"/>
      </w:pPr>
      <w:bookmarkStart w:id="83" w:name="_Toc13134392"/>
      <w:r>
        <w:t>Projekt pn. „Akademia bezpieczeństwa – działania edukacyjne na rzecz dzieci, młodzieży i seniorów”</w:t>
      </w:r>
      <w:bookmarkEnd w:id="83"/>
    </w:p>
    <w:p w14:paraId="4E7B589F" w14:textId="77777777" w:rsidR="00804484" w:rsidRPr="00F4789D" w:rsidRDefault="00804484" w:rsidP="00804484">
      <w:pPr>
        <w:pStyle w:val="Wyrnienie"/>
        <w:rPr>
          <w:rStyle w:val="Wyrnienieintensywne"/>
          <w:i w:val="0"/>
          <w:color w:val="auto"/>
        </w:rPr>
      </w:pPr>
      <w:r w:rsidRPr="00F4789D">
        <w:rPr>
          <w:rStyle w:val="Wyrnienieintensywne"/>
          <w:i w:val="0"/>
          <w:color w:val="auto"/>
        </w:rPr>
        <w:t>Informacje ogólne</w:t>
      </w:r>
    </w:p>
    <w:p w14:paraId="07A7C102" w14:textId="32E79347" w:rsidR="00996413" w:rsidRDefault="00804484" w:rsidP="00804484">
      <w:pPr>
        <w:spacing w:after="160"/>
      </w:pPr>
      <w:r>
        <w:t xml:space="preserve">Projekt realizowany przez Miasto Jaworzno pn. </w:t>
      </w:r>
      <w:r w:rsidRPr="00E905FC">
        <w:t>„A</w:t>
      </w:r>
      <w:r>
        <w:t>kademia bezpieczeństwa – działania edukacyjne na rzecz dzieci, młodzieży i seniorów</w:t>
      </w:r>
      <w:r w:rsidRPr="00E905FC">
        <w:t>”</w:t>
      </w:r>
      <w:r w:rsidR="00AE59A3">
        <w:t xml:space="preserve"> polegał</w:t>
      </w:r>
      <w:r>
        <w:t xml:space="preserve"> na </w:t>
      </w:r>
      <w:r w:rsidR="000553A9">
        <w:t>prowadzeniu warsztatów edukacyjnych, które wzmocnią aktywizację społeczeństwa w zakresie zapobiegania przestępczości i eliminowania aspołecznych zachowań</w:t>
      </w:r>
      <w:r w:rsidR="00AE59A3">
        <w:t xml:space="preserve">. </w:t>
      </w:r>
      <w:r w:rsidR="00774583">
        <w:t>Bardzo ważnym działaniem był</w:t>
      </w:r>
      <w:r w:rsidR="00AE59A3">
        <w:t>a</w:t>
      </w:r>
      <w:r w:rsidR="00774583">
        <w:t xml:space="preserve"> także </w:t>
      </w:r>
      <w:r w:rsidR="00AE59A3">
        <w:t>rozbudowa</w:t>
      </w:r>
      <w:r w:rsidR="00774583">
        <w:t xml:space="preserve"> Miasteczka Ruchu Drogowego, gdzie można poznawać zasady poruszania się po drodze i trenować umiejętności kierowania rowerem w warunkach symulujących rzeczywisty ruch drogowy.</w:t>
      </w:r>
    </w:p>
    <w:p w14:paraId="7DF14B41" w14:textId="7CA8216F" w:rsidR="00C8123E" w:rsidRDefault="00C8123E" w:rsidP="00C8123E">
      <w:pPr>
        <w:pStyle w:val="normalny0"/>
        <w:spacing w:after="0"/>
      </w:pPr>
      <w:r w:rsidRPr="007404B2">
        <w:t xml:space="preserve">Instytucją odpowiedzialną za ocenę wniosku był </w:t>
      </w:r>
      <w:r>
        <w:t>Urząd Wojewódzki w Katowicach</w:t>
      </w:r>
      <w:r w:rsidRPr="007404B2">
        <w:t xml:space="preserve">. </w:t>
      </w:r>
      <w:r w:rsidR="003764CA">
        <w:t xml:space="preserve">Projekt koordynowany był przez Prezydent Miasta Jaworzna. </w:t>
      </w:r>
      <w:r w:rsidR="000553A9">
        <w:t>W realizację projektu zaangażowane były:</w:t>
      </w:r>
    </w:p>
    <w:p w14:paraId="2CE0F22D" w14:textId="174889B7" w:rsidR="00C8123E" w:rsidRDefault="00C8123E" w:rsidP="00A561E8">
      <w:pPr>
        <w:pStyle w:val="normalny0"/>
        <w:numPr>
          <w:ilvl w:val="0"/>
          <w:numId w:val="55"/>
        </w:numPr>
        <w:spacing w:after="0"/>
      </w:pPr>
      <w:r>
        <w:t>Komend</w:t>
      </w:r>
      <w:r w:rsidR="000553A9">
        <w:t>a</w:t>
      </w:r>
      <w:r>
        <w:t xml:space="preserve"> Miejsk</w:t>
      </w:r>
      <w:r w:rsidR="000553A9">
        <w:t>a</w:t>
      </w:r>
      <w:r>
        <w:t xml:space="preserve"> Policji w Jaworznie;</w:t>
      </w:r>
    </w:p>
    <w:p w14:paraId="4CB78209" w14:textId="06C075A0" w:rsidR="00C8123E" w:rsidRDefault="00C8123E" w:rsidP="00A561E8">
      <w:pPr>
        <w:pStyle w:val="normalny0"/>
        <w:numPr>
          <w:ilvl w:val="0"/>
          <w:numId w:val="55"/>
        </w:numPr>
        <w:spacing w:after="0"/>
      </w:pPr>
      <w:r>
        <w:t>Wydział Zarządzania Kryzysowego i Ochrony Ludności Urzędu Miejskiego w Jaworznie;</w:t>
      </w:r>
    </w:p>
    <w:p w14:paraId="37047D5E" w14:textId="0E2DA651" w:rsidR="00C8123E" w:rsidRDefault="00C8123E" w:rsidP="00A561E8">
      <w:pPr>
        <w:pStyle w:val="normalny0"/>
        <w:numPr>
          <w:ilvl w:val="0"/>
          <w:numId w:val="55"/>
        </w:numPr>
        <w:spacing w:after="0"/>
      </w:pPr>
      <w:r>
        <w:t>Państwow</w:t>
      </w:r>
      <w:r w:rsidR="000553A9">
        <w:t>a</w:t>
      </w:r>
      <w:r>
        <w:t xml:space="preserve"> Straż Pożarn</w:t>
      </w:r>
      <w:r w:rsidR="00AE59A3">
        <w:t>a</w:t>
      </w:r>
      <w:r>
        <w:t xml:space="preserve"> Jaworzno;</w:t>
      </w:r>
    </w:p>
    <w:p w14:paraId="20979169" w14:textId="4B2A8AB1" w:rsidR="00C8123E" w:rsidRDefault="000553A9" w:rsidP="00A561E8">
      <w:pPr>
        <w:pStyle w:val="normalny0"/>
        <w:numPr>
          <w:ilvl w:val="0"/>
          <w:numId w:val="55"/>
        </w:numPr>
        <w:spacing w:after="0"/>
      </w:pPr>
      <w:r>
        <w:lastRenderedPageBreak/>
        <w:t>Straż Miejska Jaworzno;</w:t>
      </w:r>
    </w:p>
    <w:p w14:paraId="25161988" w14:textId="11290B15" w:rsidR="000553A9" w:rsidRDefault="000553A9" w:rsidP="00A561E8">
      <w:pPr>
        <w:pStyle w:val="normalny0"/>
        <w:numPr>
          <w:ilvl w:val="0"/>
          <w:numId w:val="55"/>
        </w:numPr>
        <w:spacing w:after="0"/>
      </w:pPr>
      <w:r>
        <w:t>Miejski Rzecznik Praw Konsumenta Urzędu Miejskiego w Jaworznie;</w:t>
      </w:r>
    </w:p>
    <w:p w14:paraId="322CDB99" w14:textId="35452937" w:rsidR="00C8123E" w:rsidRPr="00750AAB" w:rsidRDefault="000553A9" w:rsidP="00A561E8">
      <w:pPr>
        <w:pStyle w:val="normalny0"/>
        <w:numPr>
          <w:ilvl w:val="0"/>
          <w:numId w:val="55"/>
        </w:numPr>
        <w:spacing w:after="0"/>
      </w:pPr>
      <w:r>
        <w:t>Śląski Instytut Szkoleń Dorota Kazimierska.</w:t>
      </w:r>
    </w:p>
    <w:p w14:paraId="4EBB9151" w14:textId="70AE2A43" w:rsidR="00804484" w:rsidRPr="003A53A1" w:rsidRDefault="00804484" w:rsidP="00804484">
      <w:pPr>
        <w:pStyle w:val="Legenda"/>
      </w:pPr>
      <w:bookmarkStart w:id="84" w:name="_Toc13134428"/>
      <w:r w:rsidRPr="003A53A1">
        <w:t xml:space="preserve">Tabela </w:t>
      </w:r>
      <w:r>
        <w:rPr>
          <w:noProof/>
        </w:rPr>
        <w:fldChar w:fldCharType="begin"/>
      </w:r>
      <w:r>
        <w:rPr>
          <w:noProof/>
        </w:rPr>
        <w:instrText xml:space="preserve"> SEQ Tabela \* ARABIC </w:instrText>
      </w:r>
      <w:r>
        <w:rPr>
          <w:noProof/>
        </w:rPr>
        <w:fldChar w:fldCharType="separate"/>
      </w:r>
      <w:r w:rsidR="005A479C">
        <w:rPr>
          <w:noProof/>
        </w:rPr>
        <w:t>7</w:t>
      </w:r>
      <w:r>
        <w:rPr>
          <w:noProof/>
        </w:rPr>
        <w:fldChar w:fldCharType="end"/>
      </w:r>
      <w:r w:rsidRPr="003A53A1">
        <w:t xml:space="preserve">. Studium przypadku projektu pn. </w:t>
      </w:r>
      <w:r w:rsidR="00F41321">
        <w:t>„Akademia bezpieczeństwa – działania edukacyjne na rzecz dzieci, młodzieży i seniorów</w:t>
      </w:r>
      <w:r w:rsidRPr="003A53A1">
        <w:t>”</w:t>
      </w:r>
      <w:bookmarkEnd w:id="84"/>
    </w:p>
    <w:tbl>
      <w:tblPr>
        <w:tblStyle w:val="Tabelasiatki5ciemnaakcent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9"/>
        <w:gridCol w:w="6688"/>
      </w:tblGrid>
      <w:tr w:rsidR="00804484" w:rsidRPr="00F84D55" w14:paraId="10108CE7" w14:textId="77777777" w:rsidTr="00F41321">
        <w:trPr>
          <w:cnfStyle w:val="100000000000" w:firstRow="1" w:lastRow="0" w:firstColumn="0" w:lastColumn="0" w:oddVBand="0" w:evenVBand="0" w:oddHBand="0" w:evenHBand="0" w:firstRowFirstColumn="0" w:firstRowLastColumn="0" w:lastRowFirstColumn="0" w:lastRowLastColumn="0"/>
          <w:trHeight w:val="1162"/>
        </w:trPr>
        <w:tc>
          <w:tcPr>
            <w:cnfStyle w:val="001000000000" w:firstRow="0" w:lastRow="0" w:firstColumn="1" w:lastColumn="0" w:oddVBand="0" w:evenVBand="0" w:oddHBand="0" w:evenHBand="0" w:firstRowFirstColumn="0" w:firstRowLastColumn="0" w:lastRowFirstColumn="0" w:lastRowLastColumn="0"/>
            <w:tcW w:w="2349" w:type="dxa"/>
            <w:tcBorders>
              <w:top w:val="none" w:sz="0" w:space="0" w:color="auto"/>
              <w:left w:val="none" w:sz="0" w:space="0" w:color="auto"/>
              <w:right w:val="none" w:sz="0" w:space="0" w:color="auto"/>
            </w:tcBorders>
          </w:tcPr>
          <w:p w14:paraId="0CC2A985" w14:textId="77777777" w:rsidR="00804484" w:rsidRPr="00F84D55" w:rsidRDefault="00804484" w:rsidP="001E55C1">
            <w:pPr>
              <w:autoSpaceDE w:val="0"/>
              <w:autoSpaceDN w:val="0"/>
              <w:adjustRightInd w:val="0"/>
              <w:ind w:left="-1"/>
              <w:jc w:val="center"/>
            </w:pPr>
            <w:r w:rsidRPr="00F84D55">
              <w:t>Cel Programu</w:t>
            </w:r>
          </w:p>
        </w:tc>
        <w:tc>
          <w:tcPr>
            <w:tcW w:w="6688" w:type="dxa"/>
            <w:tcBorders>
              <w:top w:val="none" w:sz="0" w:space="0" w:color="auto"/>
              <w:left w:val="none" w:sz="0" w:space="0" w:color="auto"/>
              <w:right w:val="none" w:sz="0" w:space="0" w:color="auto"/>
            </w:tcBorders>
          </w:tcPr>
          <w:p w14:paraId="205C4D5C" w14:textId="1CF30F7B" w:rsidR="00493367" w:rsidRPr="00F41321" w:rsidRDefault="00493367" w:rsidP="00F41321">
            <w:pPr>
              <w:spacing w:line="276" w:lineRule="auto"/>
              <w:cnfStyle w:val="100000000000" w:firstRow="1" w:lastRow="0" w:firstColumn="0" w:lastColumn="0" w:oddVBand="0" w:evenVBand="0" w:oddHBand="0" w:evenHBand="0" w:firstRowFirstColumn="0" w:firstRowLastColumn="0" w:lastRowFirstColumn="0" w:lastRowLastColumn="0"/>
            </w:pPr>
            <w:r w:rsidRPr="00493367">
              <w:t>Cel szczegółowy nr 4. Edukacja dla bezpieczeństwa</w:t>
            </w:r>
          </w:p>
        </w:tc>
      </w:tr>
      <w:tr w:rsidR="00804484" w:rsidRPr="00F84D55" w14:paraId="46582701" w14:textId="77777777" w:rsidTr="00CB34A2">
        <w:trPr>
          <w:cnfStyle w:val="000000100000" w:firstRow="0" w:lastRow="0" w:firstColumn="0" w:lastColumn="0" w:oddVBand="0" w:evenVBand="0" w:oddHBand="1" w:evenHBand="0" w:firstRowFirstColumn="0" w:firstRowLastColumn="0" w:lastRowFirstColumn="0" w:lastRowLastColumn="0"/>
          <w:trHeight w:val="747"/>
        </w:trPr>
        <w:tc>
          <w:tcPr>
            <w:cnfStyle w:val="001000000000" w:firstRow="0" w:lastRow="0" w:firstColumn="1" w:lastColumn="0" w:oddVBand="0" w:evenVBand="0" w:oddHBand="0" w:evenHBand="0" w:firstRowFirstColumn="0" w:firstRowLastColumn="0" w:lastRowFirstColumn="0" w:lastRowLastColumn="0"/>
            <w:tcW w:w="2349" w:type="dxa"/>
            <w:tcBorders>
              <w:left w:val="none" w:sz="0" w:space="0" w:color="auto"/>
            </w:tcBorders>
          </w:tcPr>
          <w:p w14:paraId="1AA333DF" w14:textId="4277F407" w:rsidR="00804484" w:rsidRPr="00F84D55" w:rsidRDefault="00F65975" w:rsidP="00F65975">
            <w:pPr>
              <w:autoSpaceDE w:val="0"/>
              <w:autoSpaceDN w:val="0"/>
              <w:adjustRightInd w:val="0"/>
              <w:spacing w:after="0"/>
              <w:ind w:left="-1"/>
              <w:jc w:val="center"/>
            </w:pPr>
            <w:r>
              <w:t>Termin realizacji projektu</w:t>
            </w:r>
          </w:p>
        </w:tc>
        <w:tc>
          <w:tcPr>
            <w:tcW w:w="6688" w:type="dxa"/>
            <w:shd w:val="clear" w:color="auto" w:fill="FFFFFF" w:themeFill="background1"/>
          </w:tcPr>
          <w:p w14:paraId="0209A052" w14:textId="79F4FE3E" w:rsidR="00804484" w:rsidRPr="00246ACD" w:rsidRDefault="00804484" w:rsidP="001E55C1">
            <w:pPr>
              <w:cnfStyle w:val="000000100000" w:firstRow="0" w:lastRow="0" w:firstColumn="0" w:lastColumn="0" w:oddVBand="0" w:evenVBand="0" w:oddHBand="1" w:evenHBand="0" w:firstRowFirstColumn="0" w:firstRowLastColumn="0" w:lastRowFirstColumn="0" w:lastRowLastColumn="0"/>
              <w:rPr>
                <w:bCs/>
              </w:rPr>
            </w:pPr>
            <w:r>
              <w:rPr>
                <w:bCs/>
              </w:rPr>
              <w:t>Wrzesień-grudzień 2018</w:t>
            </w:r>
          </w:p>
        </w:tc>
      </w:tr>
      <w:tr w:rsidR="00804484" w:rsidRPr="00F84D55" w14:paraId="6BB16757" w14:textId="77777777" w:rsidTr="001E55C1">
        <w:trPr>
          <w:trHeight w:val="747"/>
        </w:trPr>
        <w:tc>
          <w:tcPr>
            <w:cnfStyle w:val="001000000000" w:firstRow="0" w:lastRow="0" w:firstColumn="1" w:lastColumn="0" w:oddVBand="0" w:evenVBand="0" w:oddHBand="0" w:evenHBand="0" w:firstRowFirstColumn="0" w:firstRowLastColumn="0" w:lastRowFirstColumn="0" w:lastRowLastColumn="0"/>
            <w:tcW w:w="2349" w:type="dxa"/>
            <w:tcBorders>
              <w:left w:val="none" w:sz="0" w:space="0" w:color="auto"/>
            </w:tcBorders>
          </w:tcPr>
          <w:p w14:paraId="65FA4286" w14:textId="77777777" w:rsidR="00804484" w:rsidRPr="00F84D55" w:rsidRDefault="00804484" w:rsidP="00F65975">
            <w:pPr>
              <w:autoSpaceDE w:val="0"/>
              <w:autoSpaceDN w:val="0"/>
              <w:adjustRightInd w:val="0"/>
              <w:spacing w:after="0"/>
              <w:ind w:left="-1"/>
              <w:jc w:val="center"/>
            </w:pPr>
            <w:r w:rsidRPr="00F84D55">
              <w:t>Wartość całkowita projektu</w:t>
            </w:r>
          </w:p>
        </w:tc>
        <w:tc>
          <w:tcPr>
            <w:tcW w:w="6688" w:type="dxa"/>
            <w:shd w:val="clear" w:color="auto" w:fill="FFFFFF" w:themeFill="background1"/>
          </w:tcPr>
          <w:p w14:paraId="4CD6E8E5" w14:textId="4F31EB88" w:rsidR="00804484" w:rsidRPr="00F84D55" w:rsidRDefault="00996413" w:rsidP="001E55C1">
            <w:pPr>
              <w:cnfStyle w:val="000000000000" w:firstRow="0" w:lastRow="0" w:firstColumn="0" w:lastColumn="0" w:oddVBand="0" w:evenVBand="0" w:oddHBand="0" w:evenHBand="0" w:firstRowFirstColumn="0" w:firstRowLastColumn="0" w:lastRowFirstColumn="0" w:lastRowLastColumn="0"/>
              <w:rPr>
                <w:bCs/>
                <w:color w:val="365F91"/>
              </w:rPr>
            </w:pPr>
            <w:r w:rsidRPr="00996413">
              <w:rPr>
                <w:bCs/>
              </w:rPr>
              <w:t>51</w:t>
            </w:r>
            <w:r>
              <w:rPr>
                <w:bCs/>
              </w:rPr>
              <w:t> 887 zł</w:t>
            </w:r>
          </w:p>
        </w:tc>
      </w:tr>
      <w:tr w:rsidR="00804484" w:rsidRPr="00F84D55" w14:paraId="3F9F9ADE" w14:textId="77777777" w:rsidTr="001E55C1">
        <w:trPr>
          <w:cnfStyle w:val="000000100000" w:firstRow="0" w:lastRow="0" w:firstColumn="0" w:lastColumn="0" w:oddVBand="0" w:evenVBand="0" w:oddHBand="1" w:evenHBand="0" w:firstRowFirstColumn="0" w:firstRowLastColumn="0" w:lastRowFirstColumn="0" w:lastRowLastColumn="0"/>
          <w:trHeight w:val="1139"/>
        </w:trPr>
        <w:tc>
          <w:tcPr>
            <w:cnfStyle w:val="001000000000" w:firstRow="0" w:lastRow="0" w:firstColumn="1" w:lastColumn="0" w:oddVBand="0" w:evenVBand="0" w:oddHBand="0" w:evenHBand="0" w:firstRowFirstColumn="0" w:firstRowLastColumn="0" w:lastRowFirstColumn="0" w:lastRowLastColumn="0"/>
            <w:tcW w:w="2349" w:type="dxa"/>
            <w:tcBorders>
              <w:left w:val="none" w:sz="0" w:space="0" w:color="auto"/>
            </w:tcBorders>
          </w:tcPr>
          <w:p w14:paraId="0FD65FC2" w14:textId="77777777" w:rsidR="00804484" w:rsidRPr="00F84D55" w:rsidRDefault="00804484" w:rsidP="00F65975">
            <w:pPr>
              <w:autoSpaceDE w:val="0"/>
              <w:autoSpaceDN w:val="0"/>
              <w:adjustRightInd w:val="0"/>
              <w:spacing w:after="0"/>
              <w:ind w:left="-1"/>
              <w:jc w:val="center"/>
            </w:pPr>
            <w:r w:rsidRPr="00F84D55">
              <w:t>Wartość dofinansowania projektu</w:t>
            </w:r>
          </w:p>
        </w:tc>
        <w:tc>
          <w:tcPr>
            <w:tcW w:w="6688" w:type="dxa"/>
            <w:shd w:val="clear" w:color="auto" w:fill="FFFFFF" w:themeFill="background1"/>
          </w:tcPr>
          <w:p w14:paraId="2E243F5D" w14:textId="72BA1873" w:rsidR="00804484" w:rsidRPr="00F84D55" w:rsidRDefault="00493367" w:rsidP="001E55C1">
            <w:pPr>
              <w:cnfStyle w:val="000000100000" w:firstRow="0" w:lastRow="0" w:firstColumn="0" w:lastColumn="0" w:oddVBand="0" w:evenVBand="0" w:oddHBand="1" w:evenHBand="0" w:firstRowFirstColumn="0" w:firstRowLastColumn="0" w:lastRowFirstColumn="0" w:lastRowLastColumn="0"/>
              <w:rPr>
                <w:bCs/>
              </w:rPr>
            </w:pPr>
            <w:r>
              <w:rPr>
                <w:bCs/>
              </w:rPr>
              <w:t>38 977 zł</w:t>
            </w:r>
          </w:p>
        </w:tc>
      </w:tr>
      <w:tr w:rsidR="00804484" w:rsidRPr="00F84D55" w14:paraId="0D625AAC" w14:textId="77777777" w:rsidTr="00AE59A3">
        <w:trPr>
          <w:trHeight w:val="1030"/>
        </w:trPr>
        <w:tc>
          <w:tcPr>
            <w:cnfStyle w:val="001000000000" w:firstRow="0" w:lastRow="0" w:firstColumn="1" w:lastColumn="0" w:oddVBand="0" w:evenVBand="0" w:oddHBand="0" w:evenHBand="0" w:firstRowFirstColumn="0" w:firstRowLastColumn="0" w:lastRowFirstColumn="0" w:lastRowLastColumn="0"/>
            <w:tcW w:w="2349" w:type="dxa"/>
            <w:tcBorders>
              <w:left w:val="none" w:sz="0" w:space="0" w:color="auto"/>
            </w:tcBorders>
          </w:tcPr>
          <w:p w14:paraId="69050672" w14:textId="77777777" w:rsidR="00804484" w:rsidRPr="00F84D55" w:rsidRDefault="00804484" w:rsidP="001E55C1">
            <w:pPr>
              <w:autoSpaceDE w:val="0"/>
              <w:autoSpaceDN w:val="0"/>
              <w:adjustRightInd w:val="0"/>
              <w:ind w:left="-1"/>
              <w:jc w:val="center"/>
            </w:pPr>
            <w:r w:rsidRPr="00F84D55">
              <w:t>Cel główny projektu</w:t>
            </w:r>
          </w:p>
        </w:tc>
        <w:tc>
          <w:tcPr>
            <w:tcW w:w="6688" w:type="dxa"/>
            <w:shd w:val="clear" w:color="auto" w:fill="FFFFFF" w:themeFill="background1"/>
          </w:tcPr>
          <w:p w14:paraId="00D52E6A" w14:textId="11E07399" w:rsidR="00804484" w:rsidRPr="00F84D55" w:rsidRDefault="00AE59A3" w:rsidP="00804484">
            <w:pPr>
              <w:spacing w:line="276" w:lineRule="auto"/>
              <w:cnfStyle w:val="000000000000" w:firstRow="0" w:lastRow="0" w:firstColumn="0" w:lastColumn="0" w:oddVBand="0" w:evenVBand="0" w:oddHBand="0" w:evenHBand="0" w:firstRowFirstColumn="0" w:firstRowLastColumn="0" w:lastRowFirstColumn="0" w:lastRowLastColumn="0"/>
            </w:pPr>
            <w:r>
              <w:t>Wzrost poziomu bezpieczeństwa wśród mieszkańców</w:t>
            </w:r>
          </w:p>
        </w:tc>
      </w:tr>
      <w:tr w:rsidR="00804484" w:rsidRPr="00F84D55" w14:paraId="5D503B69" w14:textId="77777777" w:rsidTr="001E55C1">
        <w:trPr>
          <w:cnfStyle w:val="000000100000" w:firstRow="0" w:lastRow="0" w:firstColumn="0" w:lastColumn="0" w:oddVBand="0" w:evenVBand="0" w:oddHBand="1" w:evenHBand="0" w:firstRowFirstColumn="0" w:firstRowLastColumn="0" w:lastRowFirstColumn="0" w:lastRowLastColumn="0"/>
          <w:trHeight w:val="2278"/>
        </w:trPr>
        <w:tc>
          <w:tcPr>
            <w:cnfStyle w:val="001000000000" w:firstRow="0" w:lastRow="0" w:firstColumn="1" w:lastColumn="0" w:oddVBand="0" w:evenVBand="0" w:oddHBand="0" w:evenHBand="0" w:firstRowFirstColumn="0" w:firstRowLastColumn="0" w:lastRowFirstColumn="0" w:lastRowLastColumn="0"/>
            <w:tcW w:w="2349" w:type="dxa"/>
            <w:tcBorders>
              <w:left w:val="none" w:sz="0" w:space="0" w:color="auto"/>
              <w:bottom w:val="none" w:sz="0" w:space="0" w:color="auto"/>
            </w:tcBorders>
          </w:tcPr>
          <w:p w14:paraId="113D3AE0" w14:textId="77777777" w:rsidR="00804484" w:rsidRPr="00F84D55" w:rsidRDefault="00804484" w:rsidP="001E55C1">
            <w:pPr>
              <w:autoSpaceDE w:val="0"/>
              <w:autoSpaceDN w:val="0"/>
              <w:adjustRightInd w:val="0"/>
              <w:ind w:left="-1"/>
              <w:jc w:val="center"/>
            </w:pPr>
            <w:r w:rsidRPr="00F84D55">
              <w:t>Działania podejmowane w ramach projektu</w:t>
            </w:r>
          </w:p>
        </w:tc>
        <w:tc>
          <w:tcPr>
            <w:tcW w:w="6688" w:type="dxa"/>
            <w:shd w:val="clear" w:color="auto" w:fill="FFFFFF" w:themeFill="background1"/>
          </w:tcPr>
          <w:p w14:paraId="7C075B45" w14:textId="77777777" w:rsidR="00804484" w:rsidRDefault="000553A9" w:rsidP="00A561E8">
            <w:pPr>
              <w:pStyle w:val="Akapitzlist"/>
              <w:numPr>
                <w:ilvl w:val="0"/>
                <w:numId w:val="56"/>
              </w:numPr>
              <w:spacing w:line="276" w:lineRule="auto"/>
              <w:ind w:left="373"/>
              <w:cnfStyle w:val="000000100000" w:firstRow="0" w:lastRow="0" w:firstColumn="0" w:lastColumn="0" w:oddVBand="0" w:evenVBand="0" w:oddHBand="1" w:evenHBand="0" w:firstRowFirstColumn="0" w:firstRowLastColumn="0" w:lastRowFirstColumn="0" w:lastRowLastColumn="0"/>
            </w:pPr>
            <w:r>
              <w:t>Przeprowadzenie warsztatów w szkołach średnich z zakresu zagrożeń terrorystycznych;</w:t>
            </w:r>
          </w:p>
          <w:p w14:paraId="232BDAD3" w14:textId="16379CAA" w:rsidR="000553A9" w:rsidRDefault="000553A9" w:rsidP="00A561E8">
            <w:pPr>
              <w:pStyle w:val="Akapitzlist"/>
              <w:numPr>
                <w:ilvl w:val="0"/>
                <w:numId w:val="56"/>
              </w:numPr>
              <w:spacing w:line="276" w:lineRule="auto"/>
              <w:ind w:left="373"/>
              <w:cnfStyle w:val="000000100000" w:firstRow="0" w:lastRow="0" w:firstColumn="0" w:lastColumn="0" w:oddVBand="0" w:evenVBand="0" w:oddHBand="1" w:evenHBand="0" w:firstRowFirstColumn="0" w:firstRowLastColumn="0" w:lastRowFirstColumn="0" w:lastRowLastColumn="0"/>
            </w:pPr>
            <w:r>
              <w:t>Przeprowadzenie warsztatów dla seniorów „Starsi=bezpieczni”;</w:t>
            </w:r>
          </w:p>
          <w:p w14:paraId="325B82CE" w14:textId="77777777" w:rsidR="000553A9" w:rsidRDefault="000553A9" w:rsidP="00A561E8">
            <w:pPr>
              <w:pStyle w:val="Akapitzlist"/>
              <w:numPr>
                <w:ilvl w:val="0"/>
                <w:numId w:val="56"/>
              </w:numPr>
              <w:spacing w:line="276" w:lineRule="auto"/>
              <w:ind w:left="373"/>
              <w:cnfStyle w:val="000000100000" w:firstRow="0" w:lastRow="0" w:firstColumn="0" w:lastColumn="0" w:oddVBand="0" w:evenVBand="0" w:oddHBand="1" w:evenHBand="0" w:firstRowFirstColumn="0" w:firstRowLastColumn="0" w:lastRowFirstColumn="0" w:lastRowLastColumn="0"/>
            </w:pPr>
            <w:r>
              <w:t>Przeprowadzenie warsztatów edukacyjnych z zakresu bezpiecznego zachowania na drodze wśród dzieci w wieku przedszkolnym;</w:t>
            </w:r>
          </w:p>
          <w:p w14:paraId="32C59C98" w14:textId="1576B44E" w:rsidR="000553A9" w:rsidRDefault="000553A9" w:rsidP="00A561E8">
            <w:pPr>
              <w:pStyle w:val="Akapitzlist"/>
              <w:numPr>
                <w:ilvl w:val="0"/>
                <w:numId w:val="56"/>
              </w:numPr>
              <w:spacing w:line="276" w:lineRule="auto"/>
              <w:ind w:left="373"/>
              <w:cnfStyle w:val="000000100000" w:firstRow="0" w:lastRow="0" w:firstColumn="0" w:lastColumn="0" w:oddVBand="0" w:evenVBand="0" w:oddHBand="1" w:evenHBand="0" w:firstRowFirstColumn="0" w:firstRowLastColumn="0" w:lastRowFirstColumn="0" w:lastRowLastColumn="0"/>
            </w:pPr>
            <w:r>
              <w:t>Organizacja pikników bezpieczeństwa w szkołach podstawowych;</w:t>
            </w:r>
          </w:p>
          <w:p w14:paraId="75085FCD" w14:textId="7F568A3E" w:rsidR="000553A9" w:rsidRPr="00F84D55" w:rsidRDefault="000553A9" w:rsidP="00A561E8">
            <w:pPr>
              <w:pStyle w:val="Akapitzlist"/>
              <w:numPr>
                <w:ilvl w:val="0"/>
                <w:numId w:val="56"/>
              </w:numPr>
              <w:spacing w:line="276" w:lineRule="auto"/>
              <w:ind w:left="373"/>
              <w:cnfStyle w:val="000000100000" w:firstRow="0" w:lastRow="0" w:firstColumn="0" w:lastColumn="0" w:oddVBand="0" w:evenVBand="0" w:oddHBand="1" w:evenHBand="0" w:firstRowFirstColumn="0" w:firstRowLastColumn="0" w:lastRowFirstColumn="0" w:lastRowLastColumn="0"/>
            </w:pPr>
            <w:r>
              <w:t>Zakup Miasteczka Ruchu Drogowego.</w:t>
            </w:r>
          </w:p>
        </w:tc>
      </w:tr>
    </w:tbl>
    <w:p w14:paraId="6A041E02" w14:textId="7BB5D97F" w:rsidR="00804484" w:rsidRDefault="00804484" w:rsidP="00804484">
      <w:pPr>
        <w:pStyle w:val="rda"/>
        <w:spacing w:after="0"/>
      </w:pPr>
      <w:r w:rsidRPr="004B6891">
        <w:t>Źródło: Opracowanie własne EU-CONSULT Sp. z o.o.</w:t>
      </w:r>
      <w:r>
        <w:t xml:space="preserve"> na podstawie wniosku o dofinansowanie projektu oraz rozmów przeprowadzonych z Projektodawcą</w:t>
      </w:r>
    </w:p>
    <w:p w14:paraId="3B001E06" w14:textId="77777777" w:rsidR="00804484" w:rsidRDefault="00804484" w:rsidP="00804484">
      <w:pPr>
        <w:pStyle w:val="rda"/>
        <w:spacing w:after="0"/>
      </w:pPr>
    </w:p>
    <w:p w14:paraId="0E8CAA38" w14:textId="77777777" w:rsidR="00804484" w:rsidRDefault="00804484" w:rsidP="00804484">
      <w:pPr>
        <w:pStyle w:val="Wyrnienie"/>
        <w:keepNext/>
      </w:pPr>
      <w:r>
        <w:t>Odbiorcy projektu:</w:t>
      </w:r>
    </w:p>
    <w:p w14:paraId="62FCB052" w14:textId="7FB6D30E" w:rsidR="00CE0FD2" w:rsidRDefault="00804484" w:rsidP="00804484">
      <w:pPr>
        <w:keepNext/>
      </w:pPr>
      <w:r>
        <w:t>Odbiorcami projektu były dzieci w wieku przedszkolnym</w:t>
      </w:r>
      <w:r w:rsidR="00AE59A3">
        <w:t>, młodzież szkół podstawowych i </w:t>
      </w:r>
      <w:r>
        <w:t>gimnazjalnych oraz seniorzy. Są to grupy najbardziej narażone na zostanie ofiar</w:t>
      </w:r>
      <w:r w:rsidR="00AE59A3">
        <w:t>ą</w:t>
      </w:r>
      <w:r>
        <w:t xml:space="preserve"> </w:t>
      </w:r>
      <w:r>
        <w:lastRenderedPageBreak/>
        <w:t>pr</w:t>
      </w:r>
      <w:r w:rsidR="00AE59A3">
        <w:t xml:space="preserve">zestępstwa. </w:t>
      </w:r>
      <w:r w:rsidR="00CE0FD2">
        <w:t>Pośrednimi odbiorcami projektu byli mieszkańcy, którzy dzięki przeprowadzonym warsztatom wśród wymienionych wyżej grup, także podnieśli swoją wiedzę na temat bezpieczeństwa, spadł za to ich strach o bliskich.</w:t>
      </w:r>
    </w:p>
    <w:p w14:paraId="037ED5A7" w14:textId="6C7D3E80" w:rsidR="00CB34A2" w:rsidRDefault="00CB34A2" w:rsidP="00804484">
      <w:pPr>
        <w:keepNext/>
      </w:pPr>
      <w:r>
        <w:t xml:space="preserve">Wskazano, że odbiorcy projektu angażowali się w jego przebieg, co szczególnie widoczne było wśród dyrekcji szkół oraz osób starszych. </w:t>
      </w:r>
      <w:r w:rsidR="00E767AF">
        <w:t xml:space="preserve">Najbardziej aktywną grupą uczestników była młodzież, która chętnie słuchała prelegentów na temat korzystania z Internetu oraz terroryzmu. </w:t>
      </w:r>
      <w:r>
        <w:t>Uczestnicy korzystali z pomysłów i planów realizatorów</w:t>
      </w:r>
      <w:r w:rsidR="00774EEF">
        <w:t>, stwierdzili, że nie chcieliby nic zmieniać w zakresie realizacji projektu.</w:t>
      </w:r>
    </w:p>
    <w:p w14:paraId="2EF6C1AE" w14:textId="77777777" w:rsidR="00804484" w:rsidRDefault="00804484" w:rsidP="00CC5FF5">
      <w:pPr>
        <w:pStyle w:val="Wyrnienie"/>
        <w:keepNext/>
      </w:pPr>
      <w:r>
        <w:t>Przebieg realizacji projektu:</w:t>
      </w:r>
    </w:p>
    <w:p w14:paraId="3E4C13FE" w14:textId="7C31A0DC" w:rsidR="00996413" w:rsidRDefault="00996413" w:rsidP="00CC5FF5">
      <w:pPr>
        <w:keepNext/>
      </w:pPr>
      <w:r>
        <w:t>Akademia bezpieczeństwa to wieloletni program prowadzony przez Komendę Miejską Policji w Jaworznie.</w:t>
      </w:r>
      <w:r w:rsidR="00CE0FD2">
        <w:t xml:space="preserve"> </w:t>
      </w:r>
      <w:r w:rsidR="00AE59A3">
        <w:t>W związku z wieloletnim doświadczeniem, n</w:t>
      </w:r>
      <w:r w:rsidR="00CE0FD2">
        <w:t>ie stwierdzono żadnych problemów w trakcie wdrażania projektu.</w:t>
      </w:r>
    </w:p>
    <w:p w14:paraId="79A63758" w14:textId="419E5DDB" w:rsidR="003764CA" w:rsidRDefault="008376BF" w:rsidP="00804484">
      <w:r>
        <w:t xml:space="preserve">Przed rozpoczęciem projektu nie została przeprowadzona </w:t>
      </w:r>
      <w:r w:rsidR="00CB34A2">
        <w:t>szczegółowa</w:t>
      </w:r>
      <w:r>
        <w:t xml:space="preserve"> diagnoza, gdyż projekt realizowany był już w latach poprzednich, a zapotrzebowanie na działania edukacyjne wciąż występuje. </w:t>
      </w:r>
      <w:r w:rsidR="00CB34A2">
        <w:t>Przeprowadzono jednak ankiety, które pomogły Projektodawc</w:t>
      </w:r>
      <w:r w:rsidR="0010006C">
        <w:t>om</w:t>
      </w:r>
      <w:r w:rsidR="00CB34A2">
        <w:t xml:space="preserve"> stwierdzić, na jakich działaniach powinni się skupić. Ankiety te zostały ponownie przeprowadzone po zakończeniu realizacji projektu, by sprawdzić jego wpływ na </w:t>
      </w:r>
      <w:r>
        <w:t>poczu</w:t>
      </w:r>
      <w:r w:rsidR="00CB34A2">
        <w:t>cie bezpieczeństwa mieszkańców.</w:t>
      </w:r>
    </w:p>
    <w:p w14:paraId="09D3364F" w14:textId="47F3E778" w:rsidR="00CB34A2" w:rsidRDefault="00CB34A2" w:rsidP="00804484">
      <w:r>
        <w:t>W ramach projektu zrealizowano warsztaty edukacyjne dla najmłodszych dzieci, warsztaty profilaktyczne dla dzieci i młodzieży z zakresu bezpiecznego korzystania ze środków komunikacji elektronicznej oraz wtargnięcia napastnika do szkoły, a także warsztaty edukacyjne w zakresie bezpieczeństwa dla osób starszych. Realizator wskazał, że zajęcia cieszyły się bardzo dużym zainteresowaniem, szczególnie zadowoleni z ich przeprowadzenia byli rodzice, których dzieci uczestniczyły w warsztatach.</w:t>
      </w:r>
      <w:r w:rsidR="009A0D07">
        <w:t xml:space="preserve"> Oprócz tego </w:t>
      </w:r>
      <w:r w:rsidR="004A1F5E">
        <w:t>dzięki dofinansowaniu w</w:t>
      </w:r>
      <w:r w:rsidR="00F65975">
        <w:t> </w:t>
      </w:r>
      <w:r w:rsidR="004A1F5E">
        <w:t>ramach p</w:t>
      </w:r>
      <w:r w:rsidR="009A0D07">
        <w:t>rogramu „Razem bezpieczniej” możliwe było powiększenie Miasteczka Ruchu Drogowego.</w:t>
      </w:r>
    </w:p>
    <w:p w14:paraId="78A61151" w14:textId="3A423CD1" w:rsidR="003764CA" w:rsidRDefault="003764CA" w:rsidP="00804484">
      <w:r>
        <w:t>Realizator projektu wskazał, że współpraca między partnerami projektu przebiegała bezproblemowo i jest kontynuowana w roku 2019.</w:t>
      </w:r>
    </w:p>
    <w:p w14:paraId="1241F666" w14:textId="77777777" w:rsidR="00804484" w:rsidRDefault="00804484" w:rsidP="00570F4E">
      <w:pPr>
        <w:pStyle w:val="Wyrnienie"/>
      </w:pPr>
      <w:r>
        <w:lastRenderedPageBreak/>
        <w:t>Mocne i słabe strony projektu:</w:t>
      </w:r>
    </w:p>
    <w:p w14:paraId="07965763" w14:textId="0CCEC2CC" w:rsidR="00804484" w:rsidRDefault="00804484" w:rsidP="00570F4E">
      <w:r>
        <w:t xml:space="preserve">Mocną stroną projektu </w:t>
      </w:r>
      <w:r w:rsidR="00570F4E">
        <w:t>było</w:t>
      </w:r>
      <w:r w:rsidR="00225513">
        <w:t xml:space="preserve"> bezpośrednie spotkanie z grupami najbardziej narażonymi na działania niebezpieczne i rozmowa z nimi na temat zapobiegania i radzenia sobie z takimi sytuacjami.</w:t>
      </w:r>
    </w:p>
    <w:p w14:paraId="2DA32A83" w14:textId="192A43BE" w:rsidR="00804484" w:rsidRPr="00F84D55" w:rsidRDefault="00225513" w:rsidP="00804484">
      <w:r>
        <w:t xml:space="preserve">Czynnikiem utrudniającym realizację projektu </w:t>
      </w:r>
      <w:r w:rsidR="00570F4E">
        <w:t>była</w:t>
      </w:r>
      <w:r>
        <w:t xml:space="preserve"> pogoda – Miasteczko Ruchu Drogowego znajduje się na świeżym powietrzu, stąd Realizatorzy i uczestnicy musieli dostosować się do panujących warunków atmosferycznych.</w:t>
      </w:r>
    </w:p>
    <w:p w14:paraId="67A2AA3F" w14:textId="77777777" w:rsidR="00804484" w:rsidRDefault="00804484" w:rsidP="00CC5FF5">
      <w:pPr>
        <w:pStyle w:val="Wyrnienie"/>
        <w:keepNext/>
      </w:pPr>
      <w:r>
        <w:t>Osiągnięte rezultaty:</w:t>
      </w:r>
    </w:p>
    <w:p w14:paraId="15D3F962" w14:textId="77777777" w:rsidR="00225513" w:rsidRDefault="009A0D07" w:rsidP="00CC5FF5">
      <w:pPr>
        <w:pStyle w:val="normalny0"/>
        <w:keepNext/>
      </w:pPr>
      <w:r>
        <w:t xml:space="preserve">Zakładanym rezultatem był wzrost poziomu świadomości dzieci, młodzieży i seniorów na temat możliwych zagrożeń (m.in. terroryzm w szkole, okradanie osób starszych, nielegalne treści w Internecie). Dzięki osiągnięciu tego efektu wzrosło poczucie bezpieczeństwa mieszkańców oraz umiejętność reagowania w trudnych sytuacjach. </w:t>
      </w:r>
      <w:r w:rsidR="00225513">
        <w:t>Zdaniem Realizatora, by zwiększyć efekty, należałoby rozszerzyć projekt i objąć jego działaniami większą liczbę mieszkańców.</w:t>
      </w:r>
    </w:p>
    <w:p w14:paraId="3EC9F68D" w14:textId="77777777" w:rsidR="00DB2935" w:rsidRDefault="00225513" w:rsidP="009A0D07">
      <w:pPr>
        <w:pStyle w:val="normalny0"/>
      </w:pPr>
      <w:r>
        <w:t xml:space="preserve"> </w:t>
      </w:r>
      <w:r w:rsidR="009A0D07">
        <w:t xml:space="preserve">Efektem dodatkowym, którego Realizatorzy się nie spodziewali, było ogromne zainteresowanie Miasteczkiem Ruchu Drogowego – uczniowie przygotowują się tam do zdania karty rowerowej, do nauki zasad ruchu drogowego. </w:t>
      </w:r>
    </w:p>
    <w:p w14:paraId="73C26202" w14:textId="4CFEDB6A" w:rsidR="00DB2935" w:rsidRDefault="00570F4E" w:rsidP="009A0D07">
      <w:pPr>
        <w:pStyle w:val="normalny0"/>
      </w:pPr>
      <w:r>
        <w:t>Poniższe zdjęcie przedstawia osoby zaangażowane w realizacje projektu:</w:t>
      </w:r>
    </w:p>
    <w:p w14:paraId="1A3A8305" w14:textId="6142CFB8" w:rsidR="00570F4E" w:rsidRDefault="00570F4E" w:rsidP="00570F4E">
      <w:pPr>
        <w:pStyle w:val="Legenda"/>
      </w:pPr>
      <w:bookmarkStart w:id="85" w:name="_Toc13134417"/>
      <w:r>
        <w:lastRenderedPageBreak/>
        <w:t xml:space="preserve">Zdjęcie </w:t>
      </w:r>
      <w:r w:rsidR="008C2501">
        <w:rPr>
          <w:noProof/>
        </w:rPr>
        <w:fldChar w:fldCharType="begin"/>
      </w:r>
      <w:r w:rsidR="008C2501">
        <w:rPr>
          <w:noProof/>
        </w:rPr>
        <w:instrText xml:space="preserve"> SEQ Zdjęcie \* ARABIC </w:instrText>
      </w:r>
      <w:r w:rsidR="008C2501">
        <w:rPr>
          <w:noProof/>
        </w:rPr>
        <w:fldChar w:fldCharType="separate"/>
      </w:r>
      <w:r w:rsidR="005A479C">
        <w:rPr>
          <w:noProof/>
        </w:rPr>
        <w:t>2</w:t>
      </w:r>
      <w:r w:rsidR="008C2501">
        <w:rPr>
          <w:noProof/>
        </w:rPr>
        <w:fldChar w:fldCharType="end"/>
      </w:r>
      <w:r>
        <w:t xml:space="preserve"> Osoby zaangażowane w realizację projektu „Akademia bezpieczeństwa”</w:t>
      </w:r>
      <w:bookmarkEnd w:id="85"/>
    </w:p>
    <w:p w14:paraId="134158F8" w14:textId="38F949FB" w:rsidR="00570F4E" w:rsidRDefault="00570F4E" w:rsidP="00570F4E">
      <w:pPr>
        <w:pStyle w:val="normalny0"/>
        <w:spacing w:after="0" w:line="276" w:lineRule="auto"/>
        <w:jc w:val="center"/>
      </w:pPr>
      <w:r>
        <w:rPr>
          <w:noProof/>
          <w:lang w:eastAsia="pl-PL"/>
        </w:rPr>
        <w:drawing>
          <wp:inline distT="0" distB="0" distL="0" distR="0" wp14:anchorId="4E97E744" wp14:editId="29A22462">
            <wp:extent cx="4532837" cy="3009900"/>
            <wp:effectExtent l="0" t="0" r="1270" b="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um jaworzno.jpg"/>
                    <pic:cNvPicPr/>
                  </pic:nvPicPr>
                  <pic:blipFill>
                    <a:blip r:embed="rId71">
                      <a:extLst>
                        <a:ext uri="{28A0092B-C50C-407E-A947-70E740481C1C}">
                          <a14:useLocalDpi xmlns:a14="http://schemas.microsoft.com/office/drawing/2010/main" val="0"/>
                        </a:ext>
                      </a:extLst>
                    </a:blip>
                    <a:stretch>
                      <a:fillRect/>
                    </a:stretch>
                  </pic:blipFill>
                  <pic:spPr>
                    <a:xfrm>
                      <a:off x="0" y="0"/>
                      <a:ext cx="4558537" cy="3026965"/>
                    </a:xfrm>
                    <a:prstGeom prst="rect">
                      <a:avLst/>
                    </a:prstGeom>
                  </pic:spPr>
                </pic:pic>
              </a:graphicData>
            </a:graphic>
          </wp:inline>
        </w:drawing>
      </w:r>
    </w:p>
    <w:p w14:paraId="2B6707C6" w14:textId="0A9E461E" w:rsidR="00570F4E" w:rsidRDefault="00570F4E" w:rsidP="00570F4E">
      <w:pPr>
        <w:pStyle w:val="rda"/>
      </w:pPr>
      <w:r w:rsidRPr="00570F4E">
        <w:t>Źródło: strona internetowa Urzędu Miasta w Jaworznie</w:t>
      </w:r>
    </w:p>
    <w:p w14:paraId="250D7D6F" w14:textId="77777777" w:rsidR="00570F4E" w:rsidRPr="00570F4E" w:rsidRDefault="00570F4E" w:rsidP="00570F4E">
      <w:pPr>
        <w:pStyle w:val="rda"/>
      </w:pPr>
    </w:p>
    <w:p w14:paraId="0336CB96" w14:textId="733FF6AD" w:rsidR="00DB2935" w:rsidRPr="007404B2" w:rsidRDefault="00DB2935" w:rsidP="00DB2935">
      <w:pPr>
        <w:pStyle w:val="Nagwek2"/>
      </w:pPr>
      <w:bookmarkStart w:id="86" w:name="_Toc13134393"/>
      <w:r>
        <w:t>Projekt pn. „</w:t>
      </w:r>
      <w:r w:rsidR="001E55C1">
        <w:t>Bezpieczny rower w mieście Żory</w:t>
      </w:r>
      <w:r>
        <w:t>”</w:t>
      </w:r>
      <w:bookmarkEnd w:id="86"/>
    </w:p>
    <w:p w14:paraId="682CD97C" w14:textId="77777777" w:rsidR="00DB2935" w:rsidRPr="00F4789D" w:rsidRDefault="00DB2935" w:rsidP="00DB2935">
      <w:pPr>
        <w:pStyle w:val="Wyrnienie"/>
        <w:rPr>
          <w:rStyle w:val="Wyrnienieintensywne"/>
          <w:i w:val="0"/>
          <w:color w:val="auto"/>
        </w:rPr>
      </w:pPr>
      <w:r w:rsidRPr="00F4789D">
        <w:rPr>
          <w:rStyle w:val="Wyrnienieintensywne"/>
          <w:i w:val="0"/>
          <w:color w:val="auto"/>
        </w:rPr>
        <w:t>Informacje ogólne</w:t>
      </w:r>
    </w:p>
    <w:p w14:paraId="1288A006" w14:textId="3C15086F" w:rsidR="00DB2935" w:rsidRDefault="000D2C83" w:rsidP="00DB2935">
      <w:pPr>
        <w:spacing w:after="160"/>
      </w:pPr>
      <w:r>
        <w:t>Projekt zakładał realizację zarówno działań miękkich, społecznych, nastawionych na edukację, jak i działań infrastrukturalnych. Główną częścią projektu był zakup i montaż dwóch wiat rowerowych. W ramach działań prewencyjnych i edukacyjnych przeprowadzono rajd rowerowy, akcję z udziałem Policji oraz konkurs dla dzieci i młodzieży.</w:t>
      </w:r>
      <w:r w:rsidR="00B33DCE">
        <w:t xml:space="preserve"> Oprócz tego przeprowadzono działania prewencyjno-informacyjne, które w sposób aktywny włączyły społeczeństwo w działania na rzecz bezpieczeństwa publicznego.</w:t>
      </w:r>
    </w:p>
    <w:p w14:paraId="5747B386" w14:textId="6994A7F7" w:rsidR="00DE27E9" w:rsidRDefault="00DE27E9" w:rsidP="00DE27E9">
      <w:pPr>
        <w:pStyle w:val="normalny0"/>
        <w:spacing w:after="0"/>
      </w:pPr>
      <w:r w:rsidRPr="007404B2">
        <w:t xml:space="preserve">Instytucją odpowiedzialną za ocenę wniosku był </w:t>
      </w:r>
      <w:r>
        <w:t>Urząd Wojewódzki w Katowicach</w:t>
      </w:r>
      <w:r w:rsidRPr="007404B2">
        <w:t xml:space="preserve">. </w:t>
      </w:r>
      <w:r>
        <w:t xml:space="preserve">Projekt koordynowany był przez </w:t>
      </w:r>
      <w:r w:rsidR="00F44D31">
        <w:t>Urząd Miasta</w:t>
      </w:r>
      <w:r>
        <w:t xml:space="preserve"> Żory. W realizację projektu zaangażowane były:</w:t>
      </w:r>
    </w:p>
    <w:p w14:paraId="759862B0" w14:textId="535342B1" w:rsidR="00DE27E9" w:rsidRDefault="00DE27E9" w:rsidP="00A561E8">
      <w:pPr>
        <w:pStyle w:val="normalny0"/>
        <w:numPr>
          <w:ilvl w:val="0"/>
          <w:numId w:val="57"/>
        </w:numPr>
        <w:spacing w:after="0"/>
      </w:pPr>
      <w:r>
        <w:t>Komenda Miejska Policji w Żorach;</w:t>
      </w:r>
    </w:p>
    <w:p w14:paraId="26562EEF" w14:textId="1685FA45" w:rsidR="00DE27E9" w:rsidRDefault="00DE27E9" w:rsidP="00A561E8">
      <w:pPr>
        <w:pStyle w:val="normalny0"/>
        <w:numPr>
          <w:ilvl w:val="0"/>
          <w:numId w:val="57"/>
        </w:numPr>
        <w:spacing w:after="0"/>
      </w:pPr>
      <w:r>
        <w:t>Miejski Ośrodek Sportu i Rekreacji w Żorach;</w:t>
      </w:r>
    </w:p>
    <w:p w14:paraId="01B84D9C" w14:textId="367BB3A3" w:rsidR="00DE27E9" w:rsidRDefault="00DE27E9" w:rsidP="00A561E8">
      <w:pPr>
        <w:pStyle w:val="normalny0"/>
        <w:numPr>
          <w:ilvl w:val="0"/>
          <w:numId w:val="57"/>
        </w:numPr>
        <w:spacing w:after="0"/>
      </w:pPr>
      <w:r>
        <w:t>Żorskie placówki oświatowe;</w:t>
      </w:r>
    </w:p>
    <w:p w14:paraId="14665FF3" w14:textId="7954E415" w:rsidR="00DE27E9" w:rsidRDefault="00DE27E9" w:rsidP="00A561E8">
      <w:pPr>
        <w:pStyle w:val="normalny0"/>
        <w:numPr>
          <w:ilvl w:val="0"/>
          <w:numId w:val="57"/>
        </w:numPr>
        <w:spacing w:after="0"/>
      </w:pPr>
      <w:r>
        <w:t>Miejski Ośrodek Kultury w Żorach;</w:t>
      </w:r>
    </w:p>
    <w:p w14:paraId="0B39CB1F" w14:textId="080DC513" w:rsidR="00DB2935" w:rsidRPr="00750AAB" w:rsidRDefault="00DE27E9" w:rsidP="00A561E8">
      <w:pPr>
        <w:pStyle w:val="normalny0"/>
        <w:numPr>
          <w:ilvl w:val="0"/>
          <w:numId w:val="57"/>
        </w:numPr>
        <w:spacing w:after="0"/>
      </w:pPr>
      <w:r>
        <w:t>Klub Turystyki Kolarskiej PTTK Wandrus w Żorach.</w:t>
      </w:r>
    </w:p>
    <w:p w14:paraId="43321664" w14:textId="23822DE6" w:rsidR="00DB2935" w:rsidRPr="003A53A1" w:rsidRDefault="00DB2935" w:rsidP="00DB2935">
      <w:pPr>
        <w:pStyle w:val="Legenda"/>
      </w:pPr>
      <w:bookmarkStart w:id="87" w:name="_Toc13134429"/>
      <w:r w:rsidRPr="003A53A1">
        <w:lastRenderedPageBreak/>
        <w:t xml:space="preserve">Tabela </w:t>
      </w:r>
      <w:r>
        <w:rPr>
          <w:noProof/>
        </w:rPr>
        <w:fldChar w:fldCharType="begin"/>
      </w:r>
      <w:r>
        <w:rPr>
          <w:noProof/>
        </w:rPr>
        <w:instrText xml:space="preserve"> SEQ Tabela \* ARABIC </w:instrText>
      </w:r>
      <w:r>
        <w:rPr>
          <w:noProof/>
        </w:rPr>
        <w:fldChar w:fldCharType="separate"/>
      </w:r>
      <w:r w:rsidR="005A479C">
        <w:rPr>
          <w:noProof/>
        </w:rPr>
        <w:t>8</w:t>
      </w:r>
      <w:r>
        <w:rPr>
          <w:noProof/>
        </w:rPr>
        <w:fldChar w:fldCharType="end"/>
      </w:r>
      <w:r w:rsidRPr="003A53A1">
        <w:t>. Studium przypadku projektu pn. „</w:t>
      </w:r>
      <w:r w:rsidR="00F41321">
        <w:rPr>
          <w:rFonts w:eastAsia="Calibri"/>
        </w:rPr>
        <w:t>Bezpieczny rower w mieście Żory</w:t>
      </w:r>
      <w:r w:rsidRPr="003A53A1">
        <w:t>”</w:t>
      </w:r>
      <w:bookmarkEnd w:id="87"/>
    </w:p>
    <w:tbl>
      <w:tblPr>
        <w:tblStyle w:val="Tabelasiatki5ciemnaakcent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9"/>
        <w:gridCol w:w="6688"/>
      </w:tblGrid>
      <w:tr w:rsidR="00DB2935" w:rsidRPr="00F84D55" w14:paraId="3A9A763A" w14:textId="77777777" w:rsidTr="00B33DCE">
        <w:trPr>
          <w:cnfStyle w:val="100000000000" w:firstRow="1" w:lastRow="0" w:firstColumn="0" w:lastColumn="0" w:oddVBand="0" w:evenVBand="0" w:oddHBand="0" w:evenHBand="0" w:firstRowFirstColumn="0" w:firstRowLastColumn="0" w:lastRowFirstColumn="0" w:lastRowLastColumn="0"/>
          <w:trHeight w:val="1488"/>
        </w:trPr>
        <w:tc>
          <w:tcPr>
            <w:cnfStyle w:val="001000000000" w:firstRow="0" w:lastRow="0" w:firstColumn="1" w:lastColumn="0" w:oddVBand="0" w:evenVBand="0" w:oddHBand="0" w:evenHBand="0" w:firstRowFirstColumn="0" w:firstRowLastColumn="0" w:lastRowFirstColumn="0" w:lastRowLastColumn="0"/>
            <w:tcW w:w="2349" w:type="dxa"/>
            <w:tcBorders>
              <w:top w:val="none" w:sz="0" w:space="0" w:color="auto"/>
              <w:left w:val="none" w:sz="0" w:space="0" w:color="auto"/>
              <w:right w:val="none" w:sz="0" w:space="0" w:color="auto"/>
            </w:tcBorders>
          </w:tcPr>
          <w:p w14:paraId="7391C1A8" w14:textId="77777777" w:rsidR="00DB2935" w:rsidRPr="00F84D55" w:rsidRDefault="00DB2935" w:rsidP="001E55C1">
            <w:pPr>
              <w:autoSpaceDE w:val="0"/>
              <w:autoSpaceDN w:val="0"/>
              <w:adjustRightInd w:val="0"/>
              <w:ind w:left="-1"/>
              <w:jc w:val="center"/>
            </w:pPr>
            <w:r w:rsidRPr="00F84D55">
              <w:t>Cel Programu</w:t>
            </w:r>
          </w:p>
        </w:tc>
        <w:tc>
          <w:tcPr>
            <w:tcW w:w="6688" w:type="dxa"/>
            <w:tcBorders>
              <w:top w:val="none" w:sz="0" w:space="0" w:color="auto"/>
              <w:left w:val="none" w:sz="0" w:space="0" w:color="auto"/>
              <w:right w:val="none" w:sz="0" w:space="0" w:color="auto"/>
            </w:tcBorders>
          </w:tcPr>
          <w:p w14:paraId="7A1CB6B7" w14:textId="11E433F5" w:rsidR="00DB2935" w:rsidRPr="00B33DCE" w:rsidRDefault="00DB2935" w:rsidP="00B33DCE">
            <w:pPr>
              <w:spacing w:line="276" w:lineRule="auto"/>
              <w:cnfStyle w:val="100000000000" w:firstRow="1" w:lastRow="0" w:firstColumn="0" w:lastColumn="0" w:oddVBand="0" w:evenVBand="0" w:oddHBand="0" w:evenHBand="0" w:firstRowFirstColumn="0" w:firstRowLastColumn="0" w:lastRowFirstColumn="0" w:lastRowLastColumn="0"/>
            </w:pPr>
            <w:r w:rsidRPr="00493367">
              <w:t xml:space="preserve">Cel szczegółowy nr </w:t>
            </w:r>
            <w:r w:rsidR="006B5EDE">
              <w:t>1</w:t>
            </w:r>
            <w:r w:rsidRPr="00493367">
              <w:t xml:space="preserve">. </w:t>
            </w:r>
            <w:r w:rsidR="006B5EDE">
              <w:t>Bezpieczeństwo w miejscach publicznych ze szczególnym uwzględnieniem tworzenia lokalnych systemów bezpieczeństwa</w:t>
            </w:r>
          </w:p>
        </w:tc>
      </w:tr>
      <w:tr w:rsidR="00DB2935" w:rsidRPr="00F84D55" w14:paraId="11F2F573" w14:textId="77777777" w:rsidTr="001E55C1">
        <w:trPr>
          <w:cnfStyle w:val="000000100000" w:firstRow="0" w:lastRow="0" w:firstColumn="0" w:lastColumn="0" w:oddVBand="0" w:evenVBand="0" w:oddHBand="1" w:evenHBand="0" w:firstRowFirstColumn="0" w:firstRowLastColumn="0" w:lastRowFirstColumn="0" w:lastRowLastColumn="0"/>
          <w:trHeight w:val="747"/>
        </w:trPr>
        <w:tc>
          <w:tcPr>
            <w:cnfStyle w:val="001000000000" w:firstRow="0" w:lastRow="0" w:firstColumn="1" w:lastColumn="0" w:oddVBand="0" w:evenVBand="0" w:oddHBand="0" w:evenHBand="0" w:firstRowFirstColumn="0" w:firstRowLastColumn="0" w:lastRowFirstColumn="0" w:lastRowLastColumn="0"/>
            <w:tcW w:w="2349" w:type="dxa"/>
            <w:tcBorders>
              <w:left w:val="none" w:sz="0" w:space="0" w:color="auto"/>
            </w:tcBorders>
          </w:tcPr>
          <w:p w14:paraId="52B670B3" w14:textId="071906FD" w:rsidR="00DB2935" w:rsidRPr="00F84D55" w:rsidRDefault="00F65975" w:rsidP="00F65975">
            <w:pPr>
              <w:autoSpaceDE w:val="0"/>
              <w:autoSpaceDN w:val="0"/>
              <w:adjustRightInd w:val="0"/>
              <w:spacing w:after="0"/>
              <w:ind w:left="-1"/>
              <w:jc w:val="center"/>
            </w:pPr>
            <w:r>
              <w:t>Termin realizacji projektu</w:t>
            </w:r>
          </w:p>
        </w:tc>
        <w:tc>
          <w:tcPr>
            <w:tcW w:w="6688" w:type="dxa"/>
            <w:shd w:val="clear" w:color="auto" w:fill="FFFFFF" w:themeFill="background1"/>
          </w:tcPr>
          <w:p w14:paraId="3C0E76DE" w14:textId="3E19836D" w:rsidR="00DB2935" w:rsidRPr="00246ACD" w:rsidRDefault="004339A8" w:rsidP="001E55C1">
            <w:pPr>
              <w:cnfStyle w:val="000000100000" w:firstRow="0" w:lastRow="0" w:firstColumn="0" w:lastColumn="0" w:oddVBand="0" w:evenVBand="0" w:oddHBand="1" w:evenHBand="0" w:firstRowFirstColumn="0" w:firstRowLastColumn="0" w:lastRowFirstColumn="0" w:lastRowLastColumn="0"/>
              <w:rPr>
                <w:bCs/>
              </w:rPr>
            </w:pPr>
            <w:r>
              <w:rPr>
                <w:bCs/>
              </w:rPr>
              <w:t>Luty-listopad 2018 roku</w:t>
            </w:r>
          </w:p>
        </w:tc>
      </w:tr>
      <w:tr w:rsidR="00DB2935" w:rsidRPr="00F84D55" w14:paraId="462F5EFB" w14:textId="77777777" w:rsidTr="001E55C1">
        <w:trPr>
          <w:trHeight w:val="747"/>
        </w:trPr>
        <w:tc>
          <w:tcPr>
            <w:cnfStyle w:val="001000000000" w:firstRow="0" w:lastRow="0" w:firstColumn="1" w:lastColumn="0" w:oddVBand="0" w:evenVBand="0" w:oddHBand="0" w:evenHBand="0" w:firstRowFirstColumn="0" w:firstRowLastColumn="0" w:lastRowFirstColumn="0" w:lastRowLastColumn="0"/>
            <w:tcW w:w="2349" w:type="dxa"/>
            <w:tcBorders>
              <w:left w:val="none" w:sz="0" w:space="0" w:color="auto"/>
            </w:tcBorders>
          </w:tcPr>
          <w:p w14:paraId="30BEE53D" w14:textId="77777777" w:rsidR="00DB2935" w:rsidRPr="00F84D55" w:rsidRDefault="00DB2935" w:rsidP="00F65975">
            <w:pPr>
              <w:autoSpaceDE w:val="0"/>
              <w:autoSpaceDN w:val="0"/>
              <w:adjustRightInd w:val="0"/>
              <w:spacing w:after="0"/>
              <w:ind w:left="-1"/>
              <w:jc w:val="center"/>
            </w:pPr>
            <w:r w:rsidRPr="00F84D55">
              <w:t>Wartość całkowita projektu</w:t>
            </w:r>
          </w:p>
        </w:tc>
        <w:tc>
          <w:tcPr>
            <w:tcW w:w="6688" w:type="dxa"/>
            <w:shd w:val="clear" w:color="auto" w:fill="FFFFFF" w:themeFill="background1"/>
          </w:tcPr>
          <w:p w14:paraId="266D324C" w14:textId="1C1A600A" w:rsidR="00DB2935" w:rsidRPr="00F84D55" w:rsidRDefault="00B52EBD" w:rsidP="00B52EBD">
            <w:pPr>
              <w:cnfStyle w:val="000000000000" w:firstRow="0" w:lastRow="0" w:firstColumn="0" w:lastColumn="0" w:oddVBand="0" w:evenVBand="0" w:oddHBand="0" w:evenHBand="0" w:firstRowFirstColumn="0" w:firstRowLastColumn="0" w:lastRowFirstColumn="0" w:lastRowLastColumn="0"/>
              <w:rPr>
                <w:bCs/>
                <w:color w:val="365F91"/>
              </w:rPr>
            </w:pPr>
            <w:r>
              <w:rPr>
                <w:bCs/>
              </w:rPr>
              <w:t>9</w:t>
            </w:r>
            <w:r w:rsidR="00B33DCE" w:rsidRPr="00B33DCE">
              <w:rPr>
                <w:bCs/>
              </w:rPr>
              <w:t>9 9</w:t>
            </w:r>
            <w:r>
              <w:rPr>
                <w:bCs/>
              </w:rPr>
              <w:t>10</w:t>
            </w:r>
            <w:r w:rsidR="00B33DCE" w:rsidRPr="00B33DCE">
              <w:rPr>
                <w:bCs/>
              </w:rPr>
              <w:t xml:space="preserve"> zł</w:t>
            </w:r>
          </w:p>
        </w:tc>
      </w:tr>
      <w:tr w:rsidR="00DB2935" w:rsidRPr="00F84D55" w14:paraId="7105B1EE" w14:textId="77777777" w:rsidTr="001E55C1">
        <w:trPr>
          <w:cnfStyle w:val="000000100000" w:firstRow="0" w:lastRow="0" w:firstColumn="0" w:lastColumn="0" w:oddVBand="0" w:evenVBand="0" w:oddHBand="1" w:evenHBand="0" w:firstRowFirstColumn="0" w:firstRowLastColumn="0" w:lastRowFirstColumn="0" w:lastRowLastColumn="0"/>
          <w:trHeight w:val="1139"/>
        </w:trPr>
        <w:tc>
          <w:tcPr>
            <w:cnfStyle w:val="001000000000" w:firstRow="0" w:lastRow="0" w:firstColumn="1" w:lastColumn="0" w:oddVBand="0" w:evenVBand="0" w:oddHBand="0" w:evenHBand="0" w:firstRowFirstColumn="0" w:firstRowLastColumn="0" w:lastRowFirstColumn="0" w:lastRowLastColumn="0"/>
            <w:tcW w:w="2349" w:type="dxa"/>
            <w:tcBorders>
              <w:left w:val="none" w:sz="0" w:space="0" w:color="auto"/>
            </w:tcBorders>
          </w:tcPr>
          <w:p w14:paraId="225BA711" w14:textId="77777777" w:rsidR="00DB2935" w:rsidRPr="00F84D55" w:rsidRDefault="00DB2935" w:rsidP="00F65975">
            <w:pPr>
              <w:autoSpaceDE w:val="0"/>
              <w:autoSpaceDN w:val="0"/>
              <w:adjustRightInd w:val="0"/>
              <w:spacing w:after="0"/>
              <w:ind w:left="-1"/>
              <w:jc w:val="center"/>
            </w:pPr>
            <w:r w:rsidRPr="00F84D55">
              <w:t>Wartość dofinansowania projektu</w:t>
            </w:r>
          </w:p>
        </w:tc>
        <w:tc>
          <w:tcPr>
            <w:tcW w:w="6688" w:type="dxa"/>
            <w:shd w:val="clear" w:color="auto" w:fill="FFFFFF" w:themeFill="background1"/>
          </w:tcPr>
          <w:p w14:paraId="3124EF86" w14:textId="370D1791" w:rsidR="00DB2935" w:rsidRPr="00F84D55" w:rsidRDefault="00B52EBD" w:rsidP="001E55C1">
            <w:pPr>
              <w:cnfStyle w:val="000000100000" w:firstRow="0" w:lastRow="0" w:firstColumn="0" w:lastColumn="0" w:oddVBand="0" w:evenVBand="0" w:oddHBand="1" w:evenHBand="0" w:firstRowFirstColumn="0" w:firstRowLastColumn="0" w:lastRowFirstColumn="0" w:lastRowLastColumn="0"/>
              <w:rPr>
                <w:bCs/>
              </w:rPr>
            </w:pPr>
            <w:r>
              <w:rPr>
                <w:bCs/>
              </w:rPr>
              <w:t>49 955</w:t>
            </w:r>
            <w:r w:rsidR="00B33DCE">
              <w:rPr>
                <w:bCs/>
              </w:rPr>
              <w:t xml:space="preserve"> zł</w:t>
            </w:r>
          </w:p>
        </w:tc>
      </w:tr>
      <w:tr w:rsidR="00DB2935" w:rsidRPr="00F84D55" w14:paraId="191D80C5" w14:textId="77777777" w:rsidTr="001E55C1">
        <w:trPr>
          <w:trHeight w:val="1525"/>
        </w:trPr>
        <w:tc>
          <w:tcPr>
            <w:cnfStyle w:val="001000000000" w:firstRow="0" w:lastRow="0" w:firstColumn="1" w:lastColumn="0" w:oddVBand="0" w:evenVBand="0" w:oddHBand="0" w:evenHBand="0" w:firstRowFirstColumn="0" w:firstRowLastColumn="0" w:lastRowFirstColumn="0" w:lastRowLastColumn="0"/>
            <w:tcW w:w="2349" w:type="dxa"/>
            <w:tcBorders>
              <w:left w:val="none" w:sz="0" w:space="0" w:color="auto"/>
            </w:tcBorders>
          </w:tcPr>
          <w:p w14:paraId="0287F7E4" w14:textId="77777777" w:rsidR="00DB2935" w:rsidRPr="00F84D55" w:rsidRDefault="00DB2935" w:rsidP="001E55C1">
            <w:pPr>
              <w:autoSpaceDE w:val="0"/>
              <w:autoSpaceDN w:val="0"/>
              <w:adjustRightInd w:val="0"/>
              <w:ind w:left="-1"/>
              <w:jc w:val="center"/>
            </w:pPr>
            <w:r w:rsidRPr="00F84D55">
              <w:t>Cel główny projektu</w:t>
            </w:r>
          </w:p>
        </w:tc>
        <w:tc>
          <w:tcPr>
            <w:tcW w:w="6688" w:type="dxa"/>
            <w:shd w:val="clear" w:color="auto" w:fill="FFFFFF" w:themeFill="background1"/>
          </w:tcPr>
          <w:p w14:paraId="353DA631" w14:textId="30B170F1" w:rsidR="00DB2935" w:rsidRPr="00F84D55" w:rsidRDefault="006B5EDE" w:rsidP="001E55C1">
            <w:pPr>
              <w:spacing w:line="276" w:lineRule="auto"/>
              <w:cnfStyle w:val="000000000000" w:firstRow="0" w:lastRow="0" w:firstColumn="0" w:lastColumn="0" w:oddVBand="0" w:evenVBand="0" w:oddHBand="0" w:evenHBand="0" w:firstRowFirstColumn="0" w:firstRowLastColumn="0" w:lastRowFirstColumn="0" w:lastRowLastColumn="0"/>
            </w:pPr>
            <w:r>
              <w:t>Poprawa bezpieczeństwa w miejscach publicznych ze szczególnym uwzględnieniem bezpieczeństwa rowerzystów</w:t>
            </w:r>
          </w:p>
        </w:tc>
      </w:tr>
      <w:tr w:rsidR="00DB2935" w:rsidRPr="00F84D55" w14:paraId="198CD320" w14:textId="77777777" w:rsidTr="001E55C1">
        <w:trPr>
          <w:cnfStyle w:val="000000100000" w:firstRow="0" w:lastRow="0" w:firstColumn="0" w:lastColumn="0" w:oddVBand="0" w:evenVBand="0" w:oddHBand="1" w:evenHBand="0" w:firstRowFirstColumn="0" w:firstRowLastColumn="0" w:lastRowFirstColumn="0" w:lastRowLastColumn="0"/>
          <w:trHeight w:val="2278"/>
        </w:trPr>
        <w:tc>
          <w:tcPr>
            <w:cnfStyle w:val="001000000000" w:firstRow="0" w:lastRow="0" w:firstColumn="1" w:lastColumn="0" w:oddVBand="0" w:evenVBand="0" w:oddHBand="0" w:evenHBand="0" w:firstRowFirstColumn="0" w:firstRowLastColumn="0" w:lastRowFirstColumn="0" w:lastRowLastColumn="0"/>
            <w:tcW w:w="2349" w:type="dxa"/>
            <w:tcBorders>
              <w:left w:val="none" w:sz="0" w:space="0" w:color="auto"/>
              <w:bottom w:val="none" w:sz="0" w:space="0" w:color="auto"/>
            </w:tcBorders>
          </w:tcPr>
          <w:p w14:paraId="1BE1BD51" w14:textId="77777777" w:rsidR="00DB2935" w:rsidRPr="00F84D55" w:rsidRDefault="00DB2935" w:rsidP="001E55C1">
            <w:pPr>
              <w:autoSpaceDE w:val="0"/>
              <w:autoSpaceDN w:val="0"/>
              <w:adjustRightInd w:val="0"/>
              <w:ind w:left="-1"/>
              <w:jc w:val="center"/>
            </w:pPr>
            <w:r w:rsidRPr="00F84D55">
              <w:t>Działania podejmowane w ramach projektu</w:t>
            </w:r>
          </w:p>
        </w:tc>
        <w:tc>
          <w:tcPr>
            <w:tcW w:w="6688" w:type="dxa"/>
            <w:shd w:val="clear" w:color="auto" w:fill="FFFFFF" w:themeFill="background1"/>
          </w:tcPr>
          <w:p w14:paraId="127243EA" w14:textId="77777777" w:rsidR="00DB2935" w:rsidRDefault="00C750AA" w:rsidP="00A561E8">
            <w:pPr>
              <w:pStyle w:val="Akapitzlist"/>
              <w:numPr>
                <w:ilvl w:val="0"/>
                <w:numId w:val="58"/>
              </w:numPr>
              <w:spacing w:line="276" w:lineRule="auto"/>
              <w:ind w:left="373"/>
              <w:cnfStyle w:val="000000100000" w:firstRow="0" w:lastRow="0" w:firstColumn="0" w:lastColumn="0" w:oddVBand="0" w:evenVBand="0" w:oddHBand="1" w:evenHBand="0" w:firstRowFirstColumn="0" w:firstRowLastColumn="0" w:lastRowFirstColumn="0" w:lastRowLastColumn="0"/>
            </w:pPr>
            <w:r>
              <w:t>Akcja „Bezpieczny rower w mieście Żory”;</w:t>
            </w:r>
          </w:p>
          <w:p w14:paraId="38734B16" w14:textId="77777777" w:rsidR="00C750AA" w:rsidRDefault="00C750AA" w:rsidP="00A561E8">
            <w:pPr>
              <w:pStyle w:val="Akapitzlist"/>
              <w:numPr>
                <w:ilvl w:val="0"/>
                <w:numId w:val="58"/>
              </w:numPr>
              <w:spacing w:line="276" w:lineRule="auto"/>
              <w:ind w:left="373"/>
              <w:cnfStyle w:val="000000100000" w:firstRow="0" w:lastRow="0" w:firstColumn="0" w:lastColumn="0" w:oddVBand="0" w:evenVBand="0" w:oddHBand="1" w:evenHBand="0" w:firstRowFirstColumn="0" w:firstRowLastColumn="0" w:lastRowFirstColumn="0" w:lastRowLastColumn="0"/>
            </w:pPr>
            <w:r>
              <w:t>Rajd rowerowy połączony z warsztatami edukacyjnymi, przeglądem rowerów oraz konkursami;</w:t>
            </w:r>
          </w:p>
          <w:p w14:paraId="32193060" w14:textId="77777777" w:rsidR="00C750AA" w:rsidRDefault="00C750AA" w:rsidP="00A561E8">
            <w:pPr>
              <w:pStyle w:val="Akapitzlist"/>
              <w:numPr>
                <w:ilvl w:val="0"/>
                <w:numId w:val="58"/>
              </w:numPr>
              <w:spacing w:line="276" w:lineRule="auto"/>
              <w:ind w:left="373"/>
              <w:cnfStyle w:val="000000100000" w:firstRow="0" w:lastRow="0" w:firstColumn="0" w:lastColumn="0" w:oddVBand="0" w:evenVBand="0" w:oddHBand="1" w:evenHBand="0" w:firstRowFirstColumn="0" w:firstRowLastColumn="0" w:lastRowFirstColumn="0" w:lastRowLastColumn="0"/>
            </w:pPr>
            <w:r>
              <w:t>Pogadanki w szkołach i przedszkolach „Bezpieczny rower w mieście”;</w:t>
            </w:r>
          </w:p>
          <w:p w14:paraId="10D98BD5" w14:textId="77777777" w:rsidR="00C750AA" w:rsidRDefault="00C750AA" w:rsidP="00A561E8">
            <w:pPr>
              <w:pStyle w:val="Akapitzlist"/>
              <w:numPr>
                <w:ilvl w:val="0"/>
                <w:numId w:val="58"/>
              </w:numPr>
              <w:spacing w:line="276" w:lineRule="auto"/>
              <w:ind w:left="373"/>
              <w:cnfStyle w:val="000000100000" w:firstRow="0" w:lastRow="0" w:firstColumn="0" w:lastColumn="0" w:oddVBand="0" w:evenVBand="0" w:oddHBand="1" w:evenHBand="0" w:firstRowFirstColumn="0" w:firstRowLastColumn="0" w:lastRowFirstColumn="0" w:lastRowLastColumn="0"/>
            </w:pPr>
            <w:r>
              <w:t xml:space="preserve">Konkurs dla dzieci i młodzieży na realizację filmu/ spotu pod hasłem „Bezpieczny rower!” połączony z uroczystym wręczeniem nagród i podsumowaniem realizacji </w:t>
            </w:r>
            <w:r w:rsidR="001E7156">
              <w:t>projektu;</w:t>
            </w:r>
          </w:p>
          <w:p w14:paraId="20773DDC" w14:textId="4684BC46" w:rsidR="001E7156" w:rsidRPr="00F84D55" w:rsidRDefault="001E7156" w:rsidP="00A561E8">
            <w:pPr>
              <w:pStyle w:val="Akapitzlist"/>
              <w:numPr>
                <w:ilvl w:val="0"/>
                <w:numId w:val="58"/>
              </w:numPr>
              <w:spacing w:line="276" w:lineRule="auto"/>
              <w:ind w:left="373"/>
              <w:cnfStyle w:val="000000100000" w:firstRow="0" w:lastRow="0" w:firstColumn="0" w:lastColumn="0" w:oddVBand="0" w:evenVBand="0" w:oddHBand="1" w:evenHBand="0" w:firstRowFirstColumn="0" w:firstRowLastColumn="0" w:lastRowFirstColumn="0" w:lastRowLastColumn="0"/>
            </w:pPr>
            <w:r>
              <w:t>Zakup dwóch wiat rowerowych.</w:t>
            </w:r>
          </w:p>
        </w:tc>
      </w:tr>
    </w:tbl>
    <w:p w14:paraId="4A8C40ED" w14:textId="04D631B7" w:rsidR="00DB2935" w:rsidRDefault="00DB2935" w:rsidP="00DB2935">
      <w:pPr>
        <w:pStyle w:val="rda"/>
        <w:spacing w:after="0"/>
      </w:pPr>
      <w:r w:rsidRPr="004B6891">
        <w:t>Źródło: Opracowanie własne EU-CONSULT Sp. z o.o.</w:t>
      </w:r>
      <w:r>
        <w:t xml:space="preserve"> na podstawie wniosku o dofinansowanie projektu oraz rozmów przeprowadzonych z Projektodawcą</w:t>
      </w:r>
    </w:p>
    <w:p w14:paraId="01A396D3" w14:textId="77777777" w:rsidR="00DB2935" w:rsidRDefault="00DB2935" w:rsidP="00DB2935">
      <w:pPr>
        <w:pStyle w:val="rda"/>
        <w:spacing w:after="0"/>
      </w:pPr>
    </w:p>
    <w:p w14:paraId="7BDDBE24" w14:textId="77777777" w:rsidR="00DB2935" w:rsidRDefault="00DB2935" w:rsidP="00DB2935">
      <w:pPr>
        <w:pStyle w:val="Wyrnienie"/>
        <w:keepNext/>
      </w:pPr>
      <w:r>
        <w:lastRenderedPageBreak/>
        <w:t>Odbiorcy projektu:</w:t>
      </w:r>
    </w:p>
    <w:p w14:paraId="4ABDCFED" w14:textId="7067C619" w:rsidR="00E67C98" w:rsidRDefault="00E67C98" w:rsidP="00DB2935">
      <w:pPr>
        <w:keepNext/>
      </w:pPr>
      <w:r>
        <w:t>Grupę docelową projektu stanowiły dzieci i młodzież żorskich szkół i przedszkoli, uczestnicy obchodów Dnia bez samochodu oraz rowerzyści.</w:t>
      </w:r>
      <w:r w:rsidR="00F65975">
        <w:t xml:space="preserve"> </w:t>
      </w:r>
      <w:r>
        <w:t>Pośrednimi adresatami projektu byli wszyscy mieszkańcy miasta oraz osoby przyjezdne, korzystające z nowoutworzonej infrastruktury rowerowej.</w:t>
      </w:r>
    </w:p>
    <w:p w14:paraId="30F6D605" w14:textId="2A84226C" w:rsidR="00A465D5" w:rsidRDefault="00A465D5" w:rsidP="00DB2935">
      <w:pPr>
        <w:keepNext/>
      </w:pPr>
      <w:r>
        <w:t xml:space="preserve">Uczestnicy bardzo chętnie angażowali się w działania projektu, </w:t>
      </w:r>
      <w:r w:rsidR="00570F4E">
        <w:t>dzielili się swoimi pomysłami i </w:t>
      </w:r>
      <w:r>
        <w:t xml:space="preserve">przemyśleniami na temat bezpieczeństwa rowerzystów i ich udziału w ruchu drogowym. Uczestnicy szczególnie chętnie angażowali się w organizację obchodów Dnia </w:t>
      </w:r>
      <w:r w:rsidR="00570F4E">
        <w:t>bez samochodu (w ich organizację</w:t>
      </w:r>
      <w:r>
        <w:t xml:space="preserve"> zaangażował się dodatkowo Klub Kolarski Żory). </w:t>
      </w:r>
    </w:p>
    <w:p w14:paraId="4B5A4B3E" w14:textId="77777777" w:rsidR="00DB2935" w:rsidRDefault="00DB2935" w:rsidP="00DB2935">
      <w:pPr>
        <w:pStyle w:val="Wyrnienie"/>
        <w:keepNext/>
      </w:pPr>
      <w:r>
        <w:t>Przebieg realizacji projektu:</w:t>
      </w:r>
    </w:p>
    <w:p w14:paraId="40656BD5" w14:textId="527FA0CF" w:rsidR="000F4BAF" w:rsidRDefault="000F4BAF" w:rsidP="00B33DCE">
      <w:pPr>
        <w:pStyle w:val="normalny0"/>
      </w:pPr>
      <w:r>
        <w:t>Działania przebiegały dwutorowo – zrealizowano część infrastrukturalną, która polegała na zakupie i montażu dwóch wiat rowerowych (miejsce na 14 rowerów), która miała zachęcić mieszkańców do korzystania z tego środka transportu, wdrożono także działania miękkie, polegające na przeprowadzeniu działań prewencyjnych i edukacyjnych.</w:t>
      </w:r>
    </w:p>
    <w:p w14:paraId="0A03A97D" w14:textId="0E6C1CDE" w:rsidR="00DB2935" w:rsidRDefault="00917F1D" w:rsidP="00B33DCE">
      <w:pPr>
        <w:pStyle w:val="normalny0"/>
      </w:pPr>
      <w:r>
        <w:t xml:space="preserve">Od 2018 roku w Żorach działa Komisja Bezpieczeństwa i Porządku, która zajmuje się zagadnieniami bezpieczeństwa. </w:t>
      </w:r>
      <w:r w:rsidR="00570F4E">
        <w:t>W</w:t>
      </w:r>
      <w:r>
        <w:t xml:space="preserve"> jej skład wchodzą m.in. przedstawiciele służb porządkowych (Policji, Straży Pożarnej), Urzędu Miasta oraz Rad Dzielnicy. W ramach diagnozy skorzystano z opinii ekspertów działających w ramach Komisji oraz przygotowanych przez nich danych. </w:t>
      </w:r>
      <w:r w:rsidR="00B33DCE" w:rsidRPr="00B33DCE">
        <w:t xml:space="preserve">Przed rozpoczęciem realizacji projektu „Bezpieczny rower w mieście Żory” przeprowadzono internetowe badanie ankietowe, w którym wzięło udział 109 osób. </w:t>
      </w:r>
      <w:r w:rsidR="00B33DCE">
        <w:t xml:space="preserve">Po zakończeniu realizacji działania ponowiono badania ankietowe, w których udział wzięło </w:t>
      </w:r>
      <w:r w:rsidR="00B33DCE" w:rsidRPr="00B33DCE">
        <w:t xml:space="preserve">250 osób. </w:t>
      </w:r>
      <w:r w:rsidR="00B33DCE">
        <w:t xml:space="preserve">Badania wykazały, że wśród mieszkańców Żor </w:t>
      </w:r>
      <w:r w:rsidR="00B33DCE" w:rsidRPr="00B33DCE">
        <w:t>można zaobserwować wzrost poczucia bezpieczeństwa oraz poziomu wiedzy na temat zapewnienia bezpieczeństwa.</w:t>
      </w:r>
    </w:p>
    <w:p w14:paraId="6E5157C3" w14:textId="2A94FE91" w:rsidR="002D2F68" w:rsidRPr="00B33DCE" w:rsidRDefault="002D2F68" w:rsidP="00B33DCE">
      <w:pPr>
        <w:pStyle w:val="normalny0"/>
      </w:pPr>
      <w:r>
        <w:t xml:space="preserve">Podczas wdrażania projektu </w:t>
      </w:r>
      <w:r w:rsidR="00A465D5">
        <w:t xml:space="preserve">nie wystąpiły żadne problemy. Także </w:t>
      </w:r>
      <w:r>
        <w:t>współpraca między realizatorami przebiegała bardzo dobrze, co jakiś czas organizowane były spotkania w ramach projektu, podczas których omawiano poszczególne etapy realizacji zadania.</w:t>
      </w:r>
    </w:p>
    <w:p w14:paraId="4989E0EC" w14:textId="77777777" w:rsidR="00DB2935" w:rsidRDefault="00DB2935" w:rsidP="00DB2935">
      <w:pPr>
        <w:pStyle w:val="Wyrnienie"/>
        <w:keepNext/>
      </w:pPr>
      <w:r>
        <w:lastRenderedPageBreak/>
        <w:t>Mocne i słabe strony projektu:</w:t>
      </w:r>
    </w:p>
    <w:p w14:paraId="4DB37A14" w14:textId="12A1C7F8" w:rsidR="00DB2935" w:rsidRDefault="00A61DD9" w:rsidP="00DB2935">
      <w:r>
        <w:t>Mocną stroną projektu jest uświadamianie dzieci i młodzieży w zakresie bezpieczeństwa – jest to wartość, której nie da się zmierzyć, która jednak przynosi długofalowe efekty.</w:t>
      </w:r>
    </w:p>
    <w:p w14:paraId="63812845" w14:textId="1F36438E" w:rsidR="00A61DD9" w:rsidRPr="00F84D55" w:rsidRDefault="00A61DD9" w:rsidP="00DB2935">
      <w:r>
        <w:t>Słabością projektu jest czas jego trwania – gdyby Projektodawca mógł realizować działania dłużej, możliwe byłoby objęcie wsparciem większej liczby osób. Rozwiązaniem tego problemu byłoby wydłużenie czasu realizacji projektu na dłużej niż jeden rok.</w:t>
      </w:r>
    </w:p>
    <w:p w14:paraId="795F3A50" w14:textId="77777777" w:rsidR="00DB2935" w:rsidRDefault="00DB2935" w:rsidP="00DB2935">
      <w:pPr>
        <w:pStyle w:val="Wyrnienie"/>
        <w:keepNext/>
      </w:pPr>
      <w:r>
        <w:t>Osiągnięte rezultaty:</w:t>
      </w:r>
    </w:p>
    <w:p w14:paraId="1EAB975D" w14:textId="055D9933" w:rsidR="00A465D5" w:rsidRDefault="00917F1D" w:rsidP="00917F1D">
      <w:pPr>
        <w:pStyle w:val="normalny0"/>
      </w:pPr>
      <w:r>
        <w:t xml:space="preserve">Realizatorzy wskazali, że </w:t>
      </w:r>
      <w:r w:rsidR="00190618">
        <w:t>udało się zrealizować wszystkie zakładane wskaźniki. N</w:t>
      </w:r>
      <w:r>
        <w:t>ajbardziej efektywne okazały się działania prewencyjne dotyczące bezpieczeństwa, bezpiecznej jazdy</w:t>
      </w:r>
      <w:r w:rsidR="00125146">
        <w:t>, zasad ruchu drogowego</w:t>
      </w:r>
      <w:r>
        <w:t xml:space="preserve"> oraz tego, jak korzystać ze sprzętu rowerowego</w:t>
      </w:r>
      <w:r w:rsidR="00125146">
        <w:t xml:space="preserve">. </w:t>
      </w:r>
      <w:r w:rsidR="00A465D5">
        <w:t xml:space="preserve">Dzieci nie zawsze zdają sobie sprawę, że poruszanie się na rowerze może nieść za sobą niebezpieczeństwo, a by </w:t>
      </w:r>
      <w:r w:rsidR="00190618">
        <w:t xml:space="preserve">uniknąć niebezpiecznych sytuacji, należy dostosować się do obowiązujących zasad. </w:t>
      </w:r>
      <w:r w:rsidR="00125146">
        <w:t>Realizator wskazał, że bardzo cenne było prowadzenie takich działań wśród kierowców samochodów, którzy muszą oswoić się z rowerzystami jeżdżącymi po żarskich ulicach.</w:t>
      </w:r>
      <w:r w:rsidR="00A465D5">
        <w:t xml:space="preserve"> Udało się także zrealizować część infrastrukturalną projektu (zakup dwóch wiat rowerowych), dzięki czemu mieszkańcy mogą swobodnie przemieszczać się na rowerze,</w:t>
      </w:r>
      <w:r w:rsidR="00F65975">
        <w:t xml:space="preserve"> nie obawiając się o miejsce, w </w:t>
      </w:r>
      <w:r w:rsidR="00A465D5">
        <w:t>którym będą mogli zostawić rower.</w:t>
      </w:r>
    </w:p>
    <w:p w14:paraId="28682FFA" w14:textId="77777777" w:rsidR="00917F1D" w:rsidRDefault="00917F1D" w:rsidP="00917F1D">
      <w:pPr>
        <w:pStyle w:val="normalny0"/>
      </w:pPr>
    </w:p>
    <w:p w14:paraId="659311A8" w14:textId="03CC9E91" w:rsidR="00DB2935" w:rsidRPr="007404B2" w:rsidRDefault="00DB2935" w:rsidP="00DB2935">
      <w:pPr>
        <w:pStyle w:val="Nagwek2"/>
      </w:pPr>
      <w:bookmarkStart w:id="88" w:name="_Toc13134394"/>
      <w:r>
        <w:t>Projekt pn. „</w:t>
      </w:r>
      <w:r w:rsidR="00377509">
        <w:t>Tolerancja i szacunek to</w:t>
      </w:r>
      <w:r w:rsidR="00F65975">
        <w:t xml:space="preserve"> właściwy jest kierunek – SP1 w </w:t>
      </w:r>
      <w:r w:rsidR="00377509">
        <w:t>Dzierżoniowie szkołą wolną od agresji i mowy nienawiści</w:t>
      </w:r>
      <w:r>
        <w:t>”</w:t>
      </w:r>
      <w:bookmarkEnd w:id="88"/>
    </w:p>
    <w:p w14:paraId="561956DC" w14:textId="77777777" w:rsidR="00DB2935" w:rsidRPr="00F4789D" w:rsidRDefault="00DB2935" w:rsidP="002F2335">
      <w:pPr>
        <w:pStyle w:val="Wyrnienie"/>
        <w:keepNext/>
        <w:rPr>
          <w:rStyle w:val="Wyrnienieintensywne"/>
          <w:i w:val="0"/>
          <w:color w:val="auto"/>
        </w:rPr>
      </w:pPr>
      <w:r w:rsidRPr="00F4789D">
        <w:rPr>
          <w:rStyle w:val="Wyrnienieintensywne"/>
          <w:i w:val="0"/>
          <w:color w:val="auto"/>
        </w:rPr>
        <w:t>Informacje ogólne</w:t>
      </w:r>
    </w:p>
    <w:p w14:paraId="16552C2E" w14:textId="75FA1DEB" w:rsidR="00443056" w:rsidRPr="00570F4E" w:rsidRDefault="0087552B" w:rsidP="00570F4E">
      <w:pPr>
        <w:pStyle w:val="normalny0"/>
      </w:pPr>
      <w:r w:rsidRPr="00570F4E">
        <w:t>W ramach projektu „</w:t>
      </w:r>
      <w:r w:rsidR="00443056" w:rsidRPr="00570F4E">
        <w:t>Tolerancja i szacunek to właściwy jest kierunek – SP1 w Dzierżoniowie</w:t>
      </w:r>
      <w:r w:rsidR="00570F4E" w:rsidRPr="00570F4E">
        <w:t xml:space="preserve"> szkołą wolną od agresji i mowy nienawiści”</w:t>
      </w:r>
      <w:r w:rsidR="00443056" w:rsidRPr="00570F4E">
        <w:t xml:space="preserve"> uczniowie uczeni byli jak rozwiązywać konflikty bez udziału przem</w:t>
      </w:r>
      <w:r w:rsidR="00570F4E" w:rsidRPr="00570F4E">
        <w:t xml:space="preserve">ocy, poprzez dialog lub mediację z udziałem osoby trzeciej. </w:t>
      </w:r>
    </w:p>
    <w:p w14:paraId="3C2990F9" w14:textId="149988C1" w:rsidR="00DB2935" w:rsidRDefault="00DB2935" w:rsidP="00DB2935">
      <w:pPr>
        <w:pStyle w:val="normalny0"/>
        <w:spacing w:after="0"/>
      </w:pPr>
      <w:r w:rsidRPr="007404B2">
        <w:t xml:space="preserve">Instytucją odpowiedzialną za ocenę wniosku był </w:t>
      </w:r>
      <w:r>
        <w:t>Ur</w:t>
      </w:r>
      <w:r w:rsidR="00D07D5C">
        <w:t>ząd Wojewódzki we Wrocławiu</w:t>
      </w:r>
      <w:r w:rsidRPr="007404B2">
        <w:t xml:space="preserve">. </w:t>
      </w:r>
      <w:r>
        <w:t>Projekt koordynowany był przez</w:t>
      </w:r>
      <w:r w:rsidR="00D07D5C">
        <w:t xml:space="preserve"> Szkołę Podstawową nr </w:t>
      </w:r>
      <w:r w:rsidR="00377509">
        <w:t>1</w:t>
      </w:r>
      <w:r w:rsidR="00D07D5C">
        <w:t xml:space="preserve"> w Dzierżoniowie</w:t>
      </w:r>
      <w:r>
        <w:t>. W realizację projektu zaangażowane były:</w:t>
      </w:r>
    </w:p>
    <w:p w14:paraId="645CA46D" w14:textId="77777777" w:rsidR="00377509" w:rsidRDefault="00377509" w:rsidP="00A561E8">
      <w:pPr>
        <w:pStyle w:val="normalny0"/>
        <w:numPr>
          <w:ilvl w:val="0"/>
          <w:numId w:val="60"/>
        </w:numPr>
        <w:spacing w:after="0"/>
      </w:pPr>
      <w:r w:rsidRPr="003020E4">
        <w:rPr>
          <w:lang w:eastAsia="pl-PL"/>
        </w:rPr>
        <w:lastRenderedPageBreak/>
        <w:t xml:space="preserve">Firma </w:t>
      </w:r>
      <w:r>
        <w:rPr>
          <w:lang w:eastAsia="pl-PL"/>
        </w:rPr>
        <w:t>s</w:t>
      </w:r>
      <w:r w:rsidRPr="003020E4">
        <w:rPr>
          <w:lang w:eastAsia="pl-PL"/>
        </w:rPr>
        <w:t>zkoleniowo-doradcza A. Szywała</w:t>
      </w:r>
      <w:r>
        <w:rPr>
          <w:lang w:eastAsia="pl-PL"/>
        </w:rPr>
        <w:t>;</w:t>
      </w:r>
    </w:p>
    <w:p w14:paraId="35290642" w14:textId="77777777" w:rsidR="00377509" w:rsidRDefault="00377509" w:rsidP="00A561E8">
      <w:pPr>
        <w:pStyle w:val="normalny0"/>
        <w:numPr>
          <w:ilvl w:val="0"/>
          <w:numId w:val="60"/>
        </w:numPr>
        <w:spacing w:after="0"/>
      </w:pPr>
      <w:r w:rsidRPr="003020E4">
        <w:rPr>
          <w:lang w:eastAsia="pl-PL"/>
        </w:rPr>
        <w:t>Chrześcijańska Fundacja „Latarnia”</w:t>
      </w:r>
      <w:r>
        <w:rPr>
          <w:lang w:eastAsia="pl-PL"/>
        </w:rPr>
        <w:t>;</w:t>
      </w:r>
    </w:p>
    <w:p w14:paraId="1F775A00" w14:textId="77777777" w:rsidR="00377509" w:rsidRDefault="00377509" w:rsidP="00A561E8">
      <w:pPr>
        <w:pStyle w:val="normalny0"/>
        <w:numPr>
          <w:ilvl w:val="0"/>
          <w:numId w:val="60"/>
        </w:numPr>
        <w:spacing w:after="0"/>
      </w:pPr>
      <w:r w:rsidRPr="003020E4">
        <w:rPr>
          <w:lang w:eastAsia="pl-PL"/>
        </w:rPr>
        <w:t>Katolicka organizacja charytatywna „Caritas”</w:t>
      </w:r>
      <w:r>
        <w:rPr>
          <w:lang w:eastAsia="pl-PL"/>
        </w:rPr>
        <w:t>;</w:t>
      </w:r>
    </w:p>
    <w:p w14:paraId="0D20C7D5" w14:textId="77777777" w:rsidR="00377509" w:rsidRDefault="00377509" w:rsidP="00A561E8">
      <w:pPr>
        <w:pStyle w:val="normalny0"/>
        <w:numPr>
          <w:ilvl w:val="0"/>
          <w:numId w:val="60"/>
        </w:numPr>
        <w:spacing w:after="0"/>
      </w:pPr>
      <w:r w:rsidRPr="003020E4">
        <w:rPr>
          <w:lang w:eastAsia="pl-PL"/>
        </w:rPr>
        <w:t>Parafia p.w. Królowej Różańca Świętego w Dzierżoniowie</w:t>
      </w:r>
      <w:r>
        <w:rPr>
          <w:lang w:eastAsia="pl-PL"/>
        </w:rPr>
        <w:t>;</w:t>
      </w:r>
    </w:p>
    <w:p w14:paraId="411DF800" w14:textId="4EB32DD6" w:rsidR="00377509" w:rsidRDefault="00377509" w:rsidP="00A561E8">
      <w:pPr>
        <w:pStyle w:val="normalny0"/>
        <w:numPr>
          <w:ilvl w:val="0"/>
          <w:numId w:val="60"/>
        </w:numPr>
        <w:spacing w:after="0"/>
      </w:pPr>
      <w:r w:rsidRPr="003020E4">
        <w:rPr>
          <w:lang w:eastAsia="pl-PL"/>
        </w:rPr>
        <w:t>OREW w Dzierżoniowie</w:t>
      </w:r>
      <w:r>
        <w:rPr>
          <w:lang w:eastAsia="pl-PL"/>
        </w:rPr>
        <w:t>;</w:t>
      </w:r>
    </w:p>
    <w:p w14:paraId="4F3566BD" w14:textId="4DF93969" w:rsidR="00377509" w:rsidRDefault="00377509" w:rsidP="00A561E8">
      <w:pPr>
        <w:pStyle w:val="normalny0"/>
        <w:numPr>
          <w:ilvl w:val="0"/>
          <w:numId w:val="60"/>
        </w:numPr>
        <w:spacing w:after="0"/>
      </w:pPr>
      <w:r>
        <w:rPr>
          <w:lang w:eastAsia="pl-PL"/>
        </w:rPr>
        <w:t>Szkoła Podstawowa nr 3 im. KEN w Dzierżoniowie;</w:t>
      </w:r>
    </w:p>
    <w:p w14:paraId="06BFF81C" w14:textId="4D7CE85B" w:rsidR="002E715C" w:rsidRDefault="00377509" w:rsidP="00A561E8">
      <w:pPr>
        <w:pStyle w:val="normalny0"/>
        <w:numPr>
          <w:ilvl w:val="0"/>
          <w:numId w:val="60"/>
        </w:numPr>
        <w:spacing w:after="0"/>
      </w:pPr>
      <w:r>
        <w:rPr>
          <w:lang w:eastAsia="pl-PL"/>
        </w:rPr>
        <w:t>Wrocławska Organizacja pozarządowa działająca na rzecz praw człowieka „Nomada”</w:t>
      </w:r>
      <w:r w:rsidR="007500AD">
        <w:rPr>
          <w:lang w:eastAsia="pl-PL"/>
        </w:rPr>
        <w:t>.</w:t>
      </w:r>
    </w:p>
    <w:p w14:paraId="29D0F94C" w14:textId="159F5722" w:rsidR="00DB2935" w:rsidRPr="003A53A1" w:rsidRDefault="00DB2935" w:rsidP="00377509">
      <w:pPr>
        <w:pStyle w:val="Legenda"/>
      </w:pPr>
      <w:bookmarkStart w:id="89" w:name="_Toc13134430"/>
      <w:r w:rsidRPr="003A53A1">
        <w:t xml:space="preserve">Tabela </w:t>
      </w:r>
      <w:r>
        <w:rPr>
          <w:noProof/>
        </w:rPr>
        <w:fldChar w:fldCharType="begin"/>
      </w:r>
      <w:r>
        <w:rPr>
          <w:noProof/>
        </w:rPr>
        <w:instrText xml:space="preserve"> SEQ Tabela \* ARABIC </w:instrText>
      </w:r>
      <w:r>
        <w:rPr>
          <w:noProof/>
        </w:rPr>
        <w:fldChar w:fldCharType="separate"/>
      </w:r>
      <w:r w:rsidR="005A479C">
        <w:rPr>
          <w:noProof/>
        </w:rPr>
        <w:t>9</w:t>
      </w:r>
      <w:r>
        <w:rPr>
          <w:noProof/>
        </w:rPr>
        <w:fldChar w:fldCharType="end"/>
      </w:r>
      <w:r w:rsidRPr="003A53A1">
        <w:t>. Studium przypadku projektu pn. „</w:t>
      </w:r>
      <w:r w:rsidR="00F41321">
        <w:t>Tolerancja i szacunek to właściwy jest kierunek – SP1 w Dzierżoniowie szkołą wolną od agresji i mowy nienawiści</w:t>
      </w:r>
      <w:r w:rsidRPr="003A53A1">
        <w:t>”</w:t>
      </w:r>
      <w:bookmarkEnd w:id="89"/>
    </w:p>
    <w:tbl>
      <w:tblPr>
        <w:tblStyle w:val="Tabelasiatki5ciemnaakcent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9"/>
        <w:gridCol w:w="6688"/>
      </w:tblGrid>
      <w:tr w:rsidR="00DB2935" w:rsidRPr="00F84D55" w14:paraId="60DF7BB3" w14:textId="77777777" w:rsidTr="00F65975">
        <w:trPr>
          <w:cnfStyle w:val="100000000000" w:firstRow="1" w:lastRow="0" w:firstColumn="0" w:lastColumn="0" w:oddVBand="0" w:evenVBand="0" w:oddHBand="0" w:evenHBand="0" w:firstRowFirstColumn="0" w:firstRowLastColumn="0" w:lastRowFirstColumn="0" w:lastRowLastColumn="0"/>
          <w:trHeight w:val="984"/>
        </w:trPr>
        <w:tc>
          <w:tcPr>
            <w:cnfStyle w:val="001000000000" w:firstRow="0" w:lastRow="0" w:firstColumn="1" w:lastColumn="0" w:oddVBand="0" w:evenVBand="0" w:oddHBand="0" w:evenHBand="0" w:firstRowFirstColumn="0" w:firstRowLastColumn="0" w:lastRowFirstColumn="0" w:lastRowLastColumn="0"/>
            <w:tcW w:w="2349" w:type="dxa"/>
            <w:tcBorders>
              <w:top w:val="none" w:sz="0" w:space="0" w:color="auto"/>
              <w:left w:val="none" w:sz="0" w:space="0" w:color="auto"/>
              <w:right w:val="none" w:sz="0" w:space="0" w:color="auto"/>
            </w:tcBorders>
          </w:tcPr>
          <w:p w14:paraId="50F8A509" w14:textId="77777777" w:rsidR="00DB2935" w:rsidRPr="00F84D55" w:rsidRDefault="00DB2935" w:rsidP="001E55C1">
            <w:pPr>
              <w:autoSpaceDE w:val="0"/>
              <w:autoSpaceDN w:val="0"/>
              <w:adjustRightInd w:val="0"/>
              <w:ind w:left="-1"/>
              <w:jc w:val="center"/>
            </w:pPr>
            <w:r w:rsidRPr="00F84D55">
              <w:t>Cel Programu</w:t>
            </w:r>
          </w:p>
        </w:tc>
        <w:tc>
          <w:tcPr>
            <w:tcW w:w="6688" w:type="dxa"/>
            <w:tcBorders>
              <w:top w:val="none" w:sz="0" w:space="0" w:color="auto"/>
              <w:left w:val="none" w:sz="0" w:space="0" w:color="auto"/>
              <w:right w:val="none" w:sz="0" w:space="0" w:color="auto"/>
            </w:tcBorders>
          </w:tcPr>
          <w:p w14:paraId="4C6885BD" w14:textId="364149C7" w:rsidR="00DB2935" w:rsidRPr="00D07D5C" w:rsidRDefault="00DB2935" w:rsidP="00377509">
            <w:pPr>
              <w:spacing w:line="276" w:lineRule="auto"/>
              <w:cnfStyle w:val="100000000000" w:firstRow="1" w:lastRow="0" w:firstColumn="0" w:lastColumn="0" w:oddVBand="0" w:evenVBand="0" w:oddHBand="0" w:evenHBand="0" w:firstRowFirstColumn="0" w:firstRowLastColumn="0" w:lastRowFirstColumn="0" w:lastRowLastColumn="0"/>
            </w:pPr>
            <w:r w:rsidRPr="00493367">
              <w:t>Cel szczegółowy nr</w:t>
            </w:r>
            <w:r w:rsidR="00D07D5C">
              <w:t xml:space="preserve"> </w:t>
            </w:r>
            <w:r w:rsidR="00377509">
              <w:t>3</w:t>
            </w:r>
            <w:r w:rsidR="00D07D5C">
              <w:t xml:space="preserve">. </w:t>
            </w:r>
            <w:r w:rsidR="00377509">
              <w:t>Przeciwdziałanie zjawiskom patologii oraz ochrona dzieci i młodzieży</w:t>
            </w:r>
          </w:p>
        </w:tc>
      </w:tr>
      <w:tr w:rsidR="00DB2935" w:rsidRPr="00F84D55" w14:paraId="75EF2A4E" w14:textId="77777777" w:rsidTr="00F65975">
        <w:trPr>
          <w:cnfStyle w:val="000000100000" w:firstRow="0" w:lastRow="0" w:firstColumn="0" w:lastColumn="0" w:oddVBand="0" w:evenVBand="0" w:oddHBand="1" w:evenHBand="0" w:firstRowFirstColumn="0" w:firstRowLastColumn="0" w:lastRowFirstColumn="0" w:lastRowLastColumn="0"/>
          <w:trHeight w:val="857"/>
        </w:trPr>
        <w:tc>
          <w:tcPr>
            <w:cnfStyle w:val="001000000000" w:firstRow="0" w:lastRow="0" w:firstColumn="1" w:lastColumn="0" w:oddVBand="0" w:evenVBand="0" w:oddHBand="0" w:evenHBand="0" w:firstRowFirstColumn="0" w:firstRowLastColumn="0" w:lastRowFirstColumn="0" w:lastRowLastColumn="0"/>
            <w:tcW w:w="2349" w:type="dxa"/>
            <w:tcBorders>
              <w:left w:val="none" w:sz="0" w:space="0" w:color="auto"/>
            </w:tcBorders>
          </w:tcPr>
          <w:p w14:paraId="78996C46" w14:textId="77777777" w:rsidR="00DB2935" w:rsidRPr="00F84D55" w:rsidRDefault="00DB2935" w:rsidP="00F65975">
            <w:pPr>
              <w:autoSpaceDE w:val="0"/>
              <w:autoSpaceDN w:val="0"/>
              <w:adjustRightInd w:val="0"/>
              <w:spacing w:after="0"/>
              <w:ind w:left="-1"/>
              <w:jc w:val="center"/>
            </w:pPr>
            <w:r>
              <w:t>Termin realizacji projektu:</w:t>
            </w:r>
          </w:p>
        </w:tc>
        <w:tc>
          <w:tcPr>
            <w:tcW w:w="6688" w:type="dxa"/>
            <w:shd w:val="clear" w:color="auto" w:fill="FFFFFF" w:themeFill="background1"/>
          </w:tcPr>
          <w:p w14:paraId="30DBA900" w14:textId="4AE1B9F3" w:rsidR="00DB2935" w:rsidRPr="00246ACD" w:rsidRDefault="002A6F1E" w:rsidP="001E55C1">
            <w:pPr>
              <w:cnfStyle w:val="000000100000" w:firstRow="0" w:lastRow="0" w:firstColumn="0" w:lastColumn="0" w:oddVBand="0" w:evenVBand="0" w:oddHBand="1" w:evenHBand="0" w:firstRowFirstColumn="0" w:firstRowLastColumn="0" w:lastRowFirstColumn="0" w:lastRowLastColumn="0"/>
              <w:rPr>
                <w:bCs/>
              </w:rPr>
            </w:pPr>
            <w:r>
              <w:rPr>
                <w:bCs/>
              </w:rPr>
              <w:t>Listopad-grudzień 2018 rok</w:t>
            </w:r>
            <w:r w:rsidR="00443056">
              <w:rPr>
                <w:bCs/>
              </w:rPr>
              <w:t>u</w:t>
            </w:r>
          </w:p>
        </w:tc>
      </w:tr>
      <w:tr w:rsidR="00DB2935" w:rsidRPr="00F84D55" w14:paraId="64789650" w14:textId="77777777" w:rsidTr="001E55C1">
        <w:trPr>
          <w:trHeight w:val="747"/>
        </w:trPr>
        <w:tc>
          <w:tcPr>
            <w:cnfStyle w:val="001000000000" w:firstRow="0" w:lastRow="0" w:firstColumn="1" w:lastColumn="0" w:oddVBand="0" w:evenVBand="0" w:oddHBand="0" w:evenHBand="0" w:firstRowFirstColumn="0" w:firstRowLastColumn="0" w:lastRowFirstColumn="0" w:lastRowLastColumn="0"/>
            <w:tcW w:w="2349" w:type="dxa"/>
            <w:tcBorders>
              <w:left w:val="none" w:sz="0" w:space="0" w:color="auto"/>
            </w:tcBorders>
          </w:tcPr>
          <w:p w14:paraId="7336F336" w14:textId="77777777" w:rsidR="00DB2935" w:rsidRPr="00F84D55" w:rsidRDefault="00DB2935" w:rsidP="00F65975">
            <w:pPr>
              <w:autoSpaceDE w:val="0"/>
              <w:autoSpaceDN w:val="0"/>
              <w:adjustRightInd w:val="0"/>
              <w:spacing w:after="0"/>
              <w:ind w:left="-1"/>
              <w:jc w:val="center"/>
            </w:pPr>
            <w:r w:rsidRPr="00F84D55">
              <w:t>Wartość całkowita projektu</w:t>
            </w:r>
          </w:p>
        </w:tc>
        <w:tc>
          <w:tcPr>
            <w:tcW w:w="6688" w:type="dxa"/>
            <w:shd w:val="clear" w:color="auto" w:fill="FFFFFF" w:themeFill="background1"/>
          </w:tcPr>
          <w:p w14:paraId="1E1D48A5" w14:textId="430BEEF0" w:rsidR="00DB2935" w:rsidRPr="00F84D55" w:rsidRDefault="002E715C" w:rsidP="001E55C1">
            <w:pPr>
              <w:cnfStyle w:val="000000000000" w:firstRow="0" w:lastRow="0" w:firstColumn="0" w:lastColumn="0" w:oddVBand="0" w:evenVBand="0" w:oddHBand="0" w:evenHBand="0" w:firstRowFirstColumn="0" w:firstRowLastColumn="0" w:lastRowFirstColumn="0" w:lastRowLastColumn="0"/>
              <w:rPr>
                <w:bCs/>
                <w:color w:val="365F91"/>
              </w:rPr>
            </w:pPr>
            <w:r w:rsidRPr="00F67A6B">
              <w:rPr>
                <w:bCs/>
                <w:color w:val="000000" w:themeColor="text1"/>
              </w:rPr>
              <w:t>23 962,81 zł</w:t>
            </w:r>
          </w:p>
        </w:tc>
      </w:tr>
      <w:tr w:rsidR="00DB2935" w:rsidRPr="00F84D55" w14:paraId="54088120" w14:textId="77777777" w:rsidTr="00F65975">
        <w:trPr>
          <w:cnfStyle w:val="000000100000" w:firstRow="0" w:lastRow="0" w:firstColumn="0" w:lastColumn="0" w:oddVBand="0" w:evenVBand="0" w:oddHBand="1" w:evenHBand="0" w:firstRowFirstColumn="0" w:firstRowLastColumn="0" w:lastRowFirstColumn="0" w:lastRowLastColumn="0"/>
          <w:trHeight w:val="1286"/>
        </w:trPr>
        <w:tc>
          <w:tcPr>
            <w:cnfStyle w:val="001000000000" w:firstRow="0" w:lastRow="0" w:firstColumn="1" w:lastColumn="0" w:oddVBand="0" w:evenVBand="0" w:oddHBand="0" w:evenHBand="0" w:firstRowFirstColumn="0" w:firstRowLastColumn="0" w:lastRowFirstColumn="0" w:lastRowLastColumn="0"/>
            <w:tcW w:w="2349" w:type="dxa"/>
            <w:tcBorders>
              <w:left w:val="none" w:sz="0" w:space="0" w:color="auto"/>
            </w:tcBorders>
          </w:tcPr>
          <w:p w14:paraId="012B79FF" w14:textId="77777777" w:rsidR="00DB2935" w:rsidRPr="00F84D55" w:rsidRDefault="00DB2935" w:rsidP="00F65975">
            <w:pPr>
              <w:autoSpaceDE w:val="0"/>
              <w:autoSpaceDN w:val="0"/>
              <w:adjustRightInd w:val="0"/>
              <w:spacing w:after="0"/>
              <w:ind w:left="-1"/>
              <w:jc w:val="center"/>
            </w:pPr>
            <w:r w:rsidRPr="00F84D55">
              <w:t>Wartość dofinansowania projektu</w:t>
            </w:r>
          </w:p>
        </w:tc>
        <w:tc>
          <w:tcPr>
            <w:tcW w:w="6688" w:type="dxa"/>
            <w:shd w:val="clear" w:color="auto" w:fill="FFFFFF" w:themeFill="background1"/>
          </w:tcPr>
          <w:p w14:paraId="7BF3D392" w14:textId="12627AA2" w:rsidR="00DB2935" w:rsidRPr="00F84D55" w:rsidRDefault="00443056" w:rsidP="002E715C">
            <w:pPr>
              <w:cnfStyle w:val="000000100000" w:firstRow="0" w:lastRow="0" w:firstColumn="0" w:lastColumn="0" w:oddVBand="0" w:evenVBand="0" w:oddHBand="1" w:evenHBand="0" w:firstRowFirstColumn="0" w:firstRowLastColumn="0" w:lastRowFirstColumn="0" w:lastRowLastColumn="0"/>
              <w:rPr>
                <w:bCs/>
              </w:rPr>
            </w:pPr>
            <w:r>
              <w:rPr>
                <w:bCs/>
              </w:rPr>
              <w:t>18</w:t>
            </w:r>
            <w:r w:rsidR="002E715C">
              <w:rPr>
                <w:bCs/>
              </w:rPr>
              <w:t> </w:t>
            </w:r>
            <w:r>
              <w:rPr>
                <w:bCs/>
              </w:rPr>
              <w:t>87</w:t>
            </w:r>
            <w:r w:rsidR="002E715C">
              <w:rPr>
                <w:bCs/>
              </w:rPr>
              <w:t>4,98</w:t>
            </w:r>
            <w:r>
              <w:rPr>
                <w:bCs/>
              </w:rPr>
              <w:t xml:space="preserve"> zł</w:t>
            </w:r>
          </w:p>
        </w:tc>
      </w:tr>
      <w:tr w:rsidR="00DB2935" w:rsidRPr="00F84D55" w14:paraId="74EC44B5" w14:textId="77777777" w:rsidTr="00D07D5C">
        <w:trPr>
          <w:trHeight w:val="1335"/>
        </w:trPr>
        <w:tc>
          <w:tcPr>
            <w:cnfStyle w:val="001000000000" w:firstRow="0" w:lastRow="0" w:firstColumn="1" w:lastColumn="0" w:oddVBand="0" w:evenVBand="0" w:oddHBand="0" w:evenHBand="0" w:firstRowFirstColumn="0" w:firstRowLastColumn="0" w:lastRowFirstColumn="0" w:lastRowLastColumn="0"/>
            <w:tcW w:w="2349" w:type="dxa"/>
            <w:tcBorders>
              <w:left w:val="none" w:sz="0" w:space="0" w:color="auto"/>
            </w:tcBorders>
          </w:tcPr>
          <w:p w14:paraId="654E7C05" w14:textId="77777777" w:rsidR="00DB2935" w:rsidRPr="00F84D55" w:rsidRDefault="00DB2935" w:rsidP="001E55C1">
            <w:pPr>
              <w:autoSpaceDE w:val="0"/>
              <w:autoSpaceDN w:val="0"/>
              <w:adjustRightInd w:val="0"/>
              <w:ind w:left="-1"/>
              <w:jc w:val="center"/>
            </w:pPr>
            <w:r w:rsidRPr="00F84D55">
              <w:t>Cel główny projektu</w:t>
            </w:r>
          </w:p>
        </w:tc>
        <w:tc>
          <w:tcPr>
            <w:tcW w:w="6688" w:type="dxa"/>
            <w:shd w:val="clear" w:color="auto" w:fill="FFFFFF" w:themeFill="background1"/>
          </w:tcPr>
          <w:p w14:paraId="0EF8AC07" w14:textId="72E3F8B8" w:rsidR="00DB2935" w:rsidRPr="00F84D55" w:rsidRDefault="00377509" w:rsidP="00377509">
            <w:pPr>
              <w:spacing w:line="276" w:lineRule="auto"/>
              <w:cnfStyle w:val="000000000000" w:firstRow="0" w:lastRow="0" w:firstColumn="0" w:lastColumn="0" w:oddVBand="0" w:evenVBand="0" w:oddHBand="0" w:evenHBand="0" w:firstRowFirstColumn="0" w:firstRowLastColumn="0" w:lastRowFirstColumn="0" w:lastRowLastColumn="0"/>
            </w:pPr>
            <w:r>
              <w:t>Rozwijanie wśród społeczności szkolnej postaw tolerancyjnych oraz profilaktyka zachowań antyspołecznych (dyskryminacja, mowa nienawiści, przemoc i agresja)</w:t>
            </w:r>
          </w:p>
        </w:tc>
      </w:tr>
      <w:tr w:rsidR="00DB2935" w:rsidRPr="00F84D55" w14:paraId="3B3D85C9" w14:textId="77777777" w:rsidTr="00F65975">
        <w:trPr>
          <w:cnfStyle w:val="000000100000" w:firstRow="0" w:lastRow="0" w:firstColumn="0" w:lastColumn="0" w:oddVBand="0" w:evenVBand="0" w:oddHBand="1" w:evenHBand="0" w:firstRowFirstColumn="0" w:firstRowLastColumn="0" w:lastRowFirstColumn="0" w:lastRowLastColumn="0"/>
          <w:trHeight w:val="909"/>
        </w:trPr>
        <w:tc>
          <w:tcPr>
            <w:cnfStyle w:val="001000000000" w:firstRow="0" w:lastRow="0" w:firstColumn="1" w:lastColumn="0" w:oddVBand="0" w:evenVBand="0" w:oddHBand="0" w:evenHBand="0" w:firstRowFirstColumn="0" w:firstRowLastColumn="0" w:lastRowFirstColumn="0" w:lastRowLastColumn="0"/>
            <w:tcW w:w="2349" w:type="dxa"/>
            <w:tcBorders>
              <w:left w:val="none" w:sz="0" w:space="0" w:color="auto"/>
              <w:bottom w:val="none" w:sz="0" w:space="0" w:color="auto"/>
            </w:tcBorders>
          </w:tcPr>
          <w:p w14:paraId="2714CE7D" w14:textId="77777777" w:rsidR="00DB2935" w:rsidRPr="00F84D55" w:rsidRDefault="00DB2935" w:rsidP="001E55C1">
            <w:pPr>
              <w:autoSpaceDE w:val="0"/>
              <w:autoSpaceDN w:val="0"/>
              <w:adjustRightInd w:val="0"/>
              <w:ind w:left="-1"/>
              <w:jc w:val="center"/>
            </w:pPr>
            <w:r w:rsidRPr="00F84D55">
              <w:t>Działania podejmowane w ramach projektu</w:t>
            </w:r>
          </w:p>
        </w:tc>
        <w:tc>
          <w:tcPr>
            <w:tcW w:w="6688" w:type="dxa"/>
            <w:shd w:val="clear" w:color="auto" w:fill="FFFFFF" w:themeFill="background1"/>
          </w:tcPr>
          <w:p w14:paraId="05031302" w14:textId="1DC4D784" w:rsidR="0087552B" w:rsidRDefault="002A6F1E" w:rsidP="00A561E8">
            <w:pPr>
              <w:pStyle w:val="Akapitzlist"/>
              <w:numPr>
                <w:ilvl w:val="0"/>
                <w:numId w:val="59"/>
              </w:numPr>
              <w:spacing w:line="276" w:lineRule="auto"/>
              <w:ind w:left="373"/>
              <w:cnfStyle w:val="000000100000" w:firstRow="0" w:lastRow="0" w:firstColumn="0" w:lastColumn="0" w:oddVBand="0" w:evenVBand="0" w:oddHBand="1" w:evenHBand="0" w:firstRowFirstColumn="0" w:firstRowLastColumn="0" w:lastRowFirstColumn="0" w:lastRowLastColumn="0"/>
            </w:pPr>
            <w:r>
              <w:t>Debata uczniowska „Sieć przeciwko nienawiści – jak zatrzymać przemoc w Internecie?”</w:t>
            </w:r>
            <w:r w:rsidR="0039194A">
              <w:t>;</w:t>
            </w:r>
          </w:p>
          <w:p w14:paraId="79DA9B61" w14:textId="3EBE2D49" w:rsidR="002A6F1E" w:rsidRDefault="002A6F1E" w:rsidP="00A561E8">
            <w:pPr>
              <w:pStyle w:val="Akapitzlist"/>
              <w:numPr>
                <w:ilvl w:val="0"/>
                <w:numId w:val="59"/>
              </w:numPr>
              <w:spacing w:line="276" w:lineRule="auto"/>
              <w:ind w:left="373"/>
              <w:cnfStyle w:val="000000100000" w:firstRow="0" w:lastRow="0" w:firstColumn="0" w:lastColumn="0" w:oddVBand="0" w:evenVBand="0" w:oddHBand="1" w:evenHBand="0" w:firstRowFirstColumn="0" w:firstRowLastColumn="0" w:lastRowFirstColumn="0" w:lastRowLastColumn="0"/>
            </w:pPr>
            <w:r>
              <w:t xml:space="preserve">Warsztaty artystyczne z udziałem uczniów </w:t>
            </w:r>
            <w:r w:rsidR="008F7596">
              <w:t>SP1 oraz podopiecznych Ośrodka Rehabilitacyjno-Edukacyjno-Wychowawczego w Dzierżoniowie;</w:t>
            </w:r>
          </w:p>
          <w:p w14:paraId="3DF96FC5" w14:textId="77777777" w:rsidR="008F7596" w:rsidRDefault="008F7596" w:rsidP="00A561E8">
            <w:pPr>
              <w:pStyle w:val="Akapitzlist"/>
              <w:numPr>
                <w:ilvl w:val="0"/>
                <w:numId w:val="59"/>
              </w:numPr>
              <w:spacing w:line="276" w:lineRule="auto"/>
              <w:ind w:left="373"/>
              <w:cnfStyle w:val="000000100000" w:firstRow="0" w:lastRow="0" w:firstColumn="0" w:lastColumn="0" w:oddVBand="0" w:evenVBand="0" w:oddHBand="1" w:evenHBand="0" w:firstRowFirstColumn="0" w:firstRowLastColumn="0" w:lastRowFirstColumn="0" w:lastRowLastColumn="0"/>
            </w:pPr>
            <w:r>
              <w:t>Szkolna akcja profilaktyczna pod hasłem: „Tolerancja zbliża ludzi”;</w:t>
            </w:r>
          </w:p>
          <w:p w14:paraId="3770B54A" w14:textId="77777777" w:rsidR="008F7596" w:rsidRDefault="008F7596" w:rsidP="00A561E8">
            <w:pPr>
              <w:pStyle w:val="Akapitzlist"/>
              <w:numPr>
                <w:ilvl w:val="0"/>
                <w:numId w:val="59"/>
              </w:numPr>
              <w:spacing w:line="276" w:lineRule="auto"/>
              <w:ind w:left="373"/>
              <w:cnfStyle w:val="000000100000" w:firstRow="0" w:lastRow="0" w:firstColumn="0" w:lastColumn="0" w:oddVBand="0" w:evenVBand="0" w:oddHBand="1" w:evenHBand="0" w:firstRowFirstColumn="0" w:firstRowLastColumn="0" w:lastRowFirstColumn="0" w:lastRowLastColumn="0"/>
            </w:pPr>
            <w:r>
              <w:t>Konkurs dla uczniów na hasło lub wierszyk promujący tolerancyjne postawy;</w:t>
            </w:r>
          </w:p>
          <w:p w14:paraId="52F8E9E6" w14:textId="77777777" w:rsidR="008F7596" w:rsidRDefault="008F7596" w:rsidP="00A561E8">
            <w:pPr>
              <w:pStyle w:val="Akapitzlist"/>
              <w:numPr>
                <w:ilvl w:val="0"/>
                <w:numId w:val="59"/>
              </w:numPr>
              <w:spacing w:line="276" w:lineRule="auto"/>
              <w:ind w:left="373"/>
              <w:cnfStyle w:val="000000100000" w:firstRow="0" w:lastRow="0" w:firstColumn="0" w:lastColumn="0" w:oddVBand="0" w:evenVBand="0" w:oddHBand="1" w:evenHBand="0" w:firstRowFirstColumn="0" w:firstRowLastColumn="0" w:lastRowFirstColumn="0" w:lastRowLastColumn="0"/>
            </w:pPr>
            <w:r>
              <w:t>Warsztaty dla uczniów o tolerancji i antydyskryminacji</w:t>
            </w:r>
            <w:r w:rsidR="00443056">
              <w:t>;</w:t>
            </w:r>
          </w:p>
          <w:p w14:paraId="2277BE56" w14:textId="30D50F73" w:rsidR="00443056" w:rsidRDefault="00443056" w:rsidP="00A561E8">
            <w:pPr>
              <w:pStyle w:val="Akapitzlist"/>
              <w:numPr>
                <w:ilvl w:val="0"/>
                <w:numId w:val="59"/>
              </w:numPr>
              <w:spacing w:line="276" w:lineRule="auto"/>
              <w:ind w:left="373"/>
              <w:cnfStyle w:val="000000100000" w:firstRow="0" w:lastRow="0" w:firstColumn="0" w:lastColumn="0" w:oddVBand="0" w:evenVBand="0" w:oddHBand="1" w:evenHBand="0" w:firstRowFirstColumn="0" w:firstRowLastColumn="0" w:lastRowFirstColumn="0" w:lastRowLastColumn="0"/>
            </w:pPr>
            <w:r>
              <w:t>Konkurs literacki pod hasłem „Inni na zewnątrz, tacy sami wewnątrz”;</w:t>
            </w:r>
          </w:p>
          <w:p w14:paraId="19105D21" w14:textId="6CA26F6B" w:rsidR="00443056" w:rsidRDefault="00443056" w:rsidP="00A561E8">
            <w:pPr>
              <w:pStyle w:val="Akapitzlist"/>
              <w:numPr>
                <w:ilvl w:val="0"/>
                <w:numId w:val="59"/>
              </w:numPr>
              <w:spacing w:line="276" w:lineRule="auto"/>
              <w:ind w:left="373"/>
              <w:cnfStyle w:val="000000100000" w:firstRow="0" w:lastRow="0" w:firstColumn="0" w:lastColumn="0" w:oddVBand="0" w:evenVBand="0" w:oddHBand="1" w:evenHBand="0" w:firstRowFirstColumn="0" w:firstRowLastColumn="0" w:lastRowFirstColumn="0" w:lastRowLastColumn="0"/>
            </w:pPr>
            <w:r>
              <w:lastRenderedPageBreak/>
              <w:t>Konkurs na nagranie filmu pt. „Nie rozróżniam, nie odróżniam, nie segreguję, nie prześladuję – TOLERUJĘ”;</w:t>
            </w:r>
          </w:p>
          <w:p w14:paraId="04EAB565" w14:textId="336131DC" w:rsidR="00443056" w:rsidRPr="00F84D55" w:rsidRDefault="00443056" w:rsidP="00F65975">
            <w:pPr>
              <w:pStyle w:val="Akapitzlist"/>
              <w:numPr>
                <w:ilvl w:val="0"/>
                <w:numId w:val="59"/>
              </w:numPr>
              <w:spacing w:after="0" w:line="276" w:lineRule="auto"/>
              <w:ind w:left="373"/>
              <w:cnfStyle w:val="000000100000" w:firstRow="0" w:lastRow="0" w:firstColumn="0" w:lastColumn="0" w:oddVBand="0" w:evenVBand="0" w:oddHBand="1" w:evenHBand="0" w:firstRowFirstColumn="0" w:firstRowLastColumn="0" w:lastRowFirstColumn="0" w:lastRowLastColumn="0"/>
            </w:pPr>
            <w:r>
              <w:t>Szkolenie dla rodziców dotyczące nowoczesnych form przemocy i agresji rówieśniczej.</w:t>
            </w:r>
          </w:p>
        </w:tc>
      </w:tr>
    </w:tbl>
    <w:p w14:paraId="02100601" w14:textId="01CD68F8" w:rsidR="00DB2935" w:rsidRDefault="00DB2935" w:rsidP="00DB2935">
      <w:pPr>
        <w:pStyle w:val="rda"/>
        <w:spacing w:after="0"/>
      </w:pPr>
      <w:r w:rsidRPr="004B6891">
        <w:lastRenderedPageBreak/>
        <w:t>Źródło: Opracowanie własne EU-CONSULT Sp. z o.o.</w:t>
      </w:r>
      <w:r>
        <w:t xml:space="preserve"> na podstawie wniosku o dofinansowanie projektu oraz rozmów przeprowadzonych z Projektodawcą</w:t>
      </w:r>
    </w:p>
    <w:p w14:paraId="3BC31866" w14:textId="77777777" w:rsidR="00DB2935" w:rsidRDefault="00DB2935" w:rsidP="00DB2935">
      <w:pPr>
        <w:pStyle w:val="Wyrnienie"/>
        <w:keepNext/>
      </w:pPr>
      <w:r>
        <w:t>Odbiorcy projektu:</w:t>
      </w:r>
    </w:p>
    <w:p w14:paraId="45A50FE8" w14:textId="639929F3" w:rsidR="00DB2935" w:rsidRDefault="00D07D5C" w:rsidP="00DB2935">
      <w:pPr>
        <w:keepNext/>
      </w:pPr>
      <w:r>
        <w:t xml:space="preserve">Grupę docelową projektu stanowili uczniowie, nauczyciele oraz rodzice uczniów szkoły podstawowej nr </w:t>
      </w:r>
      <w:r w:rsidR="002A6F1E">
        <w:t>1</w:t>
      </w:r>
      <w:r>
        <w:t xml:space="preserve"> w Dzierżoniowie</w:t>
      </w:r>
      <w:r w:rsidR="00B70288">
        <w:t>.</w:t>
      </w:r>
      <w:r w:rsidR="002D1D87">
        <w:t xml:space="preserve"> Uczestnicy projektu </w:t>
      </w:r>
      <w:r w:rsidR="0039194A">
        <w:t>bardzo chętnie angażowali się w </w:t>
      </w:r>
      <w:r w:rsidR="002D1D87">
        <w:t>realizowane działania, zadawali pytania podczas warsztatów, zgłaszali swoje pomysły na rozwiązywanie problemów. Największe zaangażowanie widoczne było wśród uczniów klas gimnazjalnych.</w:t>
      </w:r>
    </w:p>
    <w:p w14:paraId="3CF8DFF1" w14:textId="2CFC2E63" w:rsidR="007B61F5" w:rsidRDefault="00F3743D" w:rsidP="00DB2935">
      <w:pPr>
        <w:keepNext/>
      </w:pPr>
      <w:r>
        <w:t>Wśród uczniów duże efekty przyniosło spotkanie z przedstawicielem fundacji, kiedyś osoby uzależnionej, która opowiedziała dzieciom i młodzieży o zagrożeniach związanych z alkoholem i narkotykami.</w:t>
      </w:r>
      <w:r w:rsidR="002D1D87">
        <w:t xml:space="preserve"> </w:t>
      </w:r>
      <w:r w:rsidR="007B61F5">
        <w:t xml:space="preserve">Dla </w:t>
      </w:r>
      <w:r>
        <w:t>nauczycieli</w:t>
      </w:r>
      <w:r w:rsidR="007B61F5">
        <w:t xml:space="preserve"> bardzo cenn</w:t>
      </w:r>
      <w:r>
        <w:t>e</w:t>
      </w:r>
      <w:r w:rsidR="007B61F5">
        <w:t xml:space="preserve"> by</w:t>
      </w:r>
      <w:r>
        <w:t>ł</w:t>
      </w:r>
      <w:r w:rsidR="007B61F5">
        <w:t xml:space="preserve">o szkolenie z zakresu nowoczesnych form przemocy. Wielu </w:t>
      </w:r>
      <w:r>
        <w:t>pedagogów</w:t>
      </w:r>
      <w:r w:rsidR="007B61F5">
        <w:t xml:space="preserve"> nie zdawało sobie sprawy z zagrożeń, z jakimi </w:t>
      </w:r>
      <w:r>
        <w:t>musz</w:t>
      </w:r>
      <w:r w:rsidR="0039194A">
        <w:t>ą</w:t>
      </w:r>
      <w:r>
        <w:t xml:space="preserve"> zmierzyć się młode osoby. Dzięki szkoleniu poznali sposoby pracy z uczniem, by takim sytuacjom przeciwdziałać.</w:t>
      </w:r>
    </w:p>
    <w:p w14:paraId="68601F34" w14:textId="77777777" w:rsidR="00DB2935" w:rsidRDefault="00DB2935" w:rsidP="00DB2935">
      <w:pPr>
        <w:pStyle w:val="Wyrnienie"/>
        <w:keepNext/>
      </w:pPr>
      <w:r>
        <w:t>Przebieg realizacji projektu:</w:t>
      </w:r>
    </w:p>
    <w:p w14:paraId="382320E2" w14:textId="5946EC06" w:rsidR="0039194A" w:rsidRDefault="003F16FD" w:rsidP="0039194A">
      <w:r>
        <w:t xml:space="preserve">W ramach projektu zorganizowano </w:t>
      </w:r>
      <w:r w:rsidR="0039194A">
        <w:t>debaty i warsztaty dotyczące przemocy i agresji wynikających z nietolerancji. Ponadto zorganizowano konkursy dotyczące postaw tolerancyjnych, które miały pokazywać dzieciom, że różnorodność należy akceptować. Debata uczniowska „Sieć przeciwko nienawiści – jak zatrzymać przemoc w Internecie?”;</w:t>
      </w:r>
    </w:p>
    <w:p w14:paraId="73A30929" w14:textId="49853C1D" w:rsidR="007B61F5" w:rsidRDefault="007B61F5" w:rsidP="00DB2935">
      <w:r>
        <w:t xml:space="preserve">Przed rozpoczęciem projektu wśród uczniów i rodziców przeprowadzono ankiety w celu zdiagnozowania potrzeb oraz pomysłów na wdrożenie projektu. Ankiety pozwoliły poznać obszary, w których uczniowie czują się mniej bezpiecznie, wskazały na potrzebę wzrostu tolerancji. Ankiety zostały także przeprowadzone po zakończeniu projektu, dzięki czemu możliwe było sprawdzenie jego efektów. </w:t>
      </w:r>
    </w:p>
    <w:p w14:paraId="3DC4826F" w14:textId="786472BF" w:rsidR="007B61F5" w:rsidRDefault="007B61F5" w:rsidP="00DB2935">
      <w:r>
        <w:lastRenderedPageBreak/>
        <w:t xml:space="preserve">W trakcie realizacji projektu </w:t>
      </w:r>
      <w:r w:rsidR="00F3743D">
        <w:t xml:space="preserve">pojawił się problem z terminem realizacji. Z powodu wydłużenia wypłaty dofinansowania projekt nie został rozpoczęty we wrześniu, jak początkowo planowano. W wyniku takiej sytuacji konieczne było skumulowanie organizacji wielu działań w krótkim czasie. Realizator wskazał natomiast, że </w:t>
      </w:r>
      <w:r>
        <w:t>nie wystąpiły żadne problemy</w:t>
      </w:r>
      <w:r w:rsidR="00F3743D">
        <w:t xml:space="preserve"> w zakresie współpracy partnerów projektu</w:t>
      </w:r>
      <w:r>
        <w:t xml:space="preserve">, na co wpływ miał także fakt, iż współpracują </w:t>
      </w:r>
      <w:r w:rsidR="00F3743D">
        <w:t xml:space="preserve">oni </w:t>
      </w:r>
      <w:r>
        <w:t>ze sobą także w zakresie realizacji innych działań.</w:t>
      </w:r>
    </w:p>
    <w:p w14:paraId="3809B51E" w14:textId="77777777" w:rsidR="00DB2935" w:rsidRDefault="00DB2935" w:rsidP="00DB2935">
      <w:pPr>
        <w:pStyle w:val="Wyrnienie"/>
        <w:keepNext/>
      </w:pPr>
      <w:r>
        <w:t>Mocne i słabe strony projektu:</w:t>
      </w:r>
    </w:p>
    <w:p w14:paraId="4ABEEDD0" w14:textId="354B1D81" w:rsidR="00FE0395" w:rsidRDefault="00FE0395" w:rsidP="00DB2935">
      <w:r>
        <w:t>Mocną stroną projektu było bardzo dobre dopasowanie działań do konkretnych grup odbiorców (w tym szczególnie do uczniów).</w:t>
      </w:r>
    </w:p>
    <w:p w14:paraId="3522E33C" w14:textId="207AEDBF" w:rsidR="00DB2935" w:rsidRPr="00F84D55" w:rsidRDefault="00FE0395" w:rsidP="00DB2935">
      <w:r>
        <w:t xml:space="preserve">Słabą stroną projektu był późny termin otrzymania dofinansowania, przez co przesunął się termin realizacji projektu. </w:t>
      </w:r>
    </w:p>
    <w:p w14:paraId="167446B2" w14:textId="77777777" w:rsidR="00DB2935" w:rsidRDefault="00DB2935" w:rsidP="00DB2935">
      <w:pPr>
        <w:pStyle w:val="Wyrnienie"/>
        <w:keepNext/>
      </w:pPr>
      <w:r>
        <w:t>Osiągnięte rezultaty:</w:t>
      </w:r>
    </w:p>
    <w:p w14:paraId="252A95CB" w14:textId="7BF3BDF2" w:rsidR="00DB2935" w:rsidRDefault="003F16FD" w:rsidP="00DB2935">
      <w:pPr>
        <w:pStyle w:val="normalny0"/>
      </w:pPr>
      <w:r>
        <w:t>Udział w projekcie wpłynął na wzmocnienie relacji społecznych</w:t>
      </w:r>
      <w:r w:rsidR="00443056">
        <w:t xml:space="preserve"> oraz wzrost świadomości zagrożeń współczesnego świata oraz </w:t>
      </w:r>
      <w:r w:rsidR="002D1D87">
        <w:t>nie</w:t>
      </w:r>
      <w:r w:rsidR="00443056">
        <w:t>tolerancji</w:t>
      </w:r>
      <w:r w:rsidR="002D1D87">
        <w:t>, przemocy i agresji</w:t>
      </w:r>
      <w:r w:rsidR="00443056">
        <w:t xml:space="preserve">. </w:t>
      </w:r>
      <w:r w:rsidR="002D1D87">
        <w:t xml:space="preserve">Dzięki </w:t>
      </w:r>
      <w:r w:rsidR="00FE0395">
        <w:t xml:space="preserve">podniesieniu świadomości wzrosło także poczucie bezpieczeństwa wśród uczniów – </w:t>
      </w:r>
      <w:r w:rsidR="0039194A">
        <w:t>podczas</w:t>
      </w:r>
      <w:r w:rsidR="00FE0395">
        <w:t xml:space="preserve"> warsztat</w:t>
      </w:r>
      <w:r w:rsidR="0039194A">
        <w:t>ów</w:t>
      </w:r>
      <w:r w:rsidR="00FE0395">
        <w:t xml:space="preserve"> nauczyli się zapobiegać negatywnym sytuacjom.</w:t>
      </w:r>
    </w:p>
    <w:p w14:paraId="46525CB9" w14:textId="77777777" w:rsidR="00D07D5C" w:rsidRDefault="00D07D5C" w:rsidP="00DB2935">
      <w:pPr>
        <w:pStyle w:val="normalny0"/>
      </w:pPr>
    </w:p>
    <w:p w14:paraId="2CC07A3D" w14:textId="60E66806" w:rsidR="00DB2935" w:rsidRPr="007404B2" w:rsidRDefault="00DB2935" w:rsidP="00DB2935">
      <w:pPr>
        <w:pStyle w:val="Nagwek2"/>
      </w:pPr>
      <w:bookmarkStart w:id="90" w:name="_Toc13134395"/>
      <w:r>
        <w:t>Projekt pn. „</w:t>
      </w:r>
      <w:r w:rsidR="00FE0395">
        <w:t>Kampania społeczna „Kieruj bez procentów – 2018”</w:t>
      </w:r>
      <w:r>
        <w:t>”</w:t>
      </w:r>
      <w:bookmarkEnd w:id="90"/>
    </w:p>
    <w:p w14:paraId="6F1E41E9" w14:textId="77777777" w:rsidR="00DB2935" w:rsidRPr="00F4789D" w:rsidRDefault="00DB2935" w:rsidP="00DB2935">
      <w:pPr>
        <w:pStyle w:val="Wyrnienie"/>
        <w:rPr>
          <w:rStyle w:val="Wyrnienieintensywne"/>
          <w:i w:val="0"/>
          <w:color w:val="auto"/>
        </w:rPr>
      </w:pPr>
      <w:r w:rsidRPr="00F4789D">
        <w:rPr>
          <w:rStyle w:val="Wyrnienieintensywne"/>
          <w:i w:val="0"/>
          <w:color w:val="auto"/>
        </w:rPr>
        <w:t>Informacje ogólne</w:t>
      </w:r>
    </w:p>
    <w:p w14:paraId="7CC149DA" w14:textId="06A3EBC9" w:rsidR="002F2335" w:rsidRDefault="00B52334" w:rsidP="00DB2935">
      <w:pPr>
        <w:pStyle w:val="normalny0"/>
        <w:spacing w:after="0"/>
      </w:pPr>
      <w:r>
        <w:t xml:space="preserve">„Kieruj bez procentów” to kampania społeczna realizowana od 2004 roku przez Miasto Gdańsk z inicjatywy Gdańskiego Centrum Profilaktyki Uzależnień. </w:t>
      </w:r>
      <w:r w:rsidR="004B5ED6">
        <w:t>Kampania ma na celu uświadamianie młodym osobom zagrożeń płynących z prowadzenia pojazdu pod wpływem alkoholu oraz „dzień po”.</w:t>
      </w:r>
    </w:p>
    <w:p w14:paraId="6419BA26" w14:textId="73FD4E7A" w:rsidR="00DB2935" w:rsidRDefault="00DB2935" w:rsidP="00DB2935">
      <w:pPr>
        <w:pStyle w:val="normalny0"/>
        <w:spacing w:after="0"/>
      </w:pPr>
      <w:r w:rsidRPr="007404B2">
        <w:t xml:space="preserve">Instytucją odpowiedzialną za ocenę wniosku był </w:t>
      </w:r>
      <w:r>
        <w:t>Urząd Wojewódzki w </w:t>
      </w:r>
      <w:r w:rsidR="00FE0395">
        <w:t>Gdańsku</w:t>
      </w:r>
      <w:r w:rsidRPr="007404B2">
        <w:t xml:space="preserve">. </w:t>
      </w:r>
      <w:r>
        <w:t xml:space="preserve">Projekt koordynowany był przez </w:t>
      </w:r>
      <w:r w:rsidR="004B5ED6">
        <w:t xml:space="preserve">Gdańskie Centrum </w:t>
      </w:r>
      <w:r w:rsidR="009B66D5">
        <w:t>Profilaktyki Uzależnień</w:t>
      </w:r>
      <w:r>
        <w:t>. W realizację projektu zaangażowane były:</w:t>
      </w:r>
    </w:p>
    <w:p w14:paraId="785C2708" w14:textId="77777777" w:rsidR="002F2335" w:rsidRDefault="002F2335" w:rsidP="00A561E8">
      <w:pPr>
        <w:pStyle w:val="normalny0"/>
        <w:numPr>
          <w:ilvl w:val="0"/>
          <w:numId w:val="61"/>
        </w:numPr>
        <w:spacing w:after="0"/>
      </w:pPr>
      <w:r w:rsidRPr="003020E4">
        <w:lastRenderedPageBreak/>
        <w:t xml:space="preserve">Urzędy Miast i Gminne Komisje Rozwiązywania Problemów Alkoholowych: Gdańsk, Sopot, </w:t>
      </w:r>
      <w:r>
        <w:t>Władysławowo, Starogard Gdański;</w:t>
      </w:r>
    </w:p>
    <w:p w14:paraId="44D738CB" w14:textId="77777777" w:rsidR="002F2335" w:rsidRDefault="002F2335" w:rsidP="00A561E8">
      <w:pPr>
        <w:pStyle w:val="normalny0"/>
        <w:numPr>
          <w:ilvl w:val="0"/>
          <w:numId w:val="61"/>
        </w:numPr>
        <w:spacing w:after="0"/>
      </w:pPr>
      <w:r w:rsidRPr="003020E4">
        <w:t>Komenda Wojewódzka</w:t>
      </w:r>
      <w:r>
        <w:t xml:space="preserve"> Policji w Gdańsku;</w:t>
      </w:r>
    </w:p>
    <w:p w14:paraId="354ACE33" w14:textId="77777777" w:rsidR="002F2335" w:rsidRDefault="002F2335" w:rsidP="00A561E8">
      <w:pPr>
        <w:pStyle w:val="normalny0"/>
        <w:numPr>
          <w:ilvl w:val="0"/>
          <w:numId w:val="61"/>
        </w:numPr>
        <w:spacing w:after="0"/>
      </w:pPr>
      <w:r w:rsidRPr="003020E4">
        <w:t>Ko</w:t>
      </w:r>
      <w:r>
        <w:t>menda Miejska Policji w Gdańsku;</w:t>
      </w:r>
    </w:p>
    <w:p w14:paraId="105A1521" w14:textId="77777777" w:rsidR="002F2335" w:rsidRDefault="002F2335" w:rsidP="00A561E8">
      <w:pPr>
        <w:pStyle w:val="normalny0"/>
        <w:numPr>
          <w:ilvl w:val="0"/>
          <w:numId w:val="61"/>
        </w:numPr>
        <w:spacing w:after="0"/>
      </w:pPr>
      <w:r w:rsidRPr="003020E4">
        <w:t>Pomorska Rada</w:t>
      </w:r>
      <w:r>
        <w:t xml:space="preserve"> Bezpieczeństwa Ruchu Drogowego;</w:t>
      </w:r>
    </w:p>
    <w:p w14:paraId="46636122" w14:textId="77777777" w:rsidR="002F2335" w:rsidRDefault="002F2335" w:rsidP="00A561E8">
      <w:pPr>
        <w:pStyle w:val="normalny0"/>
        <w:numPr>
          <w:ilvl w:val="0"/>
          <w:numId w:val="61"/>
        </w:numPr>
        <w:spacing w:after="0"/>
      </w:pPr>
      <w:r w:rsidRPr="003020E4">
        <w:t>Miejska Rada Bezpiecze</w:t>
      </w:r>
      <w:r>
        <w:t>ństwa Ruchu Drogowego w Gdańsku;</w:t>
      </w:r>
    </w:p>
    <w:p w14:paraId="69982CA0" w14:textId="77777777" w:rsidR="002F2335" w:rsidRDefault="002F2335" w:rsidP="00A561E8">
      <w:pPr>
        <w:pStyle w:val="normalny0"/>
        <w:numPr>
          <w:ilvl w:val="0"/>
          <w:numId w:val="61"/>
        </w:numPr>
        <w:spacing w:after="0"/>
      </w:pPr>
      <w:r w:rsidRPr="003020E4">
        <w:t>P</w:t>
      </w:r>
      <w:r>
        <w:t>omorski Ośrodek Ruchu Drogowego;</w:t>
      </w:r>
    </w:p>
    <w:p w14:paraId="518DF853" w14:textId="77777777" w:rsidR="002F2335" w:rsidRDefault="002F2335" w:rsidP="00A561E8">
      <w:pPr>
        <w:pStyle w:val="normalny0"/>
        <w:numPr>
          <w:ilvl w:val="0"/>
          <w:numId w:val="61"/>
        </w:numPr>
        <w:spacing w:after="0"/>
      </w:pPr>
      <w:r w:rsidRPr="003020E4">
        <w:t>Wojewódzki</w:t>
      </w:r>
      <w:r>
        <w:t xml:space="preserve"> </w:t>
      </w:r>
      <w:r w:rsidRPr="004A0705">
        <w:t xml:space="preserve">Inspektorat </w:t>
      </w:r>
      <w:r>
        <w:t>Transportu Drogowego w Gdańsku;</w:t>
      </w:r>
    </w:p>
    <w:p w14:paraId="59BC8606" w14:textId="77777777" w:rsidR="002F2335" w:rsidRDefault="002F2335" w:rsidP="00A561E8">
      <w:pPr>
        <w:pStyle w:val="normalny0"/>
        <w:numPr>
          <w:ilvl w:val="0"/>
          <w:numId w:val="61"/>
        </w:numPr>
        <w:spacing w:after="0"/>
      </w:pPr>
      <w:r w:rsidRPr="003020E4">
        <w:t>Szkoły pods</w:t>
      </w:r>
      <w:r>
        <w:t>tawowe i ponadpodstawowe;</w:t>
      </w:r>
    </w:p>
    <w:p w14:paraId="08F98DEB" w14:textId="77777777" w:rsidR="002F2335" w:rsidRDefault="002F2335" w:rsidP="00A561E8">
      <w:pPr>
        <w:pStyle w:val="normalny0"/>
        <w:numPr>
          <w:ilvl w:val="0"/>
          <w:numId w:val="61"/>
        </w:numPr>
        <w:spacing w:after="0"/>
      </w:pPr>
      <w:r w:rsidRPr="003020E4">
        <w:t>Orga</w:t>
      </w:r>
      <w:r>
        <w:t>nizacje pozarządowe i kościelne;</w:t>
      </w:r>
    </w:p>
    <w:p w14:paraId="71200CE5" w14:textId="77777777" w:rsidR="002F2335" w:rsidRDefault="002F2335" w:rsidP="00A561E8">
      <w:pPr>
        <w:pStyle w:val="normalny0"/>
        <w:numPr>
          <w:ilvl w:val="0"/>
          <w:numId w:val="61"/>
        </w:numPr>
        <w:spacing w:after="0"/>
      </w:pPr>
      <w:r>
        <w:t>Fundacja „Krzyś” (Warszawa);</w:t>
      </w:r>
    </w:p>
    <w:p w14:paraId="38ADFC20" w14:textId="759B9E41" w:rsidR="00DB2935" w:rsidRPr="00750AAB" w:rsidRDefault="002F2335" w:rsidP="00A561E8">
      <w:pPr>
        <w:pStyle w:val="normalny0"/>
        <w:numPr>
          <w:ilvl w:val="0"/>
          <w:numId w:val="61"/>
        </w:numPr>
      </w:pPr>
      <w:r w:rsidRPr="003020E4">
        <w:t>Media regionalne: Radio Gdańsk, Trojmiasto.pl</w:t>
      </w:r>
      <w:r>
        <w:t>.</w:t>
      </w:r>
    </w:p>
    <w:p w14:paraId="05AE1F8F" w14:textId="1C0F8C0A" w:rsidR="00DB2935" w:rsidRPr="003A53A1" w:rsidRDefault="00DB2935" w:rsidP="00DB2935">
      <w:pPr>
        <w:pStyle w:val="Legenda"/>
      </w:pPr>
      <w:bookmarkStart w:id="91" w:name="_Toc13134431"/>
      <w:r w:rsidRPr="003A53A1">
        <w:t xml:space="preserve">Tabela </w:t>
      </w:r>
      <w:r>
        <w:rPr>
          <w:noProof/>
        </w:rPr>
        <w:fldChar w:fldCharType="begin"/>
      </w:r>
      <w:r>
        <w:rPr>
          <w:noProof/>
        </w:rPr>
        <w:instrText xml:space="preserve"> SEQ Tabela \* ARABIC </w:instrText>
      </w:r>
      <w:r>
        <w:rPr>
          <w:noProof/>
        </w:rPr>
        <w:fldChar w:fldCharType="separate"/>
      </w:r>
      <w:r w:rsidR="005A479C">
        <w:rPr>
          <w:noProof/>
        </w:rPr>
        <w:t>10</w:t>
      </w:r>
      <w:r>
        <w:rPr>
          <w:noProof/>
        </w:rPr>
        <w:fldChar w:fldCharType="end"/>
      </w:r>
      <w:r w:rsidRPr="003A53A1">
        <w:t>. Studium przypadku projektu pn. „</w:t>
      </w:r>
      <w:r w:rsidR="002F2335">
        <w:t>Kampania społeczna „Kieruj bez procentów – 2018”</w:t>
      </w:r>
      <w:r w:rsidRPr="003A53A1">
        <w:t>”</w:t>
      </w:r>
      <w:bookmarkEnd w:id="91"/>
    </w:p>
    <w:tbl>
      <w:tblPr>
        <w:tblStyle w:val="Tabelasiatki5ciemnaakcent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9"/>
        <w:gridCol w:w="6688"/>
      </w:tblGrid>
      <w:tr w:rsidR="00DB2935" w:rsidRPr="00F84D55" w14:paraId="3BA880A9" w14:textId="77777777" w:rsidTr="00B52334">
        <w:trPr>
          <w:cnfStyle w:val="100000000000" w:firstRow="1" w:lastRow="0" w:firstColumn="0" w:lastColumn="0" w:oddVBand="0" w:evenVBand="0" w:oddHBand="0" w:evenHBand="0" w:firstRowFirstColumn="0" w:firstRowLastColumn="0" w:lastRowFirstColumn="0" w:lastRowLastColumn="0"/>
          <w:trHeight w:val="1129"/>
        </w:trPr>
        <w:tc>
          <w:tcPr>
            <w:cnfStyle w:val="001000000000" w:firstRow="0" w:lastRow="0" w:firstColumn="1" w:lastColumn="0" w:oddVBand="0" w:evenVBand="0" w:oddHBand="0" w:evenHBand="0" w:firstRowFirstColumn="0" w:firstRowLastColumn="0" w:lastRowFirstColumn="0" w:lastRowLastColumn="0"/>
            <w:tcW w:w="2349" w:type="dxa"/>
            <w:tcBorders>
              <w:top w:val="none" w:sz="0" w:space="0" w:color="auto"/>
              <w:left w:val="none" w:sz="0" w:space="0" w:color="auto"/>
              <w:right w:val="none" w:sz="0" w:space="0" w:color="auto"/>
            </w:tcBorders>
          </w:tcPr>
          <w:p w14:paraId="03FD72D1" w14:textId="77777777" w:rsidR="00DB2935" w:rsidRPr="00F84D55" w:rsidRDefault="00DB2935" w:rsidP="001E55C1">
            <w:pPr>
              <w:autoSpaceDE w:val="0"/>
              <w:autoSpaceDN w:val="0"/>
              <w:adjustRightInd w:val="0"/>
              <w:ind w:left="-1"/>
              <w:jc w:val="center"/>
            </w:pPr>
            <w:r w:rsidRPr="00F84D55">
              <w:t>Cel Programu</w:t>
            </w:r>
          </w:p>
        </w:tc>
        <w:tc>
          <w:tcPr>
            <w:tcW w:w="6688" w:type="dxa"/>
            <w:tcBorders>
              <w:top w:val="none" w:sz="0" w:space="0" w:color="auto"/>
              <w:left w:val="none" w:sz="0" w:space="0" w:color="auto"/>
              <w:right w:val="none" w:sz="0" w:space="0" w:color="auto"/>
            </w:tcBorders>
          </w:tcPr>
          <w:p w14:paraId="4E0F4A76" w14:textId="5F2FC653" w:rsidR="00DB2935" w:rsidRPr="00FE0395" w:rsidRDefault="00DB2935" w:rsidP="00FE0395">
            <w:pPr>
              <w:spacing w:line="276" w:lineRule="auto"/>
              <w:cnfStyle w:val="100000000000" w:firstRow="1" w:lastRow="0" w:firstColumn="0" w:lastColumn="0" w:oddVBand="0" w:evenVBand="0" w:oddHBand="0" w:evenHBand="0" w:firstRowFirstColumn="0" w:firstRowLastColumn="0" w:lastRowFirstColumn="0" w:lastRowLastColumn="0"/>
            </w:pPr>
            <w:r w:rsidRPr="00493367">
              <w:t>Cel szczegółowy nr</w:t>
            </w:r>
            <w:r w:rsidR="00FE0395">
              <w:t xml:space="preserve"> 4. Edukacja dla bezpieczeństwa</w:t>
            </w:r>
          </w:p>
        </w:tc>
      </w:tr>
      <w:tr w:rsidR="00DB2935" w:rsidRPr="00F84D55" w14:paraId="495B848C" w14:textId="77777777" w:rsidTr="001E55C1">
        <w:trPr>
          <w:cnfStyle w:val="000000100000" w:firstRow="0" w:lastRow="0" w:firstColumn="0" w:lastColumn="0" w:oddVBand="0" w:evenVBand="0" w:oddHBand="1" w:evenHBand="0" w:firstRowFirstColumn="0" w:firstRowLastColumn="0" w:lastRowFirstColumn="0" w:lastRowLastColumn="0"/>
          <w:trHeight w:val="747"/>
        </w:trPr>
        <w:tc>
          <w:tcPr>
            <w:cnfStyle w:val="001000000000" w:firstRow="0" w:lastRow="0" w:firstColumn="1" w:lastColumn="0" w:oddVBand="0" w:evenVBand="0" w:oddHBand="0" w:evenHBand="0" w:firstRowFirstColumn="0" w:firstRowLastColumn="0" w:lastRowFirstColumn="0" w:lastRowLastColumn="0"/>
            <w:tcW w:w="2349" w:type="dxa"/>
            <w:tcBorders>
              <w:left w:val="none" w:sz="0" w:space="0" w:color="auto"/>
            </w:tcBorders>
          </w:tcPr>
          <w:p w14:paraId="4A5CAD88" w14:textId="77777777" w:rsidR="00DB2935" w:rsidRPr="00F84D55" w:rsidRDefault="00DB2935" w:rsidP="00F65975">
            <w:pPr>
              <w:autoSpaceDE w:val="0"/>
              <w:autoSpaceDN w:val="0"/>
              <w:adjustRightInd w:val="0"/>
              <w:spacing w:after="0"/>
              <w:ind w:left="-1"/>
              <w:jc w:val="center"/>
            </w:pPr>
            <w:r>
              <w:t>Termin realizacji projektu:</w:t>
            </w:r>
          </w:p>
        </w:tc>
        <w:tc>
          <w:tcPr>
            <w:tcW w:w="6688" w:type="dxa"/>
            <w:shd w:val="clear" w:color="auto" w:fill="FFFFFF" w:themeFill="background1"/>
          </w:tcPr>
          <w:p w14:paraId="607A27F3" w14:textId="6426B127" w:rsidR="00DB2935" w:rsidRPr="00246ACD" w:rsidRDefault="004B5ED6" w:rsidP="001E55C1">
            <w:pPr>
              <w:cnfStyle w:val="000000100000" w:firstRow="0" w:lastRow="0" w:firstColumn="0" w:lastColumn="0" w:oddVBand="0" w:evenVBand="0" w:oddHBand="1" w:evenHBand="0" w:firstRowFirstColumn="0" w:firstRowLastColumn="0" w:lastRowFirstColumn="0" w:lastRowLastColumn="0"/>
              <w:rPr>
                <w:bCs/>
              </w:rPr>
            </w:pPr>
            <w:r>
              <w:rPr>
                <w:bCs/>
              </w:rPr>
              <w:t>Wrzesień-grudzień 2018 roku</w:t>
            </w:r>
          </w:p>
        </w:tc>
      </w:tr>
      <w:tr w:rsidR="00DB2935" w:rsidRPr="00F84D55" w14:paraId="60C1712D" w14:textId="77777777" w:rsidTr="001E55C1">
        <w:trPr>
          <w:trHeight w:val="747"/>
        </w:trPr>
        <w:tc>
          <w:tcPr>
            <w:cnfStyle w:val="001000000000" w:firstRow="0" w:lastRow="0" w:firstColumn="1" w:lastColumn="0" w:oddVBand="0" w:evenVBand="0" w:oddHBand="0" w:evenHBand="0" w:firstRowFirstColumn="0" w:firstRowLastColumn="0" w:lastRowFirstColumn="0" w:lastRowLastColumn="0"/>
            <w:tcW w:w="2349" w:type="dxa"/>
            <w:tcBorders>
              <w:left w:val="none" w:sz="0" w:space="0" w:color="auto"/>
            </w:tcBorders>
          </w:tcPr>
          <w:p w14:paraId="56F8BE95" w14:textId="77777777" w:rsidR="00DB2935" w:rsidRPr="00F84D55" w:rsidRDefault="00DB2935" w:rsidP="00F65975">
            <w:pPr>
              <w:autoSpaceDE w:val="0"/>
              <w:autoSpaceDN w:val="0"/>
              <w:adjustRightInd w:val="0"/>
              <w:spacing w:after="0"/>
              <w:ind w:left="-1"/>
              <w:jc w:val="center"/>
            </w:pPr>
            <w:r w:rsidRPr="00F84D55">
              <w:t>Wartość całkowita projektu</w:t>
            </w:r>
          </w:p>
        </w:tc>
        <w:tc>
          <w:tcPr>
            <w:tcW w:w="6688" w:type="dxa"/>
            <w:shd w:val="clear" w:color="auto" w:fill="FFFFFF" w:themeFill="background1"/>
          </w:tcPr>
          <w:p w14:paraId="1FB43E29" w14:textId="13E52324" w:rsidR="00DB2935" w:rsidRPr="00F84D55" w:rsidRDefault="004B5ED6" w:rsidP="001E55C1">
            <w:pPr>
              <w:cnfStyle w:val="000000000000" w:firstRow="0" w:lastRow="0" w:firstColumn="0" w:lastColumn="0" w:oddVBand="0" w:evenVBand="0" w:oddHBand="0" w:evenHBand="0" w:firstRowFirstColumn="0" w:firstRowLastColumn="0" w:lastRowFirstColumn="0" w:lastRowLastColumn="0"/>
              <w:rPr>
                <w:bCs/>
                <w:color w:val="365F91"/>
              </w:rPr>
            </w:pPr>
            <w:r w:rsidRPr="004B5ED6">
              <w:rPr>
                <w:bCs/>
                <w:color w:val="000000" w:themeColor="text1"/>
              </w:rPr>
              <w:t>41 875 zł</w:t>
            </w:r>
          </w:p>
        </w:tc>
      </w:tr>
      <w:tr w:rsidR="00DB2935" w:rsidRPr="00F84D55" w14:paraId="43CDEE5A" w14:textId="77777777" w:rsidTr="001E55C1">
        <w:trPr>
          <w:cnfStyle w:val="000000100000" w:firstRow="0" w:lastRow="0" w:firstColumn="0" w:lastColumn="0" w:oddVBand="0" w:evenVBand="0" w:oddHBand="1" w:evenHBand="0" w:firstRowFirstColumn="0" w:firstRowLastColumn="0" w:lastRowFirstColumn="0" w:lastRowLastColumn="0"/>
          <w:trHeight w:val="1139"/>
        </w:trPr>
        <w:tc>
          <w:tcPr>
            <w:cnfStyle w:val="001000000000" w:firstRow="0" w:lastRow="0" w:firstColumn="1" w:lastColumn="0" w:oddVBand="0" w:evenVBand="0" w:oddHBand="0" w:evenHBand="0" w:firstRowFirstColumn="0" w:firstRowLastColumn="0" w:lastRowFirstColumn="0" w:lastRowLastColumn="0"/>
            <w:tcW w:w="2349" w:type="dxa"/>
            <w:tcBorders>
              <w:left w:val="none" w:sz="0" w:space="0" w:color="auto"/>
            </w:tcBorders>
          </w:tcPr>
          <w:p w14:paraId="781FB3B8" w14:textId="77777777" w:rsidR="00DB2935" w:rsidRPr="00F84D55" w:rsidRDefault="00DB2935" w:rsidP="00F65975">
            <w:pPr>
              <w:autoSpaceDE w:val="0"/>
              <w:autoSpaceDN w:val="0"/>
              <w:adjustRightInd w:val="0"/>
              <w:spacing w:after="0"/>
              <w:ind w:left="-1"/>
              <w:jc w:val="center"/>
            </w:pPr>
            <w:r w:rsidRPr="00F84D55">
              <w:t>Wartość dofinansowania projektu</w:t>
            </w:r>
          </w:p>
        </w:tc>
        <w:tc>
          <w:tcPr>
            <w:tcW w:w="6688" w:type="dxa"/>
            <w:shd w:val="clear" w:color="auto" w:fill="FFFFFF" w:themeFill="background1"/>
          </w:tcPr>
          <w:p w14:paraId="733E9B04" w14:textId="3BF4D906" w:rsidR="00DB2935" w:rsidRPr="00F84D55" w:rsidRDefault="004B5ED6" w:rsidP="001E55C1">
            <w:pPr>
              <w:cnfStyle w:val="000000100000" w:firstRow="0" w:lastRow="0" w:firstColumn="0" w:lastColumn="0" w:oddVBand="0" w:evenVBand="0" w:oddHBand="1" w:evenHBand="0" w:firstRowFirstColumn="0" w:firstRowLastColumn="0" w:lastRowFirstColumn="0" w:lastRowLastColumn="0"/>
              <w:rPr>
                <w:bCs/>
              </w:rPr>
            </w:pPr>
            <w:r>
              <w:rPr>
                <w:bCs/>
              </w:rPr>
              <w:t>29 925 zł</w:t>
            </w:r>
          </w:p>
        </w:tc>
      </w:tr>
      <w:tr w:rsidR="00DB2935" w:rsidRPr="00F84D55" w14:paraId="125C402F" w14:textId="77777777" w:rsidTr="002C7405">
        <w:trPr>
          <w:trHeight w:val="1128"/>
        </w:trPr>
        <w:tc>
          <w:tcPr>
            <w:cnfStyle w:val="001000000000" w:firstRow="0" w:lastRow="0" w:firstColumn="1" w:lastColumn="0" w:oddVBand="0" w:evenVBand="0" w:oddHBand="0" w:evenHBand="0" w:firstRowFirstColumn="0" w:firstRowLastColumn="0" w:lastRowFirstColumn="0" w:lastRowLastColumn="0"/>
            <w:tcW w:w="2349" w:type="dxa"/>
            <w:tcBorders>
              <w:left w:val="none" w:sz="0" w:space="0" w:color="auto"/>
            </w:tcBorders>
          </w:tcPr>
          <w:p w14:paraId="4E3DBCF3" w14:textId="77777777" w:rsidR="00DB2935" w:rsidRPr="00F84D55" w:rsidRDefault="00DB2935" w:rsidP="001E55C1">
            <w:pPr>
              <w:autoSpaceDE w:val="0"/>
              <w:autoSpaceDN w:val="0"/>
              <w:adjustRightInd w:val="0"/>
              <w:ind w:left="-1"/>
              <w:jc w:val="center"/>
            </w:pPr>
            <w:r w:rsidRPr="00F84D55">
              <w:t>Cel główny projektu</w:t>
            </w:r>
          </w:p>
        </w:tc>
        <w:tc>
          <w:tcPr>
            <w:tcW w:w="6688" w:type="dxa"/>
            <w:shd w:val="clear" w:color="auto" w:fill="FFFFFF" w:themeFill="background1"/>
          </w:tcPr>
          <w:p w14:paraId="31869058" w14:textId="6F89CE30" w:rsidR="00DB2935" w:rsidRPr="00F84D55" w:rsidRDefault="00F41321" w:rsidP="001E55C1">
            <w:pPr>
              <w:spacing w:line="276" w:lineRule="auto"/>
              <w:cnfStyle w:val="000000000000" w:firstRow="0" w:lastRow="0" w:firstColumn="0" w:lastColumn="0" w:oddVBand="0" w:evenVBand="0" w:oddHBand="0" w:evenHBand="0" w:firstRowFirstColumn="0" w:firstRowLastColumn="0" w:lastRowFirstColumn="0" w:lastRowLastColumn="0"/>
            </w:pPr>
            <w:r>
              <w:t>Edukacja młodych kierowców nt. skutków prowadzenia samochodu pod wpływem alkoholu i „dzień po”</w:t>
            </w:r>
          </w:p>
        </w:tc>
      </w:tr>
      <w:tr w:rsidR="00DB2935" w:rsidRPr="00F84D55" w14:paraId="296D2000" w14:textId="77777777" w:rsidTr="001E55C1">
        <w:trPr>
          <w:cnfStyle w:val="000000100000" w:firstRow="0" w:lastRow="0" w:firstColumn="0" w:lastColumn="0" w:oddVBand="0" w:evenVBand="0" w:oddHBand="1" w:evenHBand="0" w:firstRowFirstColumn="0" w:firstRowLastColumn="0" w:lastRowFirstColumn="0" w:lastRowLastColumn="0"/>
          <w:trHeight w:val="2278"/>
        </w:trPr>
        <w:tc>
          <w:tcPr>
            <w:cnfStyle w:val="001000000000" w:firstRow="0" w:lastRow="0" w:firstColumn="1" w:lastColumn="0" w:oddVBand="0" w:evenVBand="0" w:oddHBand="0" w:evenHBand="0" w:firstRowFirstColumn="0" w:firstRowLastColumn="0" w:lastRowFirstColumn="0" w:lastRowLastColumn="0"/>
            <w:tcW w:w="2349" w:type="dxa"/>
            <w:tcBorders>
              <w:left w:val="none" w:sz="0" w:space="0" w:color="auto"/>
              <w:bottom w:val="none" w:sz="0" w:space="0" w:color="auto"/>
            </w:tcBorders>
          </w:tcPr>
          <w:p w14:paraId="78171819" w14:textId="77777777" w:rsidR="00DB2935" w:rsidRPr="00F84D55" w:rsidRDefault="00DB2935" w:rsidP="001E55C1">
            <w:pPr>
              <w:autoSpaceDE w:val="0"/>
              <w:autoSpaceDN w:val="0"/>
              <w:adjustRightInd w:val="0"/>
              <w:ind w:left="-1"/>
              <w:jc w:val="center"/>
            </w:pPr>
            <w:r w:rsidRPr="00F84D55">
              <w:lastRenderedPageBreak/>
              <w:t>Działania podejmowane w ramach projektu</w:t>
            </w:r>
          </w:p>
        </w:tc>
        <w:tc>
          <w:tcPr>
            <w:tcW w:w="6688" w:type="dxa"/>
            <w:shd w:val="clear" w:color="auto" w:fill="FFFFFF" w:themeFill="background1"/>
          </w:tcPr>
          <w:p w14:paraId="1D9C4EF0" w14:textId="77777777" w:rsidR="00DB2935" w:rsidRDefault="00D23A7E" w:rsidP="00A561E8">
            <w:pPr>
              <w:pStyle w:val="Akapitzlist"/>
              <w:numPr>
                <w:ilvl w:val="0"/>
                <w:numId w:val="62"/>
              </w:numPr>
              <w:spacing w:line="276" w:lineRule="auto"/>
              <w:ind w:left="373"/>
              <w:cnfStyle w:val="000000100000" w:firstRow="0" w:lastRow="0" w:firstColumn="0" w:lastColumn="0" w:oddVBand="0" w:evenVBand="0" w:oddHBand="1" w:evenHBand="0" w:firstRowFirstColumn="0" w:firstRowLastColumn="0" w:lastRowFirstColumn="0" w:lastRowLastColumn="0"/>
            </w:pPr>
            <w:r>
              <w:t>Warsztaty z zakresu pierwszej pomocy;</w:t>
            </w:r>
          </w:p>
          <w:p w14:paraId="7AFD3A0E" w14:textId="77777777" w:rsidR="00D23A7E" w:rsidRDefault="00D23A7E" w:rsidP="00A561E8">
            <w:pPr>
              <w:pStyle w:val="Akapitzlist"/>
              <w:numPr>
                <w:ilvl w:val="0"/>
                <w:numId w:val="62"/>
              </w:numPr>
              <w:spacing w:line="276" w:lineRule="auto"/>
              <w:ind w:left="373"/>
              <w:cnfStyle w:val="000000100000" w:firstRow="0" w:lastRow="0" w:firstColumn="0" w:lastColumn="0" w:oddVBand="0" w:evenVBand="0" w:oddHBand="1" w:evenHBand="0" w:firstRowFirstColumn="0" w:firstRowLastColumn="0" w:lastRowFirstColumn="0" w:lastRowLastColumn="0"/>
            </w:pPr>
            <w:r>
              <w:t>Szkolenia dla uczniów szkół średnich „Trzeźwa jazda”;</w:t>
            </w:r>
          </w:p>
          <w:p w14:paraId="4AF6F0EA" w14:textId="77777777" w:rsidR="00D23A7E" w:rsidRDefault="00D23A7E" w:rsidP="00A561E8">
            <w:pPr>
              <w:pStyle w:val="Akapitzlist"/>
              <w:numPr>
                <w:ilvl w:val="0"/>
                <w:numId w:val="62"/>
              </w:numPr>
              <w:spacing w:line="276" w:lineRule="auto"/>
              <w:ind w:left="373"/>
              <w:cnfStyle w:val="000000100000" w:firstRow="0" w:lastRow="0" w:firstColumn="0" w:lastColumn="0" w:oddVBand="0" w:evenVBand="0" w:oddHBand="1" w:evenHBand="0" w:firstRowFirstColumn="0" w:firstRowLastColumn="0" w:lastRowFirstColumn="0" w:lastRowLastColumn="0"/>
            </w:pPr>
            <w:r>
              <w:t>Spot radiowy;</w:t>
            </w:r>
          </w:p>
          <w:p w14:paraId="05E752E3" w14:textId="77777777" w:rsidR="00D23A7E" w:rsidRDefault="00D23A7E" w:rsidP="00A561E8">
            <w:pPr>
              <w:pStyle w:val="Akapitzlist"/>
              <w:numPr>
                <w:ilvl w:val="0"/>
                <w:numId w:val="62"/>
              </w:numPr>
              <w:spacing w:line="276" w:lineRule="auto"/>
              <w:ind w:left="373"/>
              <w:cnfStyle w:val="000000100000" w:firstRow="0" w:lastRow="0" w:firstColumn="0" w:lastColumn="0" w:oddVBand="0" w:evenVBand="0" w:oddHBand="1" w:evenHBand="0" w:firstRowFirstColumn="0" w:firstRowLastColumn="0" w:lastRowFirstColumn="0" w:lastRowLastColumn="0"/>
            </w:pPr>
            <w:r>
              <w:t>Kampania CityLight w przestrzeni miejskiej Gdańska;</w:t>
            </w:r>
          </w:p>
          <w:p w14:paraId="706D35C6" w14:textId="77777777" w:rsidR="00D23A7E" w:rsidRDefault="002C7405" w:rsidP="00A561E8">
            <w:pPr>
              <w:pStyle w:val="Akapitzlist"/>
              <w:numPr>
                <w:ilvl w:val="0"/>
                <w:numId w:val="62"/>
              </w:numPr>
              <w:spacing w:line="276" w:lineRule="auto"/>
              <w:ind w:left="373"/>
              <w:cnfStyle w:val="000000100000" w:firstRow="0" w:lastRow="0" w:firstColumn="0" w:lastColumn="0" w:oddVBand="0" w:evenVBand="0" w:oddHBand="1" w:evenHBand="0" w:firstRowFirstColumn="0" w:firstRowLastColumn="0" w:lastRowFirstColumn="0" w:lastRowLastColumn="0"/>
            </w:pPr>
            <w:r>
              <w:t>Happening „Europejska noc bez wypadku”;</w:t>
            </w:r>
          </w:p>
          <w:p w14:paraId="31EE98EA" w14:textId="47DF4313" w:rsidR="002C7405" w:rsidRPr="00F84D55" w:rsidRDefault="002C7405" w:rsidP="00A561E8">
            <w:pPr>
              <w:pStyle w:val="Akapitzlist"/>
              <w:numPr>
                <w:ilvl w:val="0"/>
                <w:numId w:val="62"/>
              </w:numPr>
              <w:spacing w:line="276" w:lineRule="auto"/>
              <w:ind w:left="373"/>
              <w:cnfStyle w:val="000000100000" w:firstRow="0" w:lastRow="0" w:firstColumn="0" w:lastColumn="0" w:oddVBand="0" w:evenVBand="0" w:oddHBand="1" w:evenHBand="0" w:firstRowFirstColumn="0" w:firstRowLastColumn="0" w:lastRowFirstColumn="0" w:lastRowLastColumn="0"/>
            </w:pPr>
            <w:r>
              <w:t>Konferencje w szkołach ponadpodstawowych nt. wpływu alkoholu, narkotyków i energetyków na sprawność prowadzenia pojazdów</w:t>
            </w:r>
            <w:r w:rsidR="00E33421">
              <w:t>.</w:t>
            </w:r>
          </w:p>
        </w:tc>
      </w:tr>
    </w:tbl>
    <w:p w14:paraId="5A71756B" w14:textId="28B4D468" w:rsidR="00DB2935" w:rsidRDefault="00DB2935" w:rsidP="00DB2935">
      <w:pPr>
        <w:pStyle w:val="rda"/>
        <w:spacing w:after="0"/>
      </w:pPr>
      <w:r w:rsidRPr="004B6891">
        <w:t>Źródło: Opracowanie własne EU-CONSULT Sp. z o.o.</w:t>
      </w:r>
      <w:r>
        <w:t xml:space="preserve"> na podstawie wniosku o dofinansowanie projektu oraz rozmów przeprowadzonych z Projektodawcą</w:t>
      </w:r>
    </w:p>
    <w:p w14:paraId="4DB26668" w14:textId="77777777" w:rsidR="00DB2935" w:rsidRDefault="00DB2935" w:rsidP="00DB2935">
      <w:pPr>
        <w:pStyle w:val="rda"/>
        <w:spacing w:after="0"/>
      </w:pPr>
    </w:p>
    <w:p w14:paraId="500F8A22" w14:textId="77777777" w:rsidR="00DB2935" w:rsidRDefault="00DB2935" w:rsidP="00DB2935">
      <w:pPr>
        <w:pStyle w:val="Wyrnienie"/>
        <w:keepNext/>
      </w:pPr>
      <w:r>
        <w:t>Odbiorcy projektu:</w:t>
      </w:r>
    </w:p>
    <w:p w14:paraId="14D5D764" w14:textId="47F60B7C" w:rsidR="002E2C41" w:rsidRDefault="00760A3A" w:rsidP="00DB2935">
      <w:pPr>
        <w:keepNext/>
      </w:pPr>
      <w:r>
        <w:t>Grupą docelową projektu są młodzi kierowcy (osoby w wieku 18-26 lat) oraz osoby</w:t>
      </w:r>
      <w:r w:rsidR="002E2C41">
        <w:t xml:space="preserve"> powyżej 45 roku życia. Oprócz tego projekt realizowany był także wśród uczniów szkół ponadpodstawowych.</w:t>
      </w:r>
      <w:r w:rsidR="00A276A3">
        <w:t xml:space="preserve"> </w:t>
      </w:r>
      <w:r w:rsidR="002E2C41">
        <w:t>Pośrednimi odbiorcami projektu byli wszyscy mieszkańcy danego obszaru, w tym także kierowcy.</w:t>
      </w:r>
    </w:p>
    <w:p w14:paraId="45236E09" w14:textId="6FAC1D5E" w:rsidR="00A276A3" w:rsidRDefault="00B713D4" w:rsidP="00DB2935">
      <w:pPr>
        <w:keepNext/>
      </w:pPr>
      <w:r>
        <w:t>Wszyscy u</w:t>
      </w:r>
      <w:r w:rsidR="00A276A3">
        <w:t xml:space="preserve">czestnicy chętnie angażowali się w działania organizowane w ramach projektu. </w:t>
      </w:r>
      <w:r>
        <w:t>Kampania jest bardzo popierana przez mieszkańców, widzą oni dużą potrzebę uświadamiania młodych osób na temat jazdy pod wpływem alkoholu.</w:t>
      </w:r>
    </w:p>
    <w:p w14:paraId="76D15520" w14:textId="77777777" w:rsidR="00DB2935" w:rsidRDefault="00DB2935" w:rsidP="00DB2935">
      <w:pPr>
        <w:pStyle w:val="Wyrnienie"/>
        <w:keepNext/>
      </w:pPr>
      <w:r>
        <w:t>Przebieg realizacji projektu:</w:t>
      </w:r>
    </w:p>
    <w:p w14:paraId="73AAA38D" w14:textId="7B6FAFBA" w:rsidR="006B45F8" w:rsidRPr="006B45F8" w:rsidRDefault="00E33421" w:rsidP="00DB2935">
      <w:r>
        <w:t xml:space="preserve">W ramach projektu działania prowadzone były dwutorowo: </w:t>
      </w:r>
      <w:r w:rsidR="00F65975">
        <w:t>oprócz kampanii informacyjnej w </w:t>
      </w:r>
      <w:r>
        <w:t>lokalnym radiu, na stronie internetowej</w:t>
      </w:r>
      <w:r>
        <w:rPr>
          <w:rStyle w:val="Odwoanieprzypisudolnego"/>
        </w:rPr>
        <w:footnoteReference w:id="4"/>
      </w:r>
      <w:r>
        <w:t xml:space="preserve"> i w przestrzeni miejskiej, zorganizowano także warsztaty z zakresu pierwszej pomocy </w:t>
      </w:r>
      <w:r w:rsidR="006B45F8">
        <w:t xml:space="preserve">oraz konferencje dotyczące wpływu alkoholu, narkotyków i energetyków na sprawność prowadzenia pojazdów. Zorganizowano także akcję </w:t>
      </w:r>
      <w:r w:rsidR="0039194A">
        <w:t>„</w:t>
      </w:r>
      <w:r w:rsidR="006B45F8">
        <w:t>Europejsk</w:t>
      </w:r>
      <w:r w:rsidR="0039194A">
        <w:t>a</w:t>
      </w:r>
      <w:r w:rsidR="006B45F8">
        <w:t xml:space="preserve"> noc bez wypadków</w:t>
      </w:r>
      <w:r w:rsidR="0039194A">
        <w:t>”</w:t>
      </w:r>
      <w:r w:rsidR="006B45F8">
        <w:t xml:space="preserve">, której celem jest ograniczenie wypadków podczas powrotu z klubów i dyskotek oraz liczby nietrzeźwych kierowców. </w:t>
      </w:r>
    </w:p>
    <w:p w14:paraId="1BD4003E" w14:textId="6772693E" w:rsidR="002E2C41" w:rsidRDefault="002E2C41" w:rsidP="00DB2935">
      <w:r>
        <w:t xml:space="preserve">Z uwagi na fakt, iż kampania prowadzona jest od 15 lat, Realizator nie przeprowadził diagnozy, która miałaby wykazać potrzeby lokalnej społeczności. Systematycznie zbierane dane wskazują, że problem braku trzeźwości wśród młodych kierowców wciąż występuje, </w:t>
      </w:r>
      <w:r>
        <w:lastRenderedPageBreak/>
        <w:t xml:space="preserve">stąd kampania realizowana jest w ramach kolejnych edycji. </w:t>
      </w:r>
      <w:r w:rsidR="000B40D1">
        <w:t xml:space="preserve">Po zakończeniu warsztatów przeprowadzono natomiast ankietę która wskazała na skuteczność prowadzonych działań. </w:t>
      </w:r>
      <w:r w:rsidR="00A276A3">
        <w:t>Podczas realizacji projektu nie wystąpiły żadne problemy – długoletnie doświadczenie pozwoliło na wypracowanie sprawdzonych rozwiązań.</w:t>
      </w:r>
    </w:p>
    <w:p w14:paraId="19EE3F8D" w14:textId="2F1A1B4C" w:rsidR="00DB2935" w:rsidRDefault="002E2C41" w:rsidP="00DB2935">
      <w:r>
        <w:t xml:space="preserve">Z uwagi na wieloletnią współpracę, kontakt między realizatorami został przez Realizatora oceniony bardzo dobrze. </w:t>
      </w:r>
    </w:p>
    <w:p w14:paraId="6408C6FB" w14:textId="77777777" w:rsidR="00DB2935" w:rsidRDefault="00DB2935" w:rsidP="00DB2935">
      <w:pPr>
        <w:pStyle w:val="Wyrnienie"/>
        <w:keepNext/>
      </w:pPr>
      <w:r>
        <w:t>Mocne i słabe strony projektu:</w:t>
      </w:r>
    </w:p>
    <w:p w14:paraId="47085C76" w14:textId="519D3D6C" w:rsidR="00576AC1" w:rsidRDefault="00576AC1" w:rsidP="00DB2935">
      <w:r>
        <w:t>Mocną stroną kampanii jest jej rozpoznawalność i cykliczność – fakt, iż kampania organizowana jest od kilkunastu lat sprawia, że mieszkańcy łatwo ją rozpoznają, przypominając sobie tym samym o zasadach, o których mówi. Mocną stroną są także organizowane w ramach kampanii warsztaty z pierwszej pomocy, które pozwalają zdobyć praktyczną wiedzę, która może okazać się kluczowa w kryzysowej sytuacji.</w:t>
      </w:r>
    </w:p>
    <w:p w14:paraId="3DF5511D" w14:textId="045D6176" w:rsidR="00DB2935" w:rsidRPr="00F84D55" w:rsidRDefault="009A0431" w:rsidP="00DB2935">
      <w:r>
        <w:t>Pewnym problemem, słabą stroną, okazał się termin otrzymania dofinansowania – przez późne otrzymanie środków finansowych skrócił się czas przeznaczony na realizację projektu.</w:t>
      </w:r>
    </w:p>
    <w:p w14:paraId="07359377" w14:textId="77777777" w:rsidR="00DB2935" w:rsidRDefault="00DB2935" w:rsidP="00DB2935">
      <w:pPr>
        <w:pStyle w:val="Wyrnienie"/>
        <w:keepNext/>
      </w:pPr>
      <w:r>
        <w:t>Osiągnięte rezultaty:</w:t>
      </w:r>
    </w:p>
    <w:p w14:paraId="4C8A4010" w14:textId="1F80ABD1" w:rsidR="00DB2935" w:rsidRDefault="00AC6286" w:rsidP="00DB2935">
      <w:pPr>
        <w:pStyle w:val="normalny0"/>
      </w:pPr>
      <w:r>
        <w:t xml:space="preserve">Głównym oczekiwanym rezultatem było dotarcie z kampanią do jak największej grupy docelowej, w </w:t>
      </w:r>
      <w:r w:rsidR="00527BBF">
        <w:t>tym szczególnie do osób młodych oraz</w:t>
      </w:r>
      <w:r>
        <w:t xml:space="preserve"> uświadomienie ich o skutkach spożywania alkoholu i późniejszej jazdy samochodem. Realizator wskazał, że r</w:t>
      </w:r>
      <w:r w:rsidR="00527BBF">
        <w:t>ezultat ten został osiągnięty. Wskazano także</w:t>
      </w:r>
      <w:r w:rsidR="00383CF0">
        <w:t>, że bardzo dobre rezultaty przyniosły warsztaty z zakresu pierwszej pomocy – o popularności tej form</w:t>
      </w:r>
      <w:r>
        <w:t>y</w:t>
      </w:r>
      <w:r w:rsidR="00383CF0">
        <w:t xml:space="preserve"> świadczy duża liczba zainteresowanych uczestnictwem. </w:t>
      </w:r>
    </w:p>
    <w:p w14:paraId="229A9DCC" w14:textId="6BA1B99C" w:rsidR="00546F07" w:rsidRDefault="009A0431" w:rsidP="00DB2935">
      <w:pPr>
        <w:pStyle w:val="normalny0"/>
      </w:pPr>
      <w:r>
        <w:t>By osiągnąć jeszcze większe rezultaty potrzebne byłoby zintensyfiko</w:t>
      </w:r>
      <w:r w:rsidR="00576AC1">
        <w:t>wanie działań w ramach kampanii oraz</w:t>
      </w:r>
      <w:r>
        <w:t xml:space="preserve"> </w:t>
      </w:r>
      <w:r w:rsidR="00576AC1">
        <w:t>większy</w:t>
      </w:r>
      <w:r>
        <w:t xml:space="preserve"> </w:t>
      </w:r>
      <w:r w:rsidR="00576AC1">
        <w:t>zasięg reklamy. Istnieje także duże zapotrzebowania na prowadzone warsztaty, jednak ich intensyfikacja jest niemożliwa z uwagi na ograniczenia finansowe.</w:t>
      </w:r>
    </w:p>
    <w:p w14:paraId="105ADF0D" w14:textId="5D5ACE13" w:rsidR="00C922CC" w:rsidRDefault="00527BBF" w:rsidP="00DB2935">
      <w:pPr>
        <w:pStyle w:val="normalny0"/>
      </w:pPr>
      <w:r>
        <w:t>Poniższe zdjęcie przedstawia logo kampanii „Kieruj bez procentów”:</w:t>
      </w:r>
    </w:p>
    <w:p w14:paraId="397F42C6" w14:textId="41F0F4CC" w:rsidR="00527BBF" w:rsidRDefault="00527BBF" w:rsidP="00527BBF">
      <w:pPr>
        <w:pStyle w:val="Legenda"/>
        <w:jc w:val="left"/>
      </w:pPr>
      <w:bookmarkStart w:id="92" w:name="_Toc13134418"/>
      <w:r>
        <w:lastRenderedPageBreak/>
        <w:t xml:space="preserve">Zdjęcie </w:t>
      </w:r>
      <w:r w:rsidR="008C2501">
        <w:rPr>
          <w:noProof/>
        </w:rPr>
        <w:fldChar w:fldCharType="begin"/>
      </w:r>
      <w:r w:rsidR="008C2501">
        <w:rPr>
          <w:noProof/>
        </w:rPr>
        <w:instrText xml:space="preserve"> SEQ Zdjęcie \* ARABIC </w:instrText>
      </w:r>
      <w:r w:rsidR="008C2501">
        <w:rPr>
          <w:noProof/>
        </w:rPr>
        <w:fldChar w:fldCharType="separate"/>
      </w:r>
      <w:r w:rsidR="005A479C">
        <w:rPr>
          <w:noProof/>
        </w:rPr>
        <w:t>3</w:t>
      </w:r>
      <w:r w:rsidR="008C2501">
        <w:rPr>
          <w:noProof/>
        </w:rPr>
        <w:fldChar w:fldCharType="end"/>
      </w:r>
      <w:r>
        <w:t xml:space="preserve"> Logo kampanii „Kieruj bez procentów”</w:t>
      </w:r>
      <w:bookmarkEnd w:id="92"/>
    </w:p>
    <w:p w14:paraId="186B52A7" w14:textId="4640BACE" w:rsidR="00527BBF" w:rsidRDefault="00527BBF" w:rsidP="00527BBF">
      <w:pPr>
        <w:pStyle w:val="normalny0"/>
        <w:jc w:val="center"/>
      </w:pPr>
      <w:r>
        <w:rPr>
          <w:noProof/>
          <w:lang w:eastAsia="pl-PL"/>
        </w:rPr>
        <w:drawing>
          <wp:inline distT="0" distB="0" distL="0" distR="0" wp14:anchorId="3C4B5DA2" wp14:editId="56BD8E0B">
            <wp:extent cx="2133600" cy="213360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kieruj bez procentów.jpg"/>
                    <pic:cNvPicPr/>
                  </pic:nvPicPr>
                  <pic:blipFill>
                    <a:blip r:embed="rId72">
                      <a:extLst>
                        <a:ext uri="{28A0092B-C50C-407E-A947-70E740481C1C}">
                          <a14:useLocalDpi xmlns:a14="http://schemas.microsoft.com/office/drawing/2010/main" val="0"/>
                        </a:ext>
                      </a:extLst>
                    </a:blip>
                    <a:stretch>
                      <a:fillRect/>
                    </a:stretch>
                  </pic:blipFill>
                  <pic:spPr>
                    <a:xfrm>
                      <a:off x="0" y="0"/>
                      <a:ext cx="2133600" cy="2133600"/>
                    </a:xfrm>
                    <a:prstGeom prst="rect">
                      <a:avLst/>
                    </a:prstGeom>
                  </pic:spPr>
                </pic:pic>
              </a:graphicData>
            </a:graphic>
          </wp:inline>
        </w:drawing>
      </w:r>
    </w:p>
    <w:p w14:paraId="53EBFD71" w14:textId="7C5E0816" w:rsidR="00527BBF" w:rsidRDefault="00527BBF" w:rsidP="00527BBF">
      <w:pPr>
        <w:pStyle w:val="rda"/>
      </w:pPr>
      <w:r>
        <w:t>Źródło: Strona partnera projektu, portalu trójmiasto.pl</w:t>
      </w:r>
    </w:p>
    <w:p w14:paraId="058A26F7" w14:textId="028DAE0D" w:rsidR="00DB2935" w:rsidRPr="007404B2" w:rsidRDefault="00DB2935" w:rsidP="00DB2935">
      <w:pPr>
        <w:pStyle w:val="Nagwek2"/>
      </w:pPr>
      <w:bookmarkStart w:id="93" w:name="_Toc13134396"/>
      <w:r>
        <w:t>Projekt pn. „</w:t>
      </w:r>
      <w:r w:rsidR="00C922CC">
        <w:t>Bezpieczny i widoczny pieszy – poprawa bezpieczeństwa na przejściach dla pieszych w Szczecinie</w:t>
      </w:r>
      <w:r>
        <w:t>”</w:t>
      </w:r>
      <w:bookmarkEnd w:id="93"/>
    </w:p>
    <w:p w14:paraId="2005813D" w14:textId="77777777" w:rsidR="00DB2935" w:rsidRPr="00F4789D" w:rsidRDefault="00DB2935" w:rsidP="00DB2935">
      <w:pPr>
        <w:pStyle w:val="Wyrnienie"/>
        <w:rPr>
          <w:rStyle w:val="Wyrnienieintensywne"/>
          <w:i w:val="0"/>
          <w:color w:val="auto"/>
        </w:rPr>
      </w:pPr>
      <w:r w:rsidRPr="00F4789D">
        <w:rPr>
          <w:rStyle w:val="Wyrnienieintensywne"/>
          <w:i w:val="0"/>
          <w:color w:val="auto"/>
        </w:rPr>
        <w:t>Informacje ogólne</w:t>
      </w:r>
    </w:p>
    <w:p w14:paraId="7385BFD0" w14:textId="6215F5BD" w:rsidR="00F1527C" w:rsidRPr="00527BBF" w:rsidRDefault="00F1527C" w:rsidP="00527BBF">
      <w:pPr>
        <w:pStyle w:val="normalny0"/>
      </w:pPr>
      <w:r w:rsidRPr="00527BBF">
        <w:t>Celem projektu było zwiększenie bezpieczeństwa mieszkańców i ograniczenie liczby niebezpiecznych zdarzeń drogowych w bezpośrednim sąsied</w:t>
      </w:r>
      <w:r w:rsidR="00527BBF" w:rsidRPr="00527BBF">
        <w:t>ztwie 30 przejść dla pieszych w </w:t>
      </w:r>
      <w:r w:rsidRPr="00527BBF">
        <w:t xml:space="preserve">Szczecinie poprzez zwiększenie widoczności przy przejściach. W ramach projektu ustawiono stojaki parkingowe dla rowerów, pełniących funkcję urządzeń bezpieczeństwa drogowego, co spowodowało zmniejszenie liczby osób parkujących przy przejściach dla pieszych. </w:t>
      </w:r>
    </w:p>
    <w:p w14:paraId="3DD5523C" w14:textId="03CB3BED" w:rsidR="00DB2935" w:rsidRPr="00527BBF" w:rsidRDefault="00DB2935" w:rsidP="00527BBF">
      <w:pPr>
        <w:pStyle w:val="normalny0"/>
      </w:pPr>
      <w:r w:rsidRPr="00527BBF">
        <w:t>Instytucją odpowiedzialną za ocenę wniosku był Urząd Wojewódzki w </w:t>
      </w:r>
      <w:r w:rsidR="00F1527C" w:rsidRPr="00527BBF">
        <w:t>Szczecinie</w:t>
      </w:r>
      <w:r w:rsidRPr="00527BBF">
        <w:t xml:space="preserve">. Projekt koordynowany był przez </w:t>
      </w:r>
      <w:r w:rsidR="00F1527C" w:rsidRPr="00527BBF">
        <w:t>Stowarzyszenie Rowerowy Szczecin</w:t>
      </w:r>
      <w:r w:rsidRPr="00527BBF">
        <w:t>. W realizację projektu zaangażowane były:</w:t>
      </w:r>
    </w:p>
    <w:p w14:paraId="0A6E4FFF" w14:textId="3B428046" w:rsidR="00DB2935" w:rsidRDefault="00DB2935" w:rsidP="00A561E8">
      <w:pPr>
        <w:pStyle w:val="normalny0"/>
        <w:numPr>
          <w:ilvl w:val="0"/>
          <w:numId w:val="55"/>
        </w:numPr>
        <w:spacing w:after="0"/>
      </w:pPr>
      <w:r>
        <w:t xml:space="preserve">Komenda </w:t>
      </w:r>
      <w:r w:rsidR="00F1527C">
        <w:t>Wojewódzka Policji w Szczecinie, Wydział Ruchu Drogowego</w:t>
      </w:r>
      <w:r>
        <w:t>;</w:t>
      </w:r>
    </w:p>
    <w:p w14:paraId="013FC763" w14:textId="37848F99" w:rsidR="00F1527C" w:rsidRPr="00750AAB" w:rsidRDefault="00F1527C" w:rsidP="00A561E8">
      <w:pPr>
        <w:pStyle w:val="normalny0"/>
        <w:numPr>
          <w:ilvl w:val="0"/>
          <w:numId w:val="55"/>
        </w:numPr>
        <w:spacing w:after="0"/>
      </w:pPr>
      <w:r>
        <w:t>Gmina Miasto Szczecin, Wydział Gospodarki i Ochrony Środowiska Urzędu Miasta Szczecin.</w:t>
      </w:r>
    </w:p>
    <w:p w14:paraId="44FF9565" w14:textId="1596406D" w:rsidR="00DB2935" w:rsidRPr="003A53A1" w:rsidRDefault="00DB2935" w:rsidP="00DB2935">
      <w:pPr>
        <w:pStyle w:val="Legenda"/>
      </w:pPr>
      <w:bookmarkStart w:id="94" w:name="_Toc13134432"/>
      <w:r w:rsidRPr="003A53A1">
        <w:lastRenderedPageBreak/>
        <w:t xml:space="preserve">Tabela </w:t>
      </w:r>
      <w:r>
        <w:rPr>
          <w:noProof/>
        </w:rPr>
        <w:fldChar w:fldCharType="begin"/>
      </w:r>
      <w:r>
        <w:rPr>
          <w:noProof/>
        </w:rPr>
        <w:instrText xml:space="preserve"> SEQ Tabela \* ARABIC </w:instrText>
      </w:r>
      <w:r>
        <w:rPr>
          <w:noProof/>
        </w:rPr>
        <w:fldChar w:fldCharType="separate"/>
      </w:r>
      <w:r w:rsidR="005A479C">
        <w:rPr>
          <w:noProof/>
        </w:rPr>
        <w:t>11</w:t>
      </w:r>
      <w:r>
        <w:rPr>
          <w:noProof/>
        </w:rPr>
        <w:fldChar w:fldCharType="end"/>
      </w:r>
      <w:r w:rsidRPr="003A53A1">
        <w:t>. Studium przypadku projektu pn. „</w:t>
      </w:r>
      <w:r w:rsidR="00F1527C">
        <w:t>Bezpieczny i widoczny pieszy – poprawa bezpieczeństwa na przejściach dla pieszych w Szczecinie</w:t>
      </w:r>
      <w:r w:rsidRPr="003A53A1">
        <w:t>”</w:t>
      </w:r>
      <w:bookmarkEnd w:id="94"/>
    </w:p>
    <w:tbl>
      <w:tblPr>
        <w:tblStyle w:val="Tabelasiatki5ciemnaakcent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9"/>
        <w:gridCol w:w="6688"/>
      </w:tblGrid>
      <w:tr w:rsidR="00DB2935" w:rsidRPr="00F84D55" w14:paraId="0CA3975F" w14:textId="77777777" w:rsidTr="00F1527C">
        <w:trPr>
          <w:cnfStyle w:val="100000000000" w:firstRow="1" w:lastRow="0" w:firstColumn="0" w:lastColumn="0" w:oddVBand="0" w:evenVBand="0" w:oddHBand="0" w:evenHBand="0" w:firstRowFirstColumn="0" w:firstRowLastColumn="0" w:lastRowFirstColumn="0" w:lastRowLastColumn="0"/>
          <w:trHeight w:val="1129"/>
        </w:trPr>
        <w:tc>
          <w:tcPr>
            <w:cnfStyle w:val="001000000000" w:firstRow="0" w:lastRow="0" w:firstColumn="1" w:lastColumn="0" w:oddVBand="0" w:evenVBand="0" w:oddHBand="0" w:evenHBand="0" w:firstRowFirstColumn="0" w:firstRowLastColumn="0" w:lastRowFirstColumn="0" w:lastRowLastColumn="0"/>
            <w:tcW w:w="2349" w:type="dxa"/>
            <w:tcBorders>
              <w:top w:val="none" w:sz="0" w:space="0" w:color="auto"/>
              <w:left w:val="none" w:sz="0" w:space="0" w:color="auto"/>
              <w:right w:val="none" w:sz="0" w:space="0" w:color="auto"/>
            </w:tcBorders>
          </w:tcPr>
          <w:p w14:paraId="1C132088" w14:textId="77777777" w:rsidR="00DB2935" w:rsidRPr="00F84D55" w:rsidRDefault="00DB2935" w:rsidP="001E55C1">
            <w:pPr>
              <w:autoSpaceDE w:val="0"/>
              <w:autoSpaceDN w:val="0"/>
              <w:adjustRightInd w:val="0"/>
              <w:ind w:left="-1"/>
              <w:jc w:val="center"/>
            </w:pPr>
            <w:r w:rsidRPr="00F84D55">
              <w:t>Cel Programu</w:t>
            </w:r>
          </w:p>
        </w:tc>
        <w:tc>
          <w:tcPr>
            <w:tcW w:w="6688" w:type="dxa"/>
            <w:tcBorders>
              <w:top w:val="none" w:sz="0" w:space="0" w:color="auto"/>
              <w:left w:val="none" w:sz="0" w:space="0" w:color="auto"/>
              <w:right w:val="none" w:sz="0" w:space="0" w:color="auto"/>
            </w:tcBorders>
          </w:tcPr>
          <w:p w14:paraId="691CB048" w14:textId="3E5841D4" w:rsidR="00DB2935" w:rsidRPr="007B354D" w:rsidRDefault="00F1527C" w:rsidP="007B354D">
            <w:pPr>
              <w:spacing w:line="276" w:lineRule="auto"/>
              <w:cnfStyle w:val="100000000000" w:firstRow="1" w:lastRow="0" w:firstColumn="0" w:lastColumn="0" w:oddVBand="0" w:evenVBand="0" w:oddHBand="0" w:evenHBand="0" w:firstRowFirstColumn="0" w:firstRowLastColumn="0" w:lastRowFirstColumn="0" w:lastRowLastColumn="0"/>
            </w:pPr>
            <w:r w:rsidRPr="00DB2935">
              <w:rPr>
                <w:rFonts w:cs="Calibri"/>
                <w:szCs w:val="24"/>
                <w:lang w:eastAsia="pl-PL"/>
              </w:rPr>
              <w:t>Cel szczegółowy nr 2: Bezpieczne przejście dla pieszych</w:t>
            </w:r>
          </w:p>
        </w:tc>
      </w:tr>
      <w:tr w:rsidR="00DB2935" w:rsidRPr="00F84D55" w14:paraId="649570DA" w14:textId="77777777" w:rsidTr="001E55C1">
        <w:trPr>
          <w:cnfStyle w:val="000000100000" w:firstRow="0" w:lastRow="0" w:firstColumn="0" w:lastColumn="0" w:oddVBand="0" w:evenVBand="0" w:oddHBand="1" w:evenHBand="0" w:firstRowFirstColumn="0" w:firstRowLastColumn="0" w:lastRowFirstColumn="0" w:lastRowLastColumn="0"/>
          <w:trHeight w:val="747"/>
        </w:trPr>
        <w:tc>
          <w:tcPr>
            <w:cnfStyle w:val="001000000000" w:firstRow="0" w:lastRow="0" w:firstColumn="1" w:lastColumn="0" w:oddVBand="0" w:evenVBand="0" w:oddHBand="0" w:evenHBand="0" w:firstRowFirstColumn="0" w:firstRowLastColumn="0" w:lastRowFirstColumn="0" w:lastRowLastColumn="0"/>
            <w:tcW w:w="2349" w:type="dxa"/>
            <w:tcBorders>
              <w:left w:val="none" w:sz="0" w:space="0" w:color="auto"/>
            </w:tcBorders>
          </w:tcPr>
          <w:p w14:paraId="7AF2C97C" w14:textId="77777777" w:rsidR="00DB2935" w:rsidRPr="00F84D55" w:rsidRDefault="00DB2935" w:rsidP="00F65975">
            <w:pPr>
              <w:autoSpaceDE w:val="0"/>
              <w:autoSpaceDN w:val="0"/>
              <w:adjustRightInd w:val="0"/>
              <w:spacing w:after="0"/>
              <w:ind w:left="-1"/>
              <w:jc w:val="center"/>
            </w:pPr>
            <w:r>
              <w:t>Termin realizacji projektu:</w:t>
            </w:r>
          </w:p>
        </w:tc>
        <w:tc>
          <w:tcPr>
            <w:tcW w:w="6688" w:type="dxa"/>
            <w:shd w:val="clear" w:color="auto" w:fill="FFFFFF" w:themeFill="background1"/>
          </w:tcPr>
          <w:p w14:paraId="4F28A02B" w14:textId="05FA17ED" w:rsidR="00DB2935" w:rsidRPr="00246ACD" w:rsidRDefault="009734EC" w:rsidP="001E55C1">
            <w:pPr>
              <w:cnfStyle w:val="000000100000" w:firstRow="0" w:lastRow="0" w:firstColumn="0" w:lastColumn="0" w:oddVBand="0" w:evenVBand="0" w:oddHBand="1" w:evenHBand="0" w:firstRowFirstColumn="0" w:firstRowLastColumn="0" w:lastRowFirstColumn="0" w:lastRowLastColumn="0"/>
              <w:rPr>
                <w:bCs/>
              </w:rPr>
            </w:pPr>
            <w:r>
              <w:rPr>
                <w:bCs/>
              </w:rPr>
              <w:t>Wrzesień-grudzień 2018 roku</w:t>
            </w:r>
          </w:p>
        </w:tc>
      </w:tr>
      <w:tr w:rsidR="00DB2935" w:rsidRPr="00F84D55" w14:paraId="10C51382" w14:textId="77777777" w:rsidTr="001E55C1">
        <w:trPr>
          <w:trHeight w:val="747"/>
        </w:trPr>
        <w:tc>
          <w:tcPr>
            <w:cnfStyle w:val="001000000000" w:firstRow="0" w:lastRow="0" w:firstColumn="1" w:lastColumn="0" w:oddVBand="0" w:evenVBand="0" w:oddHBand="0" w:evenHBand="0" w:firstRowFirstColumn="0" w:firstRowLastColumn="0" w:lastRowFirstColumn="0" w:lastRowLastColumn="0"/>
            <w:tcW w:w="2349" w:type="dxa"/>
            <w:tcBorders>
              <w:left w:val="none" w:sz="0" w:space="0" w:color="auto"/>
            </w:tcBorders>
          </w:tcPr>
          <w:p w14:paraId="5417563A" w14:textId="77777777" w:rsidR="00DB2935" w:rsidRPr="00F84D55" w:rsidRDefault="00DB2935" w:rsidP="00F65975">
            <w:pPr>
              <w:autoSpaceDE w:val="0"/>
              <w:autoSpaceDN w:val="0"/>
              <w:adjustRightInd w:val="0"/>
              <w:spacing w:after="0"/>
              <w:ind w:left="-1"/>
              <w:jc w:val="center"/>
            </w:pPr>
            <w:r w:rsidRPr="00F84D55">
              <w:t>Wartość całkowita projektu</w:t>
            </w:r>
          </w:p>
        </w:tc>
        <w:tc>
          <w:tcPr>
            <w:tcW w:w="6688" w:type="dxa"/>
            <w:shd w:val="clear" w:color="auto" w:fill="FFFFFF" w:themeFill="background1"/>
          </w:tcPr>
          <w:p w14:paraId="1E53D2A7" w14:textId="55F7DCB5" w:rsidR="00DB2935" w:rsidRPr="000F1769" w:rsidRDefault="000F1769" w:rsidP="001E55C1">
            <w:pPr>
              <w:cnfStyle w:val="000000000000" w:firstRow="0" w:lastRow="0" w:firstColumn="0" w:lastColumn="0" w:oddVBand="0" w:evenVBand="0" w:oddHBand="0" w:evenHBand="0" w:firstRowFirstColumn="0" w:firstRowLastColumn="0" w:lastRowFirstColumn="0" w:lastRowLastColumn="0"/>
              <w:rPr>
                <w:bCs/>
                <w:color w:val="365F91"/>
              </w:rPr>
            </w:pPr>
            <w:r w:rsidRPr="000F1769">
              <w:rPr>
                <w:rFonts w:cs="Calibri"/>
                <w:szCs w:val="20"/>
              </w:rPr>
              <w:t>96 760 zł</w:t>
            </w:r>
          </w:p>
        </w:tc>
      </w:tr>
      <w:tr w:rsidR="00DB2935" w:rsidRPr="00F84D55" w14:paraId="5FDE720A" w14:textId="77777777" w:rsidTr="001E55C1">
        <w:trPr>
          <w:cnfStyle w:val="000000100000" w:firstRow="0" w:lastRow="0" w:firstColumn="0" w:lastColumn="0" w:oddVBand="0" w:evenVBand="0" w:oddHBand="1" w:evenHBand="0" w:firstRowFirstColumn="0" w:firstRowLastColumn="0" w:lastRowFirstColumn="0" w:lastRowLastColumn="0"/>
          <w:trHeight w:val="1139"/>
        </w:trPr>
        <w:tc>
          <w:tcPr>
            <w:cnfStyle w:val="001000000000" w:firstRow="0" w:lastRow="0" w:firstColumn="1" w:lastColumn="0" w:oddVBand="0" w:evenVBand="0" w:oddHBand="0" w:evenHBand="0" w:firstRowFirstColumn="0" w:firstRowLastColumn="0" w:lastRowFirstColumn="0" w:lastRowLastColumn="0"/>
            <w:tcW w:w="2349" w:type="dxa"/>
            <w:tcBorders>
              <w:left w:val="none" w:sz="0" w:space="0" w:color="auto"/>
            </w:tcBorders>
          </w:tcPr>
          <w:p w14:paraId="738A1699" w14:textId="77777777" w:rsidR="00DB2935" w:rsidRPr="00F84D55" w:rsidRDefault="00DB2935" w:rsidP="00F65975">
            <w:pPr>
              <w:autoSpaceDE w:val="0"/>
              <w:autoSpaceDN w:val="0"/>
              <w:adjustRightInd w:val="0"/>
              <w:spacing w:after="0"/>
              <w:ind w:left="-1"/>
              <w:jc w:val="center"/>
            </w:pPr>
            <w:r w:rsidRPr="00F84D55">
              <w:t>Wartość dofinansowania projektu</w:t>
            </w:r>
          </w:p>
        </w:tc>
        <w:tc>
          <w:tcPr>
            <w:tcW w:w="6688" w:type="dxa"/>
            <w:shd w:val="clear" w:color="auto" w:fill="FFFFFF" w:themeFill="background1"/>
          </w:tcPr>
          <w:p w14:paraId="1391EA83" w14:textId="087A96D8" w:rsidR="00DB2935" w:rsidRPr="00F84D55" w:rsidRDefault="0053680A" w:rsidP="001E55C1">
            <w:pPr>
              <w:cnfStyle w:val="000000100000" w:firstRow="0" w:lastRow="0" w:firstColumn="0" w:lastColumn="0" w:oddVBand="0" w:evenVBand="0" w:oddHBand="1" w:evenHBand="0" w:firstRowFirstColumn="0" w:firstRowLastColumn="0" w:lastRowFirstColumn="0" w:lastRowLastColumn="0"/>
              <w:rPr>
                <w:bCs/>
              </w:rPr>
            </w:pPr>
            <w:r>
              <w:rPr>
                <w:bCs/>
              </w:rPr>
              <w:t>70 300 zł</w:t>
            </w:r>
          </w:p>
        </w:tc>
      </w:tr>
      <w:tr w:rsidR="00DB2935" w:rsidRPr="00F84D55" w14:paraId="1BDE0001" w14:textId="77777777" w:rsidTr="001E55C1">
        <w:trPr>
          <w:trHeight w:val="1525"/>
        </w:trPr>
        <w:tc>
          <w:tcPr>
            <w:cnfStyle w:val="001000000000" w:firstRow="0" w:lastRow="0" w:firstColumn="1" w:lastColumn="0" w:oddVBand="0" w:evenVBand="0" w:oddHBand="0" w:evenHBand="0" w:firstRowFirstColumn="0" w:firstRowLastColumn="0" w:lastRowFirstColumn="0" w:lastRowLastColumn="0"/>
            <w:tcW w:w="2349" w:type="dxa"/>
            <w:tcBorders>
              <w:left w:val="none" w:sz="0" w:space="0" w:color="auto"/>
            </w:tcBorders>
          </w:tcPr>
          <w:p w14:paraId="73C9CA4A" w14:textId="77777777" w:rsidR="00DB2935" w:rsidRPr="00F84D55" w:rsidRDefault="00DB2935" w:rsidP="001E55C1">
            <w:pPr>
              <w:autoSpaceDE w:val="0"/>
              <w:autoSpaceDN w:val="0"/>
              <w:adjustRightInd w:val="0"/>
              <w:ind w:left="-1"/>
              <w:jc w:val="center"/>
            </w:pPr>
            <w:r w:rsidRPr="00F84D55">
              <w:t>Cel główny projektu</w:t>
            </w:r>
          </w:p>
        </w:tc>
        <w:tc>
          <w:tcPr>
            <w:tcW w:w="6688" w:type="dxa"/>
            <w:shd w:val="clear" w:color="auto" w:fill="FFFFFF" w:themeFill="background1"/>
          </w:tcPr>
          <w:p w14:paraId="1F625EDD" w14:textId="06A5A095" w:rsidR="00DB2935" w:rsidRPr="00F84D55" w:rsidRDefault="00F1527C" w:rsidP="001E55C1">
            <w:pPr>
              <w:spacing w:line="276" w:lineRule="auto"/>
              <w:cnfStyle w:val="000000000000" w:firstRow="0" w:lastRow="0" w:firstColumn="0" w:lastColumn="0" w:oddVBand="0" w:evenVBand="0" w:oddHBand="0" w:evenHBand="0" w:firstRowFirstColumn="0" w:firstRowLastColumn="0" w:lastRowFirstColumn="0" w:lastRowLastColumn="0"/>
            </w:pPr>
            <w:r>
              <w:t>Poprawa bezpieczeństwa pieszych na 30 przejściach dla pieszych w Szczecinie</w:t>
            </w:r>
          </w:p>
        </w:tc>
      </w:tr>
      <w:tr w:rsidR="00DB2935" w:rsidRPr="00F84D55" w14:paraId="7FD6FAF1" w14:textId="77777777" w:rsidTr="001E55C1">
        <w:trPr>
          <w:cnfStyle w:val="000000100000" w:firstRow="0" w:lastRow="0" w:firstColumn="0" w:lastColumn="0" w:oddVBand="0" w:evenVBand="0" w:oddHBand="1" w:evenHBand="0" w:firstRowFirstColumn="0" w:firstRowLastColumn="0" w:lastRowFirstColumn="0" w:lastRowLastColumn="0"/>
          <w:trHeight w:val="2278"/>
        </w:trPr>
        <w:tc>
          <w:tcPr>
            <w:cnfStyle w:val="001000000000" w:firstRow="0" w:lastRow="0" w:firstColumn="1" w:lastColumn="0" w:oddVBand="0" w:evenVBand="0" w:oddHBand="0" w:evenHBand="0" w:firstRowFirstColumn="0" w:firstRowLastColumn="0" w:lastRowFirstColumn="0" w:lastRowLastColumn="0"/>
            <w:tcW w:w="2349" w:type="dxa"/>
            <w:tcBorders>
              <w:left w:val="none" w:sz="0" w:space="0" w:color="auto"/>
              <w:bottom w:val="none" w:sz="0" w:space="0" w:color="auto"/>
            </w:tcBorders>
          </w:tcPr>
          <w:p w14:paraId="2EB2F74A" w14:textId="77777777" w:rsidR="00DB2935" w:rsidRPr="00F84D55" w:rsidRDefault="00DB2935" w:rsidP="001E55C1">
            <w:pPr>
              <w:autoSpaceDE w:val="0"/>
              <w:autoSpaceDN w:val="0"/>
              <w:adjustRightInd w:val="0"/>
              <w:ind w:left="-1"/>
              <w:jc w:val="center"/>
            </w:pPr>
            <w:r w:rsidRPr="00F84D55">
              <w:t>Działania podejmowane w ramach projektu</w:t>
            </w:r>
          </w:p>
        </w:tc>
        <w:tc>
          <w:tcPr>
            <w:tcW w:w="6688" w:type="dxa"/>
            <w:shd w:val="clear" w:color="auto" w:fill="FFFFFF" w:themeFill="background1"/>
          </w:tcPr>
          <w:p w14:paraId="451D4490" w14:textId="4203835B" w:rsidR="00DB2935" w:rsidRDefault="005D54E0" w:rsidP="00A561E8">
            <w:pPr>
              <w:pStyle w:val="Akapitzlist"/>
              <w:numPr>
                <w:ilvl w:val="0"/>
                <w:numId w:val="63"/>
              </w:numPr>
              <w:spacing w:line="276" w:lineRule="auto"/>
              <w:ind w:left="373"/>
              <w:cnfStyle w:val="000000100000" w:firstRow="0" w:lastRow="0" w:firstColumn="0" w:lastColumn="0" w:oddVBand="0" w:evenVBand="0" w:oddHBand="1" w:evenHBand="0" w:firstRowFirstColumn="0" w:firstRowLastColumn="0" w:lastRowFirstColumn="0" w:lastRowLastColumn="0"/>
            </w:pPr>
            <w:r>
              <w:t>Modernizacja 30 przejść dla pieszych, z</w:t>
            </w:r>
            <w:r w:rsidR="00AD1EC4">
              <w:t xml:space="preserve">większenie widoczności </w:t>
            </w:r>
            <w:r>
              <w:t>przed</w:t>
            </w:r>
            <w:r w:rsidR="00AD1EC4">
              <w:t xml:space="preserve"> przejściami, poprzez wyeliminowanie parkujących w tych miejscach samochodów;</w:t>
            </w:r>
          </w:p>
          <w:p w14:paraId="1A2187CF" w14:textId="1CED1841" w:rsidR="00AD1EC4" w:rsidRDefault="00AD1EC4" w:rsidP="00A561E8">
            <w:pPr>
              <w:pStyle w:val="Akapitzlist"/>
              <w:numPr>
                <w:ilvl w:val="0"/>
                <w:numId w:val="63"/>
              </w:numPr>
              <w:spacing w:line="276" w:lineRule="auto"/>
              <w:ind w:left="373"/>
              <w:cnfStyle w:val="000000100000" w:firstRow="0" w:lastRow="0" w:firstColumn="0" w:lastColumn="0" w:oddVBand="0" w:evenVBand="0" w:oddHBand="1" w:evenHBand="0" w:firstRowFirstColumn="0" w:firstRowLastColumn="0" w:lastRowFirstColumn="0" w:lastRowLastColumn="0"/>
            </w:pPr>
            <w:r>
              <w:t>Montaż 100 stojaków rowerowych;</w:t>
            </w:r>
          </w:p>
          <w:p w14:paraId="71EB315C" w14:textId="77777777" w:rsidR="00AD1EC4" w:rsidRDefault="00AD1EC4" w:rsidP="00A561E8">
            <w:pPr>
              <w:pStyle w:val="Akapitzlist"/>
              <w:numPr>
                <w:ilvl w:val="0"/>
                <w:numId w:val="63"/>
              </w:numPr>
              <w:spacing w:line="276" w:lineRule="auto"/>
              <w:ind w:left="373"/>
              <w:cnfStyle w:val="000000100000" w:firstRow="0" w:lastRow="0" w:firstColumn="0" w:lastColumn="0" w:oddVBand="0" w:evenVBand="0" w:oddHBand="1" w:evenHBand="0" w:firstRowFirstColumn="0" w:firstRowLastColumn="0" w:lastRowFirstColumn="0" w:lastRowLastColumn="0"/>
            </w:pPr>
            <w:r>
              <w:t>Produkcja dwóch filmów animowanych;</w:t>
            </w:r>
          </w:p>
          <w:p w14:paraId="3D083B48" w14:textId="567AEF13" w:rsidR="005D54E0" w:rsidRPr="00F84D55" w:rsidRDefault="00AD1EC4" w:rsidP="00A561E8">
            <w:pPr>
              <w:pStyle w:val="Akapitzlist"/>
              <w:numPr>
                <w:ilvl w:val="0"/>
                <w:numId w:val="63"/>
              </w:numPr>
              <w:spacing w:line="276" w:lineRule="auto"/>
              <w:ind w:left="373"/>
              <w:cnfStyle w:val="000000100000" w:firstRow="0" w:lastRow="0" w:firstColumn="0" w:lastColumn="0" w:oddVBand="0" w:evenVBand="0" w:oddHBand="1" w:evenHBand="0" w:firstRowFirstColumn="0" w:firstRowLastColumn="0" w:lastRowFirstColumn="0" w:lastRowLastColumn="0"/>
            </w:pPr>
            <w:r>
              <w:t>Kampania informacyjna, dystrybucja filmów, akcja w przestrzeni miasta zwracająca uwagę na problem parkowania aut 10 metrów przed przejści</w:t>
            </w:r>
            <w:r w:rsidR="005D54E0">
              <w:t>em.</w:t>
            </w:r>
          </w:p>
        </w:tc>
      </w:tr>
    </w:tbl>
    <w:p w14:paraId="7565DBD2" w14:textId="55A6CE1C" w:rsidR="00DB2935" w:rsidRDefault="00DB2935" w:rsidP="00DB2935">
      <w:pPr>
        <w:pStyle w:val="rda"/>
        <w:spacing w:after="0"/>
      </w:pPr>
      <w:r w:rsidRPr="004B6891">
        <w:t>Źródło: Opracowanie własne EU-CONSULT Sp. z o.o.</w:t>
      </w:r>
      <w:r>
        <w:t xml:space="preserve"> na podstawie wniosku o dofinansowanie projektu oraz rozmów przeprowadzonych z Projektodawcą</w:t>
      </w:r>
    </w:p>
    <w:p w14:paraId="5FAEF342" w14:textId="77777777" w:rsidR="00DB2935" w:rsidRDefault="00DB2935" w:rsidP="00DB2935">
      <w:pPr>
        <w:pStyle w:val="rda"/>
        <w:spacing w:after="0"/>
      </w:pPr>
    </w:p>
    <w:p w14:paraId="55B72170" w14:textId="77777777" w:rsidR="00DB2935" w:rsidRDefault="00DB2935" w:rsidP="00DB2935">
      <w:pPr>
        <w:pStyle w:val="Wyrnienie"/>
        <w:keepNext/>
      </w:pPr>
      <w:r>
        <w:lastRenderedPageBreak/>
        <w:t>Odbiorcy projektu:</w:t>
      </w:r>
    </w:p>
    <w:p w14:paraId="2EA64937" w14:textId="1BF75F70" w:rsidR="00DB2935" w:rsidRDefault="00F1527C" w:rsidP="00DB2935">
      <w:pPr>
        <w:keepNext/>
      </w:pPr>
      <w:r>
        <w:t xml:space="preserve">Odbiorcą projektu </w:t>
      </w:r>
      <w:r w:rsidR="00AD1EC4">
        <w:t>byli mieszkańcy Szczecina, w tym szczególnie: piesi, kierowcy i pasażerowie samochodów poruszający się w okolicy wy</w:t>
      </w:r>
      <w:r w:rsidR="00527BBF">
        <w:t>typowanych przejść dla pieszych oraz</w:t>
      </w:r>
      <w:r w:rsidR="00AD1EC4">
        <w:t xml:space="preserve"> uczniowie szczecińskich szkół biorący udział w zajęciach edukacyjnych.</w:t>
      </w:r>
      <w:r w:rsidR="0053680A">
        <w:t xml:space="preserve"> Pośrednimi adresatami projektu byli także turyści i osoby przyjezdne.</w:t>
      </w:r>
    </w:p>
    <w:p w14:paraId="32C50ED1" w14:textId="6BAAAFD9" w:rsidR="00122BF4" w:rsidRDefault="00122BF4" w:rsidP="00DB2935">
      <w:pPr>
        <w:keepNext/>
      </w:pPr>
      <w:r>
        <w:t>Uczestnicy</w:t>
      </w:r>
      <w:r w:rsidR="00527BBF">
        <w:t xml:space="preserve"> chętnie brali udział</w:t>
      </w:r>
      <w:r>
        <w:t xml:space="preserve"> w działaniach organizowanych w ramach projektu. Uczniowie uczestniczący w prelekcjach angażowali się w dyskusję, a po zakończonych zajęciach rozmawiali o temacie parkowania z rodzicami. Także odbiorcy kampanii informacyjnej bardzo pozytywnie zareagowali na prezentowane treści</w:t>
      </w:r>
      <w:r w:rsidR="009467CE">
        <w:t>. W temat bezpieczeństwa</w:t>
      </w:r>
      <w:r w:rsidR="00527BBF">
        <w:t xml:space="preserve"> parkowania w </w:t>
      </w:r>
      <w:r w:rsidR="009467CE">
        <w:t>obrębie przejść dla pieszych zaangażowała się także Straż Miejska, która zwiększyła liczbę kontroli w tym zakresie.</w:t>
      </w:r>
    </w:p>
    <w:p w14:paraId="3C53933B" w14:textId="77777777" w:rsidR="00DB2935" w:rsidRDefault="00DB2935" w:rsidP="00DB2935">
      <w:pPr>
        <w:pStyle w:val="Wyrnienie"/>
        <w:keepNext/>
      </w:pPr>
      <w:r>
        <w:t>Przebieg realizacji projektu:</w:t>
      </w:r>
    </w:p>
    <w:p w14:paraId="46F2B7D4" w14:textId="50EA7577" w:rsidR="00535A46" w:rsidRDefault="00535A46" w:rsidP="00DB2935">
      <w:r>
        <w:t xml:space="preserve">Działania prowadzone były dwutorowo – z jednej strony zmodernizowano 30 przejść dla pieszych, z drugiej prowadzono kampanię informacyjno-promocyjną, w ramach której odbywały się zajęcia edukacyjne dla uczniów szkół podstawowych. Ponadto prowadzona była kampania informacyjna w mediach społecznościowych. W ramach kampanii wyprodukowano filmy animowane, które zwracały </w:t>
      </w:r>
      <w:r w:rsidR="00527BBF">
        <w:t>u</w:t>
      </w:r>
      <w:r>
        <w:t>wagę na problem parkowania 10 metrów przed przejściem dla pieszych.</w:t>
      </w:r>
    </w:p>
    <w:p w14:paraId="766CCF62" w14:textId="1A671745" w:rsidR="00122BF4" w:rsidRDefault="00122BF4" w:rsidP="00DB2935">
      <w:r>
        <w:t>Podczas realizacji projektu pojawiły się problemy organ</w:t>
      </w:r>
      <w:r w:rsidR="00527BBF">
        <w:t>izacyjne i formalne, związane z </w:t>
      </w:r>
      <w:r>
        <w:t>procedurą przyznawania dotacji. Procedura bardzo się wydłużyła, co uniemożliwiło rozpoczęcie realizacji projektu</w:t>
      </w:r>
      <w:r w:rsidR="00527BBF">
        <w:t xml:space="preserve"> w zaplanowanym czasie</w:t>
      </w:r>
      <w:r>
        <w:t>. Realizator wskazał, że by uniknąć takiej sytuacji należałoby umożliwić rozpoczęcie działań przygotowawczych do projektu jeszcze przed podpisaniem umowy o dofinansowanie.</w:t>
      </w:r>
    </w:p>
    <w:p w14:paraId="77366960" w14:textId="5FF37FA1" w:rsidR="0053680A" w:rsidRDefault="0053680A" w:rsidP="00DB2935">
      <w:r>
        <w:t xml:space="preserve">Przed </w:t>
      </w:r>
      <w:r w:rsidR="00535A46">
        <w:t>realizacją</w:t>
      </w:r>
      <w:r>
        <w:t xml:space="preserve"> projektu nie zostały </w:t>
      </w:r>
      <w:r w:rsidR="00535A46">
        <w:t>przeprowadzone</w:t>
      </w:r>
      <w:r>
        <w:t xml:space="preserve"> konsultacje. </w:t>
      </w:r>
      <w:r w:rsidR="00535A46">
        <w:t>Realizatorzy roz</w:t>
      </w:r>
      <w:r w:rsidR="00527BBF">
        <w:t>mawiali z </w:t>
      </w:r>
      <w:r w:rsidR="00535A46">
        <w:t>sympatykami stowarzyszenia i mieszkańcami Szczecina na temat niebezpiecznych przejść na terenie miasta, ponadto korzystali z danych policyjnych na temat niebezpiecznych przejść dla pieszych.</w:t>
      </w:r>
    </w:p>
    <w:p w14:paraId="678704C8" w14:textId="7505F648" w:rsidR="00DB2935" w:rsidRDefault="0053680A" w:rsidP="00DB2935">
      <w:r>
        <w:lastRenderedPageBreak/>
        <w:t>Współpraca między partnerami układała się bardzo dobrze, z uwagi na wieloletnią współpracę w ramach innych działań partnerzy dobrze się znali i potrafili ze sobą współpracować.</w:t>
      </w:r>
    </w:p>
    <w:p w14:paraId="41CF5149" w14:textId="77777777" w:rsidR="00DB2935" w:rsidRDefault="00DB2935" w:rsidP="00DB2935">
      <w:pPr>
        <w:pStyle w:val="Wyrnienie"/>
        <w:keepNext/>
      </w:pPr>
      <w:r>
        <w:t>Mocne i słabe strony projektu:</w:t>
      </w:r>
    </w:p>
    <w:p w14:paraId="23FB39D9" w14:textId="52D98C79" w:rsidR="00DB2935" w:rsidRDefault="009467CE" w:rsidP="00DB2935">
      <w:r>
        <w:t>Mocną stroną projektu był innowacyjny pomysł, w jaki sposób powstrzymać parkowanie przy przejściach dla pieszych. Atrakcyjny przekaz audiowizualny wpłynął na zwiększenie zainteresowania tematem bezpieczeństwa przejść dla pieszych.</w:t>
      </w:r>
    </w:p>
    <w:p w14:paraId="0704811B" w14:textId="344268ED" w:rsidR="009467CE" w:rsidRPr="00F84D55" w:rsidRDefault="009467CE" w:rsidP="00DB2935">
      <w:r>
        <w:t>Za słabą stronę projektu Realizator uznał działania organizacyjne ze strony MSWiA oraz Urzędu Wojewódzkiego. Późne przyznanie dofinansowania i przedłużająca się procedura utrudniały realizację projektu.</w:t>
      </w:r>
    </w:p>
    <w:p w14:paraId="77E6F147" w14:textId="77777777" w:rsidR="00DB2935" w:rsidRDefault="00DB2935" w:rsidP="00DB2935">
      <w:pPr>
        <w:pStyle w:val="Wyrnienie"/>
        <w:keepNext/>
      </w:pPr>
      <w:r>
        <w:t>Osiągnięte rezultaty:</w:t>
      </w:r>
    </w:p>
    <w:p w14:paraId="457454CB" w14:textId="7ECCEA6B" w:rsidR="00DB2935" w:rsidRDefault="00846E5F" w:rsidP="00527BBF">
      <w:pPr>
        <w:pStyle w:val="normalny0"/>
        <w:spacing w:after="0"/>
      </w:pPr>
      <w:r>
        <w:t>Realizator stwierdził, że największe rezultaty przyniosła modernizacja przejść dla pieszych</w:t>
      </w:r>
      <w:r w:rsidR="00122BF4">
        <w:t>. Duży zasięg o</w:t>
      </w:r>
      <w:r w:rsidR="009467CE">
        <w:t>trzymały także filmy animowane. Oczekiwane rezultaty przyniosły także spotkania z uczniami. Jak wspomniano, efektem dodatkowym przeprowadzonego projektu była kontynuacja działań związanych z bezpieczeństwem w obrębie przejść dla pieszych przez Straż Miejską, która zintensyfikowała kontrolę wokół przejść. Zwiększona liczba kontroli wpłynęła na ostrożność mieszkańców w tym zakresie. Ponadto mieszkańcy zaczęli zgłaszać kolejne przejścia, które wymagają modernizacji.</w:t>
      </w:r>
    </w:p>
    <w:p w14:paraId="7CF4AB57" w14:textId="376BAF39" w:rsidR="00DB2935" w:rsidRDefault="00527BBF" w:rsidP="00DB2935">
      <w:pPr>
        <w:pStyle w:val="normalny0"/>
      </w:pPr>
      <w:r>
        <w:t>Poniższe zdjęcie przedstawia plakat reklamujący realizowany projekt:</w:t>
      </w:r>
    </w:p>
    <w:p w14:paraId="6766F914" w14:textId="2DC04FD7" w:rsidR="00527BBF" w:rsidRDefault="00527BBF" w:rsidP="00527BBF">
      <w:pPr>
        <w:pStyle w:val="Legenda"/>
      </w:pPr>
      <w:bookmarkStart w:id="95" w:name="_Toc13134419"/>
      <w:r>
        <w:lastRenderedPageBreak/>
        <w:t xml:space="preserve">Zdjęcie </w:t>
      </w:r>
      <w:r w:rsidR="008C2501">
        <w:rPr>
          <w:noProof/>
        </w:rPr>
        <w:fldChar w:fldCharType="begin"/>
      </w:r>
      <w:r w:rsidR="008C2501">
        <w:rPr>
          <w:noProof/>
        </w:rPr>
        <w:instrText xml:space="preserve"> SEQ Zdjęcie \* ARABIC </w:instrText>
      </w:r>
      <w:r w:rsidR="008C2501">
        <w:rPr>
          <w:noProof/>
        </w:rPr>
        <w:fldChar w:fldCharType="separate"/>
      </w:r>
      <w:r w:rsidR="005A479C">
        <w:rPr>
          <w:noProof/>
        </w:rPr>
        <w:t>4</w:t>
      </w:r>
      <w:r w:rsidR="008C2501">
        <w:rPr>
          <w:noProof/>
        </w:rPr>
        <w:fldChar w:fldCharType="end"/>
      </w:r>
      <w:r>
        <w:t xml:space="preserve"> Plakat reklamujący projekt „Bezpieczny i widoczny pieszy – poprawa bezpieczeństwa na przejściach dla pieszych w Szczecinie”</w:t>
      </w:r>
      <w:bookmarkEnd w:id="95"/>
    </w:p>
    <w:p w14:paraId="746F9789" w14:textId="3375E7EC" w:rsidR="00527BBF" w:rsidRDefault="00527BBF" w:rsidP="00527BBF">
      <w:pPr>
        <w:pStyle w:val="normalny0"/>
        <w:spacing w:after="0"/>
      </w:pPr>
      <w:r>
        <w:rPr>
          <w:noProof/>
          <w:lang w:eastAsia="pl-PL"/>
        </w:rPr>
        <w:drawing>
          <wp:inline distT="0" distB="0" distL="0" distR="0" wp14:anchorId="4D4F0820" wp14:editId="02AA28E6">
            <wp:extent cx="5760720" cy="3240405"/>
            <wp:effectExtent l="0" t="0" r="0" b="0"/>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zczecin.png"/>
                    <pic:cNvPicPr/>
                  </pic:nvPicPr>
                  <pic:blipFill>
                    <a:blip r:embed="rId73">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45C3C59E" w14:textId="7358D359" w:rsidR="00527BBF" w:rsidRDefault="00527BBF" w:rsidP="00527BBF">
      <w:pPr>
        <w:pStyle w:val="rda"/>
      </w:pPr>
      <w:r>
        <w:t>Źródło: Strona internetowa stowarzyszenia „Rowerowy Szczecin”</w:t>
      </w:r>
    </w:p>
    <w:p w14:paraId="788135C2" w14:textId="77777777" w:rsidR="00527BBF" w:rsidRDefault="00527BBF" w:rsidP="00527BBF">
      <w:pPr>
        <w:pStyle w:val="rda"/>
      </w:pPr>
    </w:p>
    <w:p w14:paraId="515E2EBA" w14:textId="11A3CBC7" w:rsidR="00DB2935" w:rsidRPr="007404B2" w:rsidRDefault="00DB2935" w:rsidP="00DB2935">
      <w:pPr>
        <w:pStyle w:val="Nagwek2"/>
      </w:pPr>
      <w:bookmarkStart w:id="96" w:name="_Toc13134397"/>
      <w:r>
        <w:t>Projekt pn. „</w:t>
      </w:r>
      <w:r w:rsidR="00C063BA">
        <w:t>Przez sport do życia bez patologii</w:t>
      </w:r>
      <w:r>
        <w:t>”</w:t>
      </w:r>
      <w:bookmarkEnd w:id="96"/>
    </w:p>
    <w:p w14:paraId="253374CE" w14:textId="77777777" w:rsidR="00DB2935" w:rsidRPr="00F4789D" w:rsidRDefault="00DB2935" w:rsidP="00DB2935">
      <w:pPr>
        <w:pStyle w:val="Wyrnienie"/>
        <w:rPr>
          <w:rStyle w:val="Wyrnienieintensywne"/>
          <w:i w:val="0"/>
          <w:color w:val="auto"/>
        </w:rPr>
      </w:pPr>
      <w:r w:rsidRPr="00F4789D">
        <w:rPr>
          <w:rStyle w:val="Wyrnienieintensywne"/>
          <w:i w:val="0"/>
          <w:color w:val="auto"/>
        </w:rPr>
        <w:t>Informacje ogólne</w:t>
      </w:r>
    </w:p>
    <w:p w14:paraId="1DC26F19" w14:textId="591EF16A" w:rsidR="00C063BA" w:rsidRDefault="00C063BA" w:rsidP="00DB2935">
      <w:pPr>
        <w:pStyle w:val="normalny0"/>
        <w:spacing w:after="0"/>
      </w:pPr>
      <w:r>
        <w:t xml:space="preserve">Projekt </w:t>
      </w:r>
      <w:r w:rsidR="00176021">
        <w:t>miał</w:t>
      </w:r>
      <w:r>
        <w:t xml:space="preserve"> na celu wyszkolenie usamodzielniających </w:t>
      </w:r>
      <w:r w:rsidR="00760C2D">
        <w:t>się wychowanków Domów Dziecka w </w:t>
      </w:r>
      <w:r>
        <w:t xml:space="preserve">zawodzie trenera piłkarskiego. W </w:t>
      </w:r>
      <w:r w:rsidR="00176021">
        <w:t>kursie</w:t>
      </w:r>
      <w:r>
        <w:t xml:space="preserve"> wzięło udział 41 wychowanków Domu Dziecka, którzy w latach poprzednich występowali w Mistrzostwach </w:t>
      </w:r>
      <w:r w:rsidR="00AB3994">
        <w:t>Polski Dzieci z Domów Dziecka w </w:t>
      </w:r>
      <w:r>
        <w:t>Piłce Nożnej i ukończyli 18 lat.</w:t>
      </w:r>
      <w:r w:rsidR="00176021">
        <w:t xml:space="preserve"> 18 osób uzyskało licencję UEFA C, zaś 23 osoby licencję Junior Coach.</w:t>
      </w:r>
    </w:p>
    <w:p w14:paraId="43C4247E" w14:textId="60F703F5" w:rsidR="00DB2935" w:rsidRDefault="00DB2935" w:rsidP="00DB2935">
      <w:pPr>
        <w:pStyle w:val="normalny0"/>
        <w:spacing w:after="0"/>
      </w:pPr>
      <w:r w:rsidRPr="007404B2">
        <w:t xml:space="preserve">Instytucją odpowiedzialną za ocenę wniosku był </w:t>
      </w:r>
      <w:r>
        <w:t>Urząd Wojewódzki w </w:t>
      </w:r>
      <w:r w:rsidR="00C063BA">
        <w:t>Warszawie</w:t>
      </w:r>
      <w:r w:rsidRPr="007404B2">
        <w:t xml:space="preserve">. </w:t>
      </w:r>
      <w:r>
        <w:t xml:space="preserve">Projekt koordynowany był przez </w:t>
      </w:r>
      <w:r w:rsidR="00C063BA">
        <w:t>Stowarzyszenie „Nadzieja na Mundial”</w:t>
      </w:r>
      <w:r>
        <w:t>. W realizację projektu zaangażowane były:</w:t>
      </w:r>
    </w:p>
    <w:p w14:paraId="56B8C45F" w14:textId="3C311A75" w:rsidR="00DB2935" w:rsidRDefault="00C063BA" w:rsidP="00A561E8">
      <w:pPr>
        <w:pStyle w:val="normalny0"/>
        <w:numPr>
          <w:ilvl w:val="0"/>
          <w:numId w:val="55"/>
        </w:numPr>
        <w:spacing w:after="0"/>
      </w:pPr>
      <w:r>
        <w:t>Domy Dziecka z terenu całej Polski</w:t>
      </w:r>
      <w:r w:rsidR="00CC4260">
        <w:t>;</w:t>
      </w:r>
    </w:p>
    <w:p w14:paraId="4EDAD52E" w14:textId="4AD06E40" w:rsidR="00CC4260" w:rsidRDefault="00CC4260" w:rsidP="00A561E8">
      <w:pPr>
        <w:pStyle w:val="normalny0"/>
        <w:numPr>
          <w:ilvl w:val="0"/>
          <w:numId w:val="55"/>
        </w:numPr>
        <w:spacing w:after="0"/>
      </w:pPr>
      <w:r>
        <w:t>Polski Związek Piłki Nożnej;</w:t>
      </w:r>
    </w:p>
    <w:p w14:paraId="26FA2748" w14:textId="2D1B6A85" w:rsidR="00DB2935" w:rsidRPr="00750AAB" w:rsidRDefault="00CC4260" w:rsidP="00A561E8">
      <w:pPr>
        <w:pStyle w:val="normalny0"/>
        <w:numPr>
          <w:ilvl w:val="0"/>
          <w:numId w:val="55"/>
        </w:numPr>
        <w:spacing w:after="0"/>
      </w:pPr>
      <w:r>
        <w:t>Mazowiecki Związek Piłki Nożnej.</w:t>
      </w:r>
    </w:p>
    <w:p w14:paraId="65C1BFB5" w14:textId="5906C197" w:rsidR="00DB2935" w:rsidRPr="003A53A1" w:rsidRDefault="00DB2935" w:rsidP="00DB2935">
      <w:pPr>
        <w:pStyle w:val="Legenda"/>
      </w:pPr>
      <w:bookmarkStart w:id="97" w:name="_Toc13134433"/>
      <w:r w:rsidRPr="003A53A1">
        <w:lastRenderedPageBreak/>
        <w:t xml:space="preserve">Tabela </w:t>
      </w:r>
      <w:r>
        <w:rPr>
          <w:noProof/>
        </w:rPr>
        <w:fldChar w:fldCharType="begin"/>
      </w:r>
      <w:r>
        <w:rPr>
          <w:noProof/>
        </w:rPr>
        <w:instrText xml:space="preserve"> SEQ Tabela \* ARABIC </w:instrText>
      </w:r>
      <w:r>
        <w:rPr>
          <w:noProof/>
        </w:rPr>
        <w:fldChar w:fldCharType="separate"/>
      </w:r>
      <w:r w:rsidR="005A479C">
        <w:rPr>
          <w:noProof/>
        </w:rPr>
        <w:t>12</w:t>
      </w:r>
      <w:r>
        <w:rPr>
          <w:noProof/>
        </w:rPr>
        <w:fldChar w:fldCharType="end"/>
      </w:r>
      <w:r w:rsidRPr="003A53A1">
        <w:t>. Studium przypadku projektu pn. „</w:t>
      </w:r>
      <w:r w:rsidR="00CC4260">
        <w:t>Przez sport do życia bez patologii</w:t>
      </w:r>
      <w:r w:rsidRPr="003A53A1">
        <w:t>”</w:t>
      </w:r>
      <w:bookmarkEnd w:id="97"/>
    </w:p>
    <w:tbl>
      <w:tblPr>
        <w:tblStyle w:val="Tabelasiatki5ciemnaakcent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9"/>
        <w:gridCol w:w="6688"/>
      </w:tblGrid>
      <w:tr w:rsidR="00DB2935" w:rsidRPr="00F84D55" w14:paraId="2D0B469C" w14:textId="77777777" w:rsidTr="00C063BA">
        <w:trPr>
          <w:cnfStyle w:val="100000000000" w:firstRow="1" w:lastRow="0" w:firstColumn="0" w:lastColumn="0" w:oddVBand="0" w:evenVBand="0" w:oddHBand="0" w:evenHBand="0" w:firstRowFirstColumn="0" w:firstRowLastColumn="0" w:lastRowFirstColumn="0" w:lastRowLastColumn="0"/>
          <w:trHeight w:val="1295"/>
        </w:trPr>
        <w:tc>
          <w:tcPr>
            <w:cnfStyle w:val="001000000000" w:firstRow="0" w:lastRow="0" w:firstColumn="1" w:lastColumn="0" w:oddVBand="0" w:evenVBand="0" w:oddHBand="0" w:evenHBand="0" w:firstRowFirstColumn="0" w:firstRowLastColumn="0" w:lastRowFirstColumn="0" w:lastRowLastColumn="0"/>
            <w:tcW w:w="2349" w:type="dxa"/>
            <w:tcBorders>
              <w:top w:val="none" w:sz="0" w:space="0" w:color="auto"/>
              <w:left w:val="none" w:sz="0" w:space="0" w:color="auto"/>
              <w:right w:val="none" w:sz="0" w:space="0" w:color="auto"/>
            </w:tcBorders>
          </w:tcPr>
          <w:p w14:paraId="54E478B1" w14:textId="77777777" w:rsidR="00DB2935" w:rsidRPr="00F84D55" w:rsidRDefault="00DB2935" w:rsidP="001E55C1">
            <w:pPr>
              <w:autoSpaceDE w:val="0"/>
              <w:autoSpaceDN w:val="0"/>
              <w:adjustRightInd w:val="0"/>
              <w:ind w:left="-1"/>
              <w:jc w:val="center"/>
            </w:pPr>
            <w:r w:rsidRPr="00F84D55">
              <w:t>Cel Programu</w:t>
            </w:r>
          </w:p>
        </w:tc>
        <w:tc>
          <w:tcPr>
            <w:tcW w:w="6688" w:type="dxa"/>
            <w:tcBorders>
              <w:top w:val="none" w:sz="0" w:space="0" w:color="auto"/>
              <w:left w:val="none" w:sz="0" w:space="0" w:color="auto"/>
              <w:right w:val="none" w:sz="0" w:space="0" w:color="auto"/>
            </w:tcBorders>
          </w:tcPr>
          <w:p w14:paraId="2C0A9538" w14:textId="49972EA9" w:rsidR="00DB2935" w:rsidRPr="00C063BA" w:rsidRDefault="00DB2935" w:rsidP="00CC4260">
            <w:pPr>
              <w:spacing w:line="276" w:lineRule="auto"/>
              <w:cnfStyle w:val="100000000000" w:firstRow="1" w:lastRow="0" w:firstColumn="0" w:lastColumn="0" w:oddVBand="0" w:evenVBand="0" w:oddHBand="0" w:evenHBand="0" w:firstRowFirstColumn="0" w:firstRowLastColumn="0" w:lastRowFirstColumn="0" w:lastRowLastColumn="0"/>
            </w:pPr>
            <w:r w:rsidRPr="00493367">
              <w:t>Cel szczegółowy nr</w:t>
            </w:r>
            <w:r w:rsidR="00C063BA">
              <w:t xml:space="preserve"> </w:t>
            </w:r>
            <w:r w:rsidR="00CC4260">
              <w:t xml:space="preserve">3. </w:t>
            </w:r>
            <w:r w:rsidR="00CC4260" w:rsidRPr="0052281F">
              <w:t>Przeciwdziałanie zjawiskom patologii oraz ochrona dzieci i młodzieży</w:t>
            </w:r>
          </w:p>
        </w:tc>
      </w:tr>
      <w:tr w:rsidR="00DB2935" w:rsidRPr="00F84D55" w14:paraId="041A512D" w14:textId="77777777" w:rsidTr="001E55C1">
        <w:trPr>
          <w:cnfStyle w:val="000000100000" w:firstRow="0" w:lastRow="0" w:firstColumn="0" w:lastColumn="0" w:oddVBand="0" w:evenVBand="0" w:oddHBand="1" w:evenHBand="0" w:firstRowFirstColumn="0" w:firstRowLastColumn="0" w:lastRowFirstColumn="0" w:lastRowLastColumn="0"/>
          <w:trHeight w:val="747"/>
        </w:trPr>
        <w:tc>
          <w:tcPr>
            <w:cnfStyle w:val="001000000000" w:firstRow="0" w:lastRow="0" w:firstColumn="1" w:lastColumn="0" w:oddVBand="0" w:evenVBand="0" w:oddHBand="0" w:evenHBand="0" w:firstRowFirstColumn="0" w:firstRowLastColumn="0" w:lastRowFirstColumn="0" w:lastRowLastColumn="0"/>
            <w:tcW w:w="2349" w:type="dxa"/>
            <w:tcBorders>
              <w:left w:val="none" w:sz="0" w:space="0" w:color="auto"/>
            </w:tcBorders>
          </w:tcPr>
          <w:p w14:paraId="6134FC09" w14:textId="77777777" w:rsidR="00DB2935" w:rsidRPr="00F84D55" w:rsidRDefault="00DB2935" w:rsidP="00F65975">
            <w:pPr>
              <w:autoSpaceDE w:val="0"/>
              <w:autoSpaceDN w:val="0"/>
              <w:adjustRightInd w:val="0"/>
              <w:spacing w:after="0"/>
              <w:ind w:left="-1"/>
              <w:jc w:val="center"/>
            </w:pPr>
            <w:r w:rsidRPr="00F84D55">
              <w:t>Wartość całkowita projektu</w:t>
            </w:r>
          </w:p>
        </w:tc>
        <w:tc>
          <w:tcPr>
            <w:tcW w:w="6688" w:type="dxa"/>
            <w:shd w:val="clear" w:color="auto" w:fill="FFFFFF" w:themeFill="background1"/>
          </w:tcPr>
          <w:p w14:paraId="48B5DE34" w14:textId="4862360D" w:rsidR="00DB2935" w:rsidRPr="00F84D55" w:rsidRDefault="000557C4" w:rsidP="001E55C1">
            <w:pPr>
              <w:cnfStyle w:val="000000100000" w:firstRow="0" w:lastRow="0" w:firstColumn="0" w:lastColumn="0" w:oddVBand="0" w:evenVBand="0" w:oddHBand="1" w:evenHBand="0" w:firstRowFirstColumn="0" w:firstRowLastColumn="0" w:lastRowFirstColumn="0" w:lastRowLastColumn="0"/>
              <w:rPr>
                <w:bCs/>
                <w:color w:val="365F91"/>
              </w:rPr>
            </w:pPr>
            <w:r w:rsidRPr="000557C4">
              <w:rPr>
                <w:bCs/>
              </w:rPr>
              <w:t>204 700 zł</w:t>
            </w:r>
          </w:p>
        </w:tc>
      </w:tr>
      <w:tr w:rsidR="00DB2935" w:rsidRPr="00F84D55" w14:paraId="6CD6BAB0" w14:textId="77777777" w:rsidTr="001E55C1">
        <w:trPr>
          <w:trHeight w:val="1139"/>
        </w:trPr>
        <w:tc>
          <w:tcPr>
            <w:cnfStyle w:val="001000000000" w:firstRow="0" w:lastRow="0" w:firstColumn="1" w:lastColumn="0" w:oddVBand="0" w:evenVBand="0" w:oddHBand="0" w:evenHBand="0" w:firstRowFirstColumn="0" w:firstRowLastColumn="0" w:lastRowFirstColumn="0" w:lastRowLastColumn="0"/>
            <w:tcW w:w="2349" w:type="dxa"/>
            <w:tcBorders>
              <w:left w:val="none" w:sz="0" w:space="0" w:color="auto"/>
            </w:tcBorders>
          </w:tcPr>
          <w:p w14:paraId="00A8EE7D" w14:textId="77777777" w:rsidR="00DB2935" w:rsidRPr="00F84D55" w:rsidRDefault="00DB2935" w:rsidP="00F65975">
            <w:pPr>
              <w:autoSpaceDE w:val="0"/>
              <w:autoSpaceDN w:val="0"/>
              <w:adjustRightInd w:val="0"/>
              <w:spacing w:after="0"/>
              <w:ind w:left="-1"/>
              <w:jc w:val="center"/>
            </w:pPr>
            <w:r w:rsidRPr="00F84D55">
              <w:t>Wartość dofinansowania projektu</w:t>
            </w:r>
          </w:p>
        </w:tc>
        <w:tc>
          <w:tcPr>
            <w:tcW w:w="6688" w:type="dxa"/>
            <w:shd w:val="clear" w:color="auto" w:fill="FFFFFF" w:themeFill="background1"/>
          </w:tcPr>
          <w:p w14:paraId="6BD1DB4B" w14:textId="41490E25" w:rsidR="00DB2935" w:rsidRPr="00F84D55" w:rsidRDefault="00CC4260" w:rsidP="001E55C1">
            <w:pPr>
              <w:cnfStyle w:val="000000000000" w:firstRow="0" w:lastRow="0" w:firstColumn="0" w:lastColumn="0" w:oddVBand="0" w:evenVBand="0" w:oddHBand="0" w:evenHBand="0" w:firstRowFirstColumn="0" w:firstRowLastColumn="0" w:lastRowFirstColumn="0" w:lastRowLastColumn="0"/>
              <w:rPr>
                <w:bCs/>
              </w:rPr>
            </w:pPr>
            <w:r>
              <w:rPr>
                <w:bCs/>
              </w:rPr>
              <w:t>99 900 zł</w:t>
            </w:r>
          </w:p>
        </w:tc>
      </w:tr>
      <w:tr w:rsidR="00DB2935" w:rsidRPr="00F84D55" w14:paraId="759A64D2" w14:textId="77777777" w:rsidTr="001E55C1">
        <w:trPr>
          <w:cnfStyle w:val="000000100000" w:firstRow="0" w:lastRow="0" w:firstColumn="0" w:lastColumn="0" w:oddVBand="0" w:evenVBand="0" w:oddHBand="1" w:evenHBand="0" w:firstRowFirstColumn="0" w:firstRowLastColumn="0" w:lastRowFirstColumn="0" w:lastRowLastColumn="0"/>
          <w:trHeight w:val="1525"/>
        </w:trPr>
        <w:tc>
          <w:tcPr>
            <w:cnfStyle w:val="001000000000" w:firstRow="0" w:lastRow="0" w:firstColumn="1" w:lastColumn="0" w:oddVBand="0" w:evenVBand="0" w:oddHBand="0" w:evenHBand="0" w:firstRowFirstColumn="0" w:firstRowLastColumn="0" w:lastRowFirstColumn="0" w:lastRowLastColumn="0"/>
            <w:tcW w:w="2349" w:type="dxa"/>
            <w:tcBorders>
              <w:left w:val="none" w:sz="0" w:space="0" w:color="auto"/>
            </w:tcBorders>
          </w:tcPr>
          <w:p w14:paraId="04C4F3A4" w14:textId="77777777" w:rsidR="00DB2935" w:rsidRPr="00F84D55" w:rsidRDefault="00DB2935" w:rsidP="001E55C1">
            <w:pPr>
              <w:autoSpaceDE w:val="0"/>
              <w:autoSpaceDN w:val="0"/>
              <w:adjustRightInd w:val="0"/>
              <w:ind w:left="-1"/>
              <w:jc w:val="center"/>
            </w:pPr>
            <w:r w:rsidRPr="00F84D55">
              <w:t>Cel główny projektu</w:t>
            </w:r>
          </w:p>
        </w:tc>
        <w:tc>
          <w:tcPr>
            <w:tcW w:w="6688" w:type="dxa"/>
            <w:shd w:val="clear" w:color="auto" w:fill="FFFFFF" w:themeFill="background1"/>
          </w:tcPr>
          <w:p w14:paraId="12C39E3E" w14:textId="586A8B64" w:rsidR="00DB2935" w:rsidRPr="00F84D55" w:rsidRDefault="00C063BA" w:rsidP="001E55C1">
            <w:pPr>
              <w:spacing w:line="276" w:lineRule="auto"/>
              <w:cnfStyle w:val="000000100000" w:firstRow="0" w:lastRow="0" w:firstColumn="0" w:lastColumn="0" w:oddVBand="0" w:evenVBand="0" w:oddHBand="1" w:evenHBand="0" w:firstRowFirstColumn="0" w:firstRowLastColumn="0" w:lastRowFirstColumn="0" w:lastRowLastColumn="0"/>
            </w:pPr>
            <w:r>
              <w:t>Wyszkolenie usamodzielniających się wychowanków Domów Dziecka w zawodzie trenera piłkarskiego</w:t>
            </w:r>
          </w:p>
        </w:tc>
      </w:tr>
      <w:tr w:rsidR="00DB2935" w:rsidRPr="00F84D55" w14:paraId="0EA13B9D" w14:textId="77777777" w:rsidTr="001E55C1">
        <w:trPr>
          <w:trHeight w:val="2278"/>
        </w:trPr>
        <w:tc>
          <w:tcPr>
            <w:cnfStyle w:val="001000000000" w:firstRow="0" w:lastRow="0" w:firstColumn="1" w:lastColumn="0" w:oddVBand="0" w:evenVBand="0" w:oddHBand="0" w:evenHBand="0" w:firstRowFirstColumn="0" w:firstRowLastColumn="0" w:lastRowFirstColumn="0" w:lastRowLastColumn="0"/>
            <w:tcW w:w="2349" w:type="dxa"/>
            <w:tcBorders>
              <w:left w:val="none" w:sz="0" w:space="0" w:color="auto"/>
              <w:bottom w:val="none" w:sz="0" w:space="0" w:color="auto"/>
            </w:tcBorders>
          </w:tcPr>
          <w:p w14:paraId="3F1AC440" w14:textId="77777777" w:rsidR="00DB2935" w:rsidRPr="00F84D55" w:rsidRDefault="00DB2935" w:rsidP="001E55C1">
            <w:pPr>
              <w:autoSpaceDE w:val="0"/>
              <w:autoSpaceDN w:val="0"/>
              <w:adjustRightInd w:val="0"/>
              <w:ind w:left="-1"/>
              <w:jc w:val="center"/>
            </w:pPr>
            <w:r w:rsidRPr="00F84D55">
              <w:t>Działania podejmowane w ramach projektu</w:t>
            </w:r>
          </w:p>
        </w:tc>
        <w:tc>
          <w:tcPr>
            <w:tcW w:w="6688" w:type="dxa"/>
            <w:shd w:val="clear" w:color="auto" w:fill="FFFFFF" w:themeFill="background1"/>
          </w:tcPr>
          <w:p w14:paraId="25D45324" w14:textId="77777777" w:rsidR="00DB2935" w:rsidRDefault="00176021" w:rsidP="00A561E8">
            <w:pPr>
              <w:pStyle w:val="Akapitzlist"/>
              <w:numPr>
                <w:ilvl w:val="0"/>
                <w:numId w:val="64"/>
              </w:numPr>
              <w:spacing w:line="276" w:lineRule="auto"/>
              <w:ind w:left="373"/>
              <w:cnfStyle w:val="000000000000" w:firstRow="0" w:lastRow="0" w:firstColumn="0" w:lastColumn="0" w:oddVBand="0" w:evenVBand="0" w:oddHBand="0" w:evenHBand="0" w:firstRowFirstColumn="0" w:firstRowLastColumn="0" w:lastRowFirstColumn="0" w:lastRowLastColumn="0"/>
            </w:pPr>
            <w:r>
              <w:t>Zorganizowanie kursu dla młodych dorosłych z Domu Dziecka;</w:t>
            </w:r>
          </w:p>
          <w:p w14:paraId="6E18885C" w14:textId="77777777" w:rsidR="00176021" w:rsidRDefault="00176021" w:rsidP="00A561E8">
            <w:pPr>
              <w:pStyle w:val="Akapitzlist"/>
              <w:numPr>
                <w:ilvl w:val="0"/>
                <w:numId w:val="64"/>
              </w:numPr>
              <w:spacing w:line="276" w:lineRule="auto"/>
              <w:ind w:left="373"/>
              <w:cnfStyle w:val="000000000000" w:firstRow="0" w:lastRow="0" w:firstColumn="0" w:lastColumn="0" w:oddVBand="0" w:evenVBand="0" w:oddHBand="0" w:evenHBand="0" w:firstRowFirstColumn="0" w:firstRowLastColumn="0" w:lastRowFirstColumn="0" w:lastRowLastColumn="0"/>
            </w:pPr>
            <w:r>
              <w:t>Zorganizowanie praktyk w renomowanych klubach sportowych;</w:t>
            </w:r>
          </w:p>
          <w:p w14:paraId="5F63B19A" w14:textId="7D711CBA" w:rsidR="00176021" w:rsidRPr="00F84D55" w:rsidRDefault="00176021" w:rsidP="00A561E8">
            <w:pPr>
              <w:pStyle w:val="Akapitzlist"/>
              <w:numPr>
                <w:ilvl w:val="0"/>
                <w:numId w:val="64"/>
              </w:numPr>
              <w:spacing w:line="276" w:lineRule="auto"/>
              <w:ind w:left="373"/>
              <w:cnfStyle w:val="000000000000" w:firstRow="0" w:lastRow="0" w:firstColumn="0" w:lastColumn="0" w:oddVBand="0" w:evenVBand="0" w:oddHBand="0" w:evenHBand="0" w:firstRowFirstColumn="0" w:firstRowLastColumn="0" w:lastRowFirstColumn="0" w:lastRowLastColumn="0"/>
            </w:pPr>
            <w:r>
              <w:t>Przeprowadzenie szkolenia z analizy meczowej na prawdziwych rozgrywkach.</w:t>
            </w:r>
          </w:p>
        </w:tc>
      </w:tr>
    </w:tbl>
    <w:p w14:paraId="5A78A144" w14:textId="3E342E8D" w:rsidR="00DB2935" w:rsidRDefault="00DB2935" w:rsidP="00DB2935">
      <w:pPr>
        <w:pStyle w:val="rda"/>
        <w:spacing w:after="0"/>
      </w:pPr>
      <w:r w:rsidRPr="004B6891">
        <w:t>Źródło: Opracowanie własne EU-CONSULT Sp. z o.o.</w:t>
      </w:r>
      <w:r>
        <w:t xml:space="preserve"> na podstawie wniosku o dofinansowanie projektu oraz rozmów przeprowadzonych z Projektodawcą</w:t>
      </w:r>
    </w:p>
    <w:p w14:paraId="60CFA67C" w14:textId="77777777" w:rsidR="00DB2935" w:rsidRDefault="00DB2935" w:rsidP="00DB2935">
      <w:pPr>
        <w:pStyle w:val="rda"/>
        <w:spacing w:after="0"/>
      </w:pPr>
    </w:p>
    <w:p w14:paraId="1932DBC2" w14:textId="77777777" w:rsidR="00DB2935" w:rsidRDefault="00DB2935" w:rsidP="00AB3994">
      <w:pPr>
        <w:pStyle w:val="Wyrnienie"/>
      </w:pPr>
      <w:r>
        <w:t>Odbiorcy projektu:</w:t>
      </w:r>
    </w:p>
    <w:p w14:paraId="19A65793" w14:textId="769819CE" w:rsidR="00DB2935" w:rsidRDefault="00176021" w:rsidP="00AB3994">
      <w:r>
        <w:t>Grupą docelową projektu są młodzi dorośli wychowankowie Domów Dziecka</w:t>
      </w:r>
      <w:r w:rsidR="000557C4">
        <w:t>. Pośrednimi adresatami działań są wychowankowie Domów Dziecka z całej Polski, którzy będą trenować pod okiem nowych instruktorów.</w:t>
      </w:r>
    </w:p>
    <w:p w14:paraId="3A72685C" w14:textId="174018E8" w:rsidR="002665F5" w:rsidRDefault="002665F5" w:rsidP="00DB2935">
      <w:pPr>
        <w:keepNext/>
      </w:pPr>
      <w:r>
        <w:t>Uczestnicy bardzo chętnie angażowali się w projekt, brali czynny udział w zajęciach, zadawali pytania, chcieli zdobywać nową wiedzę.</w:t>
      </w:r>
    </w:p>
    <w:p w14:paraId="1D7A750D" w14:textId="77777777" w:rsidR="00DB2935" w:rsidRDefault="00DB2935" w:rsidP="00DB2935">
      <w:pPr>
        <w:pStyle w:val="Wyrnienie"/>
        <w:keepNext/>
      </w:pPr>
      <w:r>
        <w:t>Przebieg realizacji projektu:</w:t>
      </w:r>
    </w:p>
    <w:p w14:paraId="7158FBAF" w14:textId="4735CFB1" w:rsidR="00B22FD0" w:rsidRPr="00AB3994" w:rsidRDefault="00B22FD0" w:rsidP="00AB3994">
      <w:pPr>
        <w:pStyle w:val="normalny0"/>
      </w:pPr>
      <w:r>
        <w:t>W ramach projektu przeprowadzono szkolenie dla 41 by</w:t>
      </w:r>
      <w:r w:rsidR="00AB3994">
        <w:t>łych wychowanków Domu Dziecka w </w:t>
      </w:r>
      <w:r>
        <w:t>zawodzie trenera piłkarskiego. Podczas kursu młodzi mi</w:t>
      </w:r>
      <w:r w:rsidR="00AB3994">
        <w:t xml:space="preserve">eli możliwość odbycia praktyk </w:t>
      </w:r>
      <w:r w:rsidR="00AB3994">
        <w:lastRenderedPageBreak/>
        <w:t>w </w:t>
      </w:r>
      <w:r>
        <w:t xml:space="preserve">renomowanych </w:t>
      </w:r>
      <w:r w:rsidRPr="00AB3994">
        <w:t>klubach sportowych, a także uczestnictwa w szkoleniu z analizy na prawdziwych rozgrywkach: 3-ciej ligi PZPN, Ekstraligi Kobiet, Centralnej Ligi Juniorów oraz Ekstraklasy.</w:t>
      </w:r>
    </w:p>
    <w:p w14:paraId="06BB09DC" w14:textId="0B3423C8" w:rsidR="00B22FD0" w:rsidRPr="00AB3994" w:rsidRDefault="00B22FD0" w:rsidP="00AB3994">
      <w:pPr>
        <w:pStyle w:val="normalny0"/>
      </w:pPr>
      <w:r w:rsidRPr="00AB3994">
        <w:t>Dzięki uczestnictwu w projekcie 18 osób uzyskało licencję UEFA C, zaś 23 osoby licencję Junior C</w:t>
      </w:r>
      <w:r w:rsidR="00CC4260" w:rsidRPr="00AB3994">
        <w:t>oach, co dało im szansę na znalezienie legalnej pracy w interesującej ich dziedzinie.</w:t>
      </w:r>
    </w:p>
    <w:p w14:paraId="73C2CBD6" w14:textId="13933073" w:rsidR="00DB2935" w:rsidRDefault="00176021" w:rsidP="00AB3994">
      <w:pPr>
        <w:pStyle w:val="normalny0"/>
      </w:pPr>
      <w:r>
        <w:t xml:space="preserve">Należy zaznaczyć, że oprócz </w:t>
      </w:r>
      <w:r w:rsidR="00CC4260">
        <w:t xml:space="preserve">bardzo ważnego, </w:t>
      </w:r>
      <w:r>
        <w:t>zawodowego wymiaru działania, projekt wspomaga także integrację społeczną. Byli wychowankow</w:t>
      </w:r>
      <w:r w:rsidR="00844E7E">
        <w:t>ie Domów Dziecka współpracują z </w:t>
      </w:r>
      <w:r>
        <w:t>młodszymi kolegami, co pozwala połączyć działania wychowawcze na młodszą młodzież z</w:t>
      </w:r>
      <w:r w:rsidR="00844E7E">
        <w:t> </w:t>
      </w:r>
      <w:r>
        <w:t>wsparciem procesu usamodzielniania dorastających wychowanków pieczy zastępczej.</w:t>
      </w:r>
    </w:p>
    <w:p w14:paraId="6A4D7869" w14:textId="62F654B6" w:rsidR="00CC4260" w:rsidRDefault="00CC4260" w:rsidP="00DB2935">
      <w:r>
        <w:t xml:space="preserve">Przed realizacją projektu </w:t>
      </w:r>
      <w:r w:rsidR="000557C4">
        <w:t xml:space="preserve">wśród 60 placówek </w:t>
      </w:r>
      <w:r>
        <w:t xml:space="preserve">przeprowadzono ankietę dotyczącą </w:t>
      </w:r>
      <w:r w:rsidR="000557C4">
        <w:t xml:space="preserve">problemów z usamodzielnianiem się wychowanków pieczy zastępczej, problemów z podjęciem pracy, utrzymaniem jej, a w konsekwencji </w:t>
      </w:r>
      <w:r>
        <w:t>zasadności realizacji zamierzonych działań.</w:t>
      </w:r>
      <w:r w:rsidR="00DE137F">
        <w:t xml:space="preserve"> Oprócz tego opierano się na wieloletnich obserwacjach i doświadczeniu w pracy z wychowankami Domów D</w:t>
      </w:r>
      <w:r w:rsidR="00711491">
        <w:t>ziecka.</w:t>
      </w:r>
    </w:p>
    <w:p w14:paraId="5959BEB7" w14:textId="4F32441A" w:rsidR="00711491" w:rsidRDefault="00711491" w:rsidP="00DB2935">
      <w:r>
        <w:t>Realizator wskazał, że w trakcie wdrażania projektu nie wystąpiły żadne problemy, mimo tego, iż w projekcie uczestniczyły także osoby z Młodz</w:t>
      </w:r>
      <w:r w:rsidR="00AB3994">
        <w:t>ieżowych Ośrodków Wychowawczych</w:t>
      </w:r>
      <w:r>
        <w:t>.</w:t>
      </w:r>
    </w:p>
    <w:p w14:paraId="1312B526" w14:textId="77777777" w:rsidR="00DB2935" w:rsidRDefault="00DB2935" w:rsidP="00DB2935">
      <w:pPr>
        <w:pStyle w:val="Wyrnienie"/>
        <w:keepNext/>
      </w:pPr>
      <w:r>
        <w:t>Mocne i słabe strony projektu:</w:t>
      </w:r>
    </w:p>
    <w:p w14:paraId="025FCF73" w14:textId="0E4834FB" w:rsidR="00DB2935" w:rsidRDefault="00DE137F" w:rsidP="00DB2935">
      <w:r>
        <w:t>Mocną stroną projektu jest przygotowanie wychowanków Domu Dziecka</w:t>
      </w:r>
      <w:r w:rsidR="00AB3994">
        <w:t xml:space="preserve"> </w:t>
      </w:r>
      <w:r w:rsidR="00844E7E">
        <w:t>do pracy – z </w:t>
      </w:r>
      <w:r>
        <w:t xml:space="preserve">obserwacji i doświadczenia </w:t>
      </w:r>
      <w:r w:rsidR="00AB3994">
        <w:t xml:space="preserve">Realizatorów </w:t>
      </w:r>
      <w:r>
        <w:t>wynika, że osob</w:t>
      </w:r>
      <w:r w:rsidR="00844E7E">
        <w:t>y te mają problem z podjęciem i </w:t>
      </w:r>
      <w:r>
        <w:t>utrzymaniem pracy zarobkowej. Zaletą kursu była jego kompleksowość – zakładał on nie tylko przygotowanie zawodowe, ale także naukę kompetencji miękkich, załatwiania formalności, poszukiwania pracy, tworzenia drużyny.</w:t>
      </w:r>
    </w:p>
    <w:p w14:paraId="0BF09CF0" w14:textId="6A6C3F00" w:rsidR="0008032E" w:rsidRPr="00F84D55" w:rsidRDefault="0008032E" w:rsidP="00DB2935">
      <w:r>
        <w:t xml:space="preserve">Słabą stroną projektu </w:t>
      </w:r>
      <w:r w:rsidR="00AB3994">
        <w:t xml:space="preserve">wskazaną przez Realizatorów </w:t>
      </w:r>
      <w:r>
        <w:t>jest jego zasięg – w ciągu roku możliwe było przeszkolenie jedynie 40 osób (na zwiększenie liczby uczestników nie pozwalały środki finansowe).</w:t>
      </w:r>
    </w:p>
    <w:p w14:paraId="30A6251A" w14:textId="77777777" w:rsidR="00DB2935" w:rsidRDefault="00DB2935" w:rsidP="00DB2935">
      <w:pPr>
        <w:pStyle w:val="Wyrnienie"/>
        <w:keepNext/>
      </w:pPr>
      <w:r>
        <w:lastRenderedPageBreak/>
        <w:t>Osiągnięte rezultaty:</w:t>
      </w:r>
    </w:p>
    <w:p w14:paraId="3E359D26" w14:textId="5E07196D" w:rsidR="00DB2935" w:rsidRDefault="000557C4" w:rsidP="00DB2935">
      <w:pPr>
        <w:pStyle w:val="normalny0"/>
      </w:pPr>
      <w:r>
        <w:t xml:space="preserve">Rezultatem projektu było zdobycie kwalifikacji i umiejętności zawodowych przez </w:t>
      </w:r>
      <w:r w:rsidR="0008032E">
        <w:t xml:space="preserve">wszystkich uczestników projektu, tj. </w:t>
      </w:r>
      <w:r>
        <w:t>41 byłych wychowanków Domów Dziecka. Ponadto, dzięki zdobyciu przez nich kwalifikacji trenera piłki nożnej mogą oni prowadzić zajęcia z dziećmi i młodzieżą przebywającymi w Domach Dziecka na terenie całej Polski. Wyedukowane osoby mają więc za zadanie zapobiegać patologii i złym zrachowaniom wśród swoich młodszych kolegów.</w:t>
      </w:r>
      <w:r w:rsidR="0008032E">
        <w:t xml:space="preserve"> Pierwsze efekty </w:t>
      </w:r>
      <w:r w:rsidR="00AB3994">
        <w:t xml:space="preserve">projektu </w:t>
      </w:r>
      <w:r w:rsidR="0008032E">
        <w:t>widoczne były już podczas Mistrzostw Polski Dzieci z Domów Dziecka w Piłce Nożnej w roku 2019, gdzie trenerami 4 drużyn były osoby, które ukończyły kurs w roku 2018. By dalej osiągać tak dobre rezultaty, należy kontynuować działania w kolejnych latach.</w:t>
      </w:r>
    </w:p>
    <w:p w14:paraId="25E1E12D" w14:textId="5594A7E5" w:rsidR="00AB3994" w:rsidRDefault="00AB3994" w:rsidP="00DB2935">
      <w:pPr>
        <w:pStyle w:val="normalny0"/>
      </w:pPr>
      <w:r>
        <w:t>Poniższe zdjęcie przedstawia pierwszy zjazd kursu trenerskiego:</w:t>
      </w:r>
    </w:p>
    <w:p w14:paraId="3CE7FDFE" w14:textId="704EFB53" w:rsidR="00AB3994" w:rsidRDefault="00AB3994" w:rsidP="00AB3994">
      <w:pPr>
        <w:pStyle w:val="Legenda"/>
      </w:pPr>
      <w:bookmarkStart w:id="98" w:name="_Toc13134420"/>
      <w:r>
        <w:t xml:space="preserve">Zdjęcie </w:t>
      </w:r>
      <w:r w:rsidR="008C2501">
        <w:rPr>
          <w:noProof/>
        </w:rPr>
        <w:fldChar w:fldCharType="begin"/>
      </w:r>
      <w:r w:rsidR="008C2501">
        <w:rPr>
          <w:noProof/>
        </w:rPr>
        <w:instrText xml:space="preserve"> SEQ Zdjęcie \* ARABIC </w:instrText>
      </w:r>
      <w:r w:rsidR="008C2501">
        <w:rPr>
          <w:noProof/>
        </w:rPr>
        <w:fldChar w:fldCharType="separate"/>
      </w:r>
      <w:r w:rsidR="005A479C">
        <w:rPr>
          <w:noProof/>
        </w:rPr>
        <w:t>5</w:t>
      </w:r>
      <w:r w:rsidR="008C2501">
        <w:rPr>
          <w:noProof/>
        </w:rPr>
        <w:fldChar w:fldCharType="end"/>
      </w:r>
      <w:r>
        <w:t xml:space="preserve"> Pierwszy zjazd kursu trenerskiego w ramach projektu „Przez sport do życia bez patologii”</w:t>
      </w:r>
      <w:bookmarkEnd w:id="98"/>
    </w:p>
    <w:p w14:paraId="437F38DA" w14:textId="01745178" w:rsidR="00DB2935" w:rsidRDefault="00AB3994" w:rsidP="00AB3994">
      <w:pPr>
        <w:pStyle w:val="normalny0"/>
        <w:spacing w:after="0"/>
      </w:pPr>
      <w:r>
        <w:rPr>
          <w:noProof/>
          <w:lang w:eastAsia="pl-PL"/>
        </w:rPr>
        <w:drawing>
          <wp:inline distT="0" distB="0" distL="0" distR="0" wp14:anchorId="66660B6F" wp14:editId="03EC6EE4">
            <wp:extent cx="4330700" cy="3248025"/>
            <wp:effectExtent l="0" t="0" r="0" b="9525"/>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nadzieja na mundial.jpg"/>
                    <pic:cNvPicPr/>
                  </pic:nvPicPr>
                  <pic:blipFill>
                    <a:blip r:embed="rId74" cstate="print">
                      <a:extLst>
                        <a:ext uri="{28A0092B-C50C-407E-A947-70E740481C1C}">
                          <a14:useLocalDpi xmlns:a14="http://schemas.microsoft.com/office/drawing/2010/main" val="0"/>
                        </a:ext>
                      </a:extLst>
                    </a:blip>
                    <a:stretch>
                      <a:fillRect/>
                    </a:stretch>
                  </pic:blipFill>
                  <pic:spPr>
                    <a:xfrm>
                      <a:off x="0" y="0"/>
                      <a:ext cx="4330700" cy="3248025"/>
                    </a:xfrm>
                    <a:prstGeom prst="rect">
                      <a:avLst/>
                    </a:prstGeom>
                  </pic:spPr>
                </pic:pic>
              </a:graphicData>
            </a:graphic>
          </wp:inline>
        </w:drawing>
      </w:r>
    </w:p>
    <w:p w14:paraId="210C831C" w14:textId="5EA4EEB7" w:rsidR="00AB3994" w:rsidRDefault="00AB3994" w:rsidP="00AB3994">
      <w:pPr>
        <w:pStyle w:val="rda"/>
      </w:pPr>
      <w:r>
        <w:t>Źródło: Strona internetowa stowarzyszenia „Nadzieja na Mundial”</w:t>
      </w:r>
    </w:p>
    <w:p w14:paraId="03252E4B" w14:textId="77777777" w:rsidR="00844E7E" w:rsidRDefault="00844E7E" w:rsidP="00AB3994">
      <w:pPr>
        <w:pStyle w:val="rda"/>
      </w:pPr>
    </w:p>
    <w:p w14:paraId="02B4E02F" w14:textId="493EFFC8" w:rsidR="00DB2935" w:rsidRDefault="00DB2935" w:rsidP="00844E7E">
      <w:pPr>
        <w:pStyle w:val="Nagwek2"/>
      </w:pPr>
      <w:bookmarkStart w:id="99" w:name="_Toc13134398"/>
      <w:r>
        <w:lastRenderedPageBreak/>
        <w:t>Projekt pn. „</w:t>
      </w:r>
      <w:r w:rsidR="0083345F">
        <w:t>Gostyński patrol bezpieczeństwa</w:t>
      </w:r>
      <w:r>
        <w:t>”</w:t>
      </w:r>
      <w:bookmarkEnd w:id="99"/>
    </w:p>
    <w:p w14:paraId="1F92DF6E" w14:textId="77777777" w:rsidR="0083345F" w:rsidRPr="00871FFA" w:rsidRDefault="0083345F" w:rsidP="00844E7E">
      <w:pPr>
        <w:keepNext/>
        <w:shd w:val="clear" w:color="auto" w:fill="D9E2F3"/>
        <w:autoSpaceDE w:val="0"/>
        <w:autoSpaceDN w:val="0"/>
        <w:adjustRightInd w:val="0"/>
        <w:spacing w:before="240" w:after="200"/>
        <w:jc w:val="center"/>
        <w:rPr>
          <w:b/>
          <w:iCs/>
          <w:color w:val="5B9BD5"/>
          <w:szCs w:val="24"/>
        </w:rPr>
      </w:pPr>
      <w:r w:rsidRPr="00871FFA">
        <w:rPr>
          <w:b/>
          <w:i/>
          <w:iCs/>
          <w:color w:val="5B9BD5"/>
          <w:szCs w:val="24"/>
        </w:rPr>
        <w:t>Informacje ogólne</w:t>
      </w:r>
    </w:p>
    <w:p w14:paraId="60922EEA" w14:textId="77777777" w:rsidR="0083345F" w:rsidRPr="0083345F" w:rsidRDefault="0083345F" w:rsidP="00844E7E">
      <w:pPr>
        <w:pStyle w:val="normalny0"/>
        <w:keepNext/>
      </w:pPr>
      <w:r w:rsidRPr="0083345F">
        <w:t>Projekt realizowany przez Gminę Gostyń pn. „Gostyński patrol bezpieczeństwa” zakładał przeciwdziałanie zjawiskom patologii, narkomanii, alkoholizmowi, przemocy oraz zachowaniom ryzykownym wśród dzieci i młodzieży, przewidując działania dążące do zwiększenia ochrony dzieci i młodzieży z terenu gminy.</w:t>
      </w:r>
    </w:p>
    <w:p w14:paraId="631EAA70" w14:textId="43777ABB" w:rsidR="0083345F" w:rsidRDefault="0083345F" w:rsidP="0083345F">
      <w:pPr>
        <w:pStyle w:val="normalny0"/>
      </w:pPr>
      <w:r w:rsidRPr="0083345F">
        <w:t xml:space="preserve">Istotną cechą realizowanego projektu był szereg działań edukacyjnych dotyczących przeciwdziałania alkoholizmowi, narkomanii i przemocy wśród dzieci i młodzieży, poruszając również tematy trudne i wrażliwe, które często nie są </w:t>
      </w:r>
      <w:r w:rsidR="00AB3994">
        <w:t>omawiane</w:t>
      </w:r>
      <w:r w:rsidRPr="0083345F">
        <w:t xml:space="preserve"> przez środowisko osób</w:t>
      </w:r>
      <w:r>
        <w:t xml:space="preserve"> młodych (szkoły, rodziny). W celu zwiększenia wiedzy oraz poziomu świadomości osób młodych jak również możliwości dokonywania przez nich właściwych wyborów </w:t>
      </w:r>
      <w:r w:rsidR="00F62B2B">
        <w:t>z</w:t>
      </w:r>
      <w:r>
        <w:t>realizowano warsztaty oraz zajęcia praktyczne.</w:t>
      </w:r>
    </w:p>
    <w:p w14:paraId="2A7D65F4" w14:textId="472C3993" w:rsidR="0083345F" w:rsidRDefault="0083345F" w:rsidP="0083345F">
      <w:pPr>
        <w:pStyle w:val="normalny0"/>
      </w:pPr>
      <w:r>
        <w:t>W projekcie istotną rolę od</w:t>
      </w:r>
      <w:r w:rsidR="00F62B2B">
        <w:t>g</w:t>
      </w:r>
      <w:r>
        <w:t>rywały także działania aktywizujące skierowane do rodziców - p</w:t>
      </w:r>
      <w:r w:rsidRPr="00BF7891">
        <w:t xml:space="preserve">rzygotowany </w:t>
      </w:r>
      <w:r>
        <w:t xml:space="preserve">w tym celu </w:t>
      </w:r>
      <w:r w:rsidRPr="00BF7891">
        <w:t>blok tematyc</w:t>
      </w:r>
      <w:r>
        <w:t xml:space="preserve">zny </w:t>
      </w:r>
      <w:r w:rsidRPr="00BF7891">
        <w:t>„Gostyński patrol bezpie</w:t>
      </w:r>
      <w:r>
        <w:t>czeństwa” pozwolił na poszerzenie wiedzy</w:t>
      </w:r>
      <w:r w:rsidRPr="00BF7891">
        <w:t xml:space="preserve"> z zakresu nieb</w:t>
      </w:r>
      <w:r>
        <w:t xml:space="preserve">ezpieczeństw, na jakie narażone </w:t>
      </w:r>
      <w:r w:rsidRPr="00BF7891">
        <w:t>są dzieci w otacza</w:t>
      </w:r>
      <w:r>
        <w:t>jącym ich środowisku, ale także zapewnił możliwość przekazywania tej wiedzy</w:t>
      </w:r>
      <w:r w:rsidRPr="00BF7891">
        <w:t xml:space="preserve"> dalej, dzielą</w:t>
      </w:r>
      <w:r w:rsidR="00F62B2B">
        <w:t>c się nią z </w:t>
      </w:r>
      <w:r>
        <w:t xml:space="preserve">dziećmi i młodzieżą </w:t>
      </w:r>
      <w:r w:rsidRPr="00BF7891">
        <w:t>oraz innymi rodzicami.</w:t>
      </w:r>
    </w:p>
    <w:p w14:paraId="75C820D8" w14:textId="17274D14" w:rsidR="00F62B2B" w:rsidRDefault="00F62B2B" w:rsidP="00F62B2B">
      <w:pPr>
        <w:pStyle w:val="normalny0"/>
        <w:spacing w:after="0"/>
      </w:pPr>
      <w:r w:rsidRPr="007404B2">
        <w:t xml:space="preserve">Instytucją odpowiedzialną za ocenę wniosku był </w:t>
      </w:r>
      <w:r>
        <w:t>Urząd Wojewódzki w Poznaniu</w:t>
      </w:r>
      <w:r w:rsidRPr="007404B2">
        <w:t xml:space="preserve">. </w:t>
      </w:r>
      <w:r>
        <w:t>Projekt koordynowany był przez Gminę Gostyń. W realizację projektu zaangażowane były:</w:t>
      </w:r>
    </w:p>
    <w:p w14:paraId="187301CC" w14:textId="24BC7B04" w:rsidR="0083345F" w:rsidRPr="0098252A" w:rsidRDefault="0083345F" w:rsidP="00A561E8">
      <w:pPr>
        <w:pStyle w:val="Akapitzlist"/>
        <w:numPr>
          <w:ilvl w:val="0"/>
          <w:numId w:val="67"/>
        </w:numPr>
        <w:spacing w:after="160"/>
      </w:pPr>
      <w:r w:rsidRPr="0098252A">
        <w:t>Miejsko-Gminna Komisja Rozwiazywania Pr</w:t>
      </w:r>
      <w:r>
        <w:t>oblemów Alkoholowych w Gostyniu;</w:t>
      </w:r>
      <w:r w:rsidRPr="0098252A">
        <w:t xml:space="preserve"> </w:t>
      </w:r>
    </w:p>
    <w:p w14:paraId="0F189E18" w14:textId="3034BBCD" w:rsidR="0083345F" w:rsidRPr="0098252A" w:rsidRDefault="0083345F" w:rsidP="00A561E8">
      <w:pPr>
        <w:pStyle w:val="Akapitzlist"/>
        <w:numPr>
          <w:ilvl w:val="0"/>
          <w:numId w:val="67"/>
        </w:numPr>
        <w:spacing w:after="160"/>
      </w:pPr>
      <w:r w:rsidRPr="0098252A">
        <w:t>Młod</w:t>
      </w:r>
      <w:r>
        <w:t>zieżowa Rada Miejska w Gostyniu;</w:t>
      </w:r>
    </w:p>
    <w:p w14:paraId="3E75ADED" w14:textId="3C2BC176" w:rsidR="0083345F" w:rsidRPr="0098252A" w:rsidRDefault="0083345F" w:rsidP="00A561E8">
      <w:pPr>
        <w:pStyle w:val="Akapitzlist"/>
        <w:numPr>
          <w:ilvl w:val="0"/>
          <w:numId w:val="67"/>
        </w:numPr>
        <w:spacing w:after="160"/>
      </w:pPr>
      <w:r w:rsidRPr="0098252A">
        <w:t>Gostyński Ośro</w:t>
      </w:r>
      <w:r>
        <w:t>dek Kultury „Hutnik” w Gostyniu;</w:t>
      </w:r>
    </w:p>
    <w:p w14:paraId="439E2135" w14:textId="08805FD8" w:rsidR="0083345F" w:rsidRPr="0098252A" w:rsidRDefault="0083345F" w:rsidP="00A561E8">
      <w:pPr>
        <w:pStyle w:val="Akapitzlist"/>
        <w:numPr>
          <w:ilvl w:val="0"/>
          <w:numId w:val="67"/>
        </w:numPr>
        <w:spacing w:after="160"/>
      </w:pPr>
      <w:r>
        <w:t>Sąd Rejonowy w Gostyniu;</w:t>
      </w:r>
    </w:p>
    <w:p w14:paraId="246CCC5E" w14:textId="7E1DE3EE" w:rsidR="0083345F" w:rsidRPr="0098252A" w:rsidRDefault="0083345F" w:rsidP="00A561E8">
      <w:pPr>
        <w:pStyle w:val="Akapitzlist"/>
        <w:numPr>
          <w:ilvl w:val="0"/>
          <w:numId w:val="67"/>
        </w:numPr>
        <w:spacing w:after="160"/>
      </w:pPr>
      <w:r w:rsidRPr="0098252A">
        <w:t>Wy</w:t>
      </w:r>
      <w:r>
        <w:t>typowane szkoły z terenu Gminy;</w:t>
      </w:r>
    </w:p>
    <w:p w14:paraId="7CE8EB04" w14:textId="25B7242F" w:rsidR="0083345F" w:rsidRPr="0098252A" w:rsidRDefault="0083345F" w:rsidP="00A561E8">
      <w:pPr>
        <w:pStyle w:val="Akapitzlist"/>
        <w:numPr>
          <w:ilvl w:val="0"/>
          <w:numId w:val="67"/>
        </w:numPr>
        <w:spacing w:after="160"/>
      </w:pPr>
      <w:r w:rsidRPr="0098252A">
        <w:t>Poradnia Psychologiczn</w:t>
      </w:r>
      <w:r>
        <w:t>o-Pedagogiczna w Gostyniu;</w:t>
      </w:r>
    </w:p>
    <w:p w14:paraId="0E8CF37D" w14:textId="0ECA126C" w:rsidR="0083345F" w:rsidRPr="0098252A" w:rsidRDefault="0083345F" w:rsidP="00A561E8">
      <w:pPr>
        <w:pStyle w:val="Akapitzlist"/>
        <w:numPr>
          <w:ilvl w:val="0"/>
          <w:numId w:val="67"/>
        </w:numPr>
        <w:spacing w:after="160"/>
      </w:pPr>
      <w:r w:rsidRPr="0098252A">
        <w:t>Oświatowe Cent</w:t>
      </w:r>
      <w:r>
        <w:t>rum Pomocy Rodzinie w Gostyniu;</w:t>
      </w:r>
    </w:p>
    <w:p w14:paraId="5065BFC7" w14:textId="79CDC0A5" w:rsidR="0083345F" w:rsidRPr="0098252A" w:rsidRDefault="0083345F" w:rsidP="00A561E8">
      <w:pPr>
        <w:pStyle w:val="Akapitzlist"/>
        <w:numPr>
          <w:ilvl w:val="0"/>
          <w:numId w:val="67"/>
        </w:numPr>
        <w:spacing w:after="160"/>
      </w:pPr>
      <w:r w:rsidRPr="0098252A">
        <w:t>Zakła</w:t>
      </w:r>
      <w:r>
        <w:t>d doskonalenia Zawodowego – OHP;</w:t>
      </w:r>
    </w:p>
    <w:p w14:paraId="6A7B0610" w14:textId="5B38A8FB" w:rsidR="0083345F" w:rsidRPr="0098252A" w:rsidRDefault="0083345F" w:rsidP="00A561E8">
      <w:pPr>
        <w:pStyle w:val="Akapitzlist"/>
        <w:numPr>
          <w:ilvl w:val="0"/>
          <w:numId w:val="67"/>
        </w:numPr>
        <w:spacing w:after="160"/>
      </w:pPr>
      <w:r w:rsidRPr="0098252A">
        <w:t>Miejsko-Gminny Ośrode</w:t>
      </w:r>
      <w:r>
        <w:t>k Pomocy Społecznej w Gostyniu;</w:t>
      </w:r>
    </w:p>
    <w:p w14:paraId="0CA48CAD" w14:textId="45A4F9F2" w:rsidR="0083345F" w:rsidRPr="0098252A" w:rsidRDefault="0083345F" w:rsidP="00A561E8">
      <w:pPr>
        <w:pStyle w:val="Akapitzlist"/>
        <w:numPr>
          <w:ilvl w:val="0"/>
          <w:numId w:val="67"/>
        </w:numPr>
        <w:spacing w:after="160"/>
      </w:pPr>
      <w:r w:rsidRPr="0098252A">
        <w:lastRenderedPageBreak/>
        <w:t>Ś</w:t>
      </w:r>
      <w:r>
        <w:t>wietlice dla dzieci i młodzieży;</w:t>
      </w:r>
    </w:p>
    <w:p w14:paraId="1FB57BCD" w14:textId="09079824" w:rsidR="0083345F" w:rsidRPr="0098252A" w:rsidRDefault="0083345F" w:rsidP="00A561E8">
      <w:pPr>
        <w:pStyle w:val="Akapitzlist"/>
        <w:numPr>
          <w:ilvl w:val="0"/>
          <w:numId w:val="67"/>
        </w:numPr>
        <w:spacing w:after="160"/>
      </w:pPr>
      <w:r w:rsidRPr="0098252A">
        <w:t>S</w:t>
      </w:r>
      <w:r>
        <w:t>towarzyszenie „Baza” w Gostyniu;</w:t>
      </w:r>
    </w:p>
    <w:p w14:paraId="105B2EBC" w14:textId="0364502F" w:rsidR="0083345F" w:rsidRPr="0098252A" w:rsidRDefault="0083345F" w:rsidP="00A561E8">
      <w:pPr>
        <w:pStyle w:val="Akapitzlist"/>
        <w:numPr>
          <w:ilvl w:val="0"/>
          <w:numId w:val="67"/>
        </w:numPr>
        <w:spacing w:after="160"/>
      </w:pPr>
      <w:r w:rsidRPr="0098252A">
        <w:t>Placówka wsparcia dziennego w formie specjalistycznej</w:t>
      </w:r>
      <w:r>
        <w:t>.</w:t>
      </w:r>
    </w:p>
    <w:p w14:paraId="151C8BCF" w14:textId="77777777" w:rsidR="0083345F" w:rsidRPr="00871FFA" w:rsidRDefault="0083345F" w:rsidP="0083345F">
      <w:pPr>
        <w:keepNext/>
        <w:spacing w:before="240"/>
        <w:rPr>
          <w:rFonts w:eastAsia="Times New Roman"/>
          <w:bCs/>
          <w:i/>
          <w:color w:val="4F81BD"/>
          <w:sz w:val="20"/>
          <w:szCs w:val="18"/>
          <w:lang w:eastAsia="pl-PL"/>
        </w:rPr>
      </w:pPr>
      <w:bookmarkStart w:id="100" w:name="_Toc13134434"/>
      <w:r w:rsidRPr="00871FFA">
        <w:rPr>
          <w:rFonts w:eastAsia="Times New Roman"/>
          <w:bCs/>
          <w:i/>
          <w:color w:val="4F81BD"/>
          <w:sz w:val="20"/>
          <w:szCs w:val="18"/>
          <w:lang w:eastAsia="pl-PL"/>
        </w:rPr>
        <w:t xml:space="preserve">Tabela </w:t>
      </w:r>
      <w:r w:rsidRPr="00871FFA">
        <w:rPr>
          <w:rFonts w:eastAsia="Times New Roman"/>
          <w:bCs/>
          <w:i/>
          <w:noProof/>
          <w:color w:val="4F81BD"/>
          <w:sz w:val="20"/>
          <w:szCs w:val="18"/>
          <w:lang w:eastAsia="pl-PL"/>
        </w:rPr>
        <w:fldChar w:fldCharType="begin"/>
      </w:r>
      <w:r w:rsidRPr="00871FFA">
        <w:rPr>
          <w:rFonts w:eastAsia="Times New Roman"/>
          <w:bCs/>
          <w:i/>
          <w:noProof/>
          <w:color w:val="4F81BD"/>
          <w:sz w:val="20"/>
          <w:szCs w:val="18"/>
          <w:lang w:eastAsia="pl-PL"/>
        </w:rPr>
        <w:instrText xml:space="preserve"> SEQ Tabela \* ARABIC </w:instrText>
      </w:r>
      <w:r w:rsidRPr="00871FFA">
        <w:rPr>
          <w:rFonts w:eastAsia="Times New Roman"/>
          <w:bCs/>
          <w:i/>
          <w:noProof/>
          <w:color w:val="4F81BD"/>
          <w:sz w:val="20"/>
          <w:szCs w:val="18"/>
          <w:lang w:eastAsia="pl-PL"/>
        </w:rPr>
        <w:fldChar w:fldCharType="separate"/>
      </w:r>
      <w:r w:rsidR="005A479C">
        <w:rPr>
          <w:rFonts w:eastAsia="Times New Roman"/>
          <w:bCs/>
          <w:i/>
          <w:noProof/>
          <w:color w:val="4F81BD"/>
          <w:sz w:val="20"/>
          <w:szCs w:val="18"/>
          <w:lang w:eastAsia="pl-PL"/>
        </w:rPr>
        <w:t>13</w:t>
      </w:r>
      <w:r w:rsidRPr="00871FFA">
        <w:rPr>
          <w:rFonts w:eastAsia="Times New Roman"/>
          <w:bCs/>
          <w:i/>
          <w:noProof/>
          <w:color w:val="4F81BD"/>
          <w:sz w:val="20"/>
          <w:szCs w:val="18"/>
          <w:lang w:eastAsia="pl-PL"/>
        </w:rPr>
        <w:fldChar w:fldCharType="end"/>
      </w:r>
      <w:r w:rsidRPr="00871FFA">
        <w:rPr>
          <w:rFonts w:eastAsia="Times New Roman"/>
          <w:bCs/>
          <w:i/>
          <w:color w:val="4F81BD"/>
          <w:sz w:val="20"/>
          <w:szCs w:val="18"/>
          <w:lang w:eastAsia="pl-PL"/>
        </w:rPr>
        <w:t xml:space="preserve">. Studium przypadku projektu pn. </w:t>
      </w:r>
      <w:r>
        <w:rPr>
          <w:rFonts w:eastAsia="Times New Roman"/>
          <w:bCs/>
          <w:i/>
          <w:color w:val="4F81BD"/>
          <w:sz w:val="20"/>
          <w:szCs w:val="18"/>
          <w:lang w:eastAsia="pl-PL"/>
        </w:rPr>
        <w:t>„</w:t>
      </w:r>
      <w:r w:rsidRPr="00871FFA">
        <w:rPr>
          <w:rFonts w:eastAsia="Times New Roman"/>
          <w:bCs/>
          <w:i/>
          <w:color w:val="4F81BD"/>
          <w:sz w:val="20"/>
          <w:szCs w:val="18"/>
          <w:lang w:eastAsia="pl-PL"/>
        </w:rPr>
        <w:t>Gostyński patrol bezpieczeństwa</w:t>
      </w:r>
      <w:r>
        <w:rPr>
          <w:rFonts w:eastAsia="Times New Roman"/>
          <w:bCs/>
          <w:i/>
          <w:color w:val="4F81BD"/>
          <w:sz w:val="20"/>
          <w:szCs w:val="18"/>
          <w:lang w:eastAsia="pl-PL"/>
        </w:rPr>
        <w:t>”</w:t>
      </w:r>
      <w:bookmarkEnd w:id="100"/>
    </w:p>
    <w:tbl>
      <w:tblPr>
        <w:tblStyle w:val="Tabelasiatki5ciemnaakcent5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9"/>
        <w:gridCol w:w="6688"/>
      </w:tblGrid>
      <w:tr w:rsidR="0083345F" w:rsidRPr="00871FFA" w14:paraId="171D7247" w14:textId="77777777" w:rsidTr="0083345F">
        <w:trPr>
          <w:cnfStyle w:val="100000000000" w:firstRow="1" w:lastRow="0" w:firstColumn="0" w:lastColumn="0" w:oddVBand="0" w:evenVBand="0" w:oddHBand="0" w:evenHBand="0" w:firstRowFirstColumn="0" w:firstRowLastColumn="0" w:lastRowFirstColumn="0" w:lastRowLastColumn="0"/>
          <w:trHeight w:val="1051"/>
        </w:trPr>
        <w:tc>
          <w:tcPr>
            <w:cnfStyle w:val="001000000000" w:firstRow="0" w:lastRow="0" w:firstColumn="1" w:lastColumn="0" w:oddVBand="0" w:evenVBand="0" w:oddHBand="0" w:evenHBand="0" w:firstRowFirstColumn="0" w:firstRowLastColumn="0" w:lastRowFirstColumn="0" w:lastRowLastColumn="0"/>
            <w:tcW w:w="2349" w:type="dxa"/>
            <w:tcBorders>
              <w:top w:val="none" w:sz="0" w:space="0" w:color="auto"/>
              <w:left w:val="none" w:sz="0" w:space="0" w:color="auto"/>
              <w:right w:val="none" w:sz="0" w:space="0" w:color="auto"/>
            </w:tcBorders>
          </w:tcPr>
          <w:p w14:paraId="032C4FCE" w14:textId="77777777" w:rsidR="0083345F" w:rsidRPr="00871FFA" w:rsidRDefault="0083345F" w:rsidP="00AE3E43">
            <w:pPr>
              <w:autoSpaceDE w:val="0"/>
              <w:autoSpaceDN w:val="0"/>
              <w:adjustRightInd w:val="0"/>
              <w:ind w:left="-1"/>
              <w:jc w:val="center"/>
            </w:pPr>
            <w:r w:rsidRPr="00871FFA">
              <w:t>Cel Programu</w:t>
            </w:r>
          </w:p>
        </w:tc>
        <w:tc>
          <w:tcPr>
            <w:tcW w:w="6688" w:type="dxa"/>
            <w:tcBorders>
              <w:top w:val="none" w:sz="0" w:space="0" w:color="auto"/>
              <w:left w:val="none" w:sz="0" w:space="0" w:color="auto"/>
              <w:right w:val="none" w:sz="0" w:space="0" w:color="auto"/>
            </w:tcBorders>
          </w:tcPr>
          <w:p w14:paraId="184B2D81" w14:textId="2250B82C" w:rsidR="0083345F" w:rsidRPr="0083345F" w:rsidRDefault="0083345F" w:rsidP="0083345F">
            <w:pPr>
              <w:spacing w:line="276" w:lineRule="auto"/>
              <w:cnfStyle w:val="100000000000" w:firstRow="1" w:lastRow="0" w:firstColumn="0" w:lastColumn="0" w:oddVBand="0" w:evenVBand="0" w:oddHBand="0" w:evenHBand="0" w:firstRowFirstColumn="0" w:firstRowLastColumn="0" w:lastRowFirstColumn="0" w:lastRowLastColumn="0"/>
            </w:pPr>
            <w:r w:rsidRPr="00871FFA">
              <w:t>Cel szczegółowy nr 4. Edukacja dla bezpieczeństwa</w:t>
            </w:r>
          </w:p>
        </w:tc>
      </w:tr>
      <w:tr w:rsidR="0083345F" w:rsidRPr="00871FFA" w14:paraId="75DFE81F" w14:textId="77777777" w:rsidTr="00AE3E43">
        <w:trPr>
          <w:cnfStyle w:val="000000100000" w:firstRow="0" w:lastRow="0" w:firstColumn="0" w:lastColumn="0" w:oddVBand="0" w:evenVBand="0" w:oddHBand="1" w:evenHBand="0" w:firstRowFirstColumn="0" w:firstRowLastColumn="0" w:lastRowFirstColumn="0" w:lastRowLastColumn="0"/>
          <w:trHeight w:val="747"/>
        </w:trPr>
        <w:tc>
          <w:tcPr>
            <w:cnfStyle w:val="001000000000" w:firstRow="0" w:lastRow="0" w:firstColumn="1" w:lastColumn="0" w:oddVBand="0" w:evenVBand="0" w:oddHBand="0" w:evenHBand="0" w:firstRowFirstColumn="0" w:firstRowLastColumn="0" w:lastRowFirstColumn="0" w:lastRowLastColumn="0"/>
            <w:tcW w:w="2349" w:type="dxa"/>
            <w:tcBorders>
              <w:left w:val="none" w:sz="0" w:space="0" w:color="auto"/>
            </w:tcBorders>
          </w:tcPr>
          <w:p w14:paraId="5FB5BB0C" w14:textId="53ABDDDE" w:rsidR="0083345F" w:rsidRPr="00871FFA" w:rsidRDefault="00844E7E" w:rsidP="00844E7E">
            <w:pPr>
              <w:autoSpaceDE w:val="0"/>
              <w:autoSpaceDN w:val="0"/>
              <w:adjustRightInd w:val="0"/>
              <w:spacing w:after="0"/>
              <w:ind w:left="-1"/>
              <w:jc w:val="center"/>
            </w:pPr>
            <w:r>
              <w:t>Termin realizacji projektu</w:t>
            </w:r>
          </w:p>
        </w:tc>
        <w:tc>
          <w:tcPr>
            <w:tcW w:w="6688" w:type="dxa"/>
            <w:shd w:val="clear" w:color="auto" w:fill="FFFFFF" w:themeFill="background1"/>
          </w:tcPr>
          <w:p w14:paraId="59D5B079" w14:textId="6B984BB0" w:rsidR="0083345F" w:rsidRPr="00871FFA" w:rsidRDefault="00F62B2B" w:rsidP="00AE3E43">
            <w:pPr>
              <w:cnfStyle w:val="000000100000" w:firstRow="0" w:lastRow="0" w:firstColumn="0" w:lastColumn="0" w:oddVBand="0" w:evenVBand="0" w:oddHBand="1" w:evenHBand="0" w:firstRowFirstColumn="0" w:firstRowLastColumn="0" w:lastRowFirstColumn="0" w:lastRowLastColumn="0"/>
              <w:rPr>
                <w:bCs/>
              </w:rPr>
            </w:pPr>
            <w:r>
              <w:rPr>
                <w:bCs/>
              </w:rPr>
              <w:t>S</w:t>
            </w:r>
            <w:r w:rsidR="0083345F">
              <w:rPr>
                <w:bCs/>
              </w:rPr>
              <w:t>ierpień-grudzień 2018</w:t>
            </w:r>
            <w:r w:rsidR="00251A53">
              <w:rPr>
                <w:bCs/>
              </w:rPr>
              <w:t xml:space="preserve"> roku</w:t>
            </w:r>
          </w:p>
        </w:tc>
      </w:tr>
      <w:tr w:rsidR="0083345F" w:rsidRPr="00871FFA" w14:paraId="5B4FBC85" w14:textId="77777777" w:rsidTr="00AE3E43">
        <w:trPr>
          <w:trHeight w:val="747"/>
        </w:trPr>
        <w:tc>
          <w:tcPr>
            <w:cnfStyle w:val="001000000000" w:firstRow="0" w:lastRow="0" w:firstColumn="1" w:lastColumn="0" w:oddVBand="0" w:evenVBand="0" w:oddHBand="0" w:evenHBand="0" w:firstRowFirstColumn="0" w:firstRowLastColumn="0" w:lastRowFirstColumn="0" w:lastRowLastColumn="0"/>
            <w:tcW w:w="2349" w:type="dxa"/>
            <w:tcBorders>
              <w:left w:val="none" w:sz="0" w:space="0" w:color="auto"/>
            </w:tcBorders>
          </w:tcPr>
          <w:p w14:paraId="29D8E91F" w14:textId="77777777" w:rsidR="0083345F" w:rsidRPr="00871FFA" w:rsidRDefault="0083345F" w:rsidP="00844E7E">
            <w:pPr>
              <w:autoSpaceDE w:val="0"/>
              <w:autoSpaceDN w:val="0"/>
              <w:adjustRightInd w:val="0"/>
              <w:spacing w:after="0"/>
              <w:ind w:left="-1"/>
              <w:jc w:val="center"/>
            </w:pPr>
            <w:r w:rsidRPr="00871FFA">
              <w:t>Wartość całkowita projektu</w:t>
            </w:r>
          </w:p>
        </w:tc>
        <w:tc>
          <w:tcPr>
            <w:tcW w:w="6688" w:type="dxa"/>
            <w:shd w:val="clear" w:color="auto" w:fill="FFFFFF" w:themeFill="background1"/>
          </w:tcPr>
          <w:p w14:paraId="0174077B" w14:textId="77777777" w:rsidR="0083345F" w:rsidRPr="00871FFA" w:rsidRDefault="0083345F" w:rsidP="00AE3E43">
            <w:pPr>
              <w:cnfStyle w:val="000000000000" w:firstRow="0" w:lastRow="0" w:firstColumn="0" w:lastColumn="0" w:oddVBand="0" w:evenVBand="0" w:oddHBand="0" w:evenHBand="0" w:firstRowFirstColumn="0" w:firstRowLastColumn="0" w:lastRowFirstColumn="0" w:lastRowLastColumn="0"/>
              <w:rPr>
                <w:bCs/>
                <w:color w:val="365F91"/>
              </w:rPr>
            </w:pPr>
            <w:r>
              <w:rPr>
                <w:bCs/>
              </w:rPr>
              <w:t>Ponad 90 000 zł</w:t>
            </w:r>
          </w:p>
        </w:tc>
      </w:tr>
      <w:tr w:rsidR="0083345F" w:rsidRPr="00871FFA" w14:paraId="038DEC17" w14:textId="77777777" w:rsidTr="00AE3E43">
        <w:trPr>
          <w:cnfStyle w:val="000000100000" w:firstRow="0" w:lastRow="0" w:firstColumn="0" w:lastColumn="0" w:oddVBand="0" w:evenVBand="0" w:oddHBand="1" w:evenHBand="0" w:firstRowFirstColumn="0" w:firstRowLastColumn="0" w:lastRowFirstColumn="0" w:lastRowLastColumn="0"/>
          <w:trHeight w:val="1139"/>
        </w:trPr>
        <w:tc>
          <w:tcPr>
            <w:cnfStyle w:val="001000000000" w:firstRow="0" w:lastRow="0" w:firstColumn="1" w:lastColumn="0" w:oddVBand="0" w:evenVBand="0" w:oddHBand="0" w:evenHBand="0" w:firstRowFirstColumn="0" w:firstRowLastColumn="0" w:lastRowFirstColumn="0" w:lastRowLastColumn="0"/>
            <w:tcW w:w="2349" w:type="dxa"/>
            <w:tcBorders>
              <w:left w:val="none" w:sz="0" w:space="0" w:color="auto"/>
            </w:tcBorders>
          </w:tcPr>
          <w:p w14:paraId="1D00150F" w14:textId="77777777" w:rsidR="0083345F" w:rsidRPr="00871FFA" w:rsidRDefault="0083345F" w:rsidP="00844E7E">
            <w:pPr>
              <w:autoSpaceDE w:val="0"/>
              <w:autoSpaceDN w:val="0"/>
              <w:adjustRightInd w:val="0"/>
              <w:spacing w:after="0"/>
              <w:ind w:left="-1"/>
              <w:jc w:val="center"/>
            </w:pPr>
            <w:r w:rsidRPr="00871FFA">
              <w:t>Wartość dofinansowania projektu</w:t>
            </w:r>
          </w:p>
        </w:tc>
        <w:tc>
          <w:tcPr>
            <w:tcW w:w="6688" w:type="dxa"/>
            <w:shd w:val="clear" w:color="auto" w:fill="FFFFFF" w:themeFill="background1"/>
          </w:tcPr>
          <w:p w14:paraId="27349E1E" w14:textId="77777777" w:rsidR="0083345F" w:rsidRDefault="0083345F" w:rsidP="00AE3E43">
            <w:pPr>
              <w:cnfStyle w:val="000000100000" w:firstRow="0" w:lastRow="0" w:firstColumn="0" w:lastColumn="0" w:oddVBand="0" w:evenVBand="0" w:oddHBand="1" w:evenHBand="0" w:firstRowFirstColumn="0" w:firstRowLastColumn="0" w:lastRowFirstColumn="0" w:lastRowLastColumn="0"/>
              <w:rPr>
                <w:bCs/>
              </w:rPr>
            </w:pPr>
            <w:r>
              <w:rPr>
                <w:bCs/>
              </w:rPr>
              <w:t>66 000 zł</w:t>
            </w:r>
          </w:p>
          <w:p w14:paraId="28A2AB2F" w14:textId="77777777" w:rsidR="0083345F" w:rsidRPr="00871FFA" w:rsidRDefault="0083345F" w:rsidP="00AE3E43">
            <w:pPr>
              <w:cnfStyle w:val="000000100000" w:firstRow="0" w:lastRow="0" w:firstColumn="0" w:lastColumn="0" w:oddVBand="0" w:evenVBand="0" w:oddHBand="1" w:evenHBand="0" w:firstRowFirstColumn="0" w:firstRowLastColumn="0" w:lastRowFirstColumn="0" w:lastRowLastColumn="0"/>
              <w:rPr>
                <w:bCs/>
              </w:rPr>
            </w:pPr>
          </w:p>
        </w:tc>
      </w:tr>
      <w:tr w:rsidR="0083345F" w:rsidRPr="00871FFA" w14:paraId="74147EC3" w14:textId="77777777" w:rsidTr="00844E7E">
        <w:trPr>
          <w:trHeight w:val="1143"/>
        </w:trPr>
        <w:tc>
          <w:tcPr>
            <w:cnfStyle w:val="001000000000" w:firstRow="0" w:lastRow="0" w:firstColumn="1" w:lastColumn="0" w:oddVBand="0" w:evenVBand="0" w:oddHBand="0" w:evenHBand="0" w:firstRowFirstColumn="0" w:firstRowLastColumn="0" w:lastRowFirstColumn="0" w:lastRowLastColumn="0"/>
            <w:tcW w:w="2349" w:type="dxa"/>
            <w:tcBorders>
              <w:left w:val="none" w:sz="0" w:space="0" w:color="auto"/>
            </w:tcBorders>
          </w:tcPr>
          <w:p w14:paraId="76A6E2CD" w14:textId="77777777" w:rsidR="0083345F" w:rsidRPr="00871FFA" w:rsidRDefault="0083345F" w:rsidP="00AE3E43">
            <w:pPr>
              <w:autoSpaceDE w:val="0"/>
              <w:autoSpaceDN w:val="0"/>
              <w:adjustRightInd w:val="0"/>
              <w:ind w:left="-1"/>
              <w:jc w:val="center"/>
            </w:pPr>
            <w:r w:rsidRPr="00871FFA">
              <w:t>Cel główny projektu</w:t>
            </w:r>
          </w:p>
        </w:tc>
        <w:tc>
          <w:tcPr>
            <w:tcW w:w="6688" w:type="dxa"/>
            <w:shd w:val="clear" w:color="auto" w:fill="FFFFFF" w:themeFill="background1"/>
          </w:tcPr>
          <w:p w14:paraId="7B57D85E" w14:textId="4C9CA1B0" w:rsidR="0083345F" w:rsidRPr="00871FFA" w:rsidRDefault="0083345F" w:rsidP="00AE3E43">
            <w:pPr>
              <w:spacing w:line="276" w:lineRule="auto"/>
              <w:cnfStyle w:val="000000000000" w:firstRow="0" w:lastRow="0" w:firstColumn="0" w:lastColumn="0" w:oddVBand="0" w:evenVBand="0" w:oddHBand="0" w:evenHBand="0" w:firstRowFirstColumn="0" w:firstRowLastColumn="0" w:lastRowFirstColumn="0" w:lastRowLastColumn="0"/>
            </w:pPr>
            <w:r w:rsidRPr="0095588E">
              <w:t>Przeciwdziałanie zjawiskom patologii oraz ochrona dzieci i młodzieży</w:t>
            </w:r>
          </w:p>
        </w:tc>
      </w:tr>
      <w:tr w:rsidR="0083345F" w:rsidRPr="00871FFA" w14:paraId="4D671C24" w14:textId="77777777" w:rsidTr="00AE3E43">
        <w:trPr>
          <w:cnfStyle w:val="000000100000" w:firstRow="0" w:lastRow="0" w:firstColumn="0" w:lastColumn="0" w:oddVBand="0" w:evenVBand="0" w:oddHBand="1" w:evenHBand="0" w:firstRowFirstColumn="0" w:firstRowLastColumn="0" w:lastRowFirstColumn="0" w:lastRowLastColumn="0"/>
          <w:trHeight w:val="2278"/>
        </w:trPr>
        <w:tc>
          <w:tcPr>
            <w:cnfStyle w:val="001000000000" w:firstRow="0" w:lastRow="0" w:firstColumn="1" w:lastColumn="0" w:oddVBand="0" w:evenVBand="0" w:oddHBand="0" w:evenHBand="0" w:firstRowFirstColumn="0" w:firstRowLastColumn="0" w:lastRowFirstColumn="0" w:lastRowLastColumn="0"/>
            <w:tcW w:w="2349" w:type="dxa"/>
            <w:tcBorders>
              <w:left w:val="none" w:sz="0" w:space="0" w:color="auto"/>
              <w:bottom w:val="none" w:sz="0" w:space="0" w:color="auto"/>
            </w:tcBorders>
          </w:tcPr>
          <w:p w14:paraId="514FFF57" w14:textId="77777777" w:rsidR="0083345F" w:rsidRPr="00871FFA" w:rsidRDefault="0083345F" w:rsidP="00AE3E43">
            <w:pPr>
              <w:autoSpaceDE w:val="0"/>
              <w:autoSpaceDN w:val="0"/>
              <w:adjustRightInd w:val="0"/>
              <w:ind w:left="-1"/>
              <w:jc w:val="center"/>
            </w:pPr>
            <w:r w:rsidRPr="00871FFA">
              <w:t>Działania podejmowane w ramach projektu</w:t>
            </w:r>
          </w:p>
        </w:tc>
        <w:tc>
          <w:tcPr>
            <w:tcW w:w="6688" w:type="dxa"/>
            <w:shd w:val="clear" w:color="auto" w:fill="FFFFFF" w:themeFill="background1"/>
          </w:tcPr>
          <w:p w14:paraId="764072F1" w14:textId="0A5052B2" w:rsidR="0083345F" w:rsidRPr="0095588E" w:rsidRDefault="00F62B2B" w:rsidP="00A561E8">
            <w:pPr>
              <w:pStyle w:val="Akapitzlist"/>
              <w:numPr>
                <w:ilvl w:val="0"/>
                <w:numId w:val="66"/>
              </w:numPr>
              <w:spacing w:line="276" w:lineRule="auto"/>
              <w:ind w:left="373"/>
              <w:cnfStyle w:val="000000100000" w:firstRow="0" w:lastRow="0" w:firstColumn="0" w:lastColumn="0" w:oddVBand="0" w:evenVBand="0" w:oddHBand="1" w:evenHBand="0" w:firstRowFirstColumn="0" w:firstRowLastColumn="0" w:lastRowFirstColumn="0" w:lastRowLastColumn="0"/>
            </w:pPr>
            <w:r>
              <w:t>W</w:t>
            </w:r>
            <w:r w:rsidR="0083345F" w:rsidRPr="0095588E">
              <w:t>prowadzenie innowacyjnych form profilaktyki rówieśniczej poprzez angażowanie młodych ludzi do zdobywania i dzielenia się informacjami na temat zagrożeń,</w:t>
            </w:r>
          </w:p>
          <w:p w14:paraId="21867985" w14:textId="64C192AB" w:rsidR="0083345F" w:rsidRPr="0095588E" w:rsidRDefault="00F62B2B" w:rsidP="00A561E8">
            <w:pPr>
              <w:pStyle w:val="Akapitzlist"/>
              <w:numPr>
                <w:ilvl w:val="0"/>
                <w:numId w:val="66"/>
              </w:numPr>
              <w:spacing w:line="276" w:lineRule="auto"/>
              <w:ind w:left="373"/>
              <w:cnfStyle w:val="000000100000" w:firstRow="0" w:lastRow="0" w:firstColumn="0" w:lastColumn="0" w:oddVBand="0" w:evenVBand="0" w:oddHBand="1" w:evenHBand="0" w:firstRowFirstColumn="0" w:firstRowLastColumn="0" w:lastRowFirstColumn="0" w:lastRowLastColumn="0"/>
            </w:pPr>
            <w:r>
              <w:t>W</w:t>
            </w:r>
            <w:r w:rsidR="0083345F" w:rsidRPr="0095588E">
              <w:t>prowadzenie profilaktyki rodzicielskiej, jako elementu działań w środowisku szkolnym i rodzinnym,</w:t>
            </w:r>
          </w:p>
          <w:p w14:paraId="3EF0A16F" w14:textId="264DE7D6" w:rsidR="0083345F" w:rsidRPr="0095588E" w:rsidRDefault="00F62B2B" w:rsidP="00A561E8">
            <w:pPr>
              <w:pStyle w:val="Akapitzlist"/>
              <w:numPr>
                <w:ilvl w:val="0"/>
                <w:numId w:val="66"/>
              </w:numPr>
              <w:spacing w:line="276" w:lineRule="auto"/>
              <w:ind w:left="373"/>
              <w:cnfStyle w:val="000000100000" w:firstRow="0" w:lastRow="0" w:firstColumn="0" w:lastColumn="0" w:oddVBand="0" w:evenVBand="0" w:oddHBand="1" w:evenHBand="0" w:firstRowFirstColumn="0" w:firstRowLastColumn="0" w:lastRowFirstColumn="0" w:lastRowLastColumn="0"/>
            </w:pPr>
            <w:r>
              <w:t>A</w:t>
            </w:r>
            <w:r w:rsidR="0083345F" w:rsidRPr="0095588E">
              <w:t>ktywizację społeczności lokalnej oraz instytucji odpowiedzialnych za przeciwdziałanie zjawiskom uzależnień wśród młodzieży do współpracy na rzecz bezpieczeństwa dzieci i młodzieży,</w:t>
            </w:r>
          </w:p>
          <w:p w14:paraId="306DE90E" w14:textId="112390CF" w:rsidR="0083345F" w:rsidRPr="0095588E" w:rsidRDefault="00F62B2B" w:rsidP="00A561E8">
            <w:pPr>
              <w:pStyle w:val="Akapitzlist"/>
              <w:numPr>
                <w:ilvl w:val="0"/>
                <w:numId w:val="66"/>
              </w:numPr>
              <w:spacing w:line="276" w:lineRule="auto"/>
              <w:ind w:left="373"/>
              <w:cnfStyle w:val="000000100000" w:firstRow="0" w:lastRow="0" w:firstColumn="0" w:lastColumn="0" w:oddVBand="0" w:evenVBand="0" w:oddHBand="1" w:evenHBand="0" w:firstRowFirstColumn="0" w:firstRowLastColumn="0" w:lastRowFirstColumn="0" w:lastRowLastColumn="0"/>
            </w:pPr>
            <w:r>
              <w:t>P</w:t>
            </w:r>
            <w:r w:rsidR="0083345F" w:rsidRPr="0095588E">
              <w:t>odejmowanie wczesnej interwencji w stosunku do dzieci i młodzieży z grup ryzyka,</w:t>
            </w:r>
          </w:p>
          <w:p w14:paraId="03928DBD" w14:textId="1FB6CDF3" w:rsidR="0083345F" w:rsidRPr="0095588E" w:rsidRDefault="00F62B2B" w:rsidP="00A561E8">
            <w:pPr>
              <w:pStyle w:val="Akapitzlist"/>
              <w:numPr>
                <w:ilvl w:val="0"/>
                <w:numId w:val="66"/>
              </w:numPr>
              <w:spacing w:line="276" w:lineRule="auto"/>
              <w:ind w:left="373"/>
              <w:cnfStyle w:val="000000100000" w:firstRow="0" w:lastRow="0" w:firstColumn="0" w:lastColumn="0" w:oddVBand="0" w:evenVBand="0" w:oddHBand="1" w:evenHBand="0" w:firstRowFirstColumn="0" w:firstRowLastColumn="0" w:lastRowFirstColumn="0" w:lastRowLastColumn="0"/>
            </w:pPr>
            <w:r>
              <w:t>D</w:t>
            </w:r>
            <w:r w:rsidR="0083345F" w:rsidRPr="0095588E">
              <w:t>oskonalenie umiejętności osób odpowiedzialnych za bezpieczeństwo dzieci i młodzieży,</w:t>
            </w:r>
          </w:p>
          <w:p w14:paraId="2854425C" w14:textId="18821582" w:rsidR="0083345F" w:rsidRPr="0095588E" w:rsidRDefault="00F62B2B" w:rsidP="00A561E8">
            <w:pPr>
              <w:pStyle w:val="Akapitzlist"/>
              <w:numPr>
                <w:ilvl w:val="0"/>
                <w:numId w:val="66"/>
              </w:numPr>
              <w:spacing w:line="276" w:lineRule="auto"/>
              <w:ind w:left="373"/>
              <w:cnfStyle w:val="000000100000" w:firstRow="0" w:lastRow="0" w:firstColumn="0" w:lastColumn="0" w:oddVBand="0" w:evenVBand="0" w:oddHBand="1" w:evenHBand="0" w:firstRowFirstColumn="0" w:firstRowLastColumn="0" w:lastRowFirstColumn="0" w:lastRowLastColumn="0"/>
            </w:pPr>
            <w:r>
              <w:t>O</w:t>
            </w:r>
            <w:r w:rsidR="0083345F" w:rsidRPr="0095588E">
              <w:t>rganizowanie akcji i inicjatyw ukierunkowanych na zagospodarowanie czasu wolnego mającego na celu przeciwdziałanie agresji, przemocy i patologii wśród dzieci i młodzieży,</w:t>
            </w:r>
          </w:p>
          <w:p w14:paraId="43828DD3" w14:textId="6484F5A2" w:rsidR="0083345F" w:rsidRPr="0095588E" w:rsidRDefault="00F62B2B" w:rsidP="00A561E8">
            <w:pPr>
              <w:pStyle w:val="Akapitzlist"/>
              <w:numPr>
                <w:ilvl w:val="0"/>
                <w:numId w:val="66"/>
              </w:numPr>
              <w:spacing w:line="276" w:lineRule="auto"/>
              <w:ind w:left="373"/>
              <w:cnfStyle w:val="000000100000" w:firstRow="0" w:lastRow="0" w:firstColumn="0" w:lastColumn="0" w:oddVBand="0" w:evenVBand="0" w:oddHBand="1" w:evenHBand="0" w:firstRowFirstColumn="0" w:firstRowLastColumn="0" w:lastRowFirstColumn="0" w:lastRowLastColumn="0"/>
            </w:pPr>
            <w:r>
              <w:t>O</w:t>
            </w:r>
            <w:r w:rsidR="0083345F" w:rsidRPr="0095588E">
              <w:t>rganizacj</w:t>
            </w:r>
            <w:r>
              <w:t>a</w:t>
            </w:r>
            <w:r w:rsidR="0083345F" w:rsidRPr="0095588E">
              <w:t xml:space="preserve"> szkoleń tematycznych dla osób pracujących nad </w:t>
            </w:r>
            <w:r w:rsidR="0083345F" w:rsidRPr="0095588E">
              <w:lastRenderedPageBreak/>
              <w:t>ograniczeniem zjawiska uzależnień wśród dzieci i młodzieży,</w:t>
            </w:r>
          </w:p>
          <w:p w14:paraId="0287BFA8" w14:textId="2C839DFD" w:rsidR="0083345F" w:rsidRPr="0095588E" w:rsidRDefault="00F62B2B" w:rsidP="00A561E8">
            <w:pPr>
              <w:pStyle w:val="Akapitzlist"/>
              <w:numPr>
                <w:ilvl w:val="0"/>
                <w:numId w:val="66"/>
              </w:numPr>
              <w:spacing w:line="276" w:lineRule="auto"/>
              <w:ind w:left="373"/>
              <w:cnfStyle w:val="000000100000" w:firstRow="0" w:lastRow="0" w:firstColumn="0" w:lastColumn="0" w:oddVBand="0" w:evenVBand="0" w:oddHBand="1" w:evenHBand="0" w:firstRowFirstColumn="0" w:firstRowLastColumn="0" w:lastRowFirstColumn="0" w:lastRowLastColumn="0"/>
            </w:pPr>
            <w:r>
              <w:t>D</w:t>
            </w:r>
            <w:r w:rsidR="0083345F" w:rsidRPr="0095588E">
              <w:t>oskonalenie umiejętności wychowawczych nauczycieli i rodziców,</w:t>
            </w:r>
          </w:p>
          <w:p w14:paraId="2CD04801" w14:textId="44B50B7A" w:rsidR="0083345F" w:rsidRPr="0095588E" w:rsidRDefault="00F62B2B" w:rsidP="00A561E8">
            <w:pPr>
              <w:pStyle w:val="Akapitzlist"/>
              <w:numPr>
                <w:ilvl w:val="0"/>
                <w:numId w:val="66"/>
              </w:numPr>
              <w:spacing w:line="276" w:lineRule="auto"/>
              <w:ind w:left="373"/>
              <w:cnfStyle w:val="000000100000" w:firstRow="0" w:lastRow="0" w:firstColumn="0" w:lastColumn="0" w:oddVBand="0" w:evenVBand="0" w:oddHBand="1" w:evenHBand="0" w:firstRowFirstColumn="0" w:firstRowLastColumn="0" w:lastRowFirstColumn="0" w:lastRowLastColumn="0"/>
            </w:pPr>
            <w:r>
              <w:t>W</w:t>
            </w:r>
            <w:r w:rsidR="0083345F" w:rsidRPr="0095588E">
              <w:t>łączenie w działania różnych podmiotów w celu wypracowania wspólnych mechanizmów współpracy.</w:t>
            </w:r>
          </w:p>
        </w:tc>
      </w:tr>
    </w:tbl>
    <w:p w14:paraId="70776199" w14:textId="564DD410" w:rsidR="0083345F" w:rsidRPr="00871FFA" w:rsidRDefault="0083345F" w:rsidP="0083345F">
      <w:pPr>
        <w:spacing w:line="276" w:lineRule="auto"/>
        <w:rPr>
          <w:i/>
          <w:sz w:val="20"/>
        </w:rPr>
      </w:pPr>
      <w:r w:rsidRPr="00871FFA">
        <w:rPr>
          <w:i/>
          <w:sz w:val="20"/>
        </w:rPr>
        <w:lastRenderedPageBreak/>
        <w:t>Źródło: Opracowanie własne EU-CONSULT Sp. z o.o. na podstawie wniosku o dofinansowanie projektu oraz rozmów p</w:t>
      </w:r>
      <w:r w:rsidR="00F62B2B">
        <w:rPr>
          <w:i/>
          <w:sz w:val="20"/>
        </w:rPr>
        <w:t>rzeprowadzonych z Projektodawcą</w:t>
      </w:r>
    </w:p>
    <w:p w14:paraId="2EE83068" w14:textId="77777777" w:rsidR="0083345F" w:rsidRPr="00871FFA" w:rsidRDefault="0083345F" w:rsidP="0083345F">
      <w:pPr>
        <w:keepNext/>
        <w:shd w:val="clear" w:color="auto" w:fill="D9E2F3"/>
        <w:autoSpaceDE w:val="0"/>
        <w:autoSpaceDN w:val="0"/>
        <w:adjustRightInd w:val="0"/>
        <w:spacing w:before="240" w:after="200"/>
        <w:jc w:val="center"/>
        <w:rPr>
          <w:b/>
          <w:szCs w:val="24"/>
        </w:rPr>
      </w:pPr>
      <w:r w:rsidRPr="00871FFA">
        <w:rPr>
          <w:b/>
          <w:szCs w:val="24"/>
        </w:rPr>
        <w:t>Odbiorcy projektu:</w:t>
      </w:r>
    </w:p>
    <w:p w14:paraId="1C95C925" w14:textId="77777777" w:rsidR="0083345F" w:rsidRDefault="0083345F" w:rsidP="0083345F">
      <w:pPr>
        <w:keepNext/>
      </w:pPr>
      <w:r w:rsidRPr="00BF7891">
        <w:t>Adresat</w:t>
      </w:r>
      <w:r>
        <w:t>ami</w:t>
      </w:r>
      <w:r w:rsidRPr="00BF7891">
        <w:t xml:space="preserve"> bezpośredni</w:t>
      </w:r>
      <w:r>
        <w:t xml:space="preserve">mi projektu „Gostyński patrol bezpieczeństwa” byli uczniowie szkół </w:t>
      </w:r>
      <w:r w:rsidRPr="00BF7891">
        <w:t>podst</w:t>
      </w:r>
      <w:r>
        <w:t>awowych oraz ponadpodstawowych.</w:t>
      </w:r>
    </w:p>
    <w:p w14:paraId="39524F3B" w14:textId="5391B1E7" w:rsidR="0083345F" w:rsidRPr="00871FFA" w:rsidRDefault="0083345F" w:rsidP="0083345F">
      <w:pPr>
        <w:keepNext/>
      </w:pPr>
      <w:r w:rsidRPr="00BF7891">
        <w:t>Adresat</w:t>
      </w:r>
      <w:r>
        <w:t>ów</w:t>
      </w:r>
      <w:r w:rsidRPr="00BF7891">
        <w:t xml:space="preserve"> pośredni</w:t>
      </w:r>
      <w:r>
        <w:t>ch</w:t>
      </w:r>
      <w:r w:rsidRPr="00BF7891">
        <w:t xml:space="preserve"> </w:t>
      </w:r>
      <w:r>
        <w:t xml:space="preserve">projektu stanowili m.in. rodzice uczniów szkół </w:t>
      </w:r>
      <w:r w:rsidRPr="00BF7891">
        <w:t>podstawowych oraz pon</w:t>
      </w:r>
      <w:r>
        <w:t xml:space="preserve">adpodstawowych, funkcjonariusze </w:t>
      </w:r>
      <w:r w:rsidR="00F62B2B">
        <w:t>P</w:t>
      </w:r>
      <w:r w:rsidRPr="00BF7891">
        <w:t xml:space="preserve">olicji i </w:t>
      </w:r>
      <w:r w:rsidR="00F62B2B">
        <w:t>S</w:t>
      </w:r>
      <w:r w:rsidRPr="00BF7891">
        <w:t xml:space="preserve">traży </w:t>
      </w:r>
      <w:r w:rsidR="00F62B2B">
        <w:t>M</w:t>
      </w:r>
      <w:r w:rsidRPr="00BF7891">
        <w:t>iejskiej, kurato</w:t>
      </w:r>
      <w:r>
        <w:t xml:space="preserve">rzy, pracownicy socjalni, kadra </w:t>
      </w:r>
      <w:r w:rsidRPr="00BF7891">
        <w:t>pedagogiczna szkół, psy</w:t>
      </w:r>
      <w:r>
        <w:t xml:space="preserve">chologowie, pracownicy placówek </w:t>
      </w:r>
      <w:r w:rsidR="00F62B2B">
        <w:t>wsparcia dziennego oraz</w:t>
      </w:r>
      <w:r w:rsidRPr="00BF7891">
        <w:t xml:space="preserve"> przed</w:t>
      </w:r>
      <w:r>
        <w:t>stawiciele władz samorządowych</w:t>
      </w:r>
      <w:r w:rsidRPr="00BF7891">
        <w:t>.</w:t>
      </w:r>
    </w:p>
    <w:p w14:paraId="25B66C84" w14:textId="77777777" w:rsidR="0083345F" w:rsidRPr="00871FFA" w:rsidRDefault="0083345F" w:rsidP="0083345F">
      <w:pPr>
        <w:keepNext/>
        <w:shd w:val="clear" w:color="auto" w:fill="D9E2F3"/>
        <w:autoSpaceDE w:val="0"/>
        <w:autoSpaceDN w:val="0"/>
        <w:adjustRightInd w:val="0"/>
        <w:spacing w:before="240" w:after="200"/>
        <w:jc w:val="center"/>
        <w:rPr>
          <w:b/>
          <w:szCs w:val="24"/>
        </w:rPr>
      </w:pPr>
      <w:r w:rsidRPr="00871FFA">
        <w:rPr>
          <w:b/>
          <w:szCs w:val="24"/>
        </w:rPr>
        <w:t>Przebieg realizacji projektu:</w:t>
      </w:r>
    </w:p>
    <w:p w14:paraId="626DD4E0" w14:textId="0EC07AFF" w:rsidR="0083345F" w:rsidRDefault="0083345F" w:rsidP="0083345F">
      <w:r>
        <w:t xml:space="preserve">W ramach realizowanych działań projektowych w szkołach podstawowych powołano </w:t>
      </w:r>
      <w:r w:rsidRPr="00BF7891">
        <w:t>tzw. „patrole bezpieczeństwa” akty</w:t>
      </w:r>
      <w:r>
        <w:t>wizujące rodziców i nauczycieli.</w:t>
      </w:r>
      <w:r w:rsidRPr="00BF7891">
        <w:t xml:space="preserve"> </w:t>
      </w:r>
      <w:r>
        <w:t>Celem tego rodzaju patroli</w:t>
      </w:r>
      <w:r w:rsidRPr="00BF7891">
        <w:t xml:space="preserve"> </w:t>
      </w:r>
      <w:r>
        <w:t xml:space="preserve">było </w:t>
      </w:r>
      <w:r w:rsidRPr="00BF7891">
        <w:t>angażowanie społeczności lokalnej do działań zapewni</w:t>
      </w:r>
      <w:r w:rsidR="00844E7E">
        <w:t>ających bezpieczeństwo dzieci i </w:t>
      </w:r>
      <w:r w:rsidRPr="00BF7891">
        <w:t>młodzieży, w tym działań profilaktycznych, ochrony przed alkoholem, narkotykami, środkami zastępczymi</w:t>
      </w:r>
      <w:r>
        <w:t xml:space="preserve"> i substancjami psychoaktywnymi</w:t>
      </w:r>
      <w:r w:rsidRPr="00BF7891">
        <w:t xml:space="preserve"> </w:t>
      </w:r>
      <w:r>
        <w:t>(</w:t>
      </w:r>
      <w:r w:rsidRPr="00BF7891">
        <w:t>dopalaczami</w:t>
      </w:r>
      <w:r>
        <w:t xml:space="preserve">) oraz </w:t>
      </w:r>
      <w:r w:rsidRPr="00BF7891">
        <w:t xml:space="preserve">przemocą. </w:t>
      </w:r>
    </w:p>
    <w:p w14:paraId="2A8C75CF" w14:textId="42262387" w:rsidR="0083345F" w:rsidRDefault="0083345F" w:rsidP="0083345F">
      <w:r>
        <w:t>Zrealizowano cały szereg działań na rzecz wzrostu poziomu</w:t>
      </w:r>
      <w:r w:rsidR="00F62B2B">
        <w:t xml:space="preserve"> bezpieczeństwa osób młodych, w </w:t>
      </w:r>
      <w:r>
        <w:t>tym:</w:t>
      </w:r>
    </w:p>
    <w:p w14:paraId="69905745" w14:textId="167D118C" w:rsidR="0083345F" w:rsidRPr="00855B90" w:rsidRDefault="00F62B2B" w:rsidP="00A561E8">
      <w:pPr>
        <w:pStyle w:val="Akapitzlist"/>
        <w:numPr>
          <w:ilvl w:val="0"/>
          <w:numId w:val="68"/>
        </w:numPr>
      </w:pPr>
      <w:r w:rsidRPr="00855B90">
        <w:t xml:space="preserve">Szkolenia </w:t>
      </w:r>
      <w:r w:rsidR="0083345F" w:rsidRPr="00855B90">
        <w:t xml:space="preserve">dla nauczycieli i rodziców pod nazwą „Ryzyko używania nowych substancji psychoaktywnych oraz środków odurzających przez dzieci i młodzież”; </w:t>
      </w:r>
    </w:p>
    <w:p w14:paraId="6170E06F" w14:textId="26FF94D7" w:rsidR="0083345F" w:rsidRPr="00550EB7" w:rsidRDefault="00F62B2B" w:rsidP="00A561E8">
      <w:pPr>
        <w:pStyle w:val="Akapitzlist"/>
        <w:numPr>
          <w:ilvl w:val="0"/>
          <w:numId w:val="68"/>
        </w:numPr>
      </w:pPr>
      <w:r w:rsidRPr="00550EB7">
        <w:t xml:space="preserve">Działania </w:t>
      </w:r>
      <w:r w:rsidR="0083345F" w:rsidRPr="00550EB7">
        <w:t>profilaktyczne pn. „Młodzieżowy Lider Profilaktyki” skierowane do szkół podstawowych i ponadpodstawowych - liderzy we współpracy z nauczycielem wskazanym przez dyrektora szkoły promowali akcje profilaktyczne związane z życiem wolnym od nałogów i przeciwdziałaniem przemocy;</w:t>
      </w:r>
    </w:p>
    <w:p w14:paraId="425EF185" w14:textId="655EBE16" w:rsidR="0083345F" w:rsidRPr="00550EB7" w:rsidRDefault="00F62B2B" w:rsidP="00A561E8">
      <w:pPr>
        <w:pStyle w:val="Akapitzlist"/>
        <w:numPr>
          <w:ilvl w:val="0"/>
          <w:numId w:val="68"/>
        </w:numPr>
      </w:pPr>
      <w:r w:rsidRPr="00550EB7">
        <w:lastRenderedPageBreak/>
        <w:t xml:space="preserve">Zorganizowano </w:t>
      </w:r>
      <w:r w:rsidR="0083345F" w:rsidRPr="00550EB7">
        <w:t>Gminny Przegląd Spektakli Profilaktycznych pod nazwą „Życie to nie teatr”;</w:t>
      </w:r>
    </w:p>
    <w:p w14:paraId="4F644412" w14:textId="43833EEC" w:rsidR="0083345F" w:rsidRPr="00550EB7" w:rsidRDefault="00F62B2B" w:rsidP="00A561E8">
      <w:pPr>
        <w:pStyle w:val="Akapitzlist"/>
        <w:numPr>
          <w:ilvl w:val="0"/>
          <w:numId w:val="68"/>
        </w:numPr>
      </w:pPr>
      <w:r w:rsidRPr="00550EB7">
        <w:t xml:space="preserve">Prowadzono </w:t>
      </w:r>
      <w:r w:rsidR="0083345F" w:rsidRPr="00550EB7">
        <w:t>punkt konsultacyjny dla dzieci i młodzie</w:t>
      </w:r>
      <w:r w:rsidR="00844E7E">
        <w:t>ży zagrożonych uzależnieniami i </w:t>
      </w:r>
      <w:r w:rsidR="0083345F" w:rsidRPr="00550EB7">
        <w:t>przemocą rówieśniczą, oraz dla ich rodziców</w:t>
      </w:r>
    </w:p>
    <w:p w14:paraId="54944EB0" w14:textId="37CF5536" w:rsidR="0083345F" w:rsidRPr="00550EB7" w:rsidRDefault="00F62B2B" w:rsidP="00A561E8">
      <w:pPr>
        <w:pStyle w:val="Akapitzlist"/>
        <w:numPr>
          <w:ilvl w:val="0"/>
          <w:numId w:val="68"/>
        </w:numPr>
      </w:pPr>
      <w:r w:rsidRPr="00550EB7">
        <w:t>Przeprowadzo</w:t>
      </w:r>
      <w:r w:rsidR="0083345F" w:rsidRPr="00550EB7">
        <w:t>no zajęcia pod nazwą „Odpowiedzialny kierowca to trzeźwy kierowca” skierowane do uczniów szkół ponadpodstawowych oraz warsztaty dla uczniów szkół podstawowych i ponadpodstawowych pn. „Życie z Fas? – Dziękuje, nie piję!”;</w:t>
      </w:r>
    </w:p>
    <w:p w14:paraId="589BA235" w14:textId="3BFDAE14" w:rsidR="0083345F" w:rsidRPr="00550EB7" w:rsidRDefault="00F62B2B" w:rsidP="00A561E8">
      <w:pPr>
        <w:pStyle w:val="Akapitzlist"/>
        <w:numPr>
          <w:ilvl w:val="0"/>
          <w:numId w:val="68"/>
        </w:numPr>
      </w:pPr>
      <w:r w:rsidRPr="00550EB7">
        <w:t xml:space="preserve">Zorganizowano </w:t>
      </w:r>
      <w:r w:rsidR="0083345F" w:rsidRPr="00550EB7">
        <w:t>akcje i inicjatywy ukierunkowane na zagospodarowanie czasu wolnego osób młodych</w:t>
      </w:r>
      <w:r w:rsidR="0083345F">
        <w:t xml:space="preserve"> poprzez organizację zajęć (m.in.</w:t>
      </w:r>
      <w:r w:rsidR="0083345F" w:rsidRPr="00550EB7">
        <w:t xml:space="preserve"> </w:t>
      </w:r>
      <w:r w:rsidRPr="00550EB7">
        <w:t xml:space="preserve">Zajęć </w:t>
      </w:r>
      <w:r w:rsidR="0083345F" w:rsidRPr="00550EB7">
        <w:t>pozaszkolnych, przedsięwzięć edukacyjnych, zajęć plenerowych, zajęć sportowych) mających na celu przeciwdziałanie agresji, przemocy i patologii wśród dzieci i młodzieży;</w:t>
      </w:r>
    </w:p>
    <w:p w14:paraId="65AAB726" w14:textId="499BD4E4" w:rsidR="0083345F" w:rsidRDefault="00F62B2B" w:rsidP="00A561E8">
      <w:pPr>
        <w:pStyle w:val="Akapitzlist"/>
        <w:numPr>
          <w:ilvl w:val="0"/>
          <w:numId w:val="68"/>
        </w:numPr>
      </w:pPr>
      <w:r w:rsidRPr="00550EB7">
        <w:t xml:space="preserve">Organizowano </w:t>
      </w:r>
      <w:r w:rsidR="0083345F" w:rsidRPr="00550EB7">
        <w:t>debaty społeczne, warsztaty, spotka</w:t>
      </w:r>
      <w:r w:rsidR="00844E7E">
        <w:t>nia oraz inne przedsięwzięcia z </w:t>
      </w:r>
      <w:r w:rsidR="0083345F" w:rsidRPr="00550EB7">
        <w:t>zakresu bezpieczeństwa dzieci i młodzieży.</w:t>
      </w:r>
    </w:p>
    <w:p w14:paraId="61411C39" w14:textId="77777777" w:rsidR="0083345F" w:rsidRPr="007256EE" w:rsidRDefault="0083345F" w:rsidP="0083345F">
      <w:pPr>
        <w:pStyle w:val="normalny0"/>
      </w:pPr>
      <w:r>
        <w:t>Realizatorzy projektu stwierdzili, że w trakcie realizacji działań nie napotkali żadnych problemów bądź barier.</w:t>
      </w:r>
    </w:p>
    <w:p w14:paraId="19E4945F" w14:textId="77777777" w:rsidR="0083345F" w:rsidRPr="00871FFA" w:rsidRDefault="0083345F" w:rsidP="0083345F">
      <w:pPr>
        <w:keepNext/>
        <w:shd w:val="clear" w:color="auto" w:fill="D9E2F3"/>
        <w:autoSpaceDE w:val="0"/>
        <w:autoSpaceDN w:val="0"/>
        <w:adjustRightInd w:val="0"/>
        <w:spacing w:before="240" w:after="200"/>
        <w:jc w:val="center"/>
        <w:rPr>
          <w:b/>
          <w:szCs w:val="24"/>
        </w:rPr>
      </w:pPr>
      <w:r w:rsidRPr="00871FFA">
        <w:rPr>
          <w:b/>
          <w:szCs w:val="24"/>
        </w:rPr>
        <w:t>Mocne i słabe strony projektu:</w:t>
      </w:r>
    </w:p>
    <w:p w14:paraId="711CB5EF" w14:textId="168D0529" w:rsidR="0083345F" w:rsidRPr="00871FFA" w:rsidRDefault="0083345F" w:rsidP="0083345F">
      <w:pPr>
        <w:pStyle w:val="normalny0"/>
      </w:pPr>
      <w:r>
        <w:t>Mocną stroną projektu był dobry poziom współpracy pomiędzy realizatorami i partnerami. Ponadto, projekt spotkał się ze znacznym zainteresowaniem oraz bardzo wysokim stopniem zaangażowania osób włączających się do projektu. Ważna jest wszechstronność realizowanych działań na rzecz wzrostu bezpieczeństwa osób młodych, jak również uwzględnienie działań na rzecz rodziców, mając na uwadze wpływ</w:t>
      </w:r>
      <w:r w:rsidR="00A97B8B">
        <w:t>,</w:t>
      </w:r>
      <w:r>
        <w:t xml:space="preserve"> jaki środowisko osób młodych </w:t>
      </w:r>
      <w:r w:rsidR="00A97B8B">
        <w:t>wywiera</w:t>
      </w:r>
      <w:r>
        <w:t xml:space="preserve"> na ich decyzje.</w:t>
      </w:r>
    </w:p>
    <w:p w14:paraId="757C7F37" w14:textId="77777777" w:rsidR="0083345F" w:rsidRPr="00871FFA" w:rsidRDefault="0083345F" w:rsidP="0083345F">
      <w:pPr>
        <w:keepNext/>
        <w:shd w:val="clear" w:color="auto" w:fill="D9E2F3"/>
        <w:autoSpaceDE w:val="0"/>
        <w:autoSpaceDN w:val="0"/>
        <w:adjustRightInd w:val="0"/>
        <w:spacing w:before="240" w:after="200"/>
        <w:jc w:val="center"/>
        <w:rPr>
          <w:b/>
          <w:szCs w:val="24"/>
        </w:rPr>
      </w:pPr>
      <w:r w:rsidRPr="00871FFA">
        <w:rPr>
          <w:b/>
          <w:szCs w:val="24"/>
        </w:rPr>
        <w:t>Osiągnięte rezultaty:</w:t>
      </w:r>
    </w:p>
    <w:p w14:paraId="5B5D7A90" w14:textId="77777777" w:rsidR="00A97B8B" w:rsidRDefault="0083345F" w:rsidP="0083345F">
      <w:pPr>
        <w:pStyle w:val="normalny0"/>
      </w:pPr>
      <w:r w:rsidRPr="0083345F">
        <w:t>Zakładanym rezultatem projektu była aktywizacja osób i instytucji przeciwdzi</w:t>
      </w:r>
      <w:r w:rsidR="00A97B8B">
        <w:t>ałających patologiom społecznym</w:t>
      </w:r>
      <w:r w:rsidRPr="0083345F">
        <w:t xml:space="preserve"> oraz przeciwdziałanie zjawiskom patologii, narkomanii, alkoholizmowi, przemocy i zachowaniom ryzykownym wśród dzieci i młodzieży. Udało się osiągnąć zakładane rezultaty, przy czym pozytywne efekty mogą mieć charakter długofalowy. Projekt wpłynął na poprawę bezpieczeństwa w lokalnych społecznościach szkolnych na terenie gminy.</w:t>
      </w:r>
    </w:p>
    <w:p w14:paraId="424DAEFC" w14:textId="442FC539" w:rsidR="00A97B8B" w:rsidRDefault="00A97B8B" w:rsidP="00A97B8B">
      <w:pPr>
        <w:pStyle w:val="Legenda"/>
      </w:pPr>
      <w:bookmarkStart w:id="101" w:name="_Toc13134421"/>
      <w:r>
        <w:lastRenderedPageBreak/>
        <w:t xml:space="preserve">Zdjęcie </w:t>
      </w:r>
      <w:r w:rsidR="008C2501">
        <w:rPr>
          <w:noProof/>
        </w:rPr>
        <w:fldChar w:fldCharType="begin"/>
      </w:r>
      <w:r w:rsidR="008C2501">
        <w:rPr>
          <w:noProof/>
        </w:rPr>
        <w:instrText xml:space="preserve"> SEQ Zdjęcie \* ARABIC </w:instrText>
      </w:r>
      <w:r w:rsidR="008C2501">
        <w:rPr>
          <w:noProof/>
        </w:rPr>
        <w:fldChar w:fldCharType="separate"/>
      </w:r>
      <w:r w:rsidR="005A479C">
        <w:rPr>
          <w:noProof/>
        </w:rPr>
        <w:t>6</w:t>
      </w:r>
      <w:r w:rsidR="008C2501">
        <w:rPr>
          <w:noProof/>
        </w:rPr>
        <w:fldChar w:fldCharType="end"/>
      </w:r>
      <w:r>
        <w:t xml:space="preserve"> Logo projektu „Gostyński patrol bezpieczeństwa”</w:t>
      </w:r>
      <w:bookmarkEnd w:id="101"/>
    </w:p>
    <w:p w14:paraId="77ADE5BC" w14:textId="77777777" w:rsidR="00A97B8B" w:rsidRDefault="00A97B8B" w:rsidP="00A97B8B">
      <w:pPr>
        <w:pStyle w:val="normalny0"/>
        <w:jc w:val="center"/>
      </w:pPr>
      <w:r>
        <w:rPr>
          <w:noProof/>
          <w:lang w:eastAsia="pl-PL"/>
        </w:rPr>
        <w:drawing>
          <wp:inline distT="0" distB="0" distL="0" distR="0" wp14:anchorId="577F54BF" wp14:editId="6C05B029">
            <wp:extent cx="2143125" cy="2143125"/>
            <wp:effectExtent l="0" t="0" r="9525" b="9525"/>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ostyń.jpg"/>
                    <pic:cNvPicPr/>
                  </pic:nvPicPr>
                  <pic:blipFill>
                    <a:blip r:embed="rId75">
                      <a:extLst>
                        <a:ext uri="{28A0092B-C50C-407E-A947-70E740481C1C}">
                          <a14:useLocalDpi xmlns:a14="http://schemas.microsoft.com/office/drawing/2010/main" val="0"/>
                        </a:ext>
                      </a:extLst>
                    </a:blip>
                    <a:stretch>
                      <a:fillRect/>
                    </a:stretch>
                  </pic:blipFill>
                  <pic:spPr>
                    <a:xfrm>
                      <a:off x="0" y="0"/>
                      <a:ext cx="2143125" cy="2143125"/>
                    </a:xfrm>
                    <a:prstGeom prst="rect">
                      <a:avLst/>
                    </a:prstGeom>
                  </pic:spPr>
                </pic:pic>
              </a:graphicData>
            </a:graphic>
          </wp:inline>
        </w:drawing>
      </w:r>
    </w:p>
    <w:p w14:paraId="12B2F034" w14:textId="7AC852B4" w:rsidR="00DE137F" w:rsidRPr="0083345F" w:rsidRDefault="00A97B8B" w:rsidP="00A97B8B">
      <w:pPr>
        <w:pStyle w:val="rda"/>
      </w:pPr>
      <w:r>
        <w:t>Źródło: wizytówka pr</w:t>
      </w:r>
      <w:r w:rsidR="000A027B">
        <w:t>ojektu zamieszczona na stronie p</w:t>
      </w:r>
      <w:r>
        <w:t>rogramu „Razem bezpieczniej”</w:t>
      </w:r>
      <w:r w:rsidR="00DE137F" w:rsidRPr="0083345F">
        <w:br w:type="page"/>
      </w:r>
    </w:p>
    <w:p w14:paraId="64C18AB7" w14:textId="3540D187" w:rsidR="002D424E" w:rsidRDefault="002D424E" w:rsidP="002D424E">
      <w:pPr>
        <w:pStyle w:val="Nagwek1"/>
      </w:pPr>
      <w:bookmarkStart w:id="102" w:name="_Toc13134399"/>
      <w:r>
        <w:lastRenderedPageBreak/>
        <w:t>PODSUMOWANIE</w:t>
      </w:r>
      <w:bookmarkEnd w:id="80"/>
      <w:bookmarkEnd w:id="81"/>
      <w:bookmarkEnd w:id="102"/>
    </w:p>
    <w:p w14:paraId="78993386" w14:textId="69CF055B" w:rsidR="0013714A" w:rsidRDefault="0013714A" w:rsidP="0013714A">
      <w:pPr>
        <w:pStyle w:val="normalny0"/>
      </w:pPr>
      <w:r>
        <w:t xml:space="preserve">W oparciu o przeprowadzoną analizę projektów realizowanych w ramach </w:t>
      </w:r>
      <w:r w:rsidRPr="00FA623A">
        <w:t xml:space="preserve">„Programu ograniczania przestępczości i aspołecznych zachowań Razem bezpieczniej im. Władysława Stasiaka na lata </w:t>
      </w:r>
      <w:r w:rsidR="00381960">
        <w:t>2018-2020</w:t>
      </w:r>
      <w:r w:rsidRPr="00FA623A">
        <w:t>”</w:t>
      </w:r>
      <w:r>
        <w:t xml:space="preserve"> </w:t>
      </w:r>
      <w:r w:rsidR="00381960">
        <w:t xml:space="preserve">za rok 2018 </w:t>
      </w:r>
      <w:r>
        <w:t>przygotowano poniższe wnioski końcowe i rekomendacje.</w:t>
      </w:r>
    </w:p>
    <w:p w14:paraId="285A89E7" w14:textId="77777777" w:rsidR="0013714A" w:rsidRDefault="0013714A" w:rsidP="003262F0">
      <w:pPr>
        <w:pStyle w:val="normalny0"/>
        <w:shd w:val="clear" w:color="auto" w:fill="D9E2F3" w:themeFill="accent5" w:themeFillTint="33"/>
        <w:jc w:val="center"/>
        <w:rPr>
          <w:sz w:val="22"/>
        </w:rPr>
      </w:pPr>
      <w:r w:rsidRPr="00C73CB6">
        <w:rPr>
          <w:b/>
        </w:rPr>
        <w:t>Obszar badania</w:t>
      </w:r>
      <w:r>
        <w:rPr>
          <w:sz w:val="22"/>
        </w:rPr>
        <w:t xml:space="preserve">: </w:t>
      </w:r>
      <w:r w:rsidRPr="00C73CB6">
        <w:rPr>
          <w:sz w:val="22"/>
        </w:rPr>
        <w:t>Realizacja projektów</w:t>
      </w:r>
    </w:p>
    <w:p w14:paraId="34691DE3" w14:textId="77777777" w:rsidR="0013714A" w:rsidRPr="00956415" w:rsidRDefault="0013714A" w:rsidP="0013714A">
      <w:pPr>
        <w:pStyle w:val="Styl1"/>
      </w:pPr>
      <w:r w:rsidRPr="00956415">
        <w:t>WNIOS</w:t>
      </w:r>
      <w:r>
        <w:t>KI</w:t>
      </w:r>
    </w:p>
    <w:p w14:paraId="3FAC656E" w14:textId="4A9BDA39" w:rsidR="0013714A" w:rsidRDefault="00E658C6" w:rsidP="00832583">
      <w:pPr>
        <w:pStyle w:val="normalny0"/>
        <w:numPr>
          <w:ilvl w:val="0"/>
          <w:numId w:val="13"/>
        </w:numPr>
      </w:pPr>
      <w:r>
        <w:t>Z roku na rok wzrasta liczba realizowanych projektów (</w:t>
      </w:r>
      <w:r w:rsidR="0013714A">
        <w:t>51 projektów w 2016 roku</w:t>
      </w:r>
      <w:r>
        <w:t xml:space="preserve">, </w:t>
      </w:r>
      <w:r w:rsidR="0013714A">
        <w:t>97 projektów w roku 2017</w:t>
      </w:r>
      <w:r>
        <w:t xml:space="preserve"> oraz 105 projektów w roku 2018</w:t>
      </w:r>
      <w:r w:rsidR="0013714A">
        <w:t>)</w:t>
      </w:r>
      <w:r w:rsidR="00844E7E">
        <w:t xml:space="preserve">, dzięki czemu możliwe jest jeszcze szersze działanie na rzecz poprawy </w:t>
      </w:r>
      <w:r w:rsidR="006B3A1A">
        <w:t>bezpieczeństwa</w:t>
      </w:r>
      <w:r w:rsidR="0013714A">
        <w:t xml:space="preserve">. </w:t>
      </w:r>
      <w:r>
        <w:t xml:space="preserve">Wiele wniosków, z powodu zbyt dużej liczby chętnych, zostało odrzuconych. </w:t>
      </w:r>
      <w:r w:rsidR="00F24248">
        <w:t>W p</w:t>
      </w:r>
      <w:r w:rsidR="00562EC7">
        <w:t>rzypadku 7</w:t>
      </w:r>
      <w:r w:rsidR="006B3A1A">
        <w:t xml:space="preserve"> </w:t>
      </w:r>
      <w:r w:rsidR="00562EC7">
        <w:t>(6</w:t>
      </w:r>
      <w:r w:rsidR="00DB5778">
        <w:t xml:space="preserve"> – woj. dolnośląskie +1</w:t>
      </w:r>
      <w:r w:rsidR="00562EC7">
        <w:t>)</w:t>
      </w:r>
      <w:r w:rsidR="00F24248">
        <w:t xml:space="preserve"> projektów wycofano się z realizacji projektu z powodu krótkiego terminu realizacji i otrzymania środków finansowych. </w:t>
      </w:r>
      <w:r w:rsidR="0013714A">
        <w:t xml:space="preserve">Projekty realizowane były głównie przez jednostki samorządu terytorialnego. </w:t>
      </w:r>
    </w:p>
    <w:p w14:paraId="53BC103D" w14:textId="708F29A0" w:rsidR="0013714A" w:rsidRDefault="0013714A" w:rsidP="00832583">
      <w:pPr>
        <w:pStyle w:val="normalny0"/>
        <w:numPr>
          <w:ilvl w:val="0"/>
          <w:numId w:val="13"/>
        </w:numPr>
      </w:pPr>
      <w:r w:rsidRPr="0031198B">
        <w:t xml:space="preserve">Realizowane projekty wpisywały </w:t>
      </w:r>
      <w:r w:rsidR="00E658C6">
        <w:t>się we wszystkie cele szczegółowe Programu</w:t>
      </w:r>
      <w:r>
        <w:t>.</w:t>
      </w:r>
    </w:p>
    <w:p w14:paraId="70C7E7D9" w14:textId="24054B15" w:rsidR="0013714A" w:rsidRDefault="0013714A" w:rsidP="00832583">
      <w:pPr>
        <w:pStyle w:val="normalny0"/>
        <w:numPr>
          <w:ilvl w:val="0"/>
          <w:numId w:val="13"/>
        </w:numPr>
      </w:pPr>
      <w:r w:rsidRPr="0031198B">
        <w:t xml:space="preserve">W ramach projektów </w:t>
      </w:r>
      <w:r>
        <w:t xml:space="preserve">lokalnych </w:t>
      </w:r>
      <w:r w:rsidRPr="0031198B">
        <w:t xml:space="preserve">realizowane były przede wszystkim działania </w:t>
      </w:r>
      <w:r>
        <w:t>infrastrukturalne, skierowane na modernizację i przebudowę przejść dla pieszych</w:t>
      </w:r>
      <w:r w:rsidR="00A97B8B">
        <w:t xml:space="preserve"> </w:t>
      </w:r>
      <w:r w:rsidR="00F24248">
        <w:t>oraz tworzenie lokalnych systemów</w:t>
      </w:r>
      <w:r>
        <w:t>.</w:t>
      </w:r>
    </w:p>
    <w:p w14:paraId="40165B0E" w14:textId="77777777" w:rsidR="0013714A" w:rsidRDefault="0013714A" w:rsidP="00832583">
      <w:pPr>
        <w:pStyle w:val="normalny0"/>
        <w:numPr>
          <w:ilvl w:val="0"/>
          <w:numId w:val="13"/>
        </w:numPr>
      </w:pPr>
      <w:r w:rsidRPr="0031198B">
        <w:t>Zdecydowana większość projektów została poprzedzona analizą problemów i potrzeb lokalny</w:t>
      </w:r>
      <w:r>
        <w:t>ch, dzięki czemu</w:t>
      </w:r>
      <w:r w:rsidRPr="0031198B">
        <w:t xml:space="preserve"> zrealizowane działania pozwoliły na rozwiązanie zdiagnozowanych problemów i zaspokojenie istniejących potrzeb.</w:t>
      </w:r>
    </w:p>
    <w:p w14:paraId="34AFFF3B" w14:textId="77D023E1" w:rsidR="0013714A" w:rsidRDefault="0013714A" w:rsidP="00832583">
      <w:pPr>
        <w:pStyle w:val="normalny0"/>
        <w:numPr>
          <w:ilvl w:val="0"/>
          <w:numId w:val="13"/>
        </w:numPr>
      </w:pPr>
      <w:r w:rsidRPr="0031198B">
        <w:t xml:space="preserve">Do głównych odbiorców projektów należy zaliczyć: </w:t>
      </w:r>
      <w:r w:rsidR="00F24248" w:rsidRPr="0031198B">
        <w:t>uczniów szkół podstawowych</w:t>
      </w:r>
      <w:r w:rsidR="00844E7E">
        <w:t xml:space="preserve"> i </w:t>
      </w:r>
      <w:r w:rsidR="00F24248">
        <w:t>gimnazjalnych</w:t>
      </w:r>
      <w:r w:rsidR="00F24248" w:rsidRPr="0031198B">
        <w:t xml:space="preserve">, </w:t>
      </w:r>
      <w:r>
        <w:t xml:space="preserve">ogólnie ujętych mieszkańców, </w:t>
      </w:r>
      <w:r w:rsidR="00F24248">
        <w:t>rodziców oraz nauczycieli</w:t>
      </w:r>
      <w:r w:rsidRPr="0031198B">
        <w:t>.</w:t>
      </w:r>
      <w:r>
        <w:t xml:space="preserve"> </w:t>
      </w:r>
    </w:p>
    <w:p w14:paraId="4EEE7032" w14:textId="77777777" w:rsidR="0013714A" w:rsidRDefault="0013714A" w:rsidP="0013714A">
      <w:pPr>
        <w:pStyle w:val="normalny0"/>
      </w:pPr>
    </w:p>
    <w:p w14:paraId="5EDF376C" w14:textId="77777777" w:rsidR="0013714A" w:rsidRDefault="0013714A" w:rsidP="00F24248">
      <w:pPr>
        <w:pStyle w:val="Styl1"/>
        <w:keepNext/>
      </w:pPr>
      <w:r w:rsidRPr="00CF0486">
        <w:lastRenderedPageBreak/>
        <w:t>REKOMENDACJE</w:t>
      </w:r>
    </w:p>
    <w:p w14:paraId="345E24E5" w14:textId="77777777" w:rsidR="0013714A" w:rsidRDefault="0013714A" w:rsidP="00832583">
      <w:pPr>
        <w:pStyle w:val="normalny0"/>
        <w:keepNext/>
        <w:numPr>
          <w:ilvl w:val="0"/>
          <w:numId w:val="12"/>
        </w:numPr>
      </w:pPr>
      <w:r>
        <w:t xml:space="preserve">Rekomenduje się dalszą realizację </w:t>
      </w:r>
      <w:r w:rsidRPr="009C1A7A">
        <w:t>Programu</w:t>
      </w:r>
      <w:r>
        <w:t xml:space="preserve">, który będzie dotyczył zarówno działań miękkich, jak i infrastrukturalnych, i który kierowany będzie do </w:t>
      </w:r>
      <w:r w:rsidRPr="001165B8">
        <w:t>różnorodn</w:t>
      </w:r>
      <w:r>
        <w:t>ych</w:t>
      </w:r>
      <w:r w:rsidRPr="001165B8">
        <w:t xml:space="preserve"> grup odbiorców.</w:t>
      </w:r>
      <w:r>
        <w:t xml:space="preserve"> </w:t>
      </w:r>
    </w:p>
    <w:p w14:paraId="1ABA25EF" w14:textId="3403A9E2" w:rsidR="0013714A" w:rsidRDefault="0013714A" w:rsidP="00832583">
      <w:pPr>
        <w:pStyle w:val="normalny0"/>
        <w:numPr>
          <w:ilvl w:val="0"/>
          <w:numId w:val="12"/>
        </w:numPr>
      </w:pPr>
      <w:r>
        <w:t>Rekomenduje się zwiększenie liczby projektów, które otrzymają dofinansowanie, by móc zaspokoić potrzeby zgłaszane przez społeczność i jedn</w:t>
      </w:r>
      <w:r w:rsidR="00F24248">
        <w:t>ostki samorządu terytorialnego.</w:t>
      </w:r>
    </w:p>
    <w:p w14:paraId="0C0B9945" w14:textId="495D8AEA" w:rsidR="00F24248" w:rsidRDefault="00F24248" w:rsidP="00832583">
      <w:pPr>
        <w:pStyle w:val="normalny0"/>
        <w:numPr>
          <w:ilvl w:val="0"/>
          <w:numId w:val="12"/>
        </w:numPr>
      </w:pPr>
      <w:r>
        <w:t>Rekomenduje się rozważenie dofinansowania większej liczby projektów realizowanych na terenach wiejskich, które nie posiadają odpowiednich środków na realizację projektów dotyczących bezpieczeństwa mieszkańców.</w:t>
      </w:r>
    </w:p>
    <w:p w14:paraId="2C5313C5" w14:textId="77777777" w:rsidR="0013714A" w:rsidRPr="001165B8" w:rsidRDefault="0013714A" w:rsidP="0013714A">
      <w:pPr>
        <w:pStyle w:val="normalny0"/>
        <w:ind w:left="720"/>
      </w:pPr>
    </w:p>
    <w:p w14:paraId="70A5A111" w14:textId="77777777" w:rsidR="008E2797" w:rsidRDefault="008E2797" w:rsidP="008E2797">
      <w:pPr>
        <w:pStyle w:val="normalny0"/>
        <w:shd w:val="clear" w:color="auto" w:fill="D9E2F3" w:themeFill="accent5" w:themeFillTint="33"/>
        <w:jc w:val="center"/>
        <w:rPr>
          <w:sz w:val="22"/>
        </w:rPr>
      </w:pPr>
      <w:r w:rsidRPr="00C73CB6">
        <w:rPr>
          <w:b/>
        </w:rPr>
        <w:t>Obszar badania</w:t>
      </w:r>
      <w:r>
        <w:rPr>
          <w:sz w:val="22"/>
        </w:rPr>
        <w:t>:</w:t>
      </w:r>
      <w:r w:rsidRPr="0031198B">
        <w:rPr>
          <w:sz w:val="22"/>
        </w:rPr>
        <w:t xml:space="preserve"> </w:t>
      </w:r>
      <w:r w:rsidRPr="00C73CB6">
        <w:rPr>
          <w:sz w:val="22"/>
        </w:rPr>
        <w:t>Efektywność realizowanych projektów</w:t>
      </w:r>
    </w:p>
    <w:p w14:paraId="1D210DF3" w14:textId="77777777" w:rsidR="008E2797" w:rsidRPr="00956415" w:rsidRDefault="008E2797" w:rsidP="008E2797">
      <w:pPr>
        <w:pStyle w:val="Styl1"/>
      </w:pPr>
      <w:r w:rsidRPr="00956415">
        <w:t>WNIOS</w:t>
      </w:r>
      <w:r>
        <w:t>KI</w:t>
      </w:r>
    </w:p>
    <w:p w14:paraId="1820F806" w14:textId="77777777" w:rsidR="008E2797" w:rsidRDefault="008E2797" w:rsidP="00832583">
      <w:pPr>
        <w:pStyle w:val="normalny0"/>
        <w:numPr>
          <w:ilvl w:val="0"/>
          <w:numId w:val="12"/>
        </w:numPr>
      </w:pPr>
      <w:r w:rsidRPr="0031198B">
        <w:t>Wszystkie zrealizowane projekty pozwoliły na osiągnięcie efektów zakładanych na etapie przygotowania wniosku o dofinansowanie, a w przypadku części projektów uzyskano również efekty dodatkowe (</w:t>
      </w:r>
      <w:r>
        <w:t>m.in. nawiązanie współpracy międzyinstytucjonalnej oraz wzrost integracji dorosłych i dzieci</w:t>
      </w:r>
      <w:r w:rsidRPr="0031198B">
        <w:t>).</w:t>
      </w:r>
    </w:p>
    <w:p w14:paraId="43D7C25D" w14:textId="77777777" w:rsidR="008E2797" w:rsidRDefault="008E2797" w:rsidP="00832583">
      <w:pPr>
        <w:pStyle w:val="normalny0"/>
        <w:numPr>
          <w:ilvl w:val="0"/>
          <w:numId w:val="12"/>
        </w:numPr>
      </w:pPr>
      <w:r>
        <w:t xml:space="preserve">Z uwagi na dużą liczbę odbiorców projektów (szczególnie w ramach projektów infrastrukturalnych), działania projektowe miały bardzo szerokie oddziaływanie. </w:t>
      </w:r>
    </w:p>
    <w:p w14:paraId="47484EDD" w14:textId="09440E70" w:rsidR="008E2797" w:rsidRDefault="008E2797" w:rsidP="00832583">
      <w:pPr>
        <w:pStyle w:val="normalny0"/>
        <w:numPr>
          <w:ilvl w:val="0"/>
          <w:numId w:val="12"/>
        </w:numPr>
      </w:pPr>
      <w:r>
        <w:t xml:space="preserve">Jedynie w przypadku 4 projektów </w:t>
      </w:r>
      <w:r w:rsidRPr="0031198B">
        <w:t xml:space="preserve">wystąpiły </w:t>
      </w:r>
      <w:r>
        <w:t>problemy</w:t>
      </w:r>
      <w:r w:rsidRPr="0031198B">
        <w:t xml:space="preserve"> utrudniające realizację działań projektowych. </w:t>
      </w:r>
      <w:r>
        <w:t>Problemy były związane z kwestiami organizacyjnymi i finansowymi</w:t>
      </w:r>
      <w:r w:rsidR="00DB5778">
        <w:t>.</w:t>
      </w:r>
    </w:p>
    <w:p w14:paraId="3C064F66" w14:textId="77777777" w:rsidR="008E2797" w:rsidRDefault="008E2797" w:rsidP="00832583">
      <w:pPr>
        <w:pStyle w:val="normalny0"/>
        <w:numPr>
          <w:ilvl w:val="0"/>
          <w:numId w:val="12"/>
        </w:numPr>
      </w:pPr>
      <w:r>
        <w:t>Podczas prowadzenia monitoringu i oceny efektywności projektu używano najczęściej metody obserwacji, ankiet oraz statystyk lokalnych służb bezpieczeństwa.</w:t>
      </w:r>
    </w:p>
    <w:p w14:paraId="5920D119" w14:textId="709AE973" w:rsidR="008E2797" w:rsidRDefault="008E2797" w:rsidP="00832583">
      <w:pPr>
        <w:pStyle w:val="normalny0"/>
        <w:numPr>
          <w:ilvl w:val="0"/>
          <w:numId w:val="12"/>
        </w:numPr>
      </w:pPr>
      <w:r>
        <w:t>Przed i po realizacji projektów przeprowadzono ankietę z uczestnikami działań.</w:t>
      </w:r>
      <w:r w:rsidR="00A97B8B">
        <w:t xml:space="preserve"> </w:t>
      </w:r>
      <w:r>
        <w:t>A</w:t>
      </w:r>
      <w:r w:rsidRPr="00E11D82">
        <w:t xml:space="preserve">gregacja wyników badań ankietowych przeprowadzonych w poszczególnych </w:t>
      </w:r>
      <w:r w:rsidRPr="00E11D82">
        <w:lastRenderedPageBreak/>
        <w:t>województwach i forma ich przekazania</w:t>
      </w:r>
      <w:r>
        <w:t>, podobnie jak w roku 2017,</w:t>
      </w:r>
      <w:r w:rsidRPr="00E11D82">
        <w:t xml:space="preserve"> </w:t>
      </w:r>
      <w:r>
        <w:t>uniemożliwiła</w:t>
      </w:r>
      <w:r w:rsidRPr="00E11D82">
        <w:t xml:space="preserve"> skuteczne i dokładne zestawienie </w:t>
      </w:r>
      <w:r>
        <w:t xml:space="preserve">i porównanie </w:t>
      </w:r>
      <w:r w:rsidRPr="00E11D82">
        <w:t xml:space="preserve">otrzymanych danych. </w:t>
      </w:r>
    </w:p>
    <w:p w14:paraId="5B028C24" w14:textId="77777777" w:rsidR="008E2797" w:rsidRDefault="008E2797" w:rsidP="008E2797">
      <w:pPr>
        <w:pStyle w:val="Styl1"/>
      </w:pPr>
      <w:r w:rsidRPr="00CF0486">
        <w:t>REKOMENDACJE</w:t>
      </w:r>
    </w:p>
    <w:p w14:paraId="0BC715AD" w14:textId="77777777" w:rsidR="008E2797" w:rsidRDefault="008E2797" w:rsidP="00832583">
      <w:pPr>
        <w:pStyle w:val="normalny0"/>
        <w:numPr>
          <w:ilvl w:val="0"/>
          <w:numId w:val="14"/>
        </w:numPr>
      </w:pPr>
      <w:r>
        <w:t>Rekomenduje się ujednolicenie zbieranego materiału i stworzenie alternatywnej ankiety dla Projektodawców realizujących projekty infrastrukturalne.</w:t>
      </w:r>
    </w:p>
    <w:p w14:paraId="6F974418" w14:textId="77777777" w:rsidR="008E2797" w:rsidRDefault="008E2797" w:rsidP="008E2797">
      <w:pPr>
        <w:pStyle w:val="normalny0"/>
        <w:ind w:left="720"/>
      </w:pPr>
    </w:p>
    <w:p w14:paraId="191C3A0B" w14:textId="77777777" w:rsidR="008E2797" w:rsidRDefault="008E2797" w:rsidP="008E2797">
      <w:pPr>
        <w:pStyle w:val="normalny0"/>
        <w:shd w:val="clear" w:color="auto" w:fill="D9E2F3" w:themeFill="accent5" w:themeFillTint="33"/>
        <w:jc w:val="center"/>
        <w:rPr>
          <w:sz w:val="22"/>
        </w:rPr>
      </w:pPr>
      <w:r w:rsidRPr="00C73CB6">
        <w:rPr>
          <w:b/>
        </w:rPr>
        <w:t>Obszar badania</w:t>
      </w:r>
      <w:r>
        <w:rPr>
          <w:sz w:val="22"/>
        </w:rPr>
        <w:t>:</w:t>
      </w:r>
      <w:r w:rsidRPr="0031198B">
        <w:rPr>
          <w:sz w:val="22"/>
        </w:rPr>
        <w:t xml:space="preserve"> </w:t>
      </w:r>
      <w:r w:rsidRPr="00C73CB6">
        <w:rPr>
          <w:sz w:val="22"/>
        </w:rPr>
        <w:t>Użyteczność Programu</w:t>
      </w:r>
    </w:p>
    <w:p w14:paraId="6AEB6C12" w14:textId="77777777" w:rsidR="008E2797" w:rsidRPr="00956415" w:rsidRDefault="008E2797" w:rsidP="008E2797">
      <w:pPr>
        <w:pStyle w:val="Styl1"/>
      </w:pPr>
      <w:r w:rsidRPr="00956415">
        <w:t>WNIOS</w:t>
      </w:r>
      <w:r>
        <w:t>KI</w:t>
      </w:r>
    </w:p>
    <w:p w14:paraId="649DD198" w14:textId="77777777" w:rsidR="008E2797" w:rsidRDefault="008E2797" w:rsidP="00832583">
      <w:pPr>
        <w:pStyle w:val="normalny0"/>
        <w:numPr>
          <w:ilvl w:val="0"/>
          <w:numId w:val="15"/>
        </w:numPr>
      </w:pPr>
      <w:r>
        <w:t>Zrealizowane działania przyniosły trwałe rezultaty, a zrealizowane p</w:t>
      </w:r>
      <w:r w:rsidRPr="0031198B">
        <w:t xml:space="preserve">rojekty </w:t>
      </w:r>
      <w:r>
        <w:t>w znaczny sposób</w:t>
      </w:r>
      <w:r w:rsidRPr="00666EB1">
        <w:t xml:space="preserve"> </w:t>
      </w:r>
      <w:r>
        <w:t>przyczyniły się d</w:t>
      </w:r>
      <w:r w:rsidRPr="0031198B">
        <w:t xml:space="preserve">o wzrostu bezpieczeństwa </w:t>
      </w:r>
      <w:r>
        <w:t xml:space="preserve">na terenie, na którym były realizowane. </w:t>
      </w:r>
    </w:p>
    <w:p w14:paraId="33E01E54" w14:textId="336B222E" w:rsidR="008E2797" w:rsidRDefault="008E2797" w:rsidP="00832583">
      <w:pPr>
        <w:pStyle w:val="normalny0"/>
        <w:numPr>
          <w:ilvl w:val="0"/>
          <w:numId w:val="15"/>
        </w:numPr>
      </w:pPr>
      <w:r>
        <w:t>Zr</w:t>
      </w:r>
      <w:r w:rsidRPr="0031198B">
        <w:t>ealizowane projekty przyczyniły się do poprawy wizerunku Policji oraz wzrostu zaufania do tej</w:t>
      </w:r>
      <w:r w:rsidRPr="00C73CB6">
        <w:rPr>
          <w:lang w:eastAsia="pl-PL"/>
        </w:rPr>
        <w:t xml:space="preserve"> służby.</w:t>
      </w:r>
    </w:p>
    <w:p w14:paraId="37F84A38" w14:textId="77777777" w:rsidR="008E2797" w:rsidRDefault="008E2797" w:rsidP="008E2797">
      <w:pPr>
        <w:pStyle w:val="Styl1"/>
      </w:pPr>
      <w:r w:rsidRPr="00CF0486">
        <w:t>REKOMENDACJE</w:t>
      </w:r>
    </w:p>
    <w:p w14:paraId="4B4407AE" w14:textId="4D6EB5FD" w:rsidR="008E2797" w:rsidRDefault="008E2797" w:rsidP="00832583">
      <w:pPr>
        <w:pStyle w:val="normalny0"/>
        <w:numPr>
          <w:ilvl w:val="0"/>
          <w:numId w:val="16"/>
        </w:numPr>
      </w:pPr>
      <w:r>
        <w:t>Ze względu na wysoką skuteczność, użyteczność i trwa</w:t>
      </w:r>
      <w:r w:rsidR="00DB5778">
        <w:t>łość P</w:t>
      </w:r>
      <w:r>
        <w:t>rogramu, rekomenduje się jego kontynuację w kolejnych latach.</w:t>
      </w:r>
    </w:p>
    <w:p w14:paraId="0BE7870A" w14:textId="77777777" w:rsidR="008E2797" w:rsidRDefault="008E2797" w:rsidP="008E2797">
      <w:pPr>
        <w:pStyle w:val="normalny0"/>
        <w:ind w:left="720"/>
      </w:pPr>
    </w:p>
    <w:p w14:paraId="4C344287" w14:textId="77777777" w:rsidR="008E2797" w:rsidRDefault="008E2797" w:rsidP="008E2797">
      <w:pPr>
        <w:pStyle w:val="normalny0"/>
        <w:shd w:val="clear" w:color="auto" w:fill="D9E2F3" w:themeFill="accent5" w:themeFillTint="33"/>
        <w:jc w:val="center"/>
        <w:rPr>
          <w:sz w:val="22"/>
        </w:rPr>
      </w:pPr>
      <w:r>
        <w:rPr>
          <w:b/>
        </w:rPr>
        <w:t>O</w:t>
      </w:r>
      <w:r w:rsidRPr="00C73CB6">
        <w:rPr>
          <w:b/>
        </w:rPr>
        <w:t>bszar badania</w:t>
      </w:r>
      <w:r>
        <w:rPr>
          <w:sz w:val="22"/>
        </w:rPr>
        <w:t>:</w:t>
      </w:r>
      <w:r w:rsidRPr="0031198B">
        <w:rPr>
          <w:sz w:val="22"/>
        </w:rPr>
        <w:t xml:space="preserve"> </w:t>
      </w:r>
      <w:r w:rsidRPr="00C73CB6">
        <w:rPr>
          <w:sz w:val="22"/>
        </w:rPr>
        <w:t>Zarządzanie Programem</w:t>
      </w:r>
    </w:p>
    <w:p w14:paraId="0BE92238" w14:textId="77777777" w:rsidR="008E2797" w:rsidRPr="00956415" w:rsidRDefault="008E2797" w:rsidP="008E2797">
      <w:pPr>
        <w:pStyle w:val="Styl1"/>
      </w:pPr>
      <w:r w:rsidRPr="00956415">
        <w:t>WNIOS</w:t>
      </w:r>
      <w:r>
        <w:t>KI</w:t>
      </w:r>
    </w:p>
    <w:p w14:paraId="09D26469" w14:textId="77777777" w:rsidR="008E2797" w:rsidRDefault="008E2797" w:rsidP="00832583">
      <w:pPr>
        <w:pStyle w:val="normalny0"/>
        <w:numPr>
          <w:ilvl w:val="0"/>
          <w:numId w:val="16"/>
        </w:numPr>
      </w:pPr>
      <w:r w:rsidRPr="0031198B">
        <w:t xml:space="preserve">Projektodawcy bardzo wysoko i wysoko ocenili poszczególne elementy Programu, </w:t>
      </w:r>
      <w:r>
        <w:br/>
      </w:r>
      <w:r w:rsidRPr="0031198B">
        <w:t> w tym</w:t>
      </w:r>
      <w:r>
        <w:t xml:space="preserve"> szczególnie współpracę z koordynatorami wojewódzkimi. </w:t>
      </w:r>
    </w:p>
    <w:p w14:paraId="6762CE1C" w14:textId="2132BE54" w:rsidR="008E2797" w:rsidRDefault="008E2797" w:rsidP="00832583">
      <w:pPr>
        <w:pStyle w:val="normalny0"/>
        <w:numPr>
          <w:ilvl w:val="0"/>
          <w:numId w:val="16"/>
        </w:numPr>
      </w:pPr>
      <w:r>
        <w:lastRenderedPageBreak/>
        <w:t>Problemem w realizacji projektu, po</w:t>
      </w:r>
      <w:r w:rsidR="00DB5778">
        <w:t>dobnie jak w latach poprzednich</w:t>
      </w:r>
      <w:r>
        <w:t xml:space="preserve"> był </w:t>
      </w:r>
      <w:r w:rsidRPr="0031198B">
        <w:t>późny termin ogłasz</w:t>
      </w:r>
      <w:r>
        <w:t>a</w:t>
      </w:r>
      <w:r w:rsidRPr="0031198B">
        <w:t xml:space="preserve">nia konkursu oraz zbyt długi </w:t>
      </w:r>
      <w:r>
        <w:t>czas</w:t>
      </w:r>
      <w:r w:rsidRPr="0031198B">
        <w:t xml:space="preserve"> </w:t>
      </w:r>
      <w:r>
        <w:t>weryfikacji</w:t>
      </w:r>
      <w:r w:rsidRPr="0031198B">
        <w:t xml:space="preserve"> projekt</w:t>
      </w:r>
      <w:r>
        <w:t>ów</w:t>
      </w:r>
      <w:r w:rsidRPr="0031198B">
        <w:t xml:space="preserve">, </w:t>
      </w:r>
      <w:r>
        <w:t>co w efekcie powodowało bardzo krótki czas na realizację działania (</w:t>
      </w:r>
      <w:r w:rsidR="00DB5778">
        <w:t xml:space="preserve">nawet </w:t>
      </w:r>
      <w:r>
        <w:t xml:space="preserve">dwa miesiące). </w:t>
      </w:r>
    </w:p>
    <w:p w14:paraId="5489EA54" w14:textId="77777777" w:rsidR="008E2797" w:rsidRDefault="008E2797" w:rsidP="00832583">
      <w:pPr>
        <w:pStyle w:val="normalny0"/>
        <w:numPr>
          <w:ilvl w:val="0"/>
          <w:numId w:val="16"/>
        </w:numPr>
      </w:pPr>
      <w:r>
        <w:t xml:space="preserve">Utrudnieniem w realizacji i rozliczeniu projektu jest brak jednoznacznego określenia katalogu kosztów kwalifikowanych. </w:t>
      </w:r>
    </w:p>
    <w:p w14:paraId="49EF7068" w14:textId="77777777" w:rsidR="008E2797" w:rsidRPr="009C1A7A" w:rsidRDefault="008E2797" w:rsidP="008E2797">
      <w:pPr>
        <w:pStyle w:val="Styl1"/>
      </w:pPr>
      <w:r w:rsidRPr="009C1A7A">
        <w:t>REKOMENDACJE</w:t>
      </w:r>
    </w:p>
    <w:p w14:paraId="01B82219" w14:textId="77777777" w:rsidR="008E2797" w:rsidRDefault="008E2797" w:rsidP="00832583">
      <w:pPr>
        <w:pStyle w:val="normalny0"/>
        <w:numPr>
          <w:ilvl w:val="0"/>
          <w:numId w:val="17"/>
        </w:numPr>
      </w:pPr>
      <w:r>
        <w:t>Rekomenduje się przyspieszenie rozpoczęcia procedury ogłaszania konkursu oraz przekazywania środków finansowych dla wybranych do realizacji projektów.</w:t>
      </w:r>
    </w:p>
    <w:p w14:paraId="1000C42B" w14:textId="77777777" w:rsidR="008E2797" w:rsidRDefault="008E2797" w:rsidP="00832583">
      <w:pPr>
        <w:pStyle w:val="normalny0"/>
        <w:numPr>
          <w:ilvl w:val="0"/>
          <w:numId w:val="17"/>
        </w:numPr>
      </w:pPr>
      <w:r>
        <w:t xml:space="preserve">Rekomenduje się uszczegółowienie zapisów dotyczących </w:t>
      </w:r>
      <w:r>
        <w:rPr>
          <w:lang w:eastAsia="pl-PL"/>
        </w:rPr>
        <w:t>katalogu kosztów kwalifikowanych.</w:t>
      </w:r>
    </w:p>
    <w:p w14:paraId="08726A1D" w14:textId="77777777" w:rsidR="008E2797" w:rsidRDefault="008E2797" w:rsidP="00832583">
      <w:pPr>
        <w:pStyle w:val="normalny0"/>
        <w:numPr>
          <w:ilvl w:val="0"/>
          <w:numId w:val="17"/>
        </w:numPr>
      </w:pPr>
      <w:r>
        <w:t xml:space="preserve">Rekomenduje się wydłużenie czasu realizacji projektów oraz preferowanie projektów, które stanowią kontynuację projektów realizowanych w poprzednich edycjach Programu. </w:t>
      </w:r>
    </w:p>
    <w:p w14:paraId="181B3A31" w14:textId="77777777" w:rsidR="008E2797" w:rsidRDefault="008E2797" w:rsidP="008E2797">
      <w:pPr>
        <w:pStyle w:val="normalny0"/>
        <w:ind w:left="720"/>
      </w:pPr>
    </w:p>
    <w:p w14:paraId="285D7F67" w14:textId="77777777" w:rsidR="008E2797" w:rsidRDefault="008E2797" w:rsidP="008E2797">
      <w:pPr>
        <w:pStyle w:val="normalny0"/>
        <w:shd w:val="clear" w:color="auto" w:fill="D9E2F3" w:themeFill="accent5" w:themeFillTint="33"/>
        <w:jc w:val="center"/>
        <w:rPr>
          <w:sz w:val="22"/>
        </w:rPr>
      </w:pPr>
      <w:r w:rsidRPr="00C73CB6">
        <w:rPr>
          <w:b/>
        </w:rPr>
        <w:t>Obszar badania</w:t>
      </w:r>
      <w:r>
        <w:rPr>
          <w:sz w:val="22"/>
        </w:rPr>
        <w:t>:</w:t>
      </w:r>
      <w:r w:rsidRPr="0031198B">
        <w:rPr>
          <w:sz w:val="22"/>
        </w:rPr>
        <w:t xml:space="preserve"> </w:t>
      </w:r>
      <w:r w:rsidRPr="00C73CB6">
        <w:rPr>
          <w:sz w:val="22"/>
        </w:rPr>
        <w:t>Finansowanie Programu</w:t>
      </w:r>
    </w:p>
    <w:p w14:paraId="25ED53FB" w14:textId="77777777" w:rsidR="008E2797" w:rsidRPr="00956415" w:rsidRDefault="008E2797" w:rsidP="008E2797">
      <w:pPr>
        <w:pStyle w:val="Styl1"/>
      </w:pPr>
      <w:r w:rsidRPr="00956415">
        <w:t>WNIOS</w:t>
      </w:r>
      <w:r>
        <w:t>KI</w:t>
      </w:r>
    </w:p>
    <w:p w14:paraId="1CBB9B8D" w14:textId="77777777" w:rsidR="008E2797" w:rsidRDefault="008E2797" w:rsidP="00832583">
      <w:pPr>
        <w:pStyle w:val="normalny0"/>
        <w:numPr>
          <w:ilvl w:val="0"/>
          <w:numId w:val="18"/>
        </w:numPr>
      </w:pPr>
      <w:r>
        <w:t>Z powodu znacznej liczby zgłoszonych wniosków, wiele potrzebnych projektów zostało odrzuconych.</w:t>
      </w:r>
    </w:p>
    <w:p w14:paraId="644B421E" w14:textId="32BC5AA2" w:rsidR="008E2797" w:rsidRDefault="008E2797" w:rsidP="00832583">
      <w:pPr>
        <w:pStyle w:val="normalny0"/>
        <w:numPr>
          <w:ilvl w:val="0"/>
          <w:numId w:val="18"/>
        </w:numPr>
      </w:pPr>
      <w:r>
        <w:t xml:space="preserve">Umożliwienie Projektodawcom wydatkowania środków na realizację projektu </w:t>
      </w:r>
      <w:r w:rsidR="00DB5778">
        <w:br/>
      </w:r>
      <w:r>
        <w:t>w terminie wcześniejszym niż podpisanie umowy (wzorem Funduszy Inicjatyw Obywatelskich).</w:t>
      </w:r>
    </w:p>
    <w:p w14:paraId="36346732" w14:textId="77777777" w:rsidR="008E2797" w:rsidRDefault="008E2797" w:rsidP="008E2797">
      <w:pPr>
        <w:pStyle w:val="Styl1"/>
      </w:pPr>
      <w:r w:rsidRPr="00CF0486">
        <w:t>REKOMENDACJE</w:t>
      </w:r>
    </w:p>
    <w:p w14:paraId="1367AB07" w14:textId="77777777" w:rsidR="008E2797" w:rsidRDefault="008E2797" w:rsidP="00832583">
      <w:pPr>
        <w:pStyle w:val="normalny0"/>
        <w:numPr>
          <w:ilvl w:val="0"/>
          <w:numId w:val="19"/>
        </w:numPr>
      </w:pPr>
      <w:r>
        <w:t>Rekomenduje się z</w:t>
      </w:r>
      <w:r w:rsidRPr="0031198B">
        <w:t xml:space="preserve">większenie środków </w:t>
      </w:r>
      <w:r>
        <w:t>finansowych na realizację Programu, dzięki czemu możliwa będzie realizacja większej liczby projektów.</w:t>
      </w:r>
    </w:p>
    <w:p w14:paraId="0B18F86C" w14:textId="024E9DC8" w:rsidR="008E2797" w:rsidRDefault="008E2797" w:rsidP="00832583">
      <w:pPr>
        <w:pStyle w:val="normalny0"/>
        <w:numPr>
          <w:ilvl w:val="0"/>
          <w:numId w:val="19"/>
        </w:numPr>
      </w:pPr>
      <w:r>
        <w:lastRenderedPageBreak/>
        <w:t>Rekomenduje się umożliwienie Projektodawcom wcześniejsze niż podpisanie umowy ponoszenie kosztów realizacji projektu (co spowoduj</w:t>
      </w:r>
      <w:r w:rsidR="00DB5778">
        <w:t>e wydłużenie czasu na realizację</w:t>
      </w:r>
      <w:r>
        <w:t xml:space="preserve"> projektu).</w:t>
      </w:r>
    </w:p>
    <w:p w14:paraId="57FF08A5" w14:textId="77777777" w:rsidR="008E2797" w:rsidRDefault="008E2797" w:rsidP="008E2797">
      <w:pPr>
        <w:pStyle w:val="normalny0"/>
        <w:ind w:left="720"/>
      </w:pPr>
    </w:p>
    <w:p w14:paraId="6DFB91BB" w14:textId="77777777" w:rsidR="008E2797" w:rsidRDefault="008E2797" w:rsidP="008E2797">
      <w:pPr>
        <w:pStyle w:val="normalny0"/>
        <w:shd w:val="clear" w:color="auto" w:fill="D9E2F3" w:themeFill="accent5" w:themeFillTint="33"/>
        <w:jc w:val="center"/>
        <w:rPr>
          <w:sz w:val="22"/>
        </w:rPr>
      </w:pPr>
      <w:r w:rsidRPr="00C73CB6">
        <w:rPr>
          <w:b/>
        </w:rPr>
        <w:t>Obszar badania</w:t>
      </w:r>
      <w:r>
        <w:rPr>
          <w:sz w:val="22"/>
        </w:rPr>
        <w:t>:</w:t>
      </w:r>
      <w:r w:rsidRPr="0031198B">
        <w:rPr>
          <w:sz w:val="22"/>
        </w:rPr>
        <w:t xml:space="preserve"> </w:t>
      </w:r>
      <w:r w:rsidRPr="00C73CB6">
        <w:rPr>
          <w:sz w:val="22"/>
        </w:rPr>
        <w:t>Promocja Programu</w:t>
      </w:r>
    </w:p>
    <w:p w14:paraId="6712B36F" w14:textId="77777777" w:rsidR="008E2797" w:rsidRPr="00956415" w:rsidRDefault="008E2797" w:rsidP="008E2797">
      <w:pPr>
        <w:pStyle w:val="Styl1"/>
      </w:pPr>
      <w:r w:rsidRPr="00956415">
        <w:t>WNIOS</w:t>
      </w:r>
      <w:r>
        <w:t>KI</w:t>
      </w:r>
    </w:p>
    <w:p w14:paraId="537A96F2" w14:textId="4F21F1B3" w:rsidR="008E2797" w:rsidRDefault="008E2797" w:rsidP="00832583">
      <w:pPr>
        <w:pStyle w:val="normalny0"/>
        <w:numPr>
          <w:ilvl w:val="0"/>
          <w:numId w:val="16"/>
        </w:numPr>
      </w:pPr>
      <w:r>
        <w:t xml:space="preserve">Informacja na temat możliwości aplikowania o środki w ramach programu „Razem </w:t>
      </w:r>
      <w:r w:rsidR="00010F9E">
        <w:t>b</w:t>
      </w:r>
      <w:r>
        <w:t>ezpieczniej” jest zbyt mało rozpowszechniona.</w:t>
      </w:r>
    </w:p>
    <w:p w14:paraId="20FD91CA" w14:textId="77777777" w:rsidR="008E2797" w:rsidRDefault="008E2797" w:rsidP="00832583">
      <w:pPr>
        <w:pStyle w:val="normalny0"/>
        <w:numPr>
          <w:ilvl w:val="0"/>
          <w:numId w:val="16"/>
        </w:numPr>
      </w:pPr>
      <w:r>
        <w:t xml:space="preserve">Dobrą praktyką jest przekazywanie informacji o ogłoszeniu kolejnego naboru realizatorom projektów realizowanych w ramach poprzednich edycji Programu. </w:t>
      </w:r>
    </w:p>
    <w:p w14:paraId="3ACEBDFC" w14:textId="77777777" w:rsidR="008E2797" w:rsidRDefault="008E2797" w:rsidP="008E2797">
      <w:pPr>
        <w:pStyle w:val="Styl1"/>
      </w:pPr>
      <w:r w:rsidRPr="00CF0486">
        <w:t>REKOMENDACJE</w:t>
      </w:r>
    </w:p>
    <w:p w14:paraId="285B50F4" w14:textId="77777777" w:rsidR="008E2797" w:rsidRDefault="008E2797" w:rsidP="00832583">
      <w:pPr>
        <w:pStyle w:val="normalny0"/>
        <w:numPr>
          <w:ilvl w:val="0"/>
          <w:numId w:val="25"/>
        </w:numPr>
        <w:spacing w:after="0"/>
        <w:rPr>
          <w:lang w:eastAsia="pl-PL"/>
        </w:rPr>
      </w:pPr>
      <w:r>
        <w:t xml:space="preserve">Rekomenduje się zintensyfikowanie kampanii informacyjnej </w:t>
      </w:r>
      <w:r>
        <w:rPr>
          <w:lang w:eastAsia="pl-PL"/>
        </w:rPr>
        <w:t>dotyczącej możliwości składania wniosku o dofinansowanie w ramach Programu.</w:t>
      </w:r>
    </w:p>
    <w:p w14:paraId="523D6367" w14:textId="77777777" w:rsidR="008E2797" w:rsidRDefault="008E2797" w:rsidP="00832583">
      <w:pPr>
        <w:pStyle w:val="normalny0"/>
        <w:numPr>
          <w:ilvl w:val="0"/>
          <w:numId w:val="25"/>
        </w:numPr>
        <w:spacing w:after="0"/>
        <w:rPr>
          <w:lang w:eastAsia="pl-PL"/>
        </w:rPr>
      </w:pPr>
      <w:r>
        <w:rPr>
          <w:lang w:eastAsia="pl-PL"/>
        </w:rPr>
        <w:t>Rekomenduje się przekazywanie informacji o</w:t>
      </w:r>
      <w:r>
        <w:t xml:space="preserve"> ogłoszeniu kolejnego naboru do koordynatorów wojewódzkich, którzy będą przekazywać te informacje realizatorom projektów realizowanych w ramach poprzednich edycji Programu.</w:t>
      </w:r>
    </w:p>
    <w:p w14:paraId="57E1FAFA" w14:textId="77777777" w:rsidR="002D424E" w:rsidRDefault="002D424E" w:rsidP="002D424E">
      <w:pPr>
        <w:pStyle w:val="normalny0"/>
        <w:rPr>
          <w:sz w:val="22"/>
        </w:rPr>
      </w:pPr>
    </w:p>
    <w:p w14:paraId="13661D31" w14:textId="77777777" w:rsidR="002D424E" w:rsidRDefault="002D424E" w:rsidP="002D424E">
      <w:pPr>
        <w:pStyle w:val="normalny0"/>
      </w:pPr>
    </w:p>
    <w:p w14:paraId="4F7AA882" w14:textId="77777777" w:rsidR="002D424E" w:rsidRPr="00E852C7" w:rsidRDefault="002D424E" w:rsidP="002D424E">
      <w:pPr>
        <w:pStyle w:val="rda"/>
      </w:pPr>
      <w:r w:rsidRPr="00E852C7">
        <w:br w:type="page"/>
      </w:r>
    </w:p>
    <w:p w14:paraId="2F9F568C" w14:textId="77777777" w:rsidR="002D424E" w:rsidRDefault="002D424E" w:rsidP="002D424E">
      <w:pPr>
        <w:pStyle w:val="Nagwek1"/>
      </w:pPr>
      <w:bookmarkStart w:id="103" w:name="_Toc13134400"/>
      <w:r>
        <w:lastRenderedPageBreak/>
        <w:t>ANEKS</w:t>
      </w:r>
      <w:bookmarkEnd w:id="103"/>
    </w:p>
    <w:p w14:paraId="0EC8121A" w14:textId="77777777" w:rsidR="002D424E" w:rsidRDefault="002D424E" w:rsidP="002D424E">
      <w:pPr>
        <w:pStyle w:val="Nagwek2"/>
      </w:pPr>
      <w:bookmarkStart w:id="104" w:name="_Toc13134401"/>
      <w:r w:rsidRPr="003F2C7B">
        <w:t>Spis ilustracji</w:t>
      </w:r>
      <w:bookmarkEnd w:id="104"/>
    </w:p>
    <w:p w14:paraId="2C6B2FBC" w14:textId="77777777" w:rsidR="002D424E" w:rsidRDefault="002D424E" w:rsidP="002D424E">
      <w:pPr>
        <w:pStyle w:val="Nagwek3"/>
      </w:pPr>
      <w:bookmarkStart w:id="105" w:name="_Toc13134402"/>
      <w:r>
        <w:t>Rysunki</w:t>
      </w:r>
      <w:bookmarkEnd w:id="105"/>
    </w:p>
    <w:p w14:paraId="720DB9A0" w14:textId="77777777" w:rsidR="005A479C" w:rsidRDefault="002D424E">
      <w:pPr>
        <w:pStyle w:val="Spisilustracji"/>
        <w:tabs>
          <w:tab w:val="right" w:leader="dot" w:pos="9062"/>
        </w:tabs>
        <w:rPr>
          <w:rFonts w:asciiTheme="minorHAnsi" w:eastAsiaTheme="minorEastAsia" w:hAnsiTheme="minorHAnsi" w:cstheme="minorBidi"/>
          <w:noProof/>
          <w:sz w:val="22"/>
          <w:lang w:eastAsia="pl-PL"/>
        </w:rPr>
      </w:pPr>
      <w:r w:rsidRPr="002E5B7F">
        <w:fldChar w:fldCharType="begin"/>
      </w:r>
      <w:r w:rsidRPr="002E5B7F">
        <w:instrText xml:space="preserve"> TOC \h \z \c "Rysunek" </w:instrText>
      </w:r>
      <w:r w:rsidRPr="002E5B7F">
        <w:fldChar w:fldCharType="separate"/>
      </w:r>
      <w:hyperlink w:anchor="_Toc13134409" w:history="1">
        <w:r w:rsidR="005A479C" w:rsidRPr="00AE768D">
          <w:rPr>
            <w:rStyle w:val="Hipercze"/>
            <w:noProof/>
          </w:rPr>
          <w:t>Rysunek 1. Cele i działania realizowane w ramach Programu</w:t>
        </w:r>
        <w:r w:rsidR="005A479C">
          <w:rPr>
            <w:noProof/>
            <w:webHidden/>
          </w:rPr>
          <w:tab/>
        </w:r>
        <w:r w:rsidR="005A479C">
          <w:rPr>
            <w:noProof/>
            <w:webHidden/>
          </w:rPr>
          <w:fldChar w:fldCharType="begin"/>
        </w:r>
        <w:r w:rsidR="005A479C">
          <w:rPr>
            <w:noProof/>
            <w:webHidden/>
          </w:rPr>
          <w:instrText xml:space="preserve"> PAGEREF _Toc13134409 \h </w:instrText>
        </w:r>
        <w:r w:rsidR="005A479C">
          <w:rPr>
            <w:noProof/>
            <w:webHidden/>
          </w:rPr>
        </w:r>
        <w:r w:rsidR="005A479C">
          <w:rPr>
            <w:noProof/>
            <w:webHidden/>
          </w:rPr>
          <w:fldChar w:fldCharType="separate"/>
        </w:r>
        <w:r w:rsidR="005A479C">
          <w:rPr>
            <w:noProof/>
            <w:webHidden/>
          </w:rPr>
          <w:t>7</w:t>
        </w:r>
        <w:r w:rsidR="005A479C">
          <w:rPr>
            <w:noProof/>
            <w:webHidden/>
          </w:rPr>
          <w:fldChar w:fldCharType="end"/>
        </w:r>
      </w:hyperlink>
    </w:p>
    <w:p w14:paraId="13972E0E" w14:textId="77777777" w:rsidR="005A479C" w:rsidRDefault="005A479C">
      <w:pPr>
        <w:pStyle w:val="Spisilustracji"/>
        <w:tabs>
          <w:tab w:val="right" w:leader="dot" w:pos="9062"/>
        </w:tabs>
        <w:rPr>
          <w:rFonts w:asciiTheme="minorHAnsi" w:eastAsiaTheme="minorEastAsia" w:hAnsiTheme="minorHAnsi" w:cstheme="minorBidi"/>
          <w:noProof/>
          <w:sz w:val="22"/>
          <w:lang w:eastAsia="pl-PL"/>
        </w:rPr>
      </w:pPr>
      <w:hyperlink w:anchor="_Toc13134410" w:history="1">
        <w:r w:rsidRPr="00AE768D">
          <w:rPr>
            <w:rStyle w:val="Hipercze"/>
            <w:noProof/>
          </w:rPr>
          <w:t>Rysunek 2. Etapy procesu badawczego</w:t>
        </w:r>
        <w:r>
          <w:rPr>
            <w:noProof/>
            <w:webHidden/>
          </w:rPr>
          <w:tab/>
        </w:r>
        <w:r>
          <w:rPr>
            <w:noProof/>
            <w:webHidden/>
          </w:rPr>
          <w:fldChar w:fldCharType="begin"/>
        </w:r>
        <w:r>
          <w:rPr>
            <w:noProof/>
            <w:webHidden/>
          </w:rPr>
          <w:instrText xml:space="preserve"> PAGEREF _Toc13134410 \h </w:instrText>
        </w:r>
        <w:r>
          <w:rPr>
            <w:noProof/>
            <w:webHidden/>
          </w:rPr>
        </w:r>
        <w:r>
          <w:rPr>
            <w:noProof/>
            <w:webHidden/>
          </w:rPr>
          <w:fldChar w:fldCharType="separate"/>
        </w:r>
        <w:r>
          <w:rPr>
            <w:noProof/>
            <w:webHidden/>
          </w:rPr>
          <w:t>10</w:t>
        </w:r>
        <w:r>
          <w:rPr>
            <w:noProof/>
            <w:webHidden/>
          </w:rPr>
          <w:fldChar w:fldCharType="end"/>
        </w:r>
      </w:hyperlink>
    </w:p>
    <w:p w14:paraId="29CE9D8A" w14:textId="77777777" w:rsidR="005A479C" w:rsidRDefault="005A479C">
      <w:pPr>
        <w:pStyle w:val="Spisilustracji"/>
        <w:tabs>
          <w:tab w:val="right" w:leader="dot" w:pos="9062"/>
        </w:tabs>
        <w:rPr>
          <w:rFonts w:asciiTheme="minorHAnsi" w:eastAsiaTheme="minorEastAsia" w:hAnsiTheme="minorHAnsi" w:cstheme="minorBidi"/>
          <w:noProof/>
          <w:sz w:val="22"/>
          <w:lang w:eastAsia="pl-PL"/>
        </w:rPr>
      </w:pPr>
      <w:hyperlink w:anchor="_Toc13134411" w:history="1">
        <w:r w:rsidRPr="00AE768D">
          <w:rPr>
            <w:rStyle w:val="Hipercze"/>
            <w:noProof/>
          </w:rPr>
          <w:t>Rysunek 3. Zastosowane metody i techniki badawcze</w:t>
        </w:r>
        <w:r>
          <w:rPr>
            <w:noProof/>
            <w:webHidden/>
          </w:rPr>
          <w:tab/>
        </w:r>
        <w:r>
          <w:rPr>
            <w:noProof/>
            <w:webHidden/>
          </w:rPr>
          <w:fldChar w:fldCharType="begin"/>
        </w:r>
        <w:r>
          <w:rPr>
            <w:noProof/>
            <w:webHidden/>
          </w:rPr>
          <w:instrText xml:space="preserve"> PAGEREF _Toc13134411 \h </w:instrText>
        </w:r>
        <w:r>
          <w:rPr>
            <w:noProof/>
            <w:webHidden/>
          </w:rPr>
        </w:r>
        <w:r>
          <w:rPr>
            <w:noProof/>
            <w:webHidden/>
          </w:rPr>
          <w:fldChar w:fldCharType="separate"/>
        </w:r>
        <w:r>
          <w:rPr>
            <w:noProof/>
            <w:webHidden/>
          </w:rPr>
          <w:t>13</w:t>
        </w:r>
        <w:r>
          <w:rPr>
            <w:noProof/>
            <w:webHidden/>
          </w:rPr>
          <w:fldChar w:fldCharType="end"/>
        </w:r>
      </w:hyperlink>
    </w:p>
    <w:p w14:paraId="767E716D" w14:textId="77777777" w:rsidR="005A479C" w:rsidRDefault="005A479C">
      <w:pPr>
        <w:pStyle w:val="Spisilustracji"/>
        <w:tabs>
          <w:tab w:val="right" w:leader="dot" w:pos="9062"/>
        </w:tabs>
        <w:rPr>
          <w:rFonts w:asciiTheme="minorHAnsi" w:eastAsiaTheme="minorEastAsia" w:hAnsiTheme="minorHAnsi" w:cstheme="minorBidi"/>
          <w:noProof/>
          <w:sz w:val="22"/>
          <w:lang w:eastAsia="pl-PL"/>
        </w:rPr>
      </w:pPr>
      <w:hyperlink w:anchor="_Toc13134412" w:history="1">
        <w:r w:rsidRPr="00AE768D">
          <w:rPr>
            <w:rStyle w:val="Hipercze"/>
            <w:noProof/>
          </w:rPr>
          <w:t>Rysunek 4. Liczba projektów zrealizowanych w poszczególnych województwach w ramach Programu w 2018 roku</w:t>
        </w:r>
        <w:r>
          <w:rPr>
            <w:noProof/>
            <w:webHidden/>
          </w:rPr>
          <w:tab/>
        </w:r>
        <w:r>
          <w:rPr>
            <w:noProof/>
            <w:webHidden/>
          </w:rPr>
          <w:fldChar w:fldCharType="begin"/>
        </w:r>
        <w:r>
          <w:rPr>
            <w:noProof/>
            <w:webHidden/>
          </w:rPr>
          <w:instrText xml:space="preserve"> PAGEREF _Toc13134412 \h </w:instrText>
        </w:r>
        <w:r>
          <w:rPr>
            <w:noProof/>
            <w:webHidden/>
          </w:rPr>
        </w:r>
        <w:r>
          <w:rPr>
            <w:noProof/>
            <w:webHidden/>
          </w:rPr>
          <w:fldChar w:fldCharType="separate"/>
        </w:r>
        <w:r>
          <w:rPr>
            <w:noProof/>
            <w:webHidden/>
          </w:rPr>
          <w:t>28</w:t>
        </w:r>
        <w:r>
          <w:rPr>
            <w:noProof/>
            <w:webHidden/>
          </w:rPr>
          <w:fldChar w:fldCharType="end"/>
        </w:r>
      </w:hyperlink>
    </w:p>
    <w:p w14:paraId="6BD24893" w14:textId="77777777" w:rsidR="005A479C" w:rsidRDefault="005A479C">
      <w:pPr>
        <w:pStyle w:val="Spisilustracji"/>
        <w:tabs>
          <w:tab w:val="right" w:leader="dot" w:pos="9062"/>
        </w:tabs>
        <w:rPr>
          <w:rFonts w:asciiTheme="minorHAnsi" w:eastAsiaTheme="minorEastAsia" w:hAnsiTheme="minorHAnsi" w:cstheme="minorBidi"/>
          <w:noProof/>
          <w:sz w:val="22"/>
          <w:lang w:eastAsia="pl-PL"/>
        </w:rPr>
      </w:pPr>
      <w:hyperlink w:anchor="_Toc13134413" w:history="1">
        <w:r w:rsidRPr="00AE768D">
          <w:rPr>
            <w:rStyle w:val="Hipercze"/>
            <w:noProof/>
          </w:rPr>
          <w:t>Rysunek 5 Cele realizowane przez badanych Projektodawców</w:t>
        </w:r>
        <w:r>
          <w:rPr>
            <w:noProof/>
            <w:webHidden/>
          </w:rPr>
          <w:tab/>
        </w:r>
        <w:r>
          <w:rPr>
            <w:noProof/>
            <w:webHidden/>
          </w:rPr>
          <w:fldChar w:fldCharType="begin"/>
        </w:r>
        <w:r>
          <w:rPr>
            <w:noProof/>
            <w:webHidden/>
          </w:rPr>
          <w:instrText xml:space="preserve"> PAGEREF _Toc13134413 \h </w:instrText>
        </w:r>
        <w:r>
          <w:rPr>
            <w:noProof/>
            <w:webHidden/>
          </w:rPr>
        </w:r>
        <w:r>
          <w:rPr>
            <w:noProof/>
            <w:webHidden/>
          </w:rPr>
          <w:fldChar w:fldCharType="separate"/>
        </w:r>
        <w:r>
          <w:rPr>
            <w:noProof/>
            <w:webHidden/>
          </w:rPr>
          <w:t>30</w:t>
        </w:r>
        <w:r>
          <w:rPr>
            <w:noProof/>
            <w:webHidden/>
          </w:rPr>
          <w:fldChar w:fldCharType="end"/>
        </w:r>
      </w:hyperlink>
    </w:p>
    <w:p w14:paraId="7D37117B" w14:textId="77777777" w:rsidR="005A479C" w:rsidRDefault="005A479C">
      <w:pPr>
        <w:pStyle w:val="Spisilustracji"/>
        <w:tabs>
          <w:tab w:val="right" w:leader="dot" w:pos="9062"/>
        </w:tabs>
        <w:rPr>
          <w:rFonts w:asciiTheme="minorHAnsi" w:eastAsiaTheme="minorEastAsia" w:hAnsiTheme="minorHAnsi" w:cstheme="minorBidi"/>
          <w:noProof/>
          <w:sz w:val="22"/>
          <w:lang w:eastAsia="pl-PL"/>
        </w:rPr>
      </w:pPr>
      <w:hyperlink r:id="rId76" w:anchor="_Toc13134414" w:history="1">
        <w:r w:rsidRPr="00AE768D">
          <w:rPr>
            <w:rStyle w:val="Hipercze"/>
            <w:noProof/>
          </w:rPr>
          <w:t>Rysunek 6 Odsetek Projektodawców, którym udało się osiągnąć efekty, których nie przewidziano na etapie pisania wniosku o dofinansowanie</w:t>
        </w:r>
        <w:r>
          <w:rPr>
            <w:noProof/>
            <w:webHidden/>
          </w:rPr>
          <w:tab/>
        </w:r>
        <w:r>
          <w:rPr>
            <w:noProof/>
            <w:webHidden/>
          </w:rPr>
          <w:fldChar w:fldCharType="begin"/>
        </w:r>
        <w:r>
          <w:rPr>
            <w:noProof/>
            <w:webHidden/>
          </w:rPr>
          <w:instrText xml:space="preserve"> PAGEREF _Toc13134414 \h </w:instrText>
        </w:r>
        <w:r>
          <w:rPr>
            <w:noProof/>
            <w:webHidden/>
          </w:rPr>
        </w:r>
        <w:r>
          <w:rPr>
            <w:noProof/>
            <w:webHidden/>
          </w:rPr>
          <w:fldChar w:fldCharType="separate"/>
        </w:r>
        <w:r>
          <w:rPr>
            <w:noProof/>
            <w:webHidden/>
          </w:rPr>
          <w:t>38</w:t>
        </w:r>
        <w:r>
          <w:rPr>
            <w:noProof/>
            <w:webHidden/>
          </w:rPr>
          <w:fldChar w:fldCharType="end"/>
        </w:r>
      </w:hyperlink>
    </w:p>
    <w:p w14:paraId="44A6930B" w14:textId="77777777" w:rsidR="005A479C" w:rsidRDefault="005A479C">
      <w:pPr>
        <w:pStyle w:val="Spisilustracji"/>
        <w:tabs>
          <w:tab w:val="right" w:leader="dot" w:pos="9062"/>
        </w:tabs>
        <w:rPr>
          <w:rFonts w:asciiTheme="minorHAnsi" w:eastAsiaTheme="minorEastAsia" w:hAnsiTheme="minorHAnsi" w:cstheme="minorBidi"/>
          <w:noProof/>
          <w:sz w:val="22"/>
          <w:lang w:eastAsia="pl-PL"/>
        </w:rPr>
      </w:pPr>
      <w:hyperlink w:anchor="_Toc13134415" w:history="1">
        <w:r w:rsidRPr="00AE768D">
          <w:rPr>
            <w:rStyle w:val="Hipercze"/>
            <w:noProof/>
          </w:rPr>
          <w:t>Rysunek 7 Jakiego rodzaju problemy pojawiły się podczas realizacji projektu?</w:t>
        </w:r>
        <w:r>
          <w:rPr>
            <w:noProof/>
            <w:webHidden/>
          </w:rPr>
          <w:tab/>
        </w:r>
        <w:r>
          <w:rPr>
            <w:noProof/>
            <w:webHidden/>
          </w:rPr>
          <w:fldChar w:fldCharType="begin"/>
        </w:r>
        <w:r>
          <w:rPr>
            <w:noProof/>
            <w:webHidden/>
          </w:rPr>
          <w:instrText xml:space="preserve"> PAGEREF _Toc13134415 \h </w:instrText>
        </w:r>
        <w:r>
          <w:rPr>
            <w:noProof/>
            <w:webHidden/>
          </w:rPr>
        </w:r>
        <w:r>
          <w:rPr>
            <w:noProof/>
            <w:webHidden/>
          </w:rPr>
          <w:fldChar w:fldCharType="separate"/>
        </w:r>
        <w:r>
          <w:rPr>
            <w:noProof/>
            <w:webHidden/>
          </w:rPr>
          <w:t>39</w:t>
        </w:r>
        <w:r>
          <w:rPr>
            <w:noProof/>
            <w:webHidden/>
          </w:rPr>
          <w:fldChar w:fldCharType="end"/>
        </w:r>
      </w:hyperlink>
    </w:p>
    <w:p w14:paraId="25F343E6" w14:textId="77777777" w:rsidR="00ED17AF" w:rsidRDefault="002D424E" w:rsidP="00ED17AF">
      <w:pPr>
        <w:pStyle w:val="normalny0"/>
      </w:pPr>
      <w:r w:rsidRPr="002E5B7F">
        <w:fldChar w:fldCharType="end"/>
      </w:r>
    </w:p>
    <w:p w14:paraId="5422FB40" w14:textId="7C5262A2" w:rsidR="00ED17AF" w:rsidRDefault="00ED17AF" w:rsidP="00ED17AF">
      <w:pPr>
        <w:pStyle w:val="Nagwek3"/>
      </w:pPr>
      <w:bookmarkStart w:id="106" w:name="_Toc13134403"/>
      <w:r>
        <w:t>Zdjęcia</w:t>
      </w:r>
      <w:bookmarkEnd w:id="106"/>
    </w:p>
    <w:p w14:paraId="4222955E" w14:textId="77777777" w:rsidR="005A479C" w:rsidRDefault="00ED17AF">
      <w:pPr>
        <w:pStyle w:val="Spisilustracji"/>
        <w:tabs>
          <w:tab w:val="right" w:leader="dot" w:pos="9062"/>
        </w:tabs>
        <w:rPr>
          <w:rFonts w:asciiTheme="minorHAnsi" w:eastAsiaTheme="minorEastAsia" w:hAnsiTheme="minorHAnsi" w:cstheme="minorBidi"/>
          <w:noProof/>
          <w:sz w:val="22"/>
          <w:lang w:eastAsia="pl-PL"/>
        </w:rPr>
      </w:pPr>
      <w:r>
        <w:fldChar w:fldCharType="begin"/>
      </w:r>
      <w:r>
        <w:instrText xml:space="preserve"> TOC \h \z \c "Zdjęcie" </w:instrText>
      </w:r>
      <w:r>
        <w:fldChar w:fldCharType="separate"/>
      </w:r>
      <w:hyperlink w:anchor="_Toc13134416" w:history="1">
        <w:r w:rsidR="005A479C" w:rsidRPr="0069601A">
          <w:rPr>
            <w:rStyle w:val="Hipercze"/>
            <w:rFonts w:eastAsia="Times New Roman"/>
            <w:bCs/>
            <w:i/>
            <w:noProof/>
            <w:lang w:eastAsia="pl-PL"/>
          </w:rPr>
          <w:t>Zdjęcie 1 Przejścia zrealizowane w ramach projektu „Aktywne przejścia dla pieszych na ul. Nowowiejska i ul. Bema”</w:t>
        </w:r>
        <w:r w:rsidR="005A479C">
          <w:rPr>
            <w:noProof/>
            <w:webHidden/>
          </w:rPr>
          <w:tab/>
        </w:r>
        <w:r w:rsidR="005A479C">
          <w:rPr>
            <w:noProof/>
            <w:webHidden/>
          </w:rPr>
          <w:fldChar w:fldCharType="begin"/>
        </w:r>
        <w:r w:rsidR="005A479C">
          <w:rPr>
            <w:noProof/>
            <w:webHidden/>
          </w:rPr>
          <w:instrText xml:space="preserve"> PAGEREF _Toc13134416 \h </w:instrText>
        </w:r>
        <w:r w:rsidR="005A479C">
          <w:rPr>
            <w:noProof/>
            <w:webHidden/>
          </w:rPr>
        </w:r>
        <w:r w:rsidR="005A479C">
          <w:rPr>
            <w:noProof/>
            <w:webHidden/>
          </w:rPr>
          <w:fldChar w:fldCharType="separate"/>
        </w:r>
        <w:r w:rsidR="005A479C">
          <w:rPr>
            <w:noProof/>
            <w:webHidden/>
          </w:rPr>
          <w:t>55</w:t>
        </w:r>
        <w:r w:rsidR="005A479C">
          <w:rPr>
            <w:noProof/>
            <w:webHidden/>
          </w:rPr>
          <w:fldChar w:fldCharType="end"/>
        </w:r>
      </w:hyperlink>
    </w:p>
    <w:p w14:paraId="43C90F6A" w14:textId="77777777" w:rsidR="005A479C" w:rsidRDefault="005A479C">
      <w:pPr>
        <w:pStyle w:val="Spisilustracji"/>
        <w:tabs>
          <w:tab w:val="right" w:leader="dot" w:pos="9062"/>
        </w:tabs>
        <w:rPr>
          <w:rFonts w:asciiTheme="minorHAnsi" w:eastAsiaTheme="minorEastAsia" w:hAnsiTheme="minorHAnsi" w:cstheme="minorBidi"/>
          <w:noProof/>
          <w:sz w:val="22"/>
          <w:lang w:eastAsia="pl-PL"/>
        </w:rPr>
      </w:pPr>
      <w:hyperlink w:anchor="_Toc13134417" w:history="1">
        <w:r w:rsidRPr="0069601A">
          <w:rPr>
            <w:rStyle w:val="Hipercze"/>
            <w:noProof/>
          </w:rPr>
          <w:t>Zdjęcie 2 Osoby zaangażowane w realizację projektu „Akademia bezpieczeństwa”</w:t>
        </w:r>
        <w:r>
          <w:rPr>
            <w:noProof/>
            <w:webHidden/>
          </w:rPr>
          <w:tab/>
        </w:r>
        <w:r>
          <w:rPr>
            <w:noProof/>
            <w:webHidden/>
          </w:rPr>
          <w:fldChar w:fldCharType="begin"/>
        </w:r>
        <w:r>
          <w:rPr>
            <w:noProof/>
            <w:webHidden/>
          </w:rPr>
          <w:instrText xml:space="preserve"> PAGEREF _Toc13134417 \h </w:instrText>
        </w:r>
        <w:r>
          <w:rPr>
            <w:noProof/>
            <w:webHidden/>
          </w:rPr>
        </w:r>
        <w:r>
          <w:rPr>
            <w:noProof/>
            <w:webHidden/>
          </w:rPr>
          <w:fldChar w:fldCharType="separate"/>
        </w:r>
        <w:r>
          <w:rPr>
            <w:noProof/>
            <w:webHidden/>
          </w:rPr>
          <w:t>60</w:t>
        </w:r>
        <w:r>
          <w:rPr>
            <w:noProof/>
            <w:webHidden/>
          </w:rPr>
          <w:fldChar w:fldCharType="end"/>
        </w:r>
      </w:hyperlink>
    </w:p>
    <w:p w14:paraId="13612E4D" w14:textId="77777777" w:rsidR="005A479C" w:rsidRDefault="005A479C">
      <w:pPr>
        <w:pStyle w:val="Spisilustracji"/>
        <w:tabs>
          <w:tab w:val="right" w:leader="dot" w:pos="9062"/>
        </w:tabs>
        <w:rPr>
          <w:rFonts w:asciiTheme="minorHAnsi" w:eastAsiaTheme="minorEastAsia" w:hAnsiTheme="minorHAnsi" w:cstheme="minorBidi"/>
          <w:noProof/>
          <w:sz w:val="22"/>
          <w:lang w:eastAsia="pl-PL"/>
        </w:rPr>
      </w:pPr>
      <w:hyperlink w:anchor="_Toc13134418" w:history="1">
        <w:r w:rsidRPr="0069601A">
          <w:rPr>
            <w:rStyle w:val="Hipercze"/>
            <w:noProof/>
          </w:rPr>
          <w:t>Zdjęcie 3 Logo kampanii „Kieruj bez procentów”</w:t>
        </w:r>
        <w:r>
          <w:rPr>
            <w:noProof/>
            <w:webHidden/>
          </w:rPr>
          <w:tab/>
        </w:r>
        <w:r>
          <w:rPr>
            <w:noProof/>
            <w:webHidden/>
          </w:rPr>
          <w:fldChar w:fldCharType="begin"/>
        </w:r>
        <w:r>
          <w:rPr>
            <w:noProof/>
            <w:webHidden/>
          </w:rPr>
          <w:instrText xml:space="preserve"> PAGEREF _Toc13134418 \h </w:instrText>
        </w:r>
        <w:r>
          <w:rPr>
            <w:noProof/>
            <w:webHidden/>
          </w:rPr>
        </w:r>
        <w:r>
          <w:rPr>
            <w:noProof/>
            <w:webHidden/>
          </w:rPr>
          <w:fldChar w:fldCharType="separate"/>
        </w:r>
        <w:r>
          <w:rPr>
            <w:noProof/>
            <w:webHidden/>
          </w:rPr>
          <w:t>70</w:t>
        </w:r>
        <w:r>
          <w:rPr>
            <w:noProof/>
            <w:webHidden/>
          </w:rPr>
          <w:fldChar w:fldCharType="end"/>
        </w:r>
      </w:hyperlink>
    </w:p>
    <w:p w14:paraId="1239FCD1" w14:textId="77777777" w:rsidR="005A479C" w:rsidRDefault="005A479C">
      <w:pPr>
        <w:pStyle w:val="Spisilustracji"/>
        <w:tabs>
          <w:tab w:val="right" w:leader="dot" w:pos="9062"/>
        </w:tabs>
        <w:rPr>
          <w:rFonts w:asciiTheme="minorHAnsi" w:eastAsiaTheme="minorEastAsia" w:hAnsiTheme="minorHAnsi" w:cstheme="minorBidi"/>
          <w:noProof/>
          <w:sz w:val="22"/>
          <w:lang w:eastAsia="pl-PL"/>
        </w:rPr>
      </w:pPr>
      <w:hyperlink w:anchor="_Toc13134419" w:history="1">
        <w:r w:rsidRPr="0069601A">
          <w:rPr>
            <w:rStyle w:val="Hipercze"/>
            <w:noProof/>
          </w:rPr>
          <w:t>Zdjęcie 4 Plakat reklamujący projekt „Bezpieczny i widoczny pieszy – poprawa bezpieczeństwa na przejściach dla pieszych w Szczecinie”</w:t>
        </w:r>
        <w:r>
          <w:rPr>
            <w:noProof/>
            <w:webHidden/>
          </w:rPr>
          <w:tab/>
        </w:r>
        <w:r>
          <w:rPr>
            <w:noProof/>
            <w:webHidden/>
          </w:rPr>
          <w:fldChar w:fldCharType="begin"/>
        </w:r>
        <w:r>
          <w:rPr>
            <w:noProof/>
            <w:webHidden/>
          </w:rPr>
          <w:instrText xml:space="preserve"> PAGEREF _Toc13134419 \h </w:instrText>
        </w:r>
        <w:r>
          <w:rPr>
            <w:noProof/>
            <w:webHidden/>
          </w:rPr>
        </w:r>
        <w:r>
          <w:rPr>
            <w:noProof/>
            <w:webHidden/>
          </w:rPr>
          <w:fldChar w:fldCharType="separate"/>
        </w:r>
        <w:r>
          <w:rPr>
            <w:noProof/>
            <w:webHidden/>
          </w:rPr>
          <w:t>74</w:t>
        </w:r>
        <w:r>
          <w:rPr>
            <w:noProof/>
            <w:webHidden/>
          </w:rPr>
          <w:fldChar w:fldCharType="end"/>
        </w:r>
      </w:hyperlink>
    </w:p>
    <w:p w14:paraId="55A4A448" w14:textId="77777777" w:rsidR="005A479C" w:rsidRDefault="005A479C">
      <w:pPr>
        <w:pStyle w:val="Spisilustracji"/>
        <w:tabs>
          <w:tab w:val="right" w:leader="dot" w:pos="9062"/>
        </w:tabs>
        <w:rPr>
          <w:rFonts w:asciiTheme="minorHAnsi" w:eastAsiaTheme="minorEastAsia" w:hAnsiTheme="minorHAnsi" w:cstheme="minorBidi"/>
          <w:noProof/>
          <w:sz w:val="22"/>
          <w:lang w:eastAsia="pl-PL"/>
        </w:rPr>
      </w:pPr>
      <w:hyperlink w:anchor="_Toc13134420" w:history="1">
        <w:r w:rsidRPr="0069601A">
          <w:rPr>
            <w:rStyle w:val="Hipercze"/>
            <w:noProof/>
          </w:rPr>
          <w:t>Zdjęcie 5 Pierwszy zjazd kursu trenerskiego w ramach projektu „Przez sport do życia bez patologii”</w:t>
        </w:r>
        <w:r>
          <w:rPr>
            <w:noProof/>
            <w:webHidden/>
          </w:rPr>
          <w:tab/>
        </w:r>
        <w:r>
          <w:rPr>
            <w:noProof/>
            <w:webHidden/>
          </w:rPr>
          <w:fldChar w:fldCharType="begin"/>
        </w:r>
        <w:r>
          <w:rPr>
            <w:noProof/>
            <w:webHidden/>
          </w:rPr>
          <w:instrText xml:space="preserve"> PAGEREF _Toc13134420 \h </w:instrText>
        </w:r>
        <w:r>
          <w:rPr>
            <w:noProof/>
            <w:webHidden/>
          </w:rPr>
        </w:r>
        <w:r>
          <w:rPr>
            <w:noProof/>
            <w:webHidden/>
          </w:rPr>
          <w:fldChar w:fldCharType="separate"/>
        </w:r>
        <w:r>
          <w:rPr>
            <w:noProof/>
            <w:webHidden/>
          </w:rPr>
          <w:t>77</w:t>
        </w:r>
        <w:r>
          <w:rPr>
            <w:noProof/>
            <w:webHidden/>
          </w:rPr>
          <w:fldChar w:fldCharType="end"/>
        </w:r>
      </w:hyperlink>
    </w:p>
    <w:p w14:paraId="283F4D80" w14:textId="77777777" w:rsidR="005A479C" w:rsidRDefault="005A479C">
      <w:pPr>
        <w:pStyle w:val="Spisilustracji"/>
        <w:tabs>
          <w:tab w:val="right" w:leader="dot" w:pos="9062"/>
        </w:tabs>
        <w:rPr>
          <w:rFonts w:asciiTheme="minorHAnsi" w:eastAsiaTheme="minorEastAsia" w:hAnsiTheme="minorHAnsi" w:cstheme="minorBidi"/>
          <w:noProof/>
          <w:sz w:val="22"/>
          <w:lang w:eastAsia="pl-PL"/>
        </w:rPr>
      </w:pPr>
      <w:hyperlink w:anchor="_Toc13134421" w:history="1">
        <w:r w:rsidRPr="0069601A">
          <w:rPr>
            <w:rStyle w:val="Hipercze"/>
            <w:noProof/>
          </w:rPr>
          <w:t>Zdjęcie 6 Logo projektu „Gostyński patrol bezpieczeństwa”</w:t>
        </w:r>
        <w:r>
          <w:rPr>
            <w:noProof/>
            <w:webHidden/>
          </w:rPr>
          <w:tab/>
        </w:r>
        <w:r>
          <w:rPr>
            <w:noProof/>
            <w:webHidden/>
          </w:rPr>
          <w:fldChar w:fldCharType="begin"/>
        </w:r>
        <w:r>
          <w:rPr>
            <w:noProof/>
            <w:webHidden/>
          </w:rPr>
          <w:instrText xml:space="preserve"> PAGEREF _Toc13134421 \h </w:instrText>
        </w:r>
        <w:r>
          <w:rPr>
            <w:noProof/>
            <w:webHidden/>
          </w:rPr>
        </w:r>
        <w:r>
          <w:rPr>
            <w:noProof/>
            <w:webHidden/>
          </w:rPr>
          <w:fldChar w:fldCharType="separate"/>
        </w:r>
        <w:r>
          <w:rPr>
            <w:noProof/>
            <w:webHidden/>
          </w:rPr>
          <w:t>82</w:t>
        </w:r>
        <w:r>
          <w:rPr>
            <w:noProof/>
            <w:webHidden/>
          </w:rPr>
          <w:fldChar w:fldCharType="end"/>
        </w:r>
      </w:hyperlink>
    </w:p>
    <w:p w14:paraId="033F3C50" w14:textId="77777777" w:rsidR="00ED17AF" w:rsidRDefault="00ED17AF" w:rsidP="00ED17AF">
      <w:pPr>
        <w:pStyle w:val="normalny0"/>
      </w:pPr>
      <w:r>
        <w:fldChar w:fldCharType="end"/>
      </w:r>
    </w:p>
    <w:p w14:paraId="3484A9B5" w14:textId="77777777" w:rsidR="00ED17AF" w:rsidRDefault="00ED17AF" w:rsidP="00ED17AF">
      <w:pPr>
        <w:pStyle w:val="normalny0"/>
      </w:pPr>
    </w:p>
    <w:p w14:paraId="2EE74AA4" w14:textId="00808F26" w:rsidR="002D424E" w:rsidRDefault="002D424E" w:rsidP="002D424E">
      <w:pPr>
        <w:pStyle w:val="Nagwek3"/>
      </w:pPr>
      <w:bookmarkStart w:id="107" w:name="_Toc13134404"/>
      <w:r>
        <w:lastRenderedPageBreak/>
        <w:t>Tabele</w:t>
      </w:r>
      <w:bookmarkEnd w:id="107"/>
    </w:p>
    <w:p w14:paraId="6CBC920D" w14:textId="77777777" w:rsidR="005A479C" w:rsidRDefault="002D424E">
      <w:pPr>
        <w:pStyle w:val="Spisilustracji"/>
        <w:tabs>
          <w:tab w:val="right" w:leader="dot" w:pos="9062"/>
        </w:tabs>
        <w:rPr>
          <w:rFonts w:asciiTheme="minorHAnsi" w:eastAsiaTheme="minorEastAsia" w:hAnsiTheme="minorHAnsi" w:cstheme="minorBidi"/>
          <w:noProof/>
          <w:sz w:val="22"/>
          <w:lang w:eastAsia="pl-PL"/>
        </w:rPr>
      </w:pPr>
      <w:r>
        <w:fldChar w:fldCharType="begin"/>
      </w:r>
      <w:r>
        <w:instrText xml:space="preserve"> TOC \h \z \c "Tabela" </w:instrText>
      </w:r>
      <w:r>
        <w:fldChar w:fldCharType="separate"/>
      </w:r>
      <w:hyperlink w:anchor="_Toc13134422" w:history="1">
        <w:r w:rsidR="005A479C" w:rsidRPr="00E24129">
          <w:rPr>
            <w:rStyle w:val="Hipercze"/>
            <w:noProof/>
          </w:rPr>
          <w:t>Tabela 1. Dane dotyczące projektów dofinansowanych w roku 2018 w ramach „Programu ograniczania przestępczości i aspołecznych zachowań Razem bezpieczniej im. Władysława Stasiaka na lata 2018-2020”</w:t>
        </w:r>
        <w:r w:rsidR="005A479C">
          <w:rPr>
            <w:noProof/>
            <w:webHidden/>
          </w:rPr>
          <w:tab/>
        </w:r>
        <w:r w:rsidR="005A479C">
          <w:rPr>
            <w:noProof/>
            <w:webHidden/>
          </w:rPr>
          <w:fldChar w:fldCharType="begin"/>
        </w:r>
        <w:r w:rsidR="005A479C">
          <w:rPr>
            <w:noProof/>
            <w:webHidden/>
          </w:rPr>
          <w:instrText xml:space="preserve"> PAGEREF _Toc13134422 \h </w:instrText>
        </w:r>
        <w:r w:rsidR="005A479C">
          <w:rPr>
            <w:noProof/>
            <w:webHidden/>
          </w:rPr>
        </w:r>
        <w:r w:rsidR="005A479C">
          <w:rPr>
            <w:noProof/>
            <w:webHidden/>
          </w:rPr>
          <w:fldChar w:fldCharType="separate"/>
        </w:r>
        <w:r w:rsidR="005A479C">
          <w:rPr>
            <w:noProof/>
            <w:webHidden/>
          </w:rPr>
          <w:t>12</w:t>
        </w:r>
        <w:r w:rsidR="005A479C">
          <w:rPr>
            <w:noProof/>
            <w:webHidden/>
          </w:rPr>
          <w:fldChar w:fldCharType="end"/>
        </w:r>
      </w:hyperlink>
    </w:p>
    <w:p w14:paraId="193BDAFC" w14:textId="77777777" w:rsidR="005A479C" w:rsidRDefault="005A479C">
      <w:pPr>
        <w:pStyle w:val="Spisilustracji"/>
        <w:tabs>
          <w:tab w:val="right" w:leader="dot" w:pos="9062"/>
        </w:tabs>
        <w:rPr>
          <w:rFonts w:asciiTheme="minorHAnsi" w:eastAsiaTheme="minorEastAsia" w:hAnsiTheme="minorHAnsi" w:cstheme="minorBidi"/>
          <w:noProof/>
          <w:sz w:val="22"/>
          <w:lang w:eastAsia="pl-PL"/>
        </w:rPr>
      </w:pPr>
      <w:hyperlink w:anchor="_Toc13134423" w:history="1">
        <w:r w:rsidRPr="00E24129">
          <w:rPr>
            <w:rStyle w:val="Hipercze"/>
            <w:noProof/>
          </w:rPr>
          <w:t>Tabela 2 Rezultaty celu szczegółowego nr 1</w:t>
        </w:r>
        <w:r>
          <w:rPr>
            <w:noProof/>
            <w:webHidden/>
          </w:rPr>
          <w:tab/>
        </w:r>
        <w:r>
          <w:rPr>
            <w:noProof/>
            <w:webHidden/>
          </w:rPr>
          <w:fldChar w:fldCharType="begin"/>
        </w:r>
        <w:r>
          <w:rPr>
            <w:noProof/>
            <w:webHidden/>
          </w:rPr>
          <w:instrText xml:space="preserve"> PAGEREF _Toc13134423 \h </w:instrText>
        </w:r>
        <w:r>
          <w:rPr>
            <w:noProof/>
            <w:webHidden/>
          </w:rPr>
        </w:r>
        <w:r>
          <w:rPr>
            <w:noProof/>
            <w:webHidden/>
          </w:rPr>
          <w:fldChar w:fldCharType="separate"/>
        </w:r>
        <w:r>
          <w:rPr>
            <w:noProof/>
            <w:webHidden/>
          </w:rPr>
          <w:t>21</w:t>
        </w:r>
        <w:r>
          <w:rPr>
            <w:noProof/>
            <w:webHidden/>
          </w:rPr>
          <w:fldChar w:fldCharType="end"/>
        </w:r>
      </w:hyperlink>
    </w:p>
    <w:p w14:paraId="284CBC81" w14:textId="77777777" w:rsidR="005A479C" w:rsidRDefault="005A479C">
      <w:pPr>
        <w:pStyle w:val="Spisilustracji"/>
        <w:tabs>
          <w:tab w:val="right" w:leader="dot" w:pos="9062"/>
        </w:tabs>
        <w:rPr>
          <w:rFonts w:asciiTheme="minorHAnsi" w:eastAsiaTheme="minorEastAsia" w:hAnsiTheme="minorHAnsi" w:cstheme="minorBidi"/>
          <w:noProof/>
          <w:sz w:val="22"/>
          <w:lang w:eastAsia="pl-PL"/>
        </w:rPr>
      </w:pPr>
      <w:hyperlink w:anchor="_Toc13134424" w:history="1">
        <w:r w:rsidRPr="00E24129">
          <w:rPr>
            <w:rStyle w:val="Hipercze"/>
            <w:noProof/>
          </w:rPr>
          <w:t>Tabela 3 Rezultaty celu szczegółowego nr 2</w:t>
        </w:r>
        <w:r>
          <w:rPr>
            <w:noProof/>
            <w:webHidden/>
          </w:rPr>
          <w:tab/>
        </w:r>
        <w:r>
          <w:rPr>
            <w:noProof/>
            <w:webHidden/>
          </w:rPr>
          <w:fldChar w:fldCharType="begin"/>
        </w:r>
        <w:r>
          <w:rPr>
            <w:noProof/>
            <w:webHidden/>
          </w:rPr>
          <w:instrText xml:space="preserve"> PAGEREF _Toc13134424 \h </w:instrText>
        </w:r>
        <w:r>
          <w:rPr>
            <w:noProof/>
            <w:webHidden/>
          </w:rPr>
        </w:r>
        <w:r>
          <w:rPr>
            <w:noProof/>
            <w:webHidden/>
          </w:rPr>
          <w:fldChar w:fldCharType="separate"/>
        </w:r>
        <w:r>
          <w:rPr>
            <w:noProof/>
            <w:webHidden/>
          </w:rPr>
          <w:t>21</w:t>
        </w:r>
        <w:r>
          <w:rPr>
            <w:noProof/>
            <w:webHidden/>
          </w:rPr>
          <w:fldChar w:fldCharType="end"/>
        </w:r>
      </w:hyperlink>
    </w:p>
    <w:p w14:paraId="22E87B3B" w14:textId="77777777" w:rsidR="005A479C" w:rsidRDefault="005A479C">
      <w:pPr>
        <w:pStyle w:val="Spisilustracji"/>
        <w:tabs>
          <w:tab w:val="right" w:leader="dot" w:pos="9062"/>
        </w:tabs>
        <w:rPr>
          <w:rFonts w:asciiTheme="minorHAnsi" w:eastAsiaTheme="minorEastAsia" w:hAnsiTheme="minorHAnsi" w:cstheme="minorBidi"/>
          <w:noProof/>
          <w:sz w:val="22"/>
          <w:lang w:eastAsia="pl-PL"/>
        </w:rPr>
      </w:pPr>
      <w:hyperlink w:anchor="_Toc13134425" w:history="1">
        <w:r w:rsidRPr="00E24129">
          <w:rPr>
            <w:rStyle w:val="Hipercze"/>
            <w:noProof/>
          </w:rPr>
          <w:t>Tabela 4 Rezultaty celu szczegółowego nr 3</w:t>
        </w:r>
        <w:r>
          <w:rPr>
            <w:noProof/>
            <w:webHidden/>
          </w:rPr>
          <w:tab/>
        </w:r>
        <w:r>
          <w:rPr>
            <w:noProof/>
            <w:webHidden/>
          </w:rPr>
          <w:fldChar w:fldCharType="begin"/>
        </w:r>
        <w:r>
          <w:rPr>
            <w:noProof/>
            <w:webHidden/>
          </w:rPr>
          <w:instrText xml:space="preserve"> PAGEREF _Toc13134425 \h </w:instrText>
        </w:r>
        <w:r>
          <w:rPr>
            <w:noProof/>
            <w:webHidden/>
          </w:rPr>
        </w:r>
        <w:r>
          <w:rPr>
            <w:noProof/>
            <w:webHidden/>
          </w:rPr>
          <w:fldChar w:fldCharType="separate"/>
        </w:r>
        <w:r>
          <w:rPr>
            <w:noProof/>
            <w:webHidden/>
          </w:rPr>
          <w:t>21</w:t>
        </w:r>
        <w:r>
          <w:rPr>
            <w:noProof/>
            <w:webHidden/>
          </w:rPr>
          <w:fldChar w:fldCharType="end"/>
        </w:r>
      </w:hyperlink>
    </w:p>
    <w:p w14:paraId="4BCC3C28" w14:textId="77777777" w:rsidR="005A479C" w:rsidRDefault="005A479C">
      <w:pPr>
        <w:pStyle w:val="Spisilustracji"/>
        <w:tabs>
          <w:tab w:val="right" w:leader="dot" w:pos="9062"/>
        </w:tabs>
        <w:rPr>
          <w:rFonts w:asciiTheme="minorHAnsi" w:eastAsiaTheme="minorEastAsia" w:hAnsiTheme="minorHAnsi" w:cstheme="minorBidi"/>
          <w:noProof/>
          <w:sz w:val="22"/>
          <w:lang w:eastAsia="pl-PL"/>
        </w:rPr>
      </w:pPr>
      <w:hyperlink w:anchor="_Toc13134426" w:history="1">
        <w:r w:rsidRPr="00E24129">
          <w:rPr>
            <w:rStyle w:val="Hipercze"/>
            <w:noProof/>
          </w:rPr>
          <w:t>Tabela 5 Rezultaty celu szczegółowego nr 4</w:t>
        </w:r>
        <w:r>
          <w:rPr>
            <w:noProof/>
            <w:webHidden/>
          </w:rPr>
          <w:tab/>
        </w:r>
        <w:r>
          <w:rPr>
            <w:noProof/>
            <w:webHidden/>
          </w:rPr>
          <w:fldChar w:fldCharType="begin"/>
        </w:r>
        <w:r>
          <w:rPr>
            <w:noProof/>
            <w:webHidden/>
          </w:rPr>
          <w:instrText xml:space="preserve"> PAGEREF _Toc13134426 \h </w:instrText>
        </w:r>
        <w:r>
          <w:rPr>
            <w:noProof/>
            <w:webHidden/>
          </w:rPr>
        </w:r>
        <w:r>
          <w:rPr>
            <w:noProof/>
            <w:webHidden/>
          </w:rPr>
          <w:fldChar w:fldCharType="separate"/>
        </w:r>
        <w:r>
          <w:rPr>
            <w:noProof/>
            <w:webHidden/>
          </w:rPr>
          <w:t>22</w:t>
        </w:r>
        <w:r>
          <w:rPr>
            <w:noProof/>
            <w:webHidden/>
          </w:rPr>
          <w:fldChar w:fldCharType="end"/>
        </w:r>
      </w:hyperlink>
    </w:p>
    <w:p w14:paraId="752CAD6F" w14:textId="77777777" w:rsidR="005A479C" w:rsidRDefault="005A479C">
      <w:pPr>
        <w:pStyle w:val="Spisilustracji"/>
        <w:tabs>
          <w:tab w:val="right" w:leader="dot" w:pos="9062"/>
        </w:tabs>
        <w:rPr>
          <w:rFonts w:asciiTheme="minorHAnsi" w:eastAsiaTheme="minorEastAsia" w:hAnsiTheme="minorHAnsi" w:cstheme="minorBidi"/>
          <w:noProof/>
          <w:sz w:val="22"/>
          <w:lang w:eastAsia="pl-PL"/>
        </w:rPr>
      </w:pPr>
      <w:hyperlink w:anchor="_Toc13134427" w:history="1">
        <w:r w:rsidRPr="00E24129">
          <w:rPr>
            <w:rStyle w:val="Hipercze"/>
            <w:noProof/>
          </w:rPr>
          <w:t>Tabela 6. Studium przypadku projektu pn. „Aktywne przejścia dla pieszych w Elblągu: ul. Nowowiejska i ul. Bema”</w:t>
        </w:r>
        <w:r>
          <w:rPr>
            <w:noProof/>
            <w:webHidden/>
          </w:rPr>
          <w:tab/>
        </w:r>
        <w:r>
          <w:rPr>
            <w:noProof/>
            <w:webHidden/>
          </w:rPr>
          <w:fldChar w:fldCharType="begin"/>
        </w:r>
        <w:r>
          <w:rPr>
            <w:noProof/>
            <w:webHidden/>
          </w:rPr>
          <w:instrText xml:space="preserve"> PAGEREF _Toc13134427 \h </w:instrText>
        </w:r>
        <w:r>
          <w:rPr>
            <w:noProof/>
            <w:webHidden/>
          </w:rPr>
        </w:r>
        <w:r>
          <w:rPr>
            <w:noProof/>
            <w:webHidden/>
          </w:rPr>
          <w:fldChar w:fldCharType="separate"/>
        </w:r>
        <w:r>
          <w:rPr>
            <w:noProof/>
            <w:webHidden/>
          </w:rPr>
          <w:t>53</w:t>
        </w:r>
        <w:r>
          <w:rPr>
            <w:noProof/>
            <w:webHidden/>
          </w:rPr>
          <w:fldChar w:fldCharType="end"/>
        </w:r>
      </w:hyperlink>
    </w:p>
    <w:p w14:paraId="4E067289" w14:textId="77777777" w:rsidR="005A479C" w:rsidRDefault="005A479C">
      <w:pPr>
        <w:pStyle w:val="Spisilustracji"/>
        <w:tabs>
          <w:tab w:val="right" w:leader="dot" w:pos="9062"/>
        </w:tabs>
        <w:rPr>
          <w:rFonts w:asciiTheme="minorHAnsi" w:eastAsiaTheme="minorEastAsia" w:hAnsiTheme="minorHAnsi" w:cstheme="minorBidi"/>
          <w:noProof/>
          <w:sz w:val="22"/>
          <w:lang w:eastAsia="pl-PL"/>
        </w:rPr>
      </w:pPr>
      <w:hyperlink w:anchor="_Toc13134428" w:history="1">
        <w:r w:rsidRPr="00E24129">
          <w:rPr>
            <w:rStyle w:val="Hipercze"/>
            <w:noProof/>
          </w:rPr>
          <w:t>Tabela 7. Studium przypadku projektu pn. „Akademia bezpieczeństwa – działania edukacyjne na rzecz dzieci, młodzieży i seniorów”</w:t>
        </w:r>
        <w:r>
          <w:rPr>
            <w:noProof/>
            <w:webHidden/>
          </w:rPr>
          <w:tab/>
        </w:r>
        <w:r>
          <w:rPr>
            <w:noProof/>
            <w:webHidden/>
          </w:rPr>
          <w:fldChar w:fldCharType="begin"/>
        </w:r>
        <w:r>
          <w:rPr>
            <w:noProof/>
            <w:webHidden/>
          </w:rPr>
          <w:instrText xml:space="preserve"> PAGEREF _Toc13134428 \h </w:instrText>
        </w:r>
        <w:r>
          <w:rPr>
            <w:noProof/>
            <w:webHidden/>
          </w:rPr>
        </w:r>
        <w:r>
          <w:rPr>
            <w:noProof/>
            <w:webHidden/>
          </w:rPr>
          <w:fldChar w:fldCharType="separate"/>
        </w:r>
        <w:r>
          <w:rPr>
            <w:noProof/>
            <w:webHidden/>
          </w:rPr>
          <w:t>57</w:t>
        </w:r>
        <w:r>
          <w:rPr>
            <w:noProof/>
            <w:webHidden/>
          </w:rPr>
          <w:fldChar w:fldCharType="end"/>
        </w:r>
      </w:hyperlink>
    </w:p>
    <w:p w14:paraId="6864CB4F" w14:textId="77777777" w:rsidR="005A479C" w:rsidRDefault="005A479C">
      <w:pPr>
        <w:pStyle w:val="Spisilustracji"/>
        <w:tabs>
          <w:tab w:val="right" w:leader="dot" w:pos="9062"/>
        </w:tabs>
        <w:rPr>
          <w:rFonts w:asciiTheme="minorHAnsi" w:eastAsiaTheme="minorEastAsia" w:hAnsiTheme="minorHAnsi" w:cstheme="minorBidi"/>
          <w:noProof/>
          <w:sz w:val="22"/>
          <w:lang w:eastAsia="pl-PL"/>
        </w:rPr>
      </w:pPr>
      <w:hyperlink w:anchor="_Toc13134429" w:history="1">
        <w:r w:rsidRPr="00E24129">
          <w:rPr>
            <w:rStyle w:val="Hipercze"/>
            <w:noProof/>
          </w:rPr>
          <w:t>Tabela 8. Studium przypadku projektu pn. „Bezpieczny rower w mieście Żory”</w:t>
        </w:r>
        <w:r>
          <w:rPr>
            <w:noProof/>
            <w:webHidden/>
          </w:rPr>
          <w:tab/>
        </w:r>
        <w:r>
          <w:rPr>
            <w:noProof/>
            <w:webHidden/>
          </w:rPr>
          <w:fldChar w:fldCharType="begin"/>
        </w:r>
        <w:r>
          <w:rPr>
            <w:noProof/>
            <w:webHidden/>
          </w:rPr>
          <w:instrText xml:space="preserve"> PAGEREF _Toc13134429 \h </w:instrText>
        </w:r>
        <w:r>
          <w:rPr>
            <w:noProof/>
            <w:webHidden/>
          </w:rPr>
        </w:r>
        <w:r>
          <w:rPr>
            <w:noProof/>
            <w:webHidden/>
          </w:rPr>
          <w:fldChar w:fldCharType="separate"/>
        </w:r>
        <w:r>
          <w:rPr>
            <w:noProof/>
            <w:webHidden/>
          </w:rPr>
          <w:t>61</w:t>
        </w:r>
        <w:r>
          <w:rPr>
            <w:noProof/>
            <w:webHidden/>
          </w:rPr>
          <w:fldChar w:fldCharType="end"/>
        </w:r>
      </w:hyperlink>
    </w:p>
    <w:p w14:paraId="7DD871DC" w14:textId="77777777" w:rsidR="005A479C" w:rsidRDefault="005A479C">
      <w:pPr>
        <w:pStyle w:val="Spisilustracji"/>
        <w:tabs>
          <w:tab w:val="right" w:leader="dot" w:pos="9062"/>
        </w:tabs>
        <w:rPr>
          <w:rFonts w:asciiTheme="minorHAnsi" w:eastAsiaTheme="minorEastAsia" w:hAnsiTheme="minorHAnsi" w:cstheme="minorBidi"/>
          <w:noProof/>
          <w:sz w:val="22"/>
          <w:lang w:eastAsia="pl-PL"/>
        </w:rPr>
      </w:pPr>
      <w:hyperlink w:anchor="_Toc13134430" w:history="1">
        <w:r w:rsidRPr="00E24129">
          <w:rPr>
            <w:rStyle w:val="Hipercze"/>
            <w:noProof/>
          </w:rPr>
          <w:t>Tabela 9. Studium przypadku projektu pn. „Tolerancja i szacunek to właściwy jest kierunek – SP1 w Dzierżoniowie szkołą wolną od agresji i mowy nienawiści”</w:t>
        </w:r>
        <w:r>
          <w:rPr>
            <w:noProof/>
            <w:webHidden/>
          </w:rPr>
          <w:tab/>
        </w:r>
        <w:r>
          <w:rPr>
            <w:noProof/>
            <w:webHidden/>
          </w:rPr>
          <w:fldChar w:fldCharType="begin"/>
        </w:r>
        <w:r>
          <w:rPr>
            <w:noProof/>
            <w:webHidden/>
          </w:rPr>
          <w:instrText xml:space="preserve"> PAGEREF _Toc13134430 \h </w:instrText>
        </w:r>
        <w:r>
          <w:rPr>
            <w:noProof/>
            <w:webHidden/>
          </w:rPr>
        </w:r>
        <w:r>
          <w:rPr>
            <w:noProof/>
            <w:webHidden/>
          </w:rPr>
          <w:fldChar w:fldCharType="separate"/>
        </w:r>
        <w:r>
          <w:rPr>
            <w:noProof/>
            <w:webHidden/>
          </w:rPr>
          <w:t>64</w:t>
        </w:r>
        <w:r>
          <w:rPr>
            <w:noProof/>
            <w:webHidden/>
          </w:rPr>
          <w:fldChar w:fldCharType="end"/>
        </w:r>
      </w:hyperlink>
    </w:p>
    <w:p w14:paraId="7394EECB" w14:textId="77777777" w:rsidR="005A479C" w:rsidRDefault="005A479C">
      <w:pPr>
        <w:pStyle w:val="Spisilustracji"/>
        <w:tabs>
          <w:tab w:val="right" w:leader="dot" w:pos="9062"/>
        </w:tabs>
        <w:rPr>
          <w:rFonts w:asciiTheme="minorHAnsi" w:eastAsiaTheme="minorEastAsia" w:hAnsiTheme="minorHAnsi" w:cstheme="minorBidi"/>
          <w:noProof/>
          <w:sz w:val="22"/>
          <w:lang w:eastAsia="pl-PL"/>
        </w:rPr>
      </w:pPr>
      <w:hyperlink w:anchor="_Toc13134431" w:history="1">
        <w:r w:rsidRPr="00E24129">
          <w:rPr>
            <w:rStyle w:val="Hipercze"/>
            <w:noProof/>
          </w:rPr>
          <w:t>Tabela 10. Studium przypadku projektu pn. „Kampania społeczna „Kieruj bez procentów – 2018””</w:t>
        </w:r>
        <w:r>
          <w:rPr>
            <w:noProof/>
            <w:webHidden/>
          </w:rPr>
          <w:tab/>
        </w:r>
        <w:r>
          <w:rPr>
            <w:noProof/>
            <w:webHidden/>
          </w:rPr>
          <w:fldChar w:fldCharType="begin"/>
        </w:r>
        <w:r>
          <w:rPr>
            <w:noProof/>
            <w:webHidden/>
          </w:rPr>
          <w:instrText xml:space="preserve"> PAGEREF _Toc13134431 \h </w:instrText>
        </w:r>
        <w:r>
          <w:rPr>
            <w:noProof/>
            <w:webHidden/>
          </w:rPr>
        </w:r>
        <w:r>
          <w:rPr>
            <w:noProof/>
            <w:webHidden/>
          </w:rPr>
          <w:fldChar w:fldCharType="separate"/>
        </w:r>
        <w:r>
          <w:rPr>
            <w:noProof/>
            <w:webHidden/>
          </w:rPr>
          <w:t>67</w:t>
        </w:r>
        <w:r>
          <w:rPr>
            <w:noProof/>
            <w:webHidden/>
          </w:rPr>
          <w:fldChar w:fldCharType="end"/>
        </w:r>
      </w:hyperlink>
    </w:p>
    <w:p w14:paraId="3399D4E9" w14:textId="77777777" w:rsidR="005A479C" w:rsidRDefault="005A479C">
      <w:pPr>
        <w:pStyle w:val="Spisilustracji"/>
        <w:tabs>
          <w:tab w:val="right" w:leader="dot" w:pos="9062"/>
        </w:tabs>
        <w:rPr>
          <w:rFonts w:asciiTheme="minorHAnsi" w:eastAsiaTheme="minorEastAsia" w:hAnsiTheme="minorHAnsi" w:cstheme="minorBidi"/>
          <w:noProof/>
          <w:sz w:val="22"/>
          <w:lang w:eastAsia="pl-PL"/>
        </w:rPr>
      </w:pPr>
      <w:hyperlink w:anchor="_Toc13134432" w:history="1">
        <w:r w:rsidRPr="00E24129">
          <w:rPr>
            <w:rStyle w:val="Hipercze"/>
            <w:noProof/>
          </w:rPr>
          <w:t>Tabela 11. Studium przypadku projektu pn. „Bezpieczny i widoczny pieszy – poprawa bezpieczeństwa na przejściach dla pieszych w Szczecinie”</w:t>
        </w:r>
        <w:r>
          <w:rPr>
            <w:noProof/>
            <w:webHidden/>
          </w:rPr>
          <w:tab/>
        </w:r>
        <w:r>
          <w:rPr>
            <w:noProof/>
            <w:webHidden/>
          </w:rPr>
          <w:fldChar w:fldCharType="begin"/>
        </w:r>
        <w:r>
          <w:rPr>
            <w:noProof/>
            <w:webHidden/>
          </w:rPr>
          <w:instrText xml:space="preserve"> PAGEREF _Toc13134432 \h </w:instrText>
        </w:r>
        <w:r>
          <w:rPr>
            <w:noProof/>
            <w:webHidden/>
          </w:rPr>
        </w:r>
        <w:r>
          <w:rPr>
            <w:noProof/>
            <w:webHidden/>
          </w:rPr>
          <w:fldChar w:fldCharType="separate"/>
        </w:r>
        <w:r>
          <w:rPr>
            <w:noProof/>
            <w:webHidden/>
          </w:rPr>
          <w:t>71</w:t>
        </w:r>
        <w:r>
          <w:rPr>
            <w:noProof/>
            <w:webHidden/>
          </w:rPr>
          <w:fldChar w:fldCharType="end"/>
        </w:r>
      </w:hyperlink>
    </w:p>
    <w:p w14:paraId="2F89CF87" w14:textId="77777777" w:rsidR="005A479C" w:rsidRDefault="005A479C">
      <w:pPr>
        <w:pStyle w:val="Spisilustracji"/>
        <w:tabs>
          <w:tab w:val="right" w:leader="dot" w:pos="9062"/>
        </w:tabs>
        <w:rPr>
          <w:rFonts w:asciiTheme="minorHAnsi" w:eastAsiaTheme="minorEastAsia" w:hAnsiTheme="minorHAnsi" w:cstheme="minorBidi"/>
          <w:noProof/>
          <w:sz w:val="22"/>
          <w:lang w:eastAsia="pl-PL"/>
        </w:rPr>
      </w:pPr>
      <w:hyperlink w:anchor="_Toc13134433" w:history="1">
        <w:r w:rsidRPr="00E24129">
          <w:rPr>
            <w:rStyle w:val="Hipercze"/>
            <w:noProof/>
          </w:rPr>
          <w:t>Tabela 12. Studium przypadku projektu pn. „Przez sport do życia bez patologii”</w:t>
        </w:r>
        <w:r>
          <w:rPr>
            <w:noProof/>
            <w:webHidden/>
          </w:rPr>
          <w:tab/>
        </w:r>
        <w:r>
          <w:rPr>
            <w:noProof/>
            <w:webHidden/>
          </w:rPr>
          <w:fldChar w:fldCharType="begin"/>
        </w:r>
        <w:r>
          <w:rPr>
            <w:noProof/>
            <w:webHidden/>
          </w:rPr>
          <w:instrText xml:space="preserve"> PAGEREF _Toc13134433 \h </w:instrText>
        </w:r>
        <w:r>
          <w:rPr>
            <w:noProof/>
            <w:webHidden/>
          </w:rPr>
        </w:r>
        <w:r>
          <w:rPr>
            <w:noProof/>
            <w:webHidden/>
          </w:rPr>
          <w:fldChar w:fldCharType="separate"/>
        </w:r>
        <w:r>
          <w:rPr>
            <w:noProof/>
            <w:webHidden/>
          </w:rPr>
          <w:t>75</w:t>
        </w:r>
        <w:r>
          <w:rPr>
            <w:noProof/>
            <w:webHidden/>
          </w:rPr>
          <w:fldChar w:fldCharType="end"/>
        </w:r>
      </w:hyperlink>
    </w:p>
    <w:p w14:paraId="54EB4290" w14:textId="77777777" w:rsidR="005A479C" w:rsidRDefault="005A479C">
      <w:pPr>
        <w:pStyle w:val="Spisilustracji"/>
        <w:tabs>
          <w:tab w:val="right" w:leader="dot" w:pos="9062"/>
        </w:tabs>
        <w:rPr>
          <w:rFonts w:asciiTheme="minorHAnsi" w:eastAsiaTheme="minorEastAsia" w:hAnsiTheme="minorHAnsi" w:cstheme="minorBidi"/>
          <w:noProof/>
          <w:sz w:val="22"/>
          <w:lang w:eastAsia="pl-PL"/>
        </w:rPr>
      </w:pPr>
      <w:hyperlink w:anchor="_Toc13134434" w:history="1">
        <w:r w:rsidRPr="00E24129">
          <w:rPr>
            <w:rStyle w:val="Hipercze"/>
            <w:rFonts w:eastAsia="Times New Roman"/>
            <w:bCs/>
            <w:i/>
            <w:noProof/>
            <w:lang w:eastAsia="pl-PL"/>
          </w:rPr>
          <w:t>Tabela 13. Studium przypadku projektu pn. „Gostyński patrol bezpieczeństwa”</w:t>
        </w:r>
        <w:r>
          <w:rPr>
            <w:noProof/>
            <w:webHidden/>
          </w:rPr>
          <w:tab/>
        </w:r>
        <w:r>
          <w:rPr>
            <w:noProof/>
            <w:webHidden/>
          </w:rPr>
          <w:fldChar w:fldCharType="begin"/>
        </w:r>
        <w:r>
          <w:rPr>
            <w:noProof/>
            <w:webHidden/>
          </w:rPr>
          <w:instrText xml:space="preserve"> PAGEREF _Toc13134434 \h </w:instrText>
        </w:r>
        <w:r>
          <w:rPr>
            <w:noProof/>
            <w:webHidden/>
          </w:rPr>
        </w:r>
        <w:r>
          <w:rPr>
            <w:noProof/>
            <w:webHidden/>
          </w:rPr>
          <w:fldChar w:fldCharType="separate"/>
        </w:r>
        <w:r>
          <w:rPr>
            <w:noProof/>
            <w:webHidden/>
          </w:rPr>
          <w:t>79</w:t>
        </w:r>
        <w:r>
          <w:rPr>
            <w:noProof/>
            <w:webHidden/>
          </w:rPr>
          <w:fldChar w:fldCharType="end"/>
        </w:r>
      </w:hyperlink>
    </w:p>
    <w:p w14:paraId="1C1CC8E1" w14:textId="77777777" w:rsidR="002D424E" w:rsidRDefault="002D424E" w:rsidP="002D424E">
      <w:pPr>
        <w:pStyle w:val="Nagwek3"/>
      </w:pPr>
      <w:r>
        <w:fldChar w:fldCharType="end"/>
      </w:r>
      <w:bookmarkStart w:id="108" w:name="_Toc13134405"/>
      <w:r>
        <w:t>Wykresy</w:t>
      </w:r>
      <w:bookmarkEnd w:id="108"/>
    </w:p>
    <w:p w14:paraId="2B07AE5C" w14:textId="77777777" w:rsidR="005A479C" w:rsidRDefault="002D424E">
      <w:pPr>
        <w:pStyle w:val="Spisilustracji"/>
        <w:tabs>
          <w:tab w:val="right" w:leader="dot" w:pos="9062"/>
        </w:tabs>
        <w:rPr>
          <w:rFonts w:asciiTheme="minorHAnsi" w:eastAsiaTheme="minorEastAsia" w:hAnsiTheme="minorHAnsi" w:cstheme="minorBidi"/>
          <w:noProof/>
          <w:sz w:val="22"/>
          <w:lang w:eastAsia="pl-PL"/>
        </w:rPr>
      </w:pPr>
      <w:r w:rsidRPr="00525136">
        <w:fldChar w:fldCharType="begin"/>
      </w:r>
      <w:r w:rsidRPr="00525136">
        <w:instrText xml:space="preserve"> TOC \h \z \c "Wykres" </w:instrText>
      </w:r>
      <w:r w:rsidRPr="00525136">
        <w:fldChar w:fldCharType="separate"/>
      </w:r>
      <w:hyperlink w:anchor="_Toc13134435" w:history="1">
        <w:r w:rsidR="005A479C" w:rsidRPr="00635F69">
          <w:rPr>
            <w:rStyle w:val="Hipercze"/>
            <w:noProof/>
          </w:rPr>
          <w:t>Wykres 1 Udział przedstawicieli z poszczególnych województw w przeprowadzonym badaniu</w:t>
        </w:r>
        <w:r w:rsidR="005A479C">
          <w:rPr>
            <w:noProof/>
            <w:webHidden/>
          </w:rPr>
          <w:tab/>
        </w:r>
        <w:r w:rsidR="005A479C">
          <w:rPr>
            <w:noProof/>
            <w:webHidden/>
          </w:rPr>
          <w:fldChar w:fldCharType="begin"/>
        </w:r>
        <w:r w:rsidR="005A479C">
          <w:rPr>
            <w:noProof/>
            <w:webHidden/>
          </w:rPr>
          <w:instrText xml:space="preserve"> PAGEREF _Toc13134435 \h </w:instrText>
        </w:r>
        <w:r w:rsidR="005A479C">
          <w:rPr>
            <w:noProof/>
            <w:webHidden/>
          </w:rPr>
        </w:r>
        <w:r w:rsidR="005A479C">
          <w:rPr>
            <w:noProof/>
            <w:webHidden/>
          </w:rPr>
          <w:fldChar w:fldCharType="separate"/>
        </w:r>
        <w:r w:rsidR="005A479C">
          <w:rPr>
            <w:noProof/>
            <w:webHidden/>
          </w:rPr>
          <w:t>29</w:t>
        </w:r>
        <w:r w:rsidR="005A479C">
          <w:rPr>
            <w:noProof/>
            <w:webHidden/>
          </w:rPr>
          <w:fldChar w:fldCharType="end"/>
        </w:r>
      </w:hyperlink>
    </w:p>
    <w:p w14:paraId="60B8CA0C" w14:textId="77777777" w:rsidR="005A479C" w:rsidRDefault="005A479C">
      <w:pPr>
        <w:pStyle w:val="Spisilustracji"/>
        <w:tabs>
          <w:tab w:val="right" w:leader="dot" w:pos="9062"/>
        </w:tabs>
        <w:rPr>
          <w:rFonts w:asciiTheme="minorHAnsi" w:eastAsiaTheme="minorEastAsia" w:hAnsiTheme="minorHAnsi" w:cstheme="minorBidi"/>
          <w:noProof/>
          <w:sz w:val="22"/>
          <w:lang w:eastAsia="pl-PL"/>
        </w:rPr>
      </w:pPr>
      <w:hyperlink w:anchor="_Toc13134436" w:history="1">
        <w:r w:rsidRPr="00635F69">
          <w:rPr>
            <w:rStyle w:val="Hipercze"/>
            <w:noProof/>
          </w:rPr>
          <w:t>Wykres 2 Obszar realizacji projektu</w:t>
        </w:r>
        <w:r>
          <w:rPr>
            <w:noProof/>
            <w:webHidden/>
          </w:rPr>
          <w:tab/>
        </w:r>
        <w:r>
          <w:rPr>
            <w:noProof/>
            <w:webHidden/>
          </w:rPr>
          <w:fldChar w:fldCharType="begin"/>
        </w:r>
        <w:r>
          <w:rPr>
            <w:noProof/>
            <w:webHidden/>
          </w:rPr>
          <w:instrText xml:space="preserve"> PAGEREF _Toc13134436 \h </w:instrText>
        </w:r>
        <w:r>
          <w:rPr>
            <w:noProof/>
            <w:webHidden/>
          </w:rPr>
        </w:r>
        <w:r>
          <w:rPr>
            <w:noProof/>
            <w:webHidden/>
          </w:rPr>
          <w:fldChar w:fldCharType="separate"/>
        </w:r>
        <w:r>
          <w:rPr>
            <w:noProof/>
            <w:webHidden/>
          </w:rPr>
          <w:t>31</w:t>
        </w:r>
        <w:r>
          <w:rPr>
            <w:noProof/>
            <w:webHidden/>
          </w:rPr>
          <w:fldChar w:fldCharType="end"/>
        </w:r>
      </w:hyperlink>
    </w:p>
    <w:p w14:paraId="2C2C2B44" w14:textId="77777777" w:rsidR="005A479C" w:rsidRDefault="005A479C">
      <w:pPr>
        <w:pStyle w:val="Spisilustracji"/>
        <w:tabs>
          <w:tab w:val="right" w:leader="dot" w:pos="9062"/>
        </w:tabs>
        <w:rPr>
          <w:rFonts w:asciiTheme="minorHAnsi" w:eastAsiaTheme="minorEastAsia" w:hAnsiTheme="minorHAnsi" w:cstheme="minorBidi"/>
          <w:noProof/>
          <w:sz w:val="22"/>
          <w:lang w:eastAsia="pl-PL"/>
        </w:rPr>
      </w:pPr>
      <w:hyperlink w:anchor="_Toc13134437" w:history="1">
        <w:r w:rsidRPr="00635F69">
          <w:rPr>
            <w:rStyle w:val="Hipercze"/>
            <w:noProof/>
          </w:rPr>
          <w:t>Wykres 3 Rodzaj podmiotu/instytucji realizującej projekt</w:t>
        </w:r>
        <w:r>
          <w:rPr>
            <w:noProof/>
            <w:webHidden/>
          </w:rPr>
          <w:tab/>
        </w:r>
        <w:r>
          <w:rPr>
            <w:noProof/>
            <w:webHidden/>
          </w:rPr>
          <w:fldChar w:fldCharType="begin"/>
        </w:r>
        <w:r>
          <w:rPr>
            <w:noProof/>
            <w:webHidden/>
          </w:rPr>
          <w:instrText xml:space="preserve"> PAGEREF _Toc13134437 \h </w:instrText>
        </w:r>
        <w:r>
          <w:rPr>
            <w:noProof/>
            <w:webHidden/>
          </w:rPr>
        </w:r>
        <w:r>
          <w:rPr>
            <w:noProof/>
            <w:webHidden/>
          </w:rPr>
          <w:fldChar w:fldCharType="separate"/>
        </w:r>
        <w:r>
          <w:rPr>
            <w:noProof/>
            <w:webHidden/>
          </w:rPr>
          <w:t>31</w:t>
        </w:r>
        <w:r>
          <w:rPr>
            <w:noProof/>
            <w:webHidden/>
          </w:rPr>
          <w:fldChar w:fldCharType="end"/>
        </w:r>
      </w:hyperlink>
    </w:p>
    <w:p w14:paraId="3584A1AD" w14:textId="77777777" w:rsidR="005A479C" w:rsidRDefault="005A479C">
      <w:pPr>
        <w:pStyle w:val="Spisilustracji"/>
        <w:tabs>
          <w:tab w:val="right" w:leader="dot" w:pos="9062"/>
        </w:tabs>
        <w:rPr>
          <w:rFonts w:asciiTheme="minorHAnsi" w:eastAsiaTheme="minorEastAsia" w:hAnsiTheme="minorHAnsi" w:cstheme="minorBidi"/>
          <w:noProof/>
          <w:sz w:val="22"/>
          <w:lang w:eastAsia="pl-PL"/>
        </w:rPr>
      </w:pPr>
      <w:hyperlink w:anchor="_Toc13134438" w:history="1">
        <w:r w:rsidRPr="00635F69">
          <w:rPr>
            <w:rStyle w:val="Hipercze"/>
            <w:noProof/>
          </w:rPr>
          <w:t>Wykres 4 Kto był odbiorcą działań realizowanych w ramach projektu?</w:t>
        </w:r>
        <w:r>
          <w:rPr>
            <w:noProof/>
            <w:webHidden/>
          </w:rPr>
          <w:tab/>
        </w:r>
        <w:r>
          <w:rPr>
            <w:noProof/>
            <w:webHidden/>
          </w:rPr>
          <w:fldChar w:fldCharType="begin"/>
        </w:r>
        <w:r>
          <w:rPr>
            <w:noProof/>
            <w:webHidden/>
          </w:rPr>
          <w:instrText xml:space="preserve"> PAGEREF _Toc13134438 \h </w:instrText>
        </w:r>
        <w:r>
          <w:rPr>
            <w:noProof/>
            <w:webHidden/>
          </w:rPr>
        </w:r>
        <w:r>
          <w:rPr>
            <w:noProof/>
            <w:webHidden/>
          </w:rPr>
          <w:fldChar w:fldCharType="separate"/>
        </w:r>
        <w:r>
          <w:rPr>
            <w:noProof/>
            <w:webHidden/>
          </w:rPr>
          <w:t>32</w:t>
        </w:r>
        <w:r>
          <w:rPr>
            <w:noProof/>
            <w:webHidden/>
          </w:rPr>
          <w:fldChar w:fldCharType="end"/>
        </w:r>
      </w:hyperlink>
    </w:p>
    <w:p w14:paraId="3C3B38BF" w14:textId="77777777" w:rsidR="005A479C" w:rsidRDefault="005A479C">
      <w:pPr>
        <w:pStyle w:val="Spisilustracji"/>
        <w:tabs>
          <w:tab w:val="right" w:leader="dot" w:pos="9062"/>
        </w:tabs>
        <w:rPr>
          <w:rFonts w:asciiTheme="minorHAnsi" w:eastAsiaTheme="minorEastAsia" w:hAnsiTheme="minorHAnsi" w:cstheme="minorBidi"/>
          <w:noProof/>
          <w:sz w:val="22"/>
          <w:lang w:eastAsia="pl-PL"/>
        </w:rPr>
      </w:pPr>
      <w:hyperlink w:anchor="_Toc13134439" w:history="1">
        <w:r w:rsidRPr="00635F69">
          <w:rPr>
            <w:rStyle w:val="Hipercze"/>
            <w:noProof/>
          </w:rPr>
          <w:t>Wykres 5 Czy przed przystąpieniem do realizacji projektu, przeprowadzili Państwo analizę problemów i potrzeb lokalnych?</w:t>
        </w:r>
        <w:r>
          <w:rPr>
            <w:noProof/>
            <w:webHidden/>
          </w:rPr>
          <w:tab/>
        </w:r>
        <w:r>
          <w:rPr>
            <w:noProof/>
            <w:webHidden/>
          </w:rPr>
          <w:fldChar w:fldCharType="begin"/>
        </w:r>
        <w:r>
          <w:rPr>
            <w:noProof/>
            <w:webHidden/>
          </w:rPr>
          <w:instrText xml:space="preserve"> PAGEREF _Toc13134439 \h </w:instrText>
        </w:r>
        <w:r>
          <w:rPr>
            <w:noProof/>
            <w:webHidden/>
          </w:rPr>
        </w:r>
        <w:r>
          <w:rPr>
            <w:noProof/>
            <w:webHidden/>
          </w:rPr>
          <w:fldChar w:fldCharType="separate"/>
        </w:r>
        <w:r>
          <w:rPr>
            <w:noProof/>
            <w:webHidden/>
          </w:rPr>
          <w:t>33</w:t>
        </w:r>
        <w:r>
          <w:rPr>
            <w:noProof/>
            <w:webHidden/>
          </w:rPr>
          <w:fldChar w:fldCharType="end"/>
        </w:r>
      </w:hyperlink>
    </w:p>
    <w:p w14:paraId="46FCDB7E" w14:textId="77777777" w:rsidR="005A479C" w:rsidRDefault="005A479C">
      <w:pPr>
        <w:pStyle w:val="Spisilustracji"/>
        <w:tabs>
          <w:tab w:val="right" w:leader="dot" w:pos="9062"/>
        </w:tabs>
        <w:rPr>
          <w:rFonts w:asciiTheme="minorHAnsi" w:eastAsiaTheme="minorEastAsia" w:hAnsiTheme="minorHAnsi" w:cstheme="minorBidi"/>
          <w:noProof/>
          <w:sz w:val="22"/>
          <w:lang w:eastAsia="pl-PL"/>
        </w:rPr>
      </w:pPr>
      <w:hyperlink w:anchor="_Toc13134440" w:history="1">
        <w:r w:rsidRPr="00635F69">
          <w:rPr>
            <w:rStyle w:val="Hipercze"/>
            <w:noProof/>
          </w:rPr>
          <w:t>Wykres 6 Czy na skutek realizacji projektu, udało się Państwu rozwiązać zdiagnozowane problemy?</w:t>
        </w:r>
        <w:r>
          <w:rPr>
            <w:noProof/>
            <w:webHidden/>
          </w:rPr>
          <w:tab/>
        </w:r>
        <w:r>
          <w:rPr>
            <w:noProof/>
            <w:webHidden/>
          </w:rPr>
          <w:fldChar w:fldCharType="begin"/>
        </w:r>
        <w:r>
          <w:rPr>
            <w:noProof/>
            <w:webHidden/>
          </w:rPr>
          <w:instrText xml:space="preserve"> PAGEREF _Toc13134440 \h </w:instrText>
        </w:r>
        <w:r>
          <w:rPr>
            <w:noProof/>
            <w:webHidden/>
          </w:rPr>
        </w:r>
        <w:r>
          <w:rPr>
            <w:noProof/>
            <w:webHidden/>
          </w:rPr>
          <w:fldChar w:fldCharType="separate"/>
        </w:r>
        <w:r>
          <w:rPr>
            <w:noProof/>
            <w:webHidden/>
          </w:rPr>
          <w:t>34</w:t>
        </w:r>
        <w:r>
          <w:rPr>
            <w:noProof/>
            <w:webHidden/>
          </w:rPr>
          <w:fldChar w:fldCharType="end"/>
        </w:r>
      </w:hyperlink>
    </w:p>
    <w:p w14:paraId="6D7D3E06" w14:textId="77777777" w:rsidR="005A479C" w:rsidRDefault="005A479C">
      <w:pPr>
        <w:pStyle w:val="Spisilustracji"/>
        <w:tabs>
          <w:tab w:val="right" w:leader="dot" w:pos="9062"/>
        </w:tabs>
        <w:rPr>
          <w:rFonts w:asciiTheme="minorHAnsi" w:eastAsiaTheme="minorEastAsia" w:hAnsiTheme="minorHAnsi" w:cstheme="minorBidi"/>
          <w:noProof/>
          <w:sz w:val="22"/>
          <w:lang w:eastAsia="pl-PL"/>
        </w:rPr>
      </w:pPr>
      <w:hyperlink w:anchor="_Toc13134441" w:history="1">
        <w:r w:rsidRPr="00635F69">
          <w:rPr>
            <w:rStyle w:val="Hipercze"/>
            <w:noProof/>
          </w:rPr>
          <w:t>Wykres 7 Proszę wskazać wszystkie działania, jakie zaplanowali Państwo do zrealizowania w ramach projektu</w:t>
        </w:r>
        <w:r>
          <w:rPr>
            <w:noProof/>
            <w:webHidden/>
          </w:rPr>
          <w:tab/>
        </w:r>
        <w:r>
          <w:rPr>
            <w:noProof/>
            <w:webHidden/>
          </w:rPr>
          <w:fldChar w:fldCharType="begin"/>
        </w:r>
        <w:r>
          <w:rPr>
            <w:noProof/>
            <w:webHidden/>
          </w:rPr>
          <w:instrText xml:space="preserve"> PAGEREF _Toc13134441 \h </w:instrText>
        </w:r>
        <w:r>
          <w:rPr>
            <w:noProof/>
            <w:webHidden/>
          </w:rPr>
        </w:r>
        <w:r>
          <w:rPr>
            <w:noProof/>
            <w:webHidden/>
          </w:rPr>
          <w:fldChar w:fldCharType="separate"/>
        </w:r>
        <w:r>
          <w:rPr>
            <w:noProof/>
            <w:webHidden/>
          </w:rPr>
          <w:t>35</w:t>
        </w:r>
        <w:r>
          <w:rPr>
            <w:noProof/>
            <w:webHidden/>
          </w:rPr>
          <w:fldChar w:fldCharType="end"/>
        </w:r>
      </w:hyperlink>
    </w:p>
    <w:p w14:paraId="78C1506E" w14:textId="77777777" w:rsidR="005A479C" w:rsidRDefault="005A479C">
      <w:pPr>
        <w:pStyle w:val="Spisilustracji"/>
        <w:tabs>
          <w:tab w:val="right" w:leader="dot" w:pos="9062"/>
        </w:tabs>
        <w:rPr>
          <w:rFonts w:asciiTheme="minorHAnsi" w:eastAsiaTheme="minorEastAsia" w:hAnsiTheme="minorHAnsi" w:cstheme="minorBidi"/>
          <w:noProof/>
          <w:sz w:val="22"/>
          <w:lang w:eastAsia="pl-PL"/>
        </w:rPr>
      </w:pPr>
      <w:hyperlink w:anchor="_Toc13134442" w:history="1">
        <w:r w:rsidRPr="00635F69">
          <w:rPr>
            <w:rStyle w:val="Hipercze"/>
            <w:noProof/>
          </w:rPr>
          <w:t>Wykres 8 Jakie metody monitoringu (i źródła weryfikacji) efektów projektu zostały wykorzystane w Państwa projekcie?</w:t>
        </w:r>
        <w:r>
          <w:rPr>
            <w:noProof/>
            <w:webHidden/>
          </w:rPr>
          <w:tab/>
        </w:r>
        <w:r>
          <w:rPr>
            <w:noProof/>
            <w:webHidden/>
          </w:rPr>
          <w:fldChar w:fldCharType="begin"/>
        </w:r>
        <w:r>
          <w:rPr>
            <w:noProof/>
            <w:webHidden/>
          </w:rPr>
          <w:instrText xml:space="preserve"> PAGEREF _Toc13134442 \h </w:instrText>
        </w:r>
        <w:r>
          <w:rPr>
            <w:noProof/>
            <w:webHidden/>
          </w:rPr>
        </w:r>
        <w:r>
          <w:rPr>
            <w:noProof/>
            <w:webHidden/>
          </w:rPr>
          <w:fldChar w:fldCharType="separate"/>
        </w:r>
        <w:r>
          <w:rPr>
            <w:noProof/>
            <w:webHidden/>
          </w:rPr>
          <w:t>37</w:t>
        </w:r>
        <w:r>
          <w:rPr>
            <w:noProof/>
            <w:webHidden/>
          </w:rPr>
          <w:fldChar w:fldCharType="end"/>
        </w:r>
      </w:hyperlink>
    </w:p>
    <w:p w14:paraId="2B378DAA" w14:textId="77777777" w:rsidR="005A479C" w:rsidRDefault="005A479C">
      <w:pPr>
        <w:pStyle w:val="Spisilustracji"/>
        <w:tabs>
          <w:tab w:val="right" w:leader="dot" w:pos="9062"/>
        </w:tabs>
        <w:rPr>
          <w:rFonts w:asciiTheme="minorHAnsi" w:eastAsiaTheme="minorEastAsia" w:hAnsiTheme="minorHAnsi" w:cstheme="minorBidi"/>
          <w:noProof/>
          <w:sz w:val="22"/>
          <w:lang w:eastAsia="pl-PL"/>
        </w:rPr>
      </w:pPr>
      <w:hyperlink w:anchor="_Toc13134443" w:history="1">
        <w:r w:rsidRPr="00635F69">
          <w:rPr>
            <w:rStyle w:val="Hipercze"/>
            <w:noProof/>
          </w:rPr>
          <w:t>Wykres 9 Czy udało się Państwu osiągnąć zakładane efekty?</w:t>
        </w:r>
        <w:r>
          <w:rPr>
            <w:noProof/>
            <w:webHidden/>
          </w:rPr>
          <w:tab/>
        </w:r>
        <w:r>
          <w:rPr>
            <w:noProof/>
            <w:webHidden/>
          </w:rPr>
          <w:fldChar w:fldCharType="begin"/>
        </w:r>
        <w:r>
          <w:rPr>
            <w:noProof/>
            <w:webHidden/>
          </w:rPr>
          <w:instrText xml:space="preserve"> PAGEREF _Toc13134443 \h </w:instrText>
        </w:r>
        <w:r>
          <w:rPr>
            <w:noProof/>
            <w:webHidden/>
          </w:rPr>
        </w:r>
        <w:r>
          <w:rPr>
            <w:noProof/>
            <w:webHidden/>
          </w:rPr>
          <w:fldChar w:fldCharType="separate"/>
        </w:r>
        <w:r>
          <w:rPr>
            <w:noProof/>
            <w:webHidden/>
          </w:rPr>
          <w:t>38</w:t>
        </w:r>
        <w:r>
          <w:rPr>
            <w:noProof/>
            <w:webHidden/>
          </w:rPr>
          <w:fldChar w:fldCharType="end"/>
        </w:r>
      </w:hyperlink>
    </w:p>
    <w:p w14:paraId="0D42766C" w14:textId="77777777" w:rsidR="005A479C" w:rsidRDefault="005A479C">
      <w:pPr>
        <w:pStyle w:val="Spisilustracji"/>
        <w:tabs>
          <w:tab w:val="right" w:leader="dot" w:pos="9062"/>
        </w:tabs>
        <w:rPr>
          <w:rFonts w:asciiTheme="minorHAnsi" w:eastAsiaTheme="minorEastAsia" w:hAnsiTheme="minorHAnsi" w:cstheme="minorBidi"/>
          <w:noProof/>
          <w:sz w:val="22"/>
          <w:lang w:eastAsia="pl-PL"/>
        </w:rPr>
      </w:pPr>
      <w:hyperlink w:anchor="_Toc13134444" w:history="1">
        <w:r w:rsidRPr="00635F69">
          <w:rPr>
            <w:rStyle w:val="Hipercze"/>
            <w:noProof/>
          </w:rPr>
          <w:t>Wykres 10 Jak Pan/i ocenia zrealizowane w ramach projektu działania? Czy były one skuteczne?</w:t>
        </w:r>
        <w:r>
          <w:rPr>
            <w:noProof/>
            <w:webHidden/>
          </w:rPr>
          <w:tab/>
        </w:r>
        <w:r>
          <w:rPr>
            <w:noProof/>
            <w:webHidden/>
          </w:rPr>
          <w:fldChar w:fldCharType="begin"/>
        </w:r>
        <w:r>
          <w:rPr>
            <w:noProof/>
            <w:webHidden/>
          </w:rPr>
          <w:instrText xml:space="preserve"> PAGEREF _Toc13134444 \h </w:instrText>
        </w:r>
        <w:r>
          <w:rPr>
            <w:noProof/>
            <w:webHidden/>
          </w:rPr>
        </w:r>
        <w:r>
          <w:rPr>
            <w:noProof/>
            <w:webHidden/>
          </w:rPr>
          <w:fldChar w:fldCharType="separate"/>
        </w:r>
        <w:r>
          <w:rPr>
            <w:noProof/>
            <w:webHidden/>
          </w:rPr>
          <w:t>39</w:t>
        </w:r>
        <w:r>
          <w:rPr>
            <w:noProof/>
            <w:webHidden/>
          </w:rPr>
          <w:fldChar w:fldCharType="end"/>
        </w:r>
      </w:hyperlink>
    </w:p>
    <w:p w14:paraId="49C5C189" w14:textId="77777777" w:rsidR="005A479C" w:rsidRDefault="005A479C">
      <w:pPr>
        <w:pStyle w:val="Spisilustracji"/>
        <w:tabs>
          <w:tab w:val="right" w:leader="dot" w:pos="9062"/>
        </w:tabs>
        <w:rPr>
          <w:rFonts w:asciiTheme="minorHAnsi" w:eastAsiaTheme="minorEastAsia" w:hAnsiTheme="minorHAnsi" w:cstheme="minorBidi"/>
          <w:noProof/>
          <w:sz w:val="22"/>
          <w:lang w:eastAsia="pl-PL"/>
        </w:rPr>
      </w:pPr>
      <w:hyperlink w:anchor="_Toc13134445" w:history="1">
        <w:r w:rsidRPr="00635F69">
          <w:rPr>
            <w:rStyle w:val="Hipercze"/>
            <w:noProof/>
          </w:rPr>
          <w:t>Wykres 11 Czy według Państwa efekty zrealizowanego przez Państwa projektu będą trwałe?</w:t>
        </w:r>
        <w:r>
          <w:rPr>
            <w:noProof/>
            <w:webHidden/>
          </w:rPr>
          <w:tab/>
        </w:r>
        <w:r>
          <w:rPr>
            <w:noProof/>
            <w:webHidden/>
          </w:rPr>
          <w:fldChar w:fldCharType="begin"/>
        </w:r>
        <w:r>
          <w:rPr>
            <w:noProof/>
            <w:webHidden/>
          </w:rPr>
          <w:instrText xml:space="preserve"> PAGEREF _Toc13134445 \h </w:instrText>
        </w:r>
        <w:r>
          <w:rPr>
            <w:noProof/>
            <w:webHidden/>
          </w:rPr>
        </w:r>
        <w:r>
          <w:rPr>
            <w:noProof/>
            <w:webHidden/>
          </w:rPr>
          <w:fldChar w:fldCharType="separate"/>
        </w:r>
        <w:r>
          <w:rPr>
            <w:noProof/>
            <w:webHidden/>
          </w:rPr>
          <w:t>40</w:t>
        </w:r>
        <w:r>
          <w:rPr>
            <w:noProof/>
            <w:webHidden/>
          </w:rPr>
          <w:fldChar w:fldCharType="end"/>
        </w:r>
      </w:hyperlink>
    </w:p>
    <w:p w14:paraId="429E765E" w14:textId="77777777" w:rsidR="005A479C" w:rsidRDefault="005A479C">
      <w:pPr>
        <w:pStyle w:val="Spisilustracji"/>
        <w:tabs>
          <w:tab w:val="right" w:leader="dot" w:pos="9062"/>
        </w:tabs>
        <w:rPr>
          <w:rFonts w:asciiTheme="minorHAnsi" w:eastAsiaTheme="minorEastAsia" w:hAnsiTheme="minorHAnsi" w:cstheme="minorBidi"/>
          <w:noProof/>
          <w:sz w:val="22"/>
          <w:lang w:eastAsia="pl-PL"/>
        </w:rPr>
      </w:pPr>
      <w:hyperlink w:anchor="_Toc13134446" w:history="1">
        <w:r w:rsidRPr="00635F69">
          <w:rPr>
            <w:rStyle w:val="Hipercze"/>
            <w:noProof/>
          </w:rPr>
          <w:t>Wykres 12 Czy Pan/i zdaniem realizowany przez Państwa projekt:</w:t>
        </w:r>
        <w:r>
          <w:rPr>
            <w:noProof/>
            <w:webHidden/>
          </w:rPr>
          <w:tab/>
        </w:r>
        <w:r>
          <w:rPr>
            <w:noProof/>
            <w:webHidden/>
          </w:rPr>
          <w:fldChar w:fldCharType="begin"/>
        </w:r>
        <w:r>
          <w:rPr>
            <w:noProof/>
            <w:webHidden/>
          </w:rPr>
          <w:instrText xml:space="preserve"> PAGEREF _Toc13134446 \h </w:instrText>
        </w:r>
        <w:r>
          <w:rPr>
            <w:noProof/>
            <w:webHidden/>
          </w:rPr>
        </w:r>
        <w:r>
          <w:rPr>
            <w:noProof/>
            <w:webHidden/>
          </w:rPr>
          <w:fldChar w:fldCharType="separate"/>
        </w:r>
        <w:r>
          <w:rPr>
            <w:noProof/>
            <w:webHidden/>
          </w:rPr>
          <w:t>41</w:t>
        </w:r>
        <w:r>
          <w:rPr>
            <w:noProof/>
            <w:webHidden/>
          </w:rPr>
          <w:fldChar w:fldCharType="end"/>
        </w:r>
      </w:hyperlink>
    </w:p>
    <w:p w14:paraId="542FC692" w14:textId="77777777" w:rsidR="005A479C" w:rsidRDefault="005A479C">
      <w:pPr>
        <w:pStyle w:val="Spisilustracji"/>
        <w:tabs>
          <w:tab w:val="right" w:leader="dot" w:pos="9062"/>
        </w:tabs>
        <w:rPr>
          <w:rFonts w:asciiTheme="minorHAnsi" w:eastAsiaTheme="minorEastAsia" w:hAnsiTheme="minorHAnsi" w:cstheme="minorBidi"/>
          <w:noProof/>
          <w:sz w:val="22"/>
          <w:lang w:eastAsia="pl-PL"/>
        </w:rPr>
      </w:pPr>
      <w:hyperlink w:anchor="_Toc13134447" w:history="1">
        <w:r w:rsidRPr="00635F69">
          <w:rPr>
            <w:rStyle w:val="Hipercze"/>
            <w:noProof/>
          </w:rPr>
          <w:t>Wykres 13 Jak oceniają Państwo poszczególne elementy „Programu ograniczania przestępczości i aspołecznych zachowań Razem bezpieczniej im. Władysława Stasiaka na lata 2018-2020”?</w:t>
        </w:r>
        <w:r>
          <w:rPr>
            <w:noProof/>
            <w:webHidden/>
          </w:rPr>
          <w:tab/>
        </w:r>
        <w:r>
          <w:rPr>
            <w:noProof/>
            <w:webHidden/>
          </w:rPr>
          <w:fldChar w:fldCharType="begin"/>
        </w:r>
        <w:r>
          <w:rPr>
            <w:noProof/>
            <w:webHidden/>
          </w:rPr>
          <w:instrText xml:space="preserve"> PAGEREF _Toc13134447 \h </w:instrText>
        </w:r>
        <w:r>
          <w:rPr>
            <w:noProof/>
            <w:webHidden/>
          </w:rPr>
        </w:r>
        <w:r>
          <w:rPr>
            <w:noProof/>
            <w:webHidden/>
          </w:rPr>
          <w:fldChar w:fldCharType="separate"/>
        </w:r>
        <w:r>
          <w:rPr>
            <w:noProof/>
            <w:webHidden/>
          </w:rPr>
          <w:t>42</w:t>
        </w:r>
        <w:r>
          <w:rPr>
            <w:noProof/>
            <w:webHidden/>
          </w:rPr>
          <w:fldChar w:fldCharType="end"/>
        </w:r>
      </w:hyperlink>
    </w:p>
    <w:p w14:paraId="47E1A163" w14:textId="77777777" w:rsidR="005A479C" w:rsidRDefault="005A479C">
      <w:pPr>
        <w:pStyle w:val="Spisilustracji"/>
        <w:tabs>
          <w:tab w:val="right" w:leader="dot" w:pos="9062"/>
        </w:tabs>
        <w:rPr>
          <w:rFonts w:asciiTheme="minorHAnsi" w:eastAsiaTheme="minorEastAsia" w:hAnsiTheme="minorHAnsi" w:cstheme="minorBidi"/>
          <w:noProof/>
          <w:sz w:val="22"/>
          <w:lang w:eastAsia="pl-PL"/>
        </w:rPr>
      </w:pPr>
      <w:hyperlink w:anchor="_Toc13134448" w:history="1">
        <w:r w:rsidRPr="00635F69">
          <w:rPr>
            <w:rStyle w:val="Hipercze"/>
            <w:noProof/>
          </w:rPr>
          <w:t>Wykres 14 Czy miejsce, w którym Pan/i mieszka, można nazwać bezpiecznym?</w:t>
        </w:r>
        <w:r>
          <w:rPr>
            <w:noProof/>
            <w:webHidden/>
          </w:rPr>
          <w:tab/>
        </w:r>
        <w:r>
          <w:rPr>
            <w:noProof/>
            <w:webHidden/>
          </w:rPr>
          <w:fldChar w:fldCharType="begin"/>
        </w:r>
        <w:r>
          <w:rPr>
            <w:noProof/>
            <w:webHidden/>
          </w:rPr>
          <w:instrText xml:space="preserve"> PAGEREF _Toc13134448 \h </w:instrText>
        </w:r>
        <w:r>
          <w:rPr>
            <w:noProof/>
            <w:webHidden/>
          </w:rPr>
        </w:r>
        <w:r>
          <w:rPr>
            <w:noProof/>
            <w:webHidden/>
          </w:rPr>
          <w:fldChar w:fldCharType="separate"/>
        </w:r>
        <w:r>
          <w:rPr>
            <w:noProof/>
            <w:webHidden/>
          </w:rPr>
          <w:t>45</w:t>
        </w:r>
        <w:r>
          <w:rPr>
            <w:noProof/>
            <w:webHidden/>
          </w:rPr>
          <w:fldChar w:fldCharType="end"/>
        </w:r>
      </w:hyperlink>
    </w:p>
    <w:p w14:paraId="35F91E58" w14:textId="77777777" w:rsidR="005A479C" w:rsidRDefault="005A479C">
      <w:pPr>
        <w:pStyle w:val="Spisilustracji"/>
        <w:tabs>
          <w:tab w:val="right" w:leader="dot" w:pos="9062"/>
        </w:tabs>
        <w:rPr>
          <w:rFonts w:asciiTheme="minorHAnsi" w:eastAsiaTheme="minorEastAsia" w:hAnsiTheme="minorHAnsi" w:cstheme="minorBidi"/>
          <w:noProof/>
          <w:sz w:val="22"/>
          <w:lang w:eastAsia="pl-PL"/>
        </w:rPr>
      </w:pPr>
      <w:hyperlink w:anchor="_Toc13134449" w:history="1">
        <w:r w:rsidRPr="00635F69">
          <w:rPr>
            <w:rStyle w:val="Hipercze"/>
            <w:noProof/>
          </w:rPr>
          <w:t>Wykres 15 Czy obawia się Pan/i tego, że może stać się ofiarą przestępstwa?</w:t>
        </w:r>
        <w:r>
          <w:rPr>
            <w:noProof/>
            <w:webHidden/>
          </w:rPr>
          <w:tab/>
        </w:r>
        <w:r>
          <w:rPr>
            <w:noProof/>
            <w:webHidden/>
          </w:rPr>
          <w:fldChar w:fldCharType="begin"/>
        </w:r>
        <w:r>
          <w:rPr>
            <w:noProof/>
            <w:webHidden/>
          </w:rPr>
          <w:instrText xml:space="preserve"> PAGEREF _Toc13134449 \h </w:instrText>
        </w:r>
        <w:r>
          <w:rPr>
            <w:noProof/>
            <w:webHidden/>
          </w:rPr>
        </w:r>
        <w:r>
          <w:rPr>
            <w:noProof/>
            <w:webHidden/>
          </w:rPr>
          <w:fldChar w:fldCharType="separate"/>
        </w:r>
        <w:r>
          <w:rPr>
            <w:noProof/>
            <w:webHidden/>
          </w:rPr>
          <w:t>47</w:t>
        </w:r>
        <w:r>
          <w:rPr>
            <w:noProof/>
            <w:webHidden/>
          </w:rPr>
          <w:fldChar w:fldCharType="end"/>
        </w:r>
      </w:hyperlink>
    </w:p>
    <w:p w14:paraId="310DE578" w14:textId="77777777" w:rsidR="005A479C" w:rsidRDefault="005A479C">
      <w:pPr>
        <w:pStyle w:val="Spisilustracji"/>
        <w:tabs>
          <w:tab w:val="right" w:leader="dot" w:pos="9062"/>
        </w:tabs>
        <w:rPr>
          <w:rFonts w:asciiTheme="minorHAnsi" w:eastAsiaTheme="minorEastAsia" w:hAnsiTheme="minorHAnsi" w:cstheme="minorBidi"/>
          <w:noProof/>
          <w:sz w:val="22"/>
          <w:lang w:eastAsia="pl-PL"/>
        </w:rPr>
      </w:pPr>
      <w:hyperlink w:anchor="_Toc13134450" w:history="1">
        <w:r w:rsidRPr="00635F69">
          <w:rPr>
            <w:rStyle w:val="Hipercze"/>
            <w:noProof/>
          </w:rPr>
          <w:t>Wykres 16 Jak ocenia Pan/i swój poziom wiedzy na temat bezpiecznych zachowań w zakresie bezpieczeństwa i porządku publicznego?</w:t>
        </w:r>
        <w:r>
          <w:rPr>
            <w:noProof/>
            <w:webHidden/>
          </w:rPr>
          <w:tab/>
        </w:r>
        <w:r>
          <w:rPr>
            <w:noProof/>
            <w:webHidden/>
          </w:rPr>
          <w:fldChar w:fldCharType="begin"/>
        </w:r>
        <w:r>
          <w:rPr>
            <w:noProof/>
            <w:webHidden/>
          </w:rPr>
          <w:instrText xml:space="preserve"> PAGEREF _Toc13134450 \h </w:instrText>
        </w:r>
        <w:r>
          <w:rPr>
            <w:noProof/>
            <w:webHidden/>
          </w:rPr>
        </w:r>
        <w:r>
          <w:rPr>
            <w:noProof/>
            <w:webHidden/>
          </w:rPr>
          <w:fldChar w:fldCharType="separate"/>
        </w:r>
        <w:r>
          <w:rPr>
            <w:noProof/>
            <w:webHidden/>
          </w:rPr>
          <w:t>48</w:t>
        </w:r>
        <w:r>
          <w:rPr>
            <w:noProof/>
            <w:webHidden/>
          </w:rPr>
          <w:fldChar w:fldCharType="end"/>
        </w:r>
      </w:hyperlink>
    </w:p>
    <w:p w14:paraId="7D28FBB7" w14:textId="77777777" w:rsidR="005A479C" w:rsidRDefault="005A479C">
      <w:pPr>
        <w:pStyle w:val="Spisilustracji"/>
        <w:tabs>
          <w:tab w:val="right" w:leader="dot" w:pos="9062"/>
        </w:tabs>
        <w:rPr>
          <w:rFonts w:asciiTheme="minorHAnsi" w:eastAsiaTheme="minorEastAsia" w:hAnsiTheme="minorHAnsi" w:cstheme="minorBidi"/>
          <w:noProof/>
          <w:sz w:val="22"/>
          <w:lang w:eastAsia="pl-PL"/>
        </w:rPr>
      </w:pPr>
      <w:hyperlink w:anchor="_Toc13134451" w:history="1">
        <w:r w:rsidRPr="00635F69">
          <w:rPr>
            <w:rStyle w:val="Hipercze"/>
            <w:noProof/>
          </w:rPr>
          <w:t>Wykres 17 Czy Pana/i zdaniem uczestnictwo w programie (projekcie lokalnym) „Razem bezpieczniej” miało wpływ na poziom Pana/i wiedzy na temat bezpiecznych zachowań w zakresie bezpieczeństwa i porządku publicznego?</w:t>
        </w:r>
        <w:r>
          <w:rPr>
            <w:noProof/>
            <w:webHidden/>
          </w:rPr>
          <w:tab/>
        </w:r>
        <w:r>
          <w:rPr>
            <w:noProof/>
            <w:webHidden/>
          </w:rPr>
          <w:fldChar w:fldCharType="begin"/>
        </w:r>
        <w:r>
          <w:rPr>
            <w:noProof/>
            <w:webHidden/>
          </w:rPr>
          <w:instrText xml:space="preserve"> PAGEREF _Toc13134451 \h </w:instrText>
        </w:r>
        <w:r>
          <w:rPr>
            <w:noProof/>
            <w:webHidden/>
          </w:rPr>
        </w:r>
        <w:r>
          <w:rPr>
            <w:noProof/>
            <w:webHidden/>
          </w:rPr>
          <w:fldChar w:fldCharType="separate"/>
        </w:r>
        <w:r>
          <w:rPr>
            <w:noProof/>
            <w:webHidden/>
          </w:rPr>
          <w:t>49</w:t>
        </w:r>
        <w:r>
          <w:rPr>
            <w:noProof/>
            <w:webHidden/>
          </w:rPr>
          <w:fldChar w:fldCharType="end"/>
        </w:r>
      </w:hyperlink>
    </w:p>
    <w:p w14:paraId="284D947E" w14:textId="77777777" w:rsidR="005A479C" w:rsidRDefault="005A479C">
      <w:pPr>
        <w:pStyle w:val="Spisilustracji"/>
        <w:tabs>
          <w:tab w:val="right" w:leader="dot" w:pos="9062"/>
        </w:tabs>
        <w:rPr>
          <w:rFonts w:asciiTheme="minorHAnsi" w:eastAsiaTheme="minorEastAsia" w:hAnsiTheme="minorHAnsi" w:cstheme="minorBidi"/>
          <w:noProof/>
          <w:sz w:val="22"/>
          <w:lang w:eastAsia="pl-PL"/>
        </w:rPr>
      </w:pPr>
      <w:hyperlink w:anchor="_Toc13134452" w:history="1">
        <w:r w:rsidRPr="00635F69">
          <w:rPr>
            <w:rStyle w:val="Hipercze"/>
            <w:noProof/>
          </w:rPr>
          <w:t>Wykres 18 Czy Pana/i zdaniem uczestnictwo w programie (projekcie lokalnym) „Razem bezpieczniej” miało wpływ na poziom Pana/i wiedzy na temat odpowiedzialności prawnej z zakresu bezpieczeństwa i porządku publicznego?</w:t>
        </w:r>
        <w:r>
          <w:rPr>
            <w:noProof/>
            <w:webHidden/>
          </w:rPr>
          <w:tab/>
        </w:r>
        <w:r>
          <w:rPr>
            <w:noProof/>
            <w:webHidden/>
          </w:rPr>
          <w:fldChar w:fldCharType="begin"/>
        </w:r>
        <w:r>
          <w:rPr>
            <w:noProof/>
            <w:webHidden/>
          </w:rPr>
          <w:instrText xml:space="preserve"> PAGEREF _Toc13134452 \h </w:instrText>
        </w:r>
        <w:r>
          <w:rPr>
            <w:noProof/>
            <w:webHidden/>
          </w:rPr>
        </w:r>
        <w:r>
          <w:rPr>
            <w:noProof/>
            <w:webHidden/>
          </w:rPr>
          <w:fldChar w:fldCharType="separate"/>
        </w:r>
        <w:r>
          <w:rPr>
            <w:noProof/>
            <w:webHidden/>
          </w:rPr>
          <w:t>51</w:t>
        </w:r>
        <w:r>
          <w:rPr>
            <w:noProof/>
            <w:webHidden/>
          </w:rPr>
          <w:fldChar w:fldCharType="end"/>
        </w:r>
      </w:hyperlink>
    </w:p>
    <w:p w14:paraId="0D27FAD6" w14:textId="77777777" w:rsidR="002D424E" w:rsidRPr="00567624" w:rsidRDefault="002D424E" w:rsidP="002D424E">
      <w:pPr>
        <w:pStyle w:val="normalny0"/>
        <w:rPr>
          <w:szCs w:val="26"/>
        </w:rPr>
      </w:pPr>
      <w:r w:rsidRPr="00525136">
        <w:fldChar w:fldCharType="end"/>
      </w:r>
      <w:r>
        <w:br w:type="page"/>
      </w:r>
    </w:p>
    <w:p w14:paraId="7B355080" w14:textId="182E7284" w:rsidR="00525136" w:rsidRPr="00525136" w:rsidRDefault="00525136" w:rsidP="00525136">
      <w:pPr>
        <w:pStyle w:val="Nagwek2"/>
      </w:pPr>
      <w:bookmarkStart w:id="109" w:name="_Toc520883262"/>
      <w:bookmarkStart w:id="110" w:name="_Toc13134406"/>
      <w:r w:rsidRPr="00525136">
        <w:lastRenderedPageBreak/>
        <w:t>Wzór kwestionariusza ankiety internetowej (CAWI) skierowanej do realizatorów projektów</w:t>
      </w:r>
      <w:bookmarkEnd w:id="109"/>
      <w:bookmarkEnd w:id="110"/>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27"/>
        <w:gridCol w:w="1134"/>
        <w:gridCol w:w="425"/>
        <w:gridCol w:w="992"/>
        <w:gridCol w:w="993"/>
        <w:gridCol w:w="905"/>
        <w:gridCol w:w="1536"/>
      </w:tblGrid>
      <w:tr w:rsidR="00577D71" w:rsidRPr="00475FA6" w14:paraId="2CFBE152" w14:textId="77777777" w:rsidTr="00AE00DC">
        <w:tc>
          <w:tcPr>
            <w:tcW w:w="9212" w:type="dxa"/>
            <w:gridSpan w:val="7"/>
            <w:shd w:val="clear" w:color="auto" w:fill="B8CCE4"/>
          </w:tcPr>
          <w:p w14:paraId="44CAA3D4" w14:textId="77777777" w:rsidR="00577D71" w:rsidRPr="00475FA6" w:rsidRDefault="00577D71" w:rsidP="00AE00DC">
            <w:pPr>
              <w:pStyle w:val="normalny0"/>
              <w:spacing w:after="0" w:line="276" w:lineRule="auto"/>
              <w:jc w:val="center"/>
              <w:rPr>
                <w:b/>
              </w:rPr>
            </w:pPr>
            <w:r w:rsidRPr="00475FA6">
              <w:rPr>
                <w:b/>
                <w:sz w:val="22"/>
              </w:rPr>
              <w:t>WPROWADZENIE</w:t>
            </w:r>
          </w:p>
        </w:tc>
      </w:tr>
      <w:tr w:rsidR="00577D71" w:rsidRPr="00DE4B13" w14:paraId="2E85C170" w14:textId="77777777" w:rsidTr="00AE00DC">
        <w:tc>
          <w:tcPr>
            <w:tcW w:w="9212" w:type="dxa"/>
            <w:gridSpan w:val="7"/>
          </w:tcPr>
          <w:p w14:paraId="55FFD071" w14:textId="77777777" w:rsidR="00577D71" w:rsidRPr="00DE4B13" w:rsidRDefault="00577D71" w:rsidP="00AE00DC">
            <w:pPr>
              <w:spacing w:after="0" w:line="276" w:lineRule="auto"/>
            </w:pPr>
            <w:r w:rsidRPr="00DE4B13">
              <w:t>Szanowni Państwo,</w:t>
            </w:r>
          </w:p>
          <w:p w14:paraId="51EC6E18" w14:textId="77777777" w:rsidR="00577D71" w:rsidRPr="00DE4B13" w:rsidRDefault="00577D71" w:rsidP="00AE00DC">
            <w:pPr>
              <w:spacing w:after="0" w:line="276" w:lineRule="auto"/>
            </w:pPr>
            <w:r w:rsidRPr="00DE4B13">
              <w:t>Firma EU-CONSULT Sp. z o.o. na zlecenie Ministerstwa Spraw Wewnętrznych</w:t>
            </w:r>
            <w:r>
              <w:t xml:space="preserve"> i Administracji </w:t>
            </w:r>
            <w:r w:rsidRPr="00DE4B13">
              <w:t xml:space="preserve">prowadzi obecnie badanie efektywności projektów lokalnych w ramach „Programu ograniczania przestępczości i aspołecznych zachowań Razem bezpieczniej im. Władysława Stasiaka na lata </w:t>
            </w:r>
            <w:r>
              <w:t>2018-2020</w:t>
            </w:r>
            <w:r w:rsidRPr="00DE4B13">
              <w:t>”</w:t>
            </w:r>
            <w:r>
              <w:t>, skierowanego do Projektodawców z roku 2018.</w:t>
            </w:r>
          </w:p>
          <w:p w14:paraId="76486FE6" w14:textId="77777777" w:rsidR="00577D71" w:rsidRDefault="00577D71" w:rsidP="00AE00DC">
            <w:pPr>
              <w:spacing w:after="0" w:line="276" w:lineRule="auto"/>
            </w:pPr>
            <w:r w:rsidRPr="00DE4B13">
              <w:t>W związku z powyższym prosimy o wzięcie udziału w badaniu ankietowym i udzielenie szczerych i wyczerpujących odpowiedzi na zadawane pytania.</w:t>
            </w:r>
          </w:p>
          <w:p w14:paraId="53F9BAF2" w14:textId="77777777" w:rsidR="00577D71" w:rsidRPr="00DE4B13" w:rsidRDefault="00577D71" w:rsidP="00AE00DC">
            <w:pPr>
              <w:spacing w:after="0" w:line="276" w:lineRule="auto"/>
            </w:pPr>
            <w:r>
              <w:t>Prosimy o wybranie jednej odpowiedzi, o ile w pytaniu nie zaznaczono innej możliwości.</w:t>
            </w:r>
          </w:p>
        </w:tc>
      </w:tr>
      <w:tr w:rsidR="00577D71" w:rsidRPr="00475FA6" w14:paraId="1E75A69C" w14:textId="77777777" w:rsidTr="00AE00DC">
        <w:tc>
          <w:tcPr>
            <w:tcW w:w="9212" w:type="dxa"/>
            <w:gridSpan w:val="7"/>
            <w:shd w:val="clear" w:color="auto" w:fill="B8CCE4"/>
          </w:tcPr>
          <w:p w14:paraId="5C5AB243" w14:textId="77777777" w:rsidR="00577D71" w:rsidRPr="00475FA6" w:rsidRDefault="00577D71" w:rsidP="00AE00DC">
            <w:pPr>
              <w:spacing w:after="0" w:line="276" w:lineRule="auto"/>
              <w:jc w:val="center"/>
              <w:rPr>
                <w:b/>
              </w:rPr>
            </w:pPr>
            <w:r>
              <w:rPr>
                <w:b/>
                <w:sz w:val="22"/>
              </w:rPr>
              <w:t>CZĘŚĆ WŁAŚCIWA ANKIETY</w:t>
            </w:r>
          </w:p>
        </w:tc>
      </w:tr>
      <w:tr w:rsidR="00577D71" w:rsidRPr="00475FA6" w14:paraId="50A5149A" w14:textId="77777777" w:rsidTr="00AE00DC">
        <w:tc>
          <w:tcPr>
            <w:tcW w:w="9212" w:type="dxa"/>
            <w:gridSpan w:val="7"/>
          </w:tcPr>
          <w:p w14:paraId="2285623A" w14:textId="77777777" w:rsidR="00577D71" w:rsidRPr="0022158A" w:rsidRDefault="00577D71" w:rsidP="00AE00DC">
            <w:pPr>
              <w:shd w:val="clear" w:color="auto" w:fill="DBE5F1"/>
              <w:spacing w:after="0" w:line="276" w:lineRule="auto"/>
              <w:rPr>
                <w:b/>
              </w:rPr>
            </w:pPr>
            <w:r>
              <w:rPr>
                <w:b/>
                <w:sz w:val="22"/>
              </w:rPr>
              <w:t xml:space="preserve">1. </w:t>
            </w:r>
            <w:r w:rsidRPr="00910C65">
              <w:rPr>
                <w:b/>
                <w:sz w:val="22"/>
              </w:rPr>
              <w:t>Proszę wpisać nazwę projektu:</w:t>
            </w:r>
          </w:p>
          <w:p w14:paraId="7215FD58" w14:textId="77777777" w:rsidR="00577D71" w:rsidRPr="00475FA6" w:rsidRDefault="00577D71" w:rsidP="00AE00DC">
            <w:pPr>
              <w:spacing w:before="240" w:after="0" w:line="276" w:lineRule="auto"/>
            </w:pPr>
            <w:r w:rsidRPr="00475FA6">
              <w:rPr>
                <w:sz w:val="22"/>
              </w:rPr>
              <w:t>……………………………………………………………………………………………………………………………………………………</w:t>
            </w:r>
          </w:p>
        </w:tc>
      </w:tr>
      <w:tr w:rsidR="00577D71" w:rsidRPr="00475FA6" w14:paraId="681D50D4" w14:textId="77777777" w:rsidTr="00AE00DC">
        <w:trPr>
          <w:trHeight w:val="330"/>
        </w:trPr>
        <w:tc>
          <w:tcPr>
            <w:tcW w:w="9212" w:type="dxa"/>
            <w:gridSpan w:val="7"/>
            <w:tcBorders>
              <w:bottom w:val="nil"/>
            </w:tcBorders>
          </w:tcPr>
          <w:p w14:paraId="681426B1" w14:textId="77777777" w:rsidR="00577D71" w:rsidRPr="00475FA6" w:rsidRDefault="00577D71" w:rsidP="00AE00DC">
            <w:pPr>
              <w:shd w:val="clear" w:color="auto" w:fill="DBE5F1"/>
              <w:spacing w:after="0"/>
            </w:pPr>
            <w:r w:rsidRPr="00475FA6">
              <w:rPr>
                <w:b/>
                <w:sz w:val="22"/>
                <w:shd w:val="clear" w:color="auto" w:fill="DBE5F1"/>
              </w:rPr>
              <w:t>2. Proszę</w:t>
            </w:r>
            <w:r>
              <w:rPr>
                <w:b/>
                <w:sz w:val="22"/>
                <w:shd w:val="clear" w:color="auto" w:fill="DBE5F1"/>
              </w:rPr>
              <w:t xml:space="preserve"> zaznaczyć</w:t>
            </w:r>
            <w:r w:rsidRPr="00475FA6">
              <w:rPr>
                <w:b/>
                <w:sz w:val="22"/>
                <w:shd w:val="clear" w:color="auto" w:fill="DBE5F1"/>
              </w:rPr>
              <w:t xml:space="preserve"> nazwę województwa, na terenie którego zrealizowano projekt:</w:t>
            </w:r>
          </w:p>
        </w:tc>
      </w:tr>
      <w:tr w:rsidR="00577D71" w:rsidRPr="00475FA6" w14:paraId="3AC6C1A7" w14:textId="77777777" w:rsidTr="00AE00DC">
        <w:trPr>
          <w:trHeight w:val="2540"/>
        </w:trPr>
        <w:tc>
          <w:tcPr>
            <w:tcW w:w="4361" w:type="dxa"/>
            <w:gridSpan w:val="2"/>
            <w:tcBorders>
              <w:top w:val="nil"/>
              <w:right w:val="nil"/>
            </w:tcBorders>
          </w:tcPr>
          <w:p w14:paraId="47B2D0DF" w14:textId="77777777" w:rsidR="00577D71" w:rsidRPr="0022158A" w:rsidRDefault="00577D71" w:rsidP="00832583">
            <w:pPr>
              <w:pStyle w:val="Akapitzlist"/>
              <w:numPr>
                <w:ilvl w:val="0"/>
                <w:numId w:val="26"/>
              </w:numPr>
              <w:spacing w:after="0" w:line="276" w:lineRule="auto"/>
              <w:ind w:left="313"/>
              <w:jc w:val="left"/>
            </w:pPr>
            <w:r w:rsidRPr="0022158A">
              <w:rPr>
                <w:sz w:val="22"/>
              </w:rPr>
              <w:t>Dolnośląskie</w:t>
            </w:r>
          </w:p>
          <w:p w14:paraId="3203DE85" w14:textId="77777777" w:rsidR="00577D71" w:rsidRPr="0022158A" w:rsidRDefault="00577D71" w:rsidP="00832583">
            <w:pPr>
              <w:pStyle w:val="Akapitzlist"/>
              <w:numPr>
                <w:ilvl w:val="0"/>
                <w:numId w:val="26"/>
              </w:numPr>
              <w:spacing w:after="0" w:line="276" w:lineRule="auto"/>
              <w:ind w:left="313"/>
              <w:jc w:val="left"/>
            </w:pPr>
            <w:r w:rsidRPr="0022158A">
              <w:rPr>
                <w:sz w:val="22"/>
              </w:rPr>
              <w:t>Kujawsko-pomorskie</w:t>
            </w:r>
          </w:p>
          <w:p w14:paraId="597C502F" w14:textId="77777777" w:rsidR="00577D71" w:rsidRPr="0022158A" w:rsidRDefault="00577D71" w:rsidP="00832583">
            <w:pPr>
              <w:pStyle w:val="Akapitzlist"/>
              <w:numPr>
                <w:ilvl w:val="0"/>
                <w:numId w:val="26"/>
              </w:numPr>
              <w:spacing w:after="0" w:line="276" w:lineRule="auto"/>
              <w:ind w:left="313"/>
              <w:jc w:val="left"/>
            </w:pPr>
            <w:r w:rsidRPr="0022158A">
              <w:rPr>
                <w:sz w:val="22"/>
              </w:rPr>
              <w:t>Lubelskie</w:t>
            </w:r>
          </w:p>
          <w:p w14:paraId="111CF9F0" w14:textId="77777777" w:rsidR="00577D71" w:rsidRPr="0022158A" w:rsidRDefault="00577D71" w:rsidP="00832583">
            <w:pPr>
              <w:pStyle w:val="Akapitzlist"/>
              <w:numPr>
                <w:ilvl w:val="0"/>
                <w:numId w:val="26"/>
              </w:numPr>
              <w:spacing w:after="0" w:line="276" w:lineRule="auto"/>
              <w:ind w:left="313"/>
              <w:jc w:val="left"/>
            </w:pPr>
            <w:r w:rsidRPr="0022158A">
              <w:rPr>
                <w:sz w:val="22"/>
              </w:rPr>
              <w:t>Lubuskie</w:t>
            </w:r>
          </w:p>
          <w:p w14:paraId="1FAD1E04" w14:textId="77777777" w:rsidR="00577D71" w:rsidRPr="0022158A" w:rsidRDefault="00577D71" w:rsidP="00832583">
            <w:pPr>
              <w:pStyle w:val="Akapitzlist"/>
              <w:numPr>
                <w:ilvl w:val="0"/>
                <w:numId w:val="26"/>
              </w:numPr>
              <w:spacing w:after="0" w:line="276" w:lineRule="auto"/>
              <w:ind w:left="313"/>
              <w:jc w:val="left"/>
            </w:pPr>
            <w:r w:rsidRPr="0022158A">
              <w:rPr>
                <w:sz w:val="22"/>
              </w:rPr>
              <w:t>Łódzkie</w:t>
            </w:r>
          </w:p>
          <w:p w14:paraId="4F655146" w14:textId="77777777" w:rsidR="00577D71" w:rsidRPr="0022158A" w:rsidRDefault="00577D71" w:rsidP="00832583">
            <w:pPr>
              <w:pStyle w:val="Akapitzlist"/>
              <w:numPr>
                <w:ilvl w:val="0"/>
                <w:numId w:val="26"/>
              </w:numPr>
              <w:spacing w:after="0" w:line="276" w:lineRule="auto"/>
              <w:ind w:left="313"/>
              <w:jc w:val="left"/>
            </w:pPr>
            <w:r w:rsidRPr="0022158A">
              <w:rPr>
                <w:sz w:val="22"/>
              </w:rPr>
              <w:t>Małopolskie</w:t>
            </w:r>
          </w:p>
          <w:p w14:paraId="7CEBD1C1" w14:textId="77777777" w:rsidR="00577D71" w:rsidRPr="0022158A" w:rsidRDefault="00577D71" w:rsidP="00832583">
            <w:pPr>
              <w:pStyle w:val="Akapitzlist"/>
              <w:numPr>
                <w:ilvl w:val="0"/>
                <w:numId w:val="26"/>
              </w:numPr>
              <w:spacing w:after="0" w:line="276" w:lineRule="auto"/>
              <w:ind w:left="313"/>
              <w:jc w:val="left"/>
            </w:pPr>
            <w:r w:rsidRPr="0022158A">
              <w:rPr>
                <w:sz w:val="22"/>
              </w:rPr>
              <w:t>Mazowieckie</w:t>
            </w:r>
          </w:p>
          <w:p w14:paraId="7DDAC575" w14:textId="77777777" w:rsidR="00577D71" w:rsidRPr="00475FA6" w:rsidRDefault="00577D71" w:rsidP="00832583">
            <w:pPr>
              <w:pStyle w:val="Akapitzlist"/>
              <w:numPr>
                <w:ilvl w:val="0"/>
                <w:numId w:val="26"/>
              </w:numPr>
              <w:spacing w:after="0" w:line="276" w:lineRule="auto"/>
              <w:ind w:left="313"/>
              <w:jc w:val="left"/>
            </w:pPr>
            <w:r w:rsidRPr="0022158A">
              <w:rPr>
                <w:sz w:val="22"/>
              </w:rPr>
              <w:t>Opolskie</w:t>
            </w:r>
          </w:p>
        </w:tc>
        <w:tc>
          <w:tcPr>
            <w:tcW w:w="4851" w:type="dxa"/>
            <w:gridSpan w:val="5"/>
            <w:tcBorders>
              <w:top w:val="nil"/>
              <w:left w:val="nil"/>
            </w:tcBorders>
          </w:tcPr>
          <w:p w14:paraId="4CD60C85" w14:textId="77777777" w:rsidR="00577D71" w:rsidRPr="0022158A" w:rsidRDefault="00577D71" w:rsidP="00832583">
            <w:pPr>
              <w:pStyle w:val="Akapitzlist"/>
              <w:numPr>
                <w:ilvl w:val="0"/>
                <w:numId w:val="26"/>
              </w:numPr>
              <w:spacing w:after="0" w:line="276" w:lineRule="auto"/>
              <w:ind w:left="346"/>
              <w:jc w:val="left"/>
            </w:pPr>
            <w:r w:rsidRPr="0022158A">
              <w:rPr>
                <w:sz w:val="22"/>
              </w:rPr>
              <w:t>Podkarpackie</w:t>
            </w:r>
          </w:p>
          <w:p w14:paraId="4AAB1D43" w14:textId="77777777" w:rsidR="00577D71" w:rsidRPr="0022158A" w:rsidRDefault="00577D71" w:rsidP="00832583">
            <w:pPr>
              <w:pStyle w:val="Akapitzlist"/>
              <w:numPr>
                <w:ilvl w:val="0"/>
                <w:numId w:val="26"/>
              </w:numPr>
              <w:spacing w:after="0" w:line="276" w:lineRule="auto"/>
              <w:ind w:left="346"/>
              <w:jc w:val="left"/>
            </w:pPr>
            <w:r w:rsidRPr="0022158A">
              <w:rPr>
                <w:sz w:val="22"/>
              </w:rPr>
              <w:t>Podlaskie</w:t>
            </w:r>
          </w:p>
          <w:p w14:paraId="218E701A" w14:textId="77777777" w:rsidR="00577D71" w:rsidRPr="0022158A" w:rsidRDefault="00577D71" w:rsidP="00832583">
            <w:pPr>
              <w:pStyle w:val="Akapitzlist"/>
              <w:numPr>
                <w:ilvl w:val="0"/>
                <w:numId w:val="26"/>
              </w:numPr>
              <w:spacing w:after="0" w:line="276" w:lineRule="auto"/>
              <w:ind w:left="346"/>
              <w:jc w:val="left"/>
            </w:pPr>
            <w:r w:rsidRPr="0022158A">
              <w:rPr>
                <w:sz w:val="22"/>
              </w:rPr>
              <w:t>Pomorskie</w:t>
            </w:r>
          </w:p>
          <w:p w14:paraId="706F6A56" w14:textId="77777777" w:rsidR="00577D71" w:rsidRPr="0022158A" w:rsidRDefault="00577D71" w:rsidP="00832583">
            <w:pPr>
              <w:pStyle w:val="Akapitzlist"/>
              <w:numPr>
                <w:ilvl w:val="0"/>
                <w:numId w:val="26"/>
              </w:numPr>
              <w:spacing w:after="0" w:line="276" w:lineRule="auto"/>
              <w:ind w:left="346"/>
              <w:jc w:val="left"/>
            </w:pPr>
            <w:r w:rsidRPr="0022158A">
              <w:rPr>
                <w:sz w:val="22"/>
              </w:rPr>
              <w:t>Śląskie</w:t>
            </w:r>
          </w:p>
          <w:p w14:paraId="7D4F5DB9" w14:textId="77777777" w:rsidR="00577D71" w:rsidRPr="0022158A" w:rsidRDefault="00577D71" w:rsidP="00832583">
            <w:pPr>
              <w:pStyle w:val="Akapitzlist"/>
              <w:numPr>
                <w:ilvl w:val="0"/>
                <w:numId w:val="26"/>
              </w:numPr>
              <w:spacing w:after="0" w:line="276" w:lineRule="auto"/>
              <w:ind w:left="346"/>
              <w:jc w:val="left"/>
            </w:pPr>
            <w:r w:rsidRPr="0022158A">
              <w:rPr>
                <w:sz w:val="22"/>
              </w:rPr>
              <w:t>Świętokrzyskie</w:t>
            </w:r>
          </w:p>
          <w:p w14:paraId="68CB8568" w14:textId="77777777" w:rsidR="00577D71" w:rsidRPr="0022158A" w:rsidRDefault="00577D71" w:rsidP="00832583">
            <w:pPr>
              <w:pStyle w:val="Akapitzlist"/>
              <w:numPr>
                <w:ilvl w:val="0"/>
                <w:numId w:val="26"/>
              </w:numPr>
              <w:spacing w:after="0" w:line="276" w:lineRule="auto"/>
              <w:ind w:left="346"/>
              <w:jc w:val="left"/>
            </w:pPr>
            <w:r w:rsidRPr="0022158A">
              <w:rPr>
                <w:sz w:val="22"/>
              </w:rPr>
              <w:t>Warmińsko-mazurskie</w:t>
            </w:r>
          </w:p>
          <w:p w14:paraId="62C9C2B7" w14:textId="77777777" w:rsidR="00577D71" w:rsidRPr="0022158A" w:rsidRDefault="00577D71" w:rsidP="00832583">
            <w:pPr>
              <w:pStyle w:val="Akapitzlist"/>
              <w:numPr>
                <w:ilvl w:val="0"/>
                <w:numId w:val="26"/>
              </w:numPr>
              <w:spacing w:after="0" w:line="276" w:lineRule="auto"/>
              <w:ind w:left="346"/>
              <w:jc w:val="left"/>
            </w:pPr>
            <w:r w:rsidRPr="0022158A">
              <w:rPr>
                <w:sz w:val="22"/>
              </w:rPr>
              <w:t>Wielkopolskie</w:t>
            </w:r>
          </w:p>
          <w:p w14:paraId="713FE1CF" w14:textId="77777777" w:rsidR="00577D71" w:rsidRPr="0022158A" w:rsidRDefault="00577D71" w:rsidP="00832583">
            <w:pPr>
              <w:pStyle w:val="Akapitzlist"/>
              <w:numPr>
                <w:ilvl w:val="0"/>
                <w:numId w:val="26"/>
              </w:numPr>
              <w:spacing w:after="0" w:line="276" w:lineRule="auto"/>
              <w:ind w:left="346"/>
              <w:jc w:val="left"/>
            </w:pPr>
            <w:r w:rsidRPr="0022158A">
              <w:rPr>
                <w:sz w:val="22"/>
              </w:rPr>
              <w:t>Zachodniopomorskie</w:t>
            </w:r>
          </w:p>
        </w:tc>
      </w:tr>
      <w:tr w:rsidR="00577D71" w:rsidRPr="00475FA6" w14:paraId="6A81FFE1" w14:textId="77777777" w:rsidTr="00AE00DC">
        <w:tc>
          <w:tcPr>
            <w:tcW w:w="9212" w:type="dxa"/>
            <w:gridSpan w:val="7"/>
            <w:tcBorders>
              <w:top w:val="nil"/>
            </w:tcBorders>
          </w:tcPr>
          <w:p w14:paraId="75FFFC74" w14:textId="77777777" w:rsidR="00577D71" w:rsidRPr="00EC067B" w:rsidRDefault="00577D71" w:rsidP="00AE00DC">
            <w:pPr>
              <w:shd w:val="clear" w:color="auto" w:fill="DBE5F1"/>
              <w:spacing w:after="0" w:line="276" w:lineRule="auto"/>
              <w:rPr>
                <w:b/>
              </w:rPr>
            </w:pPr>
            <w:r>
              <w:rPr>
                <w:b/>
                <w:sz w:val="22"/>
              </w:rPr>
              <w:t xml:space="preserve">3. </w:t>
            </w:r>
            <w:r w:rsidRPr="00EC067B">
              <w:rPr>
                <w:b/>
                <w:sz w:val="22"/>
              </w:rPr>
              <w:t>Obszar realizacji projektu:</w:t>
            </w:r>
          </w:p>
          <w:p w14:paraId="7884F7B5" w14:textId="77777777" w:rsidR="00577D71" w:rsidRPr="0022158A" w:rsidRDefault="00577D71" w:rsidP="00832583">
            <w:pPr>
              <w:pStyle w:val="Akapitzlist"/>
              <w:numPr>
                <w:ilvl w:val="0"/>
                <w:numId w:val="27"/>
              </w:numPr>
              <w:spacing w:after="0" w:line="276" w:lineRule="auto"/>
              <w:ind w:left="313"/>
            </w:pPr>
            <w:r w:rsidRPr="0022158A">
              <w:rPr>
                <w:sz w:val="22"/>
              </w:rPr>
              <w:t>Osiedle</w:t>
            </w:r>
          </w:p>
          <w:p w14:paraId="201FC77A" w14:textId="77777777" w:rsidR="00577D71" w:rsidRPr="00E60D34" w:rsidRDefault="00577D71" w:rsidP="00832583">
            <w:pPr>
              <w:pStyle w:val="Akapitzlist"/>
              <w:numPr>
                <w:ilvl w:val="0"/>
                <w:numId w:val="27"/>
              </w:numPr>
              <w:spacing w:after="0" w:line="276" w:lineRule="auto"/>
              <w:ind w:left="313"/>
            </w:pPr>
            <w:r w:rsidRPr="0022158A">
              <w:rPr>
                <w:sz w:val="22"/>
              </w:rPr>
              <w:t>Kilka osiedli</w:t>
            </w:r>
          </w:p>
          <w:p w14:paraId="7E345C5F" w14:textId="77777777" w:rsidR="00577D71" w:rsidRPr="0022158A" w:rsidRDefault="00577D71" w:rsidP="00832583">
            <w:pPr>
              <w:pStyle w:val="Akapitzlist"/>
              <w:numPr>
                <w:ilvl w:val="0"/>
                <w:numId w:val="27"/>
              </w:numPr>
              <w:spacing w:after="0" w:line="276" w:lineRule="auto"/>
              <w:ind w:left="313"/>
            </w:pPr>
            <w:r>
              <w:rPr>
                <w:sz w:val="22"/>
              </w:rPr>
              <w:t>Sołectwo</w:t>
            </w:r>
          </w:p>
          <w:p w14:paraId="39C8AC89" w14:textId="77777777" w:rsidR="00577D71" w:rsidRPr="0022158A" w:rsidRDefault="00577D71" w:rsidP="00832583">
            <w:pPr>
              <w:pStyle w:val="Akapitzlist"/>
              <w:numPr>
                <w:ilvl w:val="0"/>
                <w:numId w:val="27"/>
              </w:numPr>
              <w:spacing w:after="0" w:line="276" w:lineRule="auto"/>
              <w:ind w:left="313"/>
            </w:pPr>
            <w:r w:rsidRPr="0022158A">
              <w:rPr>
                <w:sz w:val="22"/>
              </w:rPr>
              <w:t>Miasto</w:t>
            </w:r>
          </w:p>
          <w:p w14:paraId="628FDFB4" w14:textId="77777777" w:rsidR="00577D71" w:rsidRPr="0022158A" w:rsidRDefault="00577D71" w:rsidP="00832583">
            <w:pPr>
              <w:pStyle w:val="Akapitzlist"/>
              <w:numPr>
                <w:ilvl w:val="0"/>
                <w:numId w:val="27"/>
              </w:numPr>
              <w:spacing w:after="0" w:line="276" w:lineRule="auto"/>
              <w:ind w:left="313"/>
            </w:pPr>
            <w:r w:rsidRPr="0022158A">
              <w:rPr>
                <w:sz w:val="22"/>
              </w:rPr>
              <w:t>Gmina</w:t>
            </w:r>
          </w:p>
          <w:p w14:paraId="4485F7B9" w14:textId="77777777" w:rsidR="00577D71" w:rsidRPr="0022158A" w:rsidRDefault="00577D71" w:rsidP="00832583">
            <w:pPr>
              <w:pStyle w:val="Akapitzlist"/>
              <w:numPr>
                <w:ilvl w:val="0"/>
                <w:numId w:val="27"/>
              </w:numPr>
              <w:spacing w:after="0" w:line="276" w:lineRule="auto"/>
              <w:ind w:left="313"/>
            </w:pPr>
            <w:r w:rsidRPr="0022158A">
              <w:rPr>
                <w:sz w:val="22"/>
              </w:rPr>
              <w:t>Kilka gmin</w:t>
            </w:r>
          </w:p>
          <w:p w14:paraId="627D4D4C" w14:textId="77777777" w:rsidR="00577D71" w:rsidRPr="0022158A" w:rsidRDefault="00577D71" w:rsidP="00832583">
            <w:pPr>
              <w:pStyle w:val="Akapitzlist"/>
              <w:numPr>
                <w:ilvl w:val="0"/>
                <w:numId w:val="27"/>
              </w:numPr>
              <w:spacing w:after="0" w:line="276" w:lineRule="auto"/>
              <w:ind w:left="313"/>
            </w:pPr>
            <w:r w:rsidRPr="0022158A">
              <w:rPr>
                <w:sz w:val="22"/>
              </w:rPr>
              <w:t>Powiat</w:t>
            </w:r>
          </w:p>
          <w:p w14:paraId="7C0B3552" w14:textId="77777777" w:rsidR="00577D71" w:rsidRPr="00E60D34" w:rsidRDefault="00577D71" w:rsidP="00832583">
            <w:pPr>
              <w:pStyle w:val="Akapitzlist"/>
              <w:numPr>
                <w:ilvl w:val="0"/>
                <w:numId w:val="27"/>
              </w:numPr>
              <w:spacing w:after="0" w:line="276" w:lineRule="auto"/>
              <w:ind w:left="313"/>
            </w:pPr>
            <w:r w:rsidRPr="0022158A">
              <w:rPr>
                <w:sz w:val="22"/>
              </w:rPr>
              <w:t>Województwo</w:t>
            </w:r>
          </w:p>
          <w:p w14:paraId="55098D63" w14:textId="77777777" w:rsidR="00577D71" w:rsidRPr="00475FA6" w:rsidRDefault="00577D71" w:rsidP="00832583">
            <w:pPr>
              <w:pStyle w:val="Akapitzlist"/>
              <w:numPr>
                <w:ilvl w:val="0"/>
                <w:numId w:val="27"/>
              </w:numPr>
              <w:spacing w:after="0" w:line="276" w:lineRule="auto"/>
              <w:ind w:left="313"/>
            </w:pPr>
            <w:r>
              <w:rPr>
                <w:sz w:val="22"/>
              </w:rPr>
              <w:t>Inne (jakie?) ……………………………………………………………………………………………………………………….</w:t>
            </w:r>
          </w:p>
        </w:tc>
      </w:tr>
      <w:tr w:rsidR="00577D71" w:rsidRPr="00475FA6" w14:paraId="03A442E7" w14:textId="77777777" w:rsidTr="00AE00DC">
        <w:tc>
          <w:tcPr>
            <w:tcW w:w="9212" w:type="dxa"/>
            <w:gridSpan w:val="7"/>
          </w:tcPr>
          <w:p w14:paraId="184250AE" w14:textId="77777777" w:rsidR="00577D71" w:rsidRPr="00475FA6" w:rsidRDefault="00577D71" w:rsidP="00AE00DC">
            <w:pPr>
              <w:shd w:val="clear" w:color="auto" w:fill="DBE5F1"/>
              <w:spacing w:after="0" w:line="276" w:lineRule="auto"/>
              <w:rPr>
                <w:b/>
              </w:rPr>
            </w:pPr>
            <w:r w:rsidRPr="00475FA6">
              <w:rPr>
                <w:b/>
                <w:sz w:val="22"/>
              </w:rPr>
              <w:t>4. Rodzaj podmiotu/instytucji realizującej projekt:</w:t>
            </w:r>
          </w:p>
          <w:p w14:paraId="431DD2F1" w14:textId="77777777" w:rsidR="00577D71" w:rsidRPr="0022158A" w:rsidRDefault="00577D71" w:rsidP="00832583">
            <w:pPr>
              <w:pStyle w:val="Akapitzlist"/>
              <w:numPr>
                <w:ilvl w:val="0"/>
                <w:numId w:val="28"/>
              </w:numPr>
              <w:spacing w:after="0" w:line="276" w:lineRule="auto"/>
              <w:ind w:left="313"/>
            </w:pPr>
            <w:r w:rsidRPr="0022158A">
              <w:rPr>
                <w:sz w:val="22"/>
              </w:rPr>
              <w:t>Jednostka samorządu terytorialnego (JST)</w:t>
            </w:r>
          </w:p>
          <w:p w14:paraId="6A323613" w14:textId="77777777" w:rsidR="00577D71" w:rsidRPr="0022158A" w:rsidRDefault="00577D71" w:rsidP="00832583">
            <w:pPr>
              <w:pStyle w:val="Akapitzlist"/>
              <w:numPr>
                <w:ilvl w:val="0"/>
                <w:numId w:val="28"/>
              </w:numPr>
              <w:spacing w:after="0" w:line="276" w:lineRule="auto"/>
              <w:ind w:left="313"/>
            </w:pPr>
            <w:r w:rsidRPr="0022158A">
              <w:rPr>
                <w:sz w:val="22"/>
              </w:rPr>
              <w:t>Organizacja pozarządowa (NGO)</w:t>
            </w:r>
          </w:p>
          <w:p w14:paraId="23515E88" w14:textId="77777777" w:rsidR="00577D71" w:rsidRPr="0022158A" w:rsidRDefault="00577D71" w:rsidP="00832583">
            <w:pPr>
              <w:pStyle w:val="Akapitzlist"/>
              <w:numPr>
                <w:ilvl w:val="0"/>
                <w:numId w:val="28"/>
              </w:numPr>
              <w:spacing w:after="0" w:line="276" w:lineRule="auto"/>
              <w:ind w:left="313"/>
            </w:pPr>
            <w:r w:rsidRPr="0022158A">
              <w:rPr>
                <w:sz w:val="22"/>
              </w:rPr>
              <w:t>Inne, jakie?</w:t>
            </w:r>
            <w:r>
              <w:rPr>
                <w:sz w:val="22"/>
              </w:rPr>
              <w:t xml:space="preserve"> </w:t>
            </w:r>
            <w:r w:rsidRPr="0022158A">
              <w:rPr>
                <w:sz w:val="22"/>
              </w:rPr>
              <w:t>………………………………………………………………………………………………………</w:t>
            </w:r>
            <w:r>
              <w:rPr>
                <w:sz w:val="22"/>
              </w:rPr>
              <w:t>……………………</w:t>
            </w:r>
          </w:p>
        </w:tc>
      </w:tr>
      <w:tr w:rsidR="00577D71" w:rsidRPr="00475FA6" w14:paraId="5BC3A58A" w14:textId="77777777" w:rsidTr="00AE00DC">
        <w:tc>
          <w:tcPr>
            <w:tcW w:w="9212" w:type="dxa"/>
            <w:gridSpan w:val="7"/>
            <w:shd w:val="clear" w:color="auto" w:fill="auto"/>
          </w:tcPr>
          <w:p w14:paraId="4FA753EF" w14:textId="77777777" w:rsidR="00577D71" w:rsidRPr="00513B20" w:rsidRDefault="00577D71" w:rsidP="00AE00DC">
            <w:pPr>
              <w:shd w:val="clear" w:color="auto" w:fill="DBE5F1"/>
              <w:spacing w:after="0" w:line="276" w:lineRule="auto"/>
              <w:rPr>
                <w:b/>
                <w:i/>
              </w:rPr>
            </w:pPr>
            <w:r>
              <w:rPr>
                <w:b/>
                <w:sz w:val="22"/>
              </w:rPr>
              <w:t xml:space="preserve">5. Kto był odbiorcą działań realizowanych w ramach projektu? </w:t>
            </w:r>
            <w:r>
              <w:rPr>
                <w:b/>
                <w:i/>
                <w:sz w:val="22"/>
              </w:rPr>
              <w:t>(Proszę zaznaczyć wszystkie właściwe odpowiedzi.)</w:t>
            </w:r>
          </w:p>
          <w:p w14:paraId="614BE49E" w14:textId="77777777" w:rsidR="00577D71" w:rsidRPr="00806808" w:rsidRDefault="00577D71" w:rsidP="00832583">
            <w:pPr>
              <w:pStyle w:val="Akapitzlist"/>
              <w:numPr>
                <w:ilvl w:val="0"/>
                <w:numId w:val="29"/>
              </w:numPr>
              <w:spacing w:after="0" w:line="240" w:lineRule="auto"/>
              <w:ind w:left="313"/>
              <w:rPr>
                <w:lang w:eastAsia="pl-PL"/>
              </w:rPr>
            </w:pPr>
            <w:r>
              <w:rPr>
                <w:sz w:val="22"/>
                <w:lang w:eastAsia="pl-PL"/>
              </w:rPr>
              <w:t>Przedszkolaki</w:t>
            </w:r>
          </w:p>
          <w:p w14:paraId="378E77B6" w14:textId="77777777" w:rsidR="00577D71" w:rsidRPr="00806808" w:rsidRDefault="00577D71" w:rsidP="00832583">
            <w:pPr>
              <w:pStyle w:val="Akapitzlist"/>
              <w:numPr>
                <w:ilvl w:val="0"/>
                <w:numId w:val="29"/>
              </w:numPr>
              <w:spacing w:after="0" w:line="240" w:lineRule="auto"/>
              <w:ind w:left="313"/>
              <w:rPr>
                <w:lang w:eastAsia="pl-PL"/>
              </w:rPr>
            </w:pPr>
            <w:r>
              <w:rPr>
                <w:sz w:val="22"/>
                <w:lang w:eastAsia="pl-PL"/>
              </w:rPr>
              <w:t>Uczniowie szkół podstawowych i gimnazjalnych</w:t>
            </w:r>
          </w:p>
          <w:p w14:paraId="6F9353B0" w14:textId="77777777" w:rsidR="00577D71" w:rsidRPr="00806808" w:rsidRDefault="00577D71" w:rsidP="00832583">
            <w:pPr>
              <w:pStyle w:val="Akapitzlist"/>
              <w:numPr>
                <w:ilvl w:val="0"/>
                <w:numId w:val="29"/>
              </w:numPr>
              <w:spacing w:after="0" w:line="240" w:lineRule="auto"/>
              <w:ind w:left="313"/>
              <w:rPr>
                <w:lang w:eastAsia="pl-PL"/>
              </w:rPr>
            </w:pPr>
            <w:r w:rsidRPr="00806808">
              <w:rPr>
                <w:sz w:val="22"/>
                <w:lang w:eastAsia="pl-PL"/>
              </w:rPr>
              <w:lastRenderedPageBreak/>
              <w:t xml:space="preserve">Uczniowie szkół ponadgimnazjalnych </w:t>
            </w:r>
          </w:p>
          <w:p w14:paraId="01FE6739" w14:textId="77777777" w:rsidR="00577D71" w:rsidRPr="00806808" w:rsidRDefault="00577D71" w:rsidP="00832583">
            <w:pPr>
              <w:pStyle w:val="Akapitzlist"/>
              <w:numPr>
                <w:ilvl w:val="0"/>
                <w:numId w:val="29"/>
              </w:numPr>
              <w:spacing w:after="0" w:line="240" w:lineRule="auto"/>
              <w:ind w:left="313"/>
              <w:rPr>
                <w:lang w:eastAsia="pl-PL"/>
              </w:rPr>
            </w:pPr>
            <w:r w:rsidRPr="00806808">
              <w:rPr>
                <w:sz w:val="22"/>
                <w:lang w:eastAsia="pl-PL"/>
              </w:rPr>
              <w:t xml:space="preserve">Nauczyciele </w:t>
            </w:r>
          </w:p>
          <w:p w14:paraId="17CAB8EC" w14:textId="77777777" w:rsidR="00577D71" w:rsidRPr="00806808" w:rsidRDefault="00577D71" w:rsidP="00832583">
            <w:pPr>
              <w:pStyle w:val="Akapitzlist"/>
              <w:numPr>
                <w:ilvl w:val="0"/>
                <w:numId w:val="29"/>
              </w:numPr>
              <w:spacing w:after="0" w:line="240" w:lineRule="auto"/>
              <w:ind w:left="313"/>
              <w:rPr>
                <w:lang w:eastAsia="pl-PL"/>
              </w:rPr>
            </w:pPr>
            <w:r w:rsidRPr="00806808">
              <w:rPr>
                <w:sz w:val="22"/>
                <w:lang w:eastAsia="pl-PL"/>
              </w:rPr>
              <w:t xml:space="preserve">Dyrekcja placówek oświatowych </w:t>
            </w:r>
          </w:p>
          <w:p w14:paraId="5724E697" w14:textId="77777777" w:rsidR="00577D71" w:rsidRPr="00325B68" w:rsidRDefault="00577D71" w:rsidP="00832583">
            <w:pPr>
              <w:pStyle w:val="Akapitzlist"/>
              <w:numPr>
                <w:ilvl w:val="0"/>
                <w:numId w:val="29"/>
              </w:numPr>
              <w:spacing w:after="0" w:line="240" w:lineRule="auto"/>
              <w:ind w:left="313"/>
              <w:rPr>
                <w:lang w:eastAsia="pl-PL"/>
              </w:rPr>
            </w:pPr>
            <w:r w:rsidRPr="00806808">
              <w:rPr>
                <w:sz w:val="22"/>
                <w:lang w:eastAsia="pl-PL"/>
              </w:rPr>
              <w:t xml:space="preserve">Rodzice </w:t>
            </w:r>
          </w:p>
          <w:p w14:paraId="3DAF09D2" w14:textId="77777777" w:rsidR="00577D71" w:rsidRPr="005B2A54" w:rsidRDefault="00577D71" w:rsidP="00832583">
            <w:pPr>
              <w:pStyle w:val="Akapitzlist"/>
              <w:numPr>
                <w:ilvl w:val="0"/>
                <w:numId w:val="29"/>
              </w:numPr>
              <w:spacing w:after="0" w:line="240" w:lineRule="auto"/>
              <w:ind w:left="313"/>
              <w:rPr>
                <w:lang w:eastAsia="pl-PL"/>
              </w:rPr>
            </w:pPr>
            <w:r>
              <w:rPr>
                <w:sz w:val="22"/>
                <w:lang w:eastAsia="pl-PL"/>
              </w:rPr>
              <w:t>Osoby starsze</w:t>
            </w:r>
          </w:p>
          <w:p w14:paraId="7F188464" w14:textId="77777777" w:rsidR="00577D71" w:rsidRPr="00806808" w:rsidRDefault="00577D71" w:rsidP="00832583">
            <w:pPr>
              <w:pStyle w:val="Akapitzlist"/>
              <w:numPr>
                <w:ilvl w:val="0"/>
                <w:numId w:val="29"/>
              </w:numPr>
              <w:spacing w:after="0" w:line="240" w:lineRule="auto"/>
              <w:ind w:left="313"/>
              <w:rPr>
                <w:lang w:eastAsia="pl-PL"/>
              </w:rPr>
            </w:pPr>
            <w:r>
              <w:rPr>
                <w:sz w:val="22"/>
                <w:lang w:eastAsia="pl-PL"/>
              </w:rPr>
              <w:t>Funkcjonariusze służb, instytucji i organizacji działających na rzecz bezpieczeństwa</w:t>
            </w:r>
          </w:p>
          <w:p w14:paraId="6A9BFEFD" w14:textId="77777777" w:rsidR="00577D71" w:rsidRPr="00806808" w:rsidRDefault="00577D71" w:rsidP="00832583">
            <w:pPr>
              <w:pStyle w:val="Akapitzlist"/>
              <w:numPr>
                <w:ilvl w:val="0"/>
                <w:numId w:val="29"/>
              </w:numPr>
              <w:spacing w:after="0" w:line="240" w:lineRule="auto"/>
              <w:ind w:left="313"/>
              <w:rPr>
                <w:lang w:eastAsia="pl-PL"/>
              </w:rPr>
            </w:pPr>
            <w:r>
              <w:rPr>
                <w:sz w:val="22"/>
                <w:lang w:eastAsia="pl-PL"/>
              </w:rPr>
              <w:t>Wszyscy mieszkańcy danego obszaru</w:t>
            </w:r>
          </w:p>
          <w:p w14:paraId="7D922A1D" w14:textId="77777777" w:rsidR="00577D71" w:rsidRPr="00806808" w:rsidRDefault="00577D71" w:rsidP="00832583">
            <w:pPr>
              <w:pStyle w:val="Akapitzlist"/>
              <w:numPr>
                <w:ilvl w:val="0"/>
                <w:numId w:val="29"/>
              </w:numPr>
              <w:spacing w:after="0" w:line="240" w:lineRule="auto"/>
              <w:ind w:left="313"/>
              <w:rPr>
                <w:lang w:eastAsia="pl-PL"/>
              </w:rPr>
            </w:pPr>
            <w:r w:rsidRPr="00806808">
              <w:rPr>
                <w:sz w:val="22"/>
                <w:lang w:eastAsia="pl-PL"/>
              </w:rPr>
              <w:t>Przedsiębiorcy</w:t>
            </w:r>
          </w:p>
          <w:p w14:paraId="6B66A48D" w14:textId="77777777" w:rsidR="00577D71" w:rsidRPr="00513B20" w:rsidRDefault="00577D71" w:rsidP="00832583">
            <w:pPr>
              <w:pStyle w:val="Akapitzlist"/>
              <w:numPr>
                <w:ilvl w:val="0"/>
                <w:numId w:val="29"/>
              </w:numPr>
              <w:spacing w:after="0" w:line="240" w:lineRule="auto"/>
              <w:ind w:left="313"/>
              <w:rPr>
                <w:lang w:eastAsia="pl-PL"/>
              </w:rPr>
            </w:pPr>
            <w:r>
              <w:rPr>
                <w:sz w:val="22"/>
              </w:rPr>
              <w:t xml:space="preserve">Inne, </w:t>
            </w:r>
            <w:r w:rsidRPr="00806808">
              <w:rPr>
                <w:sz w:val="22"/>
              </w:rPr>
              <w:t>jakie?</w:t>
            </w:r>
            <w:r>
              <w:rPr>
                <w:sz w:val="22"/>
              </w:rPr>
              <w:t>…………………</w:t>
            </w:r>
            <w:r w:rsidRPr="00806808">
              <w:rPr>
                <w:sz w:val="22"/>
              </w:rPr>
              <w:t>…………………………………………………………………………………………………………………</w:t>
            </w:r>
          </w:p>
        </w:tc>
      </w:tr>
      <w:tr w:rsidR="00577D71" w:rsidRPr="00475FA6" w14:paraId="765B39E6" w14:textId="77777777" w:rsidTr="00AE00DC">
        <w:tc>
          <w:tcPr>
            <w:tcW w:w="9212" w:type="dxa"/>
            <w:gridSpan w:val="7"/>
          </w:tcPr>
          <w:p w14:paraId="7BB283C2" w14:textId="77777777" w:rsidR="00577D71" w:rsidRPr="00475FA6" w:rsidRDefault="00577D71" w:rsidP="00AE00DC">
            <w:pPr>
              <w:shd w:val="clear" w:color="auto" w:fill="DBE5F1"/>
              <w:spacing w:after="0" w:line="276" w:lineRule="auto"/>
              <w:rPr>
                <w:b/>
              </w:rPr>
            </w:pPr>
            <w:r>
              <w:rPr>
                <w:b/>
                <w:sz w:val="22"/>
              </w:rPr>
              <w:lastRenderedPageBreak/>
              <w:t>6</w:t>
            </w:r>
            <w:r w:rsidRPr="00475FA6">
              <w:rPr>
                <w:b/>
                <w:sz w:val="22"/>
              </w:rPr>
              <w:t>. Czy przed przystąpieniem do realizacji projektu, przeprowadzili Państwo analizę problemów i potrzeb lokalnych?</w:t>
            </w:r>
          </w:p>
          <w:p w14:paraId="0A75A782" w14:textId="77777777" w:rsidR="00577D71" w:rsidRPr="00475FA6" w:rsidRDefault="00577D71" w:rsidP="00832583">
            <w:pPr>
              <w:pStyle w:val="Akapitzlist"/>
              <w:numPr>
                <w:ilvl w:val="0"/>
                <w:numId w:val="30"/>
              </w:numPr>
              <w:spacing w:after="0" w:line="276" w:lineRule="auto"/>
              <w:ind w:left="313"/>
            </w:pPr>
            <w:r w:rsidRPr="00806808">
              <w:rPr>
                <w:sz w:val="22"/>
              </w:rPr>
              <w:t xml:space="preserve">Tak </w:t>
            </w:r>
            <w:r w:rsidRPr="00806808">
              <w:rPr>
                <w:i/>
                <w:sz w:val="22"/>
              </w:rPr>
              <w:t>–Jakie były wyniki przeprowadzonej diagnozy?</w:t>
            </w:r>
          </w:p>
          <w:p w14:paraId="5EA7EDC8" w14:textId="77777777" w:rsidR="00577D71" w:rsidRPr="00475FA6" w:rsidRDefault="00577D71" w:rsidP="00AE00DC">
            <w:pPr>
              <w:spacing w:after="0" w:line="276" w:lineRule="auto"/>
              <w:ind w:left="313"/>
            </w:pPr>
            <w:r w:rsidRPr="00475FA6">
              <w:rPr>
                <w:sz w:val="22"/>
              </w:rPr>
              <w:t>……………………………………………………………………………………………………………………………………………………</w:t>
            </w:r>
          </w:p>
          <w:p w14:paraId="6B59FD67" w14:textId="77777777" w:rsidR="00577D71" w:rsidRPr="00806808" w:rsidRDefault="00577D71" w:rsidP="00832583">
            <w:pPr>
              <w:pStyle w:val="Akapitzlist"/>
              <w:numPr>
                <w:ilvl w:val="0"/>
                <w:numId w:val="30"/>
              </w:numPr>
              <w:spacing w:after="0" w:line="276" w:lineRule="auto"/>
              <w:ind w:left="313"/>
              <w:rPr>
                <w:i/>
              </w:rPr>
            </w:pPr>
            <w:r w:rsidRPr="00806808">
              <w:rPr>
                <w:sz w:val="22"/>
              </w:rPr>
              <w:t xml:space="preserve">Nie </w:t>
            </w:r>
            <w:r>
              <w:rPr>
                <w:sz w:val="22"/>
              </w:rPr>
              <w:t>– Dlaczego? ……………………………………………………………………………..</w:t>
            </w:r>
            <w:r w:rsidRPr="00806808">
              <w:rPr>
                <w:i/>
                <w:sz w:val="22"/>
              </w:rPr>
              <w:t>(Proszę przejść do pytania 8.)</w:t>
            </w:r>
          </w:p>
        </w:tc>
      </w:tr>
      <w:tr w:rsidR="00577D71" w:rsidRPr="00475FA6" w14:paraId="12A7940A" w14:textId="77777777" w:rsidTr="00AE00DC">
        <w:tc>
          <w:tcPr>
            <w:tcW w:w="9212" w:type="dxa"/>
            <w:gridSpan w:val="7"/>
          </w:tcPr>
          <w:p w14:paraId="24C91289" w14:textId="77777777" w:rsidR="00577D71" w:rsidRPr="00475FA6" w:rsidRDefault="00577D71" w:rsidP="00AE00DC">
            <w:pPr>
              <w:shd w:val="clear" w:color="auto" w:fill="DBE5F1"/>
              <w:spacing w:after="0" w:line="276" w:lineRule="auto"/>
              <w:rPr>
                <w:b/>
              </w:rPr>
            </w:pPr>
            <w:r>
              <w:rPr>
                <w:b/>
                <w:sz w:val="22"/>
              </w:rPr>
              <w:t>7</w:t>
            </w:r>
            <w:r w:rsidRPr="00475FA6">
              <w:rPr>
                <w:b/>
                <w:sz w:val="22"/>
              </w:rPr>
              <w:t>. Czy na skutek realizacji projektu, udało się Państwu rozwiązać zdiagnozowane problemy?</w:t>
            </w:r>
          </w:p>
          <w:p w14:paraId="50D8CD7D" w14:textId="77777777" w:rsidR="00577D71" w:rsidRPr="00806808" w:rsidRDefault="00577D71" w:rsidP="00832583">
            <w:pPr>
              <w:pStyle w:val="Akapitzlist"/>
              <w:numPr>
                <w:ilvl w:val="0"/>
                <w:numId w:val="31"/>
              </w:numPr>
              <w:spacing w:after="0" w:line="276" w:lineRule="auto"/>
              <w:ind w:left="313"/>
            </w:pPr>
            <w:r w:rsidRPr="00806808">
              <w:rPr>
                <w:sz w:val="22"/>
              </w:rPr>
              <w:t>Zdecydowanie tak</w:t>
            </w:r>
          </w:p>
          <w:p w14:paraId="28500556" w14:textId="77777777" w:rsidR="00577D71" w:rsidRPr="00806808" w:rsidRDefault="00577D71" w:rsidP="00832583">
            <w:pPr>
              <w:pStyle w:val="Akapitzlist"/>
              <w:numPr>
                <w:ilvl w:val="0"/>
                <w:numId w:val="31"/>
              </w:numPr>
              <w:spacing w:after="0" w:line="276" w:lineRule="auto"/>
              <w:ind w:left="313"/>
            </w:pPr>
            <w:r w:rsidRPr="00806808">
              <w:rPr>
                <w:sz w:val="22"/>
              </w:rPr>
              <w:t>Raczej tak</w:t>
            </w:r>
          </w:p>
          <w:p w14:paraId="20E96E50" w14:textId="77777777" w:rsidR="00577D71" w:rsidRPr="00806808" w:rsidRDefault="00577D71" w:rsidP="00832583">
            <w:pPr>
              <w:pStyle w:val="Akapitzlist"/>
              <w:numPr>
                <w:ilvl w:val="0"/>
                <w:numId w:val="31"/>
              </w:numPr>
              <w:spacing w:after="0" w:line="276" w:lineRule="auto"/>
              <w:ind w:left="313"/>
            </w:pPr>
            <w:r w:rsidRPr="00806808">
              <w:rPr>
                <w:sz w:val="22"/>
              </w:rPr>
              <w:t>Raczej nie</w:t>
            </w:r>
          </w:p>
          <w:p w14:paraId="3639C423" w14:textId="77777777" w:rsidR="00577D71" w:rsidRPr="00AE509F" w:rsidRDefault="00577D71" w:rsidP="00832583">
            <w:pPr>
              <w:pStyle w:val="Akapitzlist"/>
              <w:numPr>
                <w:ilvl w:val="0"/>
                <w:numId w:val="31"/>
              </w:numPr>
              <w:spacing w:after="0" w:line="276" w:lineRule="auto"/>
              <w:ind w:left="313"/>
            </w:pPr>
            <w:r w:rsidRPr="00806808">
              <w:rPr>
                <w:sz w:val="22"/>
              </w:rPr>
              <w:t>Zdecydowanie nie</w:t>
            </w:r>
          </w:p>
          <w:p w14:paraId="61263AB8" w14:textId="77777777" w:rsidR="00577D71" w:rsidRPr="00475FA6" w:rsidRDefault="00577D71" w:rsidP="00832583">
            <w:pPr>
              <w:pStyle w:val="Akapitzlist"/>
              <w:numPr>
                <w:ilvl w:val="0"/>
                <w:numId w:val="31"/>
              </w:numPr>
              <w:spacing w:after="0" w:line="276" w:lineRule="auto"/>
              <w:ind w:left="313"/>
            </w:pPr>
            <w:r>
              <w:rPr>
                <w:sz w:val="22"/>
              </w:rPr>
              <w:t>Trudno powiedzieć</w:t>
            </w:r>
          </w:p>
        </w:tc>
      </w:tr>
      <w:tr w:rsidR="00577D71" w:rsidRPr="006C3CE1" w14:paraId="2AAAE6B6" w14:textId="77777777" w:rsidTr="00AE00DC">
        <w:tc>
          <w:tcPr>
            <w:tcW w:w="9212" w:type="dxa"/>
            <w:gridSpan w:val="7"/>
          </w:tcPr>
          <w:p w14:paraId="41E70C63" w14:textId="77777777" w:rsidR="00577D71" w:rsidRPr="006C3CE1" w:rsidRDefault="00577D71" w:rsidP="00AE00DC">
            <w:pPr>
              <w:shd w:val="clear" w:color="auto" w:fill="DBE5F1"/>
              <w:spacing w:after="0" w:line="276" w:lineRule="auto"/>
              <w:rPr>
                <w:b/>
              </w:rPr>
            </w:pPr>
            <w:r w:rsidRPr="006C3CE1">
              <w:rPr>
                <w:b/>
                <w:sz w:val="22"/>
              </w:rPr>
              <w:t xml:space="preserve">8. W ramach którego obszaru tematycznego Programu „Razem bezpieczniej” realizowali Państwo projekt? </w:t>
            </w:r>
            <w:r w:rsidRPr="006C3CE1">
              <w:rPr>
                <w:i/>
                <w:sz w:val="22"/>
              </w:rPr>
              <w:t>(Jeśli projekt obejmował kilka obszarów, proszę wskazać priorytetowy.)</w:t>
            </w:r>
          </w:p>
          <w:p w14:paraId="57D31A1D" w14:textId="77777777" w:rsidR="00577D71" w:rsidRPr="00232605" w:rsidRDefault="00577D71" w:rsidP="00832583">
            <w:pPr>
              <w:pStyle w:val="Akapitzlist"/>
              <w:numPr>
                <w:ilvl w:val="0"/>
                <w:numId w:val="32"/>
              </w:numPr>
              <w:spacing w:after="0" w:line="276" w:lineRule="auto"/>
              <w:ind w:left="313"/>
              <w:rPr>
                <w:sz w:val="22"/>
              </w:rPr>
            </w:pPr>
            <w:r w:rsidRPr="00501CF6">
              <w:rPr>
                <w:sz w:val="22"/>
                <w:u w:val="single"/>
              </w:rPr>
              <w:t>Cel szczegółowy nr 1:</w:t>
            </w:r>
            <w:r w:rsidRPr="00232605">
              <w:rPr>
                <w:sz w:val="22"/>
              </w:rPr>
              <w:t xml:space="preserve"> </w:t>
            </w:r>
            <w:r w:rsidRPr="00232605">
              <w:rPr>
                <w:rFonts w:cs="Calibri"/>
                <w:color w:val="000000"/>
                <w:sz w:val="22"/>
                <w:lang w:eastAsia="pl-PL"/>
              </w:rPr>
              <w:t>Doskonalenie umiejętności funkcjonariuszy służb, instytucji i organizacji działających w zakresie bezpieczeństwa publicznego m.in. przez organizowanie szkoleń i warsztatów</w:t>
            </w:r>
          </w:p>
          <w:p w14:paraId="589DB6CE" w14:textId="77777777" w:rsidR="00577D71" w:rsidRPr="00232605" w:rsidRDefault="00577D71" w:rsidP="00832583">
            <w:pPr>
              <w:pStyle w:val="Akapitzlist"/>
              <w:numPr>
                <w:ilvl w:val="0"/>
                <w:numId w:val="32"/>
              </w:numPr>
              <w:spacing w:after="0" w:line="276" w:lineRule="auto"/>
              <w:ind w:left="313"/>
              <w:rPr>
                <w:sz w:val="22"/>
              </w:rPr>
            </w:pPr>
            <w:r w:rsidRPr="00501CF6">
              <w:rPr>
                <w:sz w:val="22"/>
                <w:u w:val="single"/>
              </w:rPr>
              <w:t>Cel szczegółowy nr 1:</w:t>
            </w:r>
            <w:r w:rsidRPr="00232605">
              <w:rPr>
                <w:sz w:val="22"/>
              </w:rPr>
              <w:t xml:space="preserve"> </w:t>
            </w:r>
            <w:r w:rsidRPr="00232605">
              <w:rPr>
                <w:rFonts w:cs="Calibri"/>
                <w:color w:val="000000"/>
                <w:sz w:val="22"/>
                <w:lang w:eastAsia="pl-PL"/>
              </w:rPr>
              <w:t>Przedsięwzięcia na rzecz bezpieczeństwa w przestrzeni publicznej, z uwzględnieniem działań na rzecz przeciwdziałania patologiom społecznym oraz poprawy infrastruktury bezpieczeństwa w ruchu drogowym i w środkach transportu publicznego</w:t>
            </w:r>
          </w:p>
          <w:p w14:paraId="357AE8BC" w14:textId="77777777" w:rsidR="00577D71" w:rsidRPr="00232605" w:rsidRDefault="00577D71" w:rsidP="00832583">
            <w:pPr>
              <w:pStyle w:val="Akapitzlist"/>
              <w:numPr>
                <w:ilvl w:val="0"/>
                <w:numId w:val="32"/>
              </w:numPr>
              <w:spacing w:after="0" w:line="276" w:lineRule="auto"/>
              <w:ind w:left="313"/>
              <w:rPr>
                <w:sz w:val="22"/>
              </w:rPr>
            </w:pPr>
            <w:r w:rsidRPr="00501CF6">
              <w:rPr>
                <w:sz w:val="22"/>
                <w:u w:val="single"/>
              </w:rPr>
              <w:t>Cel szczegółowy nr 1:</w:t>
            </w:r>
            <w:r w:rsidRPr="00232605">
              <w:rPr>
                <w:sz w:val="22"/>
              </w:rPr>
              <w:t xml:space="preserve"> </w:t>
            </w:r>
            <w:r w:rsidRPr="00232605">
              <w:rPr>
                <w:rFonts w:cs="Calibri"/>
                <w:color w:val="000000"/>
                <w:sz w:val="22"/>
                <w:lang w:eastAsia="pl-PL"/>
              </w:rPr>
              <w:t>Promowanie efektywnych metod i środków zabezpieczania mienia</w:t>
            </w:r>
          </w:p>
          <w:p w14:paraId="473F3D5A" w14:textId="77777777" w:rsidR="00577D71" w:rsidRPr="00232605" w:rsidRDefault="00577D71" w:rsidP="00832583">
            <w:pPr>
              <w:pStyle w:val="Akapitzlist"/>
              <w:numPr>
                <w:ilvl w:val="0"/>
                <w:numId w:val="32"/>
              </w:numPr>
              <w:spacing w:after="0" w:line="276" w:lineRule="auto"/>
              <w:ind w:left="313"/>
              <w:rPr>
                <w:sz w:val="22"/>
              </w:rPr>
            </w:pPr>
            <w:r w:rsidRPr="00501CF6">
              <w:rPr>
                <w:sz w:val="22"/>
                <w:u w:val="single"/>
              </w:rPr>
              <w:t>Cel szczegółowy nr 2:</w:t>
            </w:r>
            <w:r w:rsidRPr="00232605">
              <w:rPr>
                <w:sz w:val="22"/>
              </w:rPr>
              <w:t xml:space="preserve"> </w:t>
            </w:r>
            <w:r w:rsidRPr="00232605">
              <w:rPr>
                <w:rFonts w:cs="Calibri"/>
                <w:color w:val="000000"/>
                <w:sz w:val="22"/>
                <w:lang w:eastAsia="pl-PL"/>
              </w:rPr>
              <w:t>Przedsięwzięcia mające na celu poprawę infrastruktury bezpieczeństwa pieszych w ruchu drogowym poprzez modernizację/ przebudowę/ doposażenie miejsc/ lokalizacji o dużym natężeniu ruchu pieszych, takich jak szkoła, szpital, obiekt sportowy itp</w:t>
            </w:r>
          </w:p>
          <w:p w14:paraId="6021835B" w14:textId="77777777" w:rsidR="00577D71" w:rsidRPr="00232605" w:rsidRDefault="00577D71" w:rsidP="00832583">
            <w:pPr>
              <w:pStyle w:val="Akapitzlist"/>
              <w:numPr>
                <w:ilvl w:val="0"/>
                <w:numId w:val="32"/>
              </w:numPr>
              <w:spacing w:after="0" w:line="276" w:lineRule="auto"/>
              <w:ind w:left="313"/>
              <w:rPr>
                <w:sz w:val="22"/>
              </w:rPr>
            </w:pPr>
            <w:r w:rsidRPr="00501CF6">
              <w:rPr>
                <w:sz w:val="22"/>
                <w:u w:val="single"/>
              </w:rPr>
              <w:t>Cel szczegółowy nr 2:</w:t>
            </w:r>
            <w:r w:rsidRPr="00232605">
              <w:rPr>
                <w:sz w:val="22"/>
              </w:rPr>
              <w:t xml:space="preserve"> </w:t>
            </w:r>
            <w:r w:rsidRPr="00232605">
              <w:rPr>
                <w:rFonts w:cs="Calibri"/>
                <w:color w:val="000000"/>
                <w:sz w:val="22"/>
                <w:lang w:eastAsia="pl-PL"/>
              </w:rPr>
              <w:t>Działania edukacyjno-profilaktyczne mające na celu uświadamianie wszystkich uczestników ruchu drogowego, ze szczególnym uwzględnieniem dzieci, młodzieży, seniorów i kierowców, o prawidłowym zachowaniu się na przejściach dla pieszych/ w okolicach przejść dla pieszych</w:t>
            </w:r>
          </w:p>
          <w:p w14:paraId="00B915DA" w14:textId="77777777" w:rsidR="00577D71" w:rsidRPr="00232605" w:rsidRDefault="00577D71" w:rsidP="00832583">
            <w:pPr>
              <w:pStyle w:val="Akapitzlist"/>
              <w:numPr>
                <w:ilvl w:val="0"/>
                <w:numId w:val="32"/>
              </w:numPr>
              <w:spacing w:after="0" w:line="276" w:lineRule="auto"/>
              <w:ind w:left="313"/>
              <w:rPr>
                <w:sz w:val="22"/>
              </w:rPr>
            </w:pPr>
            <w:r w:rsidRPr="00501CF6">
              <w:rPr>
                <w:sz w:val="22"/>
                <w:u w:val="single"/>
              </w:rPr>
              <w:t>Cel szczegółowy nr 3:</w:t>
            </w:r>
            <w:r w:rsidRPr="00232605">
              <w:rPr>
                <w:sz w:val="22"/>
              </w:rPr>
              <w:t xml:space="preserve"> </w:t>
            </w:r>
            <w:r w:rsidRPr="00232605">
              <w:rPr>
                <w:sz w:val="22"/>
                <w:lang w:eastAsia="pl-PL"/>
              </w:rPr>
              <w:t>Inicjowanie zadań mających wpływ na bezpieczeństwo i kształtowanie pozytywnych postaw dzieci i młodzieży, w tym działania z zakresu tworzenia lub rewitalizacji miejsc i obiektów przeznaczonych dla dzieci i młodzieży;</w:t>
            </w:r>
          </w:p>
          <w:p w14:paraId="5787ECDD" w14:textId="77777777" w:rsidR="00577D71" w:rsidRPr="00232605" w:rsidRDefault="00577D71" w:rsidP="00832583">
            <w:pPr>
              <w:pStyle w:val="Akapitzlist"/>
              <w:numPr>
                <w:ilvl w:val="0"/>
                <w:numId w:val="32"/>
              </w:numPr>
              <w:spacing w:after="0" w:line="276" w:lineRule="auto"/>
              <w:ind w:left="313"/>
              <w:rPr>
                <w:sz w:val="22"/>
              </w:rPr>
            </w:pPr>
            <w:r w:rsidRPr="00501CF6">
              <w:rPr>
                <w:sz w:val="22"/>
                <w:u w:val="single"/>
              </w:rPr>
              <w:t>Cel szczegółowy nr 3:</w:t>
            </w:r>
            <w:r w:rsidRPr="00232605">
              <w:rPr>
                <w:sz w:val="22"/>
              </w:rPr>
              <w:t xml:space="preserve"> </w:t>
            </w:r>
            <w:r w:rsidRPr="00232605">
              <w:rPr>
                <w:sz w:val="22"/>
                <w:lang w:eastAsia="pl-PL"/>
              </w:rPr>
              <w:t>Angażowanie społeczności lokalnej do działań zapewniających bezpieczeństwo dzieci i młodzieży, w tym działań profilaktycznych, ochrony przed alkoholem, narkotykami, środkami zastępczymi i nowymi substancjami psychoaktywnymi, tzw. dopalaczami, oraz przed przemocą;</w:t>
            </w:r>
          </w:p>
          <w:p w14:paraId="1496BB9F" w14:textId="77777777" w:rsidR="00577D71" w:rsidRPr="00232605" w:rsidRDefault="00577D71" w:rsidP="00832583">
            <w:pPr>
              <w:pStyle w:val="Akapitzlist"/>
              <w:numPr>
                <w:ilvl w:val="0"/>
                <w:numId w:val="32"/>
              </w:numPr>
              <w:spacing w:after="0" w:line="276" w:lineRule="auto"/>
              <w:ind w:left="313"/>
              <w:rPr>
                <w:sz w:val="22"/>
              </w:rPr>
            </w:pPr>
            <w:r w:rsidRPr="00501CF6">
              <w:rPr>
                <w:sz w:val="22"/>
                <w:u w:val="single"/>
              </w:rPr>
              <w:t>Cel szczegółowy nr 3:</w:t>
            </w:r>
            <w:r w:rsidRPr="00232605">
              <w:rPr>
                <w:sz w:val="22"/>
              </w:rPr>
              <w:t xml:space="preserve"> </w:t>
            </w:r>
            <w:r w:rsidRPr="00232605">
              <w:rPr>
                <w:sz w:val="22"/>
                <w:lang w:eastAsia="pl-PL"/>
              </w:rPr>
              <w:t xml:space="preserve">Popularyzacja wśród dzieci i młodzieży profilaktyki rówieśniczej oraz wolontariatu na rzecz bezpieczeństwa, promocji zdrowia i profilaktyki zachowań ryzykownych </w:t>
            </w:r>
            <w:r w:rsidRPr="00232605">
              <w:rPr>
                <w:sz w:val="22"/>
                <w:lang w:eastAsia="pl-PL"/>
              </w:rPr>
              <w:lastRenderedPageBreak/>
              <w:t>(alkohol, narkotyki);</w:t>
            </w:r>
          </w:p>
          <w:p w14:paraId="75A87FD3" w14:textId="77777777" w:rsidR="00577D71" w:rsidRPr="00232605" w:rsidRDefault="00577D71" w:rsidP="00832583">
            <w:pPr>
              <w:pStyle w:val="Akapitzlist"/>
              <w:numPr>
                <w:ilvl w:val="0"/>
                <w:numId w:val="32"/>
              </w:numPr>
              <w:spacing w:after="0" w:line="276" w:lineRule="auto"/>
              <w:ind w:left="313"/>
              <w:rPr>
                <w:sz w:val="22"/>
              </w:rPr>
            </w:pPr>
            <w:r w:rsidRPr="00501CF6">
              <w:rPr>
                <w:sz w:val="22"/>
                <w:u w:val="single"/>
              </w:rPr>
              <w:t>Cel szczegółowy nr 3:</w:t>
            </w:r>
            <w:r w:rsidRPr="00232605">
              <w:rPr>
                <w:sz w:val="22"/>
              </w:rPr>
              <w:t xml:space="preserve"> </w:t>
            </w:r>
            <w:r w:rsidRPr="00232605">
              <w:rPr>
                <w:sz w:val="22"/>
                <w:lang w:eastAsia="pl-PL"/>
              </w:rPr>
              <w:t>Organizowanie akcji i inicjatyw ukierunkowanych na zagospodarowanie czasu wolnego (zajęcia pozaszkolne, przedsięwzięcia edukacyjne, zajęcia plenerowe, zajęcia sportowe itp.) mających na celu przeciwdziałanie agresji, przemocy i patologii wśród dzieci i młodzieży</w:t>
            </w:r>
          </w:p>
          <w:p w14:paraId="5C3CC347" w14:textId="77777777" w:rsidR="00577D71" w:rsidRPr="00232605" w:rsidRDefault="00577D71" w:rsidP="00832583">
            <w:pPr>
              <w:pStyle w:val="Akapitzlist"/>
              <w:numPr>
                <w:ilvl w:val="0"/>
                <w:numId w:val="32"/>
              </w:numPr>
              <w:spacing w:after="0" w:line="276" w:lineRule="auto"/>
              <w:ind w:left="313"/>
              <w:rPr>
                <w:sz w:val="22"/>
              </w:rPr>
            </w:pPr>
            <w:r w:rsidRPr="00501CF6">
              <w:rPr>
                <w:sz w:val="22"/>
                <w:u w:val="single"/>
              </w:rPr>
              <w:t>Cel szczegółowy nr 3:</w:t>
            </w:r>
            <w:r w:rsidRPr="00232605">
              <w:rPr>
                <w:sz w:val="22"/>
              </w:rPr>
              <w:t xml:space="preserve"> </w:t>
            </w:r>
            <w:r w:rsidRPr="00232605">
              <w:rPr>
                <w:sz w:val="22"/>
                <w:lang w:eastAsia="pl-PL"/>
              </w:rPr>
              <w:t>Inicjowanie i realizacja przedsięwzięć zmierzających do przeciwdziałania przemocy, ograniczenia dostępu dzieci i młodzieży do alkoholu, papierosów, środków odurzających, w tym przeciwdziałanie narkomanii oraz ograniczanie dostępu do substancji psychoaktywnych, tzw. dopalaczy</w:t>
            </w:r>
          </w:p>
          <w:p w14:paraId="221C5DED" w14:textId="77777777" w:rsidR="00577D71" w:rsidRPr="00232605" w:rsidRDefault="00577D71" w:rsidP="00832583">
            <w:pPr>
              <w:pStyle w:val="Akapitzlist"/>
              <w:numPr>
                <w:ilvl w:val="0"/>
                <w:numId w:val="32"/>
              </w:numPr>
              <w:spacing w:after="0" w:line="276" w:lineRule="auto"/>
              <w:ind w:left="313"/>
              <w:rPr>
                <w:sz w:val="22"/>
              </w:rPr>
            </w:pPr>
            <w:r w:rsidRPr="00501CF6">
              <w:rPr>
                <w:sz w:val="22"/>
                <w:u w:val="single"/>
              </w:rPr>
              <w:t>Cel szczegółowy nr 3:</w:t>
            </w:r>
            <w:r w:rsidRPr="00232605">
              <w:rPr>
                <w:sz w:val="22"/>
              </w:rPr>
              <w:t xml:space="preserve"> </w:t>
            </w:r>
            <w:r w:rsidRPr="00232605">
              <w:rPr>
                <w:sz w:val="22"/>
                <w:lang w:eastAsia="pl-PL"/>
              </w:rPr>
              <w:t>Organizowanie debat społecznych, warsztatów, spotkań oraz innych przedsięwzięć z zakresu bezpieczeństwa dzieci i młodzieży</w:t>
            </w:r>
          </w:p>
          <w:p w14:paraId="354C0C7D" w14:textId="77777777" w:rsidR="00577D71" w:rsidRPr="00232605" w:rsidRDefault="00577D71" w:rsidP="00832583">
            <w:pPr>
              <w:pStyle w:val="Akapitzlist"/>
              <w:numPr>
                <w:ilvl w:val="0"/>
                <w:numId w:val="32"/>
              </w:numPr>
              <w:spacing w:after="0" w:line="276" w:lineRule="auto"/>
              <w:ind w:left="313"/>
              <w:rPr>
                <w:sz w:val="22"/>
              </w:rPr>
            </w:pPr>
            <w:r w:rsidRPr="00501CF6">
              <w:rPr>
                <w:sz w:val="22"/>
                <w:u w:val="single"/>
              </w:rPr>
              <w:t>Cel szczegółowy nr 4:</w:t>
            </w:r>
            <w:r w:rsidRPr="00232605">
              <w:rPr>
                <w:sz w:val="22"/>
              </w:rPr>
              <w:t xml:space="preserve"> </w:t>
            </w:r>
            <w:r w:rsidRPr="00232605">
              <w:rPr>
                <w:rFonts w:asciiTheme="minorHAnsi" w:hAnsiTheme="minorHAnsi" w:cstheme="minorHAnsi"/>
                <w:sz w:val="22"/>
                <w:lang w:eastAsia="pl-PL"/>
              </w:rPr>
              <w:t>Edukacja dla bezpieczeństwa dzieci i młodzieży m.in. z zakresu cyberprzestrzeni, ruchu drogowego, szkodliwości substancji psychoaktywnych (alkohol, narkotyki, tzw. dopalacze) oraz patologii społecznych, ze szczególnym uwzględnieniem przemocy rówieśniczej, również powodowanej stereotypami i uprzedzeniami</w:t>
            </w:r>
          </w:p>
          <w:p w14:paraId="4187E483" w14:textId="77777777" w:rsidR="00577D71" w:rsidRPr="00232605" w:rsidRDefault="00577D71" w:rsidP="00832583">
            <w:pPr>
              <w:pStyle w:val="Akapitzlist"/>
              <w:numPr>
                <w:ilvl w:val="0"/>
                <w:numId w:val="32"/>
              </w:numPr>
              <w:spacing w:after="0" w:line="276" w:lineRule="auto"/>
              <w:ind w:left="313"/>
              <w:rPr>
                <w:sz w:val="22"/>
              </w:rPr>
            </w:pPr>
            <w:r w:rsidRPr="00501CF6">
              <w:rPr>
                <w:sz w:val="22"/>
                <w:u w:val="single"/>
              </w:rPr>
              <w:t>Cel szczegółowy nr 4:</w:t>
            </w:r>
            <w:r w:rsidRPr="00232605">
              <w:rPr>
                <w:sz w:val="22"/>
              </w:rPr>
              <w:t xml:space="preserve"> </w:t>
            </w:r>
            <w:r w:rsidRPr="00232605">
              <w:rPr>
                <w:rFonts w:asciiTheme="minorHAnsi" w:hAnsiTheme="minorHAnsi" w:cstheme="minorHAnsi"/>
                <w:sz w:val="22"/>
                <w:lang w:eastAsia="pl-PL"/>
              </w:rPr>
              <w:t>Inicjowanie wspólnych działań aktywizujących społeczności lokalne do współpracy w obszarze bezpieczeństwa i porządku publicznego, w szczególności przeciwdziałanie patologiom, przemocy, ograniczanie dostępu do narkotyków, środków zastępczych i nowych substancji psychoaktywnych, tzw. dopalaczy, oraz alkoholu dla osób niepełnoletnich</w:t>
            </w:r>
          </w:p>
          <w:p w14:paraId="15564BE9" w14:textId="77777777" w:rsidR="00577D71" w:rsidRPr="005750C6" w:rsidRDefault="00577D71" w:rsidP="00832583">
            <w:pPr>
              <w:pStyle w:val="Akapitzlist"/>
              <w:numPr>
                <w:ilvl w:val="0"/>
                <w:numId w:val="32"/>
              </w:numPr>
              <w:spacing w:after="0" w:line="276" w:lineRule="auto"/>
              <w:ind w:left="313"/>
              <w:rPr>
                <w:sz w:val="22"/>
              </w:rPr>
            </w:pPr>
            <w:r w:rsidRPr="00501CF6">
              <w:rPr>
                <w:sz w:val="22"/>
                <w:u w:val="single"/>
              </w:rPr>
              <w:t>Cel szczegółowy nr 4:</w:t>
            </w:r>
            <w:r w:rsidRPr="00232605">
              <w:rPr>
                <w:sz w:val="22"/>
              </w:rPr>
              <w:t xml:space="preserve"> </w:t>
            </w:r>
            <w:r w:rsidRPr="00232605">
              <w:rPr>
                <w:rFonts w:asciiTheme="minorHAnsi" w:hAnsiTheme="minorHAnsi" w:cstheme="minorHAnsi"/>
                <w:sz w:val="22"/>
                <w:lang w:eastAsia="pl-PL"/>
              </w:rPr>
              <w:t>Upowszechnianie wiedzy i dobrych praktyk w zakresie stosowania zasad bezpiecznego zachowania, w tym bezpieczeństwa seniorów</w:t>
            </w:r>
          </w:p>
        </w:tc>
      </w:tr>
      <w:tr w:rsidR="00577D71" w:rsidRPr="006C3CE1" w14:paraId="5A7922C6" w14:textId="77777777" w:rsidTr="00AE00DC">
        <w:tc>
          <w:tcPr>
            <w:tcW w:w="9212" w:type="dxa"/>
            <w:gridSpan w:val="7"/>
          </w:tcPr>
          <w:p w14:paraId="7961AF60" w14:textId="77777777" w:rsidR="00577D71" w:rsidRPr="00475FA6" w:rsidRDefault="00577D71" w:rsidP="00AE00DC">
            <w:pPr>
              <w:shd w:val="clear" w:color="auto" w:fill="DBE5F1"/>
              <w:spacing w:after="0" w:line="276" w:lineRule="auto"/>
              <w:rPr>
                <w:b/>
              </w:rPr>
            </w:pPr>
            <w:r>
              <w:rPr>
                <w:b/>
                <w:sz w:val="22"/>
              </w:rPr>
              <w:lastRenderedPageBreak/>
              <w:t>9</w:t>
            </w:r>
            <w:r w:rsidRPr="00475FA6">
              <w:rPr>
                <w:b/>
                <w:sz w:val="22"/>
              </w:rPr>
              <w:t xml:space="preserve">. Proszę wskazać </w:t>
            </w:r>
            <w:r>
              <w:rPr>
                <w:b/>
                <w:sz w:val="22"/>
              </w:rPr>
              <w:t xml:space="preserve">wszystkie </w:t>
            </w:r>
            <w:r w:rsidRPr="00475FA6">
              <w:rPr>
                <w:b/>
                <w:sz w:val="22"/>
              </w:rPr>
              <w:t>działania, jakie zaplanowali Państwo do zrealizowania w ramach projektu</w:t>
            </w:r>
            <w:r>
              <w:rPr>
                <w:b/>
                <w:sz w:val="22"/>
              </w:rPr>
              <w:t xml:space="preserve"> (możliwość zaznaczenia kilku odpowiedzi)</w:t>
            </w:r>
            <w:r w:rsidRPr="006C3CE1">
              <w:rPr>
                <w:sz w:val="22"/>
              </w:rPr>
              <w:t>:</w:t>
            </w:r>
          </w:p>
          <w:p w14:paraId="3391FF38" w14:textId="77777777" w:rsidR="00577D71" w:rsidRPr="00B939EA" w:rsidRDefault="00577D71" w:rsidP="00832583">
            <w:pPr>
              <w:pStyle w:val="Akapitzlist"/>
              <w:numPr>
                <w:ilvl w:val="0"/>
                <w:numId w:val="33"/>
              </w:numPr>
              <w:spacing w:after="0" w:line="240" w:lineRule="auto"/>
              <w:ind w:left="313"/>
              <w:rPr>
                <w:lang w:eastAsia="pl-PL"/>
              </w:rPr>
            </w:pPr>
            <w:r>
              <w:rPr>
                <w:sz w:val="22"/>
                <w:lang w:eastAsia="pl-PL"/>
              </w:rPr>
              <w:t>Analizy i badania</w:t>
            </w:r>
          </w:p>
          <w:p w14:paraId="02F8DF3D" w14:textId="77777777" w:rsidR="00577D71" w:rsidRPr="00B939EA" w:rsidRDefault="00577D71" w:rsidP="00832583">
            <w:pPr>
              <w:pStyle w:val="Akapitzlist"/>
              <w:numPr>
                <w:ilvl w:val="0"/>
                <w:numId w:val="33"/>
              </w:numPr>
              <w:spacing w:after="0" w:line="240" w:lineRule="auto"/>
              <w:ind w:left="313"/>
              <w:rPr>
                <w:lang w:eastAsia="pl-PL"/>
              </w:rPr>
            </w:pPr>
            <w:r w:rsidRPr="00B939EA">
              <w:rPr>
                <w:sz w:val="22"/>
                <w:lang w:eastAsia="pl-PL"/>
              </w:rPr>
              <w:t xml:space="preserve">Działania edukacyjne dla dorosłych </w:t>
            </w:r>
          </w:p>
          <w:p w14:paraId="2098DD1C" w14:textId="77777777" w:rsidR="00577D71" w:rsidRPr="00B939EA" w:rsidRDefault="00577D71" w:rsidP="00832583">
            <w:pPr>
              <w:pStyle w:val="Akapitzlist"/>
              <w:numPr>
                <w:ilvl w:val="0"/>
                <w:numId w:val="33"/>
              </w:numPr>
              <w:spacing w:after="0" w:line="240" w:lineRule="auto"/>
              <w:ind w:left="313"/>
              <w:rPr>
                <w:lang w:eastAsia="pl-PL"/>
              </w:rPr>
            </w:pPr>
            <w:r w:rsidRPr="00B939EA">
              <w:rPr>
                <w:sz w:val="22"/>
                <w:lang w:eastAsia="pl-PL"/>
              </w:rPr>
              <w:t xml:space="preserve">Działania edukacyjne dla dzieci i młodzieży </w:t>
            </w:r>
          </w:p>
          <w:p w14:paraId="23674CA0" w14:textId="77777777" w:rsidR="00577D71" w:rsidRPr="00B939EA" w:rsidRDefault="00577D71" w:rsidP="00832583">
            <w:pPr>
              <w:pStyle w:val="Akapitzlist"/>
              <w:numPr>
                <w:ilvl w:val="0"/>
                <w:numId w:val="33"/>
              </w:numPr>
              <w:spacing w:after="0" w:line="240" w:lineRule="auto"/>
              <w:ind w:left="313"/>
              <w:rPr>
                <w:lang w:eastAsia="pl-PL"/>
              </w:rPr>
            </w:pPr>
            <w:r w:rsidRPr="00B939EA">
              <w:rPr>
                <w:sz w:val="22"/>
                <w:lang w:eastAsia="pl-PL"/>
              </w:rPr>
              <w:t xml:space="preserve">Działania legislacyjne </w:t>
            </w:r>
          </w:p>
          <w:p w14:paraId="4CF34B40" w14:textId="77777777" w:rsidR="00577D71" w:rsidRPr="00B939EA" w:rsidRDefault="00577D71" w:rsidP="00832583">
            <w:pPr>
              <w:pStyle w:val="Akapitzlist"/>
              <w:numPr>
                <w:ilvl w:val="0"/>
                <w:numId w:val="33"/>
              </w:numPr>
              <w:spacing w:after="0" w:line="240" w:lineRule="auto"/>
              <w:ind w:left="313"/>
              <w:rPr>
                <w:lang w:eastAsia="pl-PL"/>
              </w:rPr>
            </w:pPr>
            <w:r w:rsidRPr="00B939EA">
              <w:rPr>
                <w:sz w:val="22"/>
                <w:lang w:eastAsia="pl-PL"/>
              </w:rPr>
              <w:t xml:space="preserve">Działania prewencyjne patrolowe, porządkowe i kontrolne Policji i służb ochrony bezpieczeństwa </w:t>
            </w:r>
          </w:p>
          <w:p w14:paraId="2C9AA7C6" w14:textId="77777777" w:rsidR="00577D71" w:rsidRPr="00B939EA" w:rsidRDefault="00577D71" w:rsidP="00832583">
            <w:pPr>
              <w:pStyle w:val="Akapitzlist"/>
              <w:numPr>
                <w:ilvl w:val="0"/>
                <w:numId w:val="33"/>
              </w:numPr>
              <w:spacing w:after="0" w:line="240" w:lineRule="auto"/>
              <w:ind w:left="313"/>
              <w:rPr>
                <w:lang w:eastAsia="pl-PL"/>
              </w:rPr>
            </w:pPr>
            <w:r w:rsidRPr="00B939EA">
              <w:rPr>
                <w:sz w:val="22"/>
                <w:lang w:eastAsia="pl-PL"/>
              </w:rPr>
              <w:t xml:space="preserve">Informacja i promocja </w:t>
            </w:r>
          </w:p>
          <w:p w14:paraId="44232262" w14:textId="77777777" w:rsidR="00577D71" w:rsidRPr="00B939EA" w:rsidRDefault="00577D71" w:rsidP="00832583">
            <w:pPr>
              <w:pStyle w:val="Akapitzlist"/>
              <w:numPr>
                <w:ilvl w:val="0"/>
                <w:numId w:val="33"/>
              </w:numPr>
              <w:spacing w:after="0" w:line="240" w:lineRule="auto"/>
              <w:ind w:left="313"/>
              <w:rPr>
                <w:lang w:eastAsia="pl-PL"/>
              </w:rPr>
            </w:pPr>
            <w:r w:rsidRPr="00B939EA">
              <w:rPr>
                <w:sz w:val="22"/>
                <w:lang w:eastAsia="pl-PL"/>
              </w:rPr>
              <w:t xml:space="preserve">Kampanie społeczne </w:t>
            </w:r>
          </w:p>
          <w:p w14:paraId="12EAE012" w14:textId="77777777" w:rsidR="00577D71" w:rsidRPr="008D7037" w:rsidRDefault="00577D71" w:rsidP="00832583">
            <w:pPr>
              <w:pStyle w:val="Akapitzlist"/>
              <w:numPr>
                <w:ilvl w:val="0"/>
                <w:numId w:val="33"/>
              </w:numPr>
              <w:spacing w:after="0" w:line="240" w:lineRule="auto"/>
              <w:ind w:left="313"/>
              <w:rPr>
                <w:lang w:eastAsia="pl-PL"/>
              </w:rPr>
            </w:pPr>
            <w:r w:rsidRPr="00B939EA">
              <w:rPr>
                <w:sz w:val="22"/>
                <w:lang w:eastAsia="pl-PL"/>
              </w:rPr>
              <w:t>Konferencje, seminaria</w:t>
            </w:r>
          </w:p>
          <w:p w14:paraId="57A2DD8B" w14:textId="77777777" w:rsidR="00577D71" w:rsidRPr="00B939EA" w:rsidRDefault="00577D71" w:rsidP="00832583">
            <w:pPr>
              <w:pStyle w:val="Akapitzlist"/>
              <w:numPr>
                <w:ilvl w:val="0"/>
                <w:numId w:val="33"/>
              </w:numPr>
              <w:spacing w:after="0" w:line="240" w:lineRule="auto"/>
              <w:ind w:left="313"/>
              <w:rPr>
                <w:lang w:eastAsia="pl-PL"/>
              </w:rPr>
            </w:pPr>
            <w:r>
              <w:rPr>
                <w:sz w:val="22"/>
                <w:lang w:eastAsia="pl-PL"/>
              </w:rPr>
              <w:t>Szkolenia, warsztaty</w:t>
            </w:r>
          </w:p>
          <w:p w14:paraId="1E19F085" w14:textId="77777777" w:rsidR="00577D71" w:rsidRPr="00B939EA" w:rsidRDefault="00577D71" w:rsidP="00832583">
            <w:pPr>
              <w:pStyle w:val="Akapitzlist"/>
              <w:numPr>
                <w:ilvl w:val="0"/>
                <w:numId w:val="33"/>
              </w:numPr>
              <w:spacing w:after="0" w:line="240" w:lineRule="auto"/>
              <w:ind w:left="313"/>
              <w:rPr>
                <w:lang w:eastAsia="pl-PL"/>
              </w:rPr>
            </w:pPr>
            <w:r w:rsidRPr="00B939EA">
              <w:rPr>
                <w:sz w:val="22"/>
                <w:lang w:eastAsia="pl-PL"/>
              </w:rPr>
              <w:t xml:space="preserve">Publikacje edukacyjne </w:t>
            </w:r>
          </w:p>
          <w:p w14:paraId="642CDBAE" w14:textId="77777777" w:rsidR="00577D71" w:rsidRPr="00B939EA" w:rsidRDefault="00577D71" w:rsidP="00832583">
            <w:pPr>
              <w:pStyle w:val="Akapitzlist"/>
              <w:numPr>
                <w:ilvl w:val="0"/>
                <w:numId w:val="33"/>
              </w:numPr>
              <w:spacing w:after="0" w:line="240" w:lineRule="auto"/>
              <w:ind w:left="313"/>
              <w:rPr>
                <w:lang w:eastAsia="pl-PL"/>
              </w:rPr>
            </w:pPr>
            <w:r w:rsidRPr="00B939EA">
              <w:rPr>
                <w:sz w:val="22"/>
                <w:lang w:eastAsia="pl-PL"/>
              </w:rPr>
              <w:t xml:space="preserve">Rozwój i nawiązywanie partnerstwa między różnymi instytucjami </w:t>
            </w:r>
          </w:p>
          <w:p w14:paraId="27F49959" w14:textId="77777777" w:rsidR="00577D71" w:rsidRPr="00BC58B1" w:rsidRDefault="00577D71" w:rsidP="00832583">
            <w:pPr>
              <w:pStyle w:val="Akapitzlist"/>
              <w:numPr>
                <w:ilvl w:val="0"/>
                <w:numId w:val="33"/>
              </w:numPr>
              <w:spacing w:after="0" w:line="240" w:lineRule="auto"/>
              <w:ind w:left="313"/>
              <w:rPr>
                <w:lang w:eastAsia="pl-PL"/>
              </w:rPr>
            </w:pPr>
            <w:r>
              <w:t>W</w:t>
            </w:r>
            <w:r w:rsidRPr="00B939EA">
              <w:rPr>
                <w:sz w:val="22"/>
                <w:lang w:eastAsia="pl-PL"/>
              </w:rPr>
              <w:t>ydarzenia lokalne – festyny, spotkania</w:t>
            </w:r>
          </w:p>
          <w:p w14:paraId="6DABBDD3" w14:textId="77777777" w:rsidR="00577D71" w:rsidRDefault="00577D71" w:rsidP="00832583">
            <w:pPr>
              <w:pStyle w:val="Akapitzlist"/>
              <w:numPr>
                <w:ilvl w:val="0"/>
                <w:numId w:val="33"/>
              </w:numPr>
              <w:spacing w:after="0" w:line="240" w:lineRule="auto"/>
              <w:ind w:left="313"/>
              <w:rPr>
                <w:sz w:val="22"/>
                <w:lang w:eastAsia="pl-PL"/>
              </w:rPr>
            </w:pPr>
            <w:r w:rsidRPr="000E2BD8">
              <w:rPr>
                <w:sz w:val="22"/>
              </w:rPr>
              <w:t>Modernizacja i przebudowa przejść dla pieszych</w:t>
            </w:r>
          </w:p>
          <w:p w14:paraId="709E4754" w14:textId="77777777" w:rsidR="00577D71" w:rsidRDefault="00577D71" w:rsidP="00832583">
            <w:pPr>
              <w:pStyle w:val="Akapitzlist"/>
              <w:numPr>
                <w:ilvl w:val="0"/>
                <w:numId w:val="33"/>
              </w:numPr>
              <w:spacing w:after="0" w:line="240" w:lineRule="auto"/>
              <w:ind w:left="313"/>
              <w:rPr>
                <w:sz w:val="22"/>
                <w:lang w:eastAsia="pl-PL"/>
              </w:rPr>
            </w:pPr>
            <w:r>
              <w:rPr>
                <w:sz w:val="22"/>
              </w:rPr>
              <w:t>Instalacja monitoringu</w:t>
            </w:r>
          </w:p>
          <w:p w14:paraId="03234F24" w14:textId="77777777" w:rsidR="00577D71" w:rsidRDefault="00577D71" w:rsidP="00832583">
            <w:pPr>
              <w:pStyle w:val="Akapitzlist"/>
              <w:numPr>
                <w:ilvl w:val="0"/>
                <w:numId w:val="33"/>
              </w:numPr>
              <w:spacing w:after="0" w:line="240" w:lineRule="auto"/>
              <w:ind w:left="313"/>
              <w:rPr>
                <w:sz w:val="22"/>
                <w:lang w:eastAsia="pl-PL"/>
              </w:rPr>
            </w:pPr>
            <w:r>
              <w:rPr>
                <w:sz w:val="22"/>
              </w:rPr>
              <w:t>Instalacja oświetlenia</w:t>
            </w:r>
          </w:p>
          <w:p w14:paraId="7C9FC1A9" w14:textId="77777777" w:rsidR="00577D71" w:rsidRDefault="00577D71" w:rsidP="00832583">
            <w:pPr>
              <w:pStyle w:val="Akapitzlist"/>
              <w:numPr>
                <w:ilvl w:val="0"/>
                <w:numId w:val="33"/>
              </w:numPr>
              <w:spacing w:after="0" w:line="240" w:lineRule="auto"/>
              <w:ind w:left="313"/>
              <w:rPr>
                <w:sz w:val="22"/>
                <w:lang w:eastAsia="pl-PL"/>
              </w:rPr>
            </w:pPr>
            <w:r>
              <w:rPr>
                <w:sz w:val="22"/>
              </w:rPr>
              <w:t>Instalacja oznakowania drogowego</w:t>
            </w:r>
          </w:p>
          <w:p w14:paraId="17D56955" w14:textId="77777777" w:rsidR="00577D71" w:rsidRPr="000E2BD8" w:rsidRDefault="00577D71" w:rsidP="00832583">
            <w:pPr>
              <w:pStyle w:val="Akapitzlist"/>
              <w:numPr>
                <w:ilvl w:val="0"/>
                <w:numId w:val="33"/>
              </w:numPr>
              <w:spacing w:after="0" w:line="240" w:lineRule="auto"/>
              <w:ind w:left="313"/>
              <w:rPr>
                <w:sz w:val="22"/>
                <w:lang w:eastAsia="pl-PL"/>
              </w:rPr>
            </w:pPr>
            <w:r>
              <w:rPr>
                <w:sz w:val="22"/>
              </w:rPr>
              <w:t>Zmiana organizacji ruchu drogowego</w:t>
            </w:r>
          </w:p>
          <w:p w14:paraId="7136B2E0" w14:textId="77777777" w:rsidR="00577D71" w:rsidRPr="006C3CE1" w:rsidRDefault="00577D71" w:rsidP="00832583">
            <w:pPr>
              <w:pStyle w:val="Akapitzlist"/>
              <w:numPr>
                <w:ilvl w:val="0"/>
                <w:numId w:val="33"/>
              </w:numPr>
              <w:spacing w:after="0" w:line="240" w:lineRule="auto"/>
              <w:ind w:left="313"/>
              <w:rPr>
                <w:lang w:eastAsia="pl-PL"/>
              </w:rPr>
            </w:pPr>
            <w:r w:rsidRPr="000E2BD8">
              <w:rPr>
                <w:sz w:val="22"/>
              </w:rPr>
              <w:t>Inne, jakie?</w:t>
            </w:r>
            <w:r w:rsidRPr="000E2BD8">
              <w:rPr>
                <w:sz w:val="20"/>
              </w:rPr>
              <w:t>…………………………………………………………</w:t>
            </w:r>
            <w:r w:rsidRPr="00B939EA">
              <w:rPr>
                <w:sz w:val="22"/>
              </w:rPr>
              <w:t>………………………………………………………………………</w:t>
            </w:r>
          </w:p>
        </w:tc>
      </w:tr>
      <w:tr w:rsidR="00577D71" w:rsidRPr="00475FA6" w14:paraId="18675287" w14:textId="77777777" w:rsidTr="00AE00DC">
        <w:tc>
          <w:tcPr>
            <w:tcW w:w="9212" w:type="dxa"/>
            <w:gridSpan w:val="7"/>
          </w:tcPr>
          <w:p w14:paraId="7437F93E" w14:textId="77777777" w:rsidR="00577D71" w:rsidRPr="00B939EA" w:rsidRDefault="00577D71" w:rsidP="00AE00DC">
            <w:pPr>
              <w:shd w:val="clear" w:color="auto" w:fill="DBE5F1"/>
              <w:spacing w:after="0" w:line="276" w:lineRule="auto"/>
              <w:rPr>
                <w:i/>
              </w:rPr>
            </w:pPr>
            <w:r>
              <w:rPr>
                <w:b/>
                <w:sz w:val="22"/>
              </w:rPr>
              <w:t>10</w:t>
            </w:r>
            <w:r w:rsidRPr="00475FA6">
              <w:rPr>
                <w:b/>
                <w:sz w:val="22"/>
              </w:rPr>
              <w:t>. Jakie były oczekiwane efekty projektu</w:t>
            </w:r>
            <w:r>
              <w:rPr>
                <w:b/>
                <w:sz w:val="22"/>
              </w:rPr>
              <w:t xml:space="preserve">? </w:t>
            </w:r>
            <w:r>
              <w:rPr>
                <w:b/>
                <w:i/>
                <w:sz w:val="22"/>
              </w:rPr>
              <w:t>(Proszę je wymienić.)</w:t>
            </w:r>
          </w:p>
          <w:p w14:paraId="2261AE45" w14:textId="77777777" w:rsidR="00577D71" w:rsidRPr="006C3CE1" w:rsidRDefault="00577D71" w:rsidP="00AE00DC">
            <w:pPr>
              <w:spacing w:before="240" w:after="0"/>
            </w:pPr>
            <w:r w:rsidRPr="00475FA6">
              <w:rPr>
                <w:sz w:val="22"/>
              </w:rPr>
              <w:t>……………………………………………………………………………………………………………………………………………………</w:t>
            </w:r>
          </w:p>
        </w:tc>
      </w:tr>
      <w:tr w:rsidR="00577D71" w:rsidRPr="00475FA6" w14:paraId="0452C40F" w14:textId="77777777" w:rsidTr="00AE00DC">
        <w:tc>
          <w:tcPr>
            <w:tcW w:w="9212" w:type="dxa"/>
            <w:gridSpan w:val="7"/>
          </w:tcPr>
          <w:p w14:paraId="4ED5C721" w14:textId="77777777" w:rsidR="00577D71" w:rsidRPr="00B95805" w:rsidRDefault="00577D71" w:rsidP="00AE00DC">
            <w:pPr>
              <w:shd w:val="clear" w:color="auto" w:fill="DBE5F1"/>
              <w:spacing w:after="0" w:line="276" w:lineRule="auto"/>
              <w:rPr>
                <w:b/>
                <w:i/>
              </w:rPr>
            </w:pPr>
            <w:r>
              <w:rPr>
                <w:b/>
                <w:sz w:val="22"/>
              </w:rPr>
              <w:t>11</w:t>
            </w:r>
            <w:r w:rsidRPr="00475FA6">
              <w:rPr>
                <w:b/>
                <w:sz w:val="22"/>
              </w:rPr>
              <w:t xml:space="preserve">. </w:t>
            </w:r>
            <w:r w:rsidRPr="006C3CE1">
              <w:rPr>
                <w:b/>
                <w:sz w:val="22"/>
              </w:rPr>
              <w:t xml:space="preserve">Jakie metody monitoringu (i źródła weryfikacji) efektów projektu zostały wykorzystane w </w:t>
            </w:r>
            <w:r w:rsidRPr="006C3CE1">
              <w:rPr>
                <w:b/>
                <w:sz w:val="22"/>
              </w:rPr>
              <w:lastRenderedPageBreak/>
              <w:t>Państwa projekcie?</w:t>
            </w:r>
            <w:r>
              <w:rPr>
                <w:b/>
                <w:sz w:val="22"/>
              </w:rPr>
              <w:t xml:space="preserve"> (możliwość zaznaczenia kilku odpowiedzi)</w:t>
            </w:r>
          </w:p>
          <w:p w14:paraId="7A451EC4" w14:textId="77777777" w:rsidR="00577D71" w:rsidRPr="003279E5" w:rsidRDefault="00577D71" w:rsidP="00832583">
            <w:pPr>
              <w:pStyle w:val="Akapitzlist"/>
              <w:numPr>
                <w:ilvl w:val="0"/>
                <w:numId w:val="34"/>
              </w:numPr>
              <w:spacing w:after="0" w:line="276" w:lineRule="auto"/>
              <w:ind w:left="313"/>
            </w:pPr>
            <w:r w:rsidRPr="00B939EA">
              <w:rPr>
                <w:sz w:val="22"/>
              </w:rPr>
              <w:t>Statystyki Policji, Straży Miejskiej i/lub Państwowej Straży Pożarnej</w:t>
            </w:r>
          </w:p>
          <w:p w14:paraId="48BA46FB" w14:textId="77777777" w:rsidR="00577D71" w:rsidRPr="00B939EA" w:rsidRDefault="00577D71" w:rsidP="00832583">
            <w:pPr>
              <w:pStyle w:val="Akapitzlist"/>
              <w:numPr>
                <w:ilvl w:val="0"/>
                <w:numId w:val="34"/>
              </w:numPr>
              <w:spacing w:after="0" w:line="276" w:lineRule="auto"/>
              <w:ind w:left="313"/>
            </w:pPr>
            <w:r>
              <w:rPr>
                <w:sz w:val="22"/>
              </w:rPr>
              <w:t>Obserwacja</w:t>
            </w:r>
          </w:p>
          <w:p w14:paraId="2D41D5BD" w14:textId="77777777" w:rsidR="00577D71" w:rsidRPr="00B939EA" w:rsidRDefault="00577D71" w:rsidP="00832583">
            <w:pPr>
              <w:pStyle w:val="Akapitzlist"/>
              <w:numPr>
                <w:ilvl w:val="0"/>
                <w:numId w:val="34"/>
              </w:numPr>
              <w:spacing w:after="0" w:line="276" w:lineRule="auto"/>
              <w:ind w:left="313"/>
            </w:pPr>
            <w:r w:rsidRPr="00B939EA">
              <w:rPr>
                <w:sz w:val="22"/>
              </w:rPr>
              <w:t>Sonda uliczna</w:t>
            </w:r>
          </w:p>
          <w:p w14:paraId="51B1833C" w14:textId="77777777" w:rsidR="00577D71" w:rsidRPr="00B939EA" w:rsidRDefault="00577D71" w:rsidP="00832583">
            <w:pPr>
              <w:pStyle w:val="Akapitzlist"/>
              <w:numPr>
                <w:ilvl w:val="0"/>
                <w:numId w:val="34"/>
              </w:numPr>
              <w:spacing w:after="0" w:line="276" w:lineRule="auto"/>
              <w:ind w:left="313"/>
            </w:pPr>
            <w:r w:rsidRPr="00B939EA">
              <w:rPr>
                <w:sz w:val="22"/>
              </w:rPr>
              <w:t>Ankiety bezpośrednie w wersji papierowej udostępnione w miejscach publicznych</w:t>
            </w:r>
          </w:p>
          <w:p w14:paraId="22046AE4" w14:textId="77777777" w:rsidR="00577D71" w:rsidRPr="00B939EA" w:rsidRDefault="00577D71" w:rsidP="00832583">
            <w:pPr>
              <w:pStyle w:val="Akapitzlist"/>
              <w:numPr>
                <w:ilvl w:val="0"/>
                <w:numId w:val="34"/>
              </w:numPr>
              <w:spacing w:after="0" w:line="276" w:lineRule="auto"/>
              <w:ind w:left="313"/>
            </w:pPr>
            <w:r w:rsidRPr="00B939EA">
              <w:rPr>
                <w:sz w:val="22"/>
              </w:rPr>
              <w:t>Ankiety elektroniczne</w:t>
            </w:r>
          </w:p>
          <w:p w14:paraId="1E857B5B" w14:textId="77777777" w:rsidR="00577D71" w:rsidRPr="00B939EA" w:rsidRDefault="00577D71" w:rsidP="00832583">
            <w:pPr>
              <w:pStyle w:val="Akapitzlist"/>
              <w:numPr>
                <w:ilvl w:val="0"/>
                <w:numId w:val="34"/>
              </w:numPr>
              <w:spacing w:after="0" w:line="276" w:lineRule="auto"/>
              <w:ind w:left="313"/>
            </w:pPr>
            <w:r w:rsidRPr="00B939EA">
              <w:rPr>
                <w:sz w:val="22"/>
              </w:rPr>
              <w:t xml:space="preserve">Testy przed i po interwencji </w:t>
            </w:r>
          </w:p>
          <w:p w14:paraId="01DA1353" w14:textId="77777777" w:rsidR="00577D71" w:rsidRPr="00B939EA" w:rsidRDefault="00577D71" w:rsidP="00832583">
            <w:pPr>
              <w:pStyle w:val="Akapitzlist"/>
              <w:numPr>
                <w:ilvl w:val="0"/>
                <w:numId w:val="34"/>
              </w:numPr>
              <w:spacing w:after="0" w:line="276" w:lineRule="auto"/>
              <w:ind w:left="313"/>
            </w:pPr>
            <w:r w:rsidRPr="00B939EA">
              <w:rPr>
                <w:sz w:val="22"/>
              </w:rPr>
              <w:t>Spotkania monitorujące</w:t>
            </w:r>
          </w:p>
          <w:p w14:paraId="262412A6" w14:textId="77777777" w:rsidR="00577D71" w:rsidRPr="00B939EA" w:rsidRDefault="00577D71" w:rsidP="00832583">
            <w:pPr>
              <w:pStyle w:val="Akapitzlist"/>
              <w:numPr>
                <w:ilvl w:val="0"/>
                <w:numId w:val="34"/>
              </w:numPr>
              <w:spacing w:after="0" w:line="276" w:lineRule="auto"/>
              <w:ind w:left="313"/>
            </w:pPr>
            <w:r w:rsidRPr="00B939EA">
              <w:rPr>
                <w:sz w:val="22"/>
              </w:rPr>
              <w:t>Listy obecności</w:t>
            </w:r>
          </w:p>
          <w:p w14:paraId="50EC2653" w14:textId="77777777" w:rsidR="00577D71" w:rsidRPr="00B939EA" w:rsidRDefault="00577D71" w:rsidP="00832583">
            <w:pPr>
              <w:pStyle w:val="Akapitzlist"/>
              <w:numPr>
                <w:ilvl w:val="0"/>
                <w:numId w:val="34"/>
              </w:numPr>
              <w:spacing w:after="0" w:line="276" w:lineRule="auto"/>
              <w:ind w:left="313"/>
            </w:pPr>
            <w:r w:rsidRPr="00B939EA">
              <w:rPr>
                <w:sz w:val="22"/>
              </w:rPr>
              <w:t>Wywiady (np. z nauczycielami, psychologami)</w:t>
            </w:r>
          </w:p>
          <w:p w14:paraId="0E871B97" w14:textId="77777777" w:rsidR="00577D71" w:rsidRPr="00B939EA" w:rsidRDefault="00577D71" w:rsidP="00832583">
            <w:pPr>
              <w:pStyle w:val="Akapitzlist"/>
              <w:numPr>
                <w:ilvl w:val="0"/>
                <w:numId w:val="34"/>
              </w:numPr>
              <w:spacing w:after="0" w:line="276" w:lineRule="auto"/>
              <w:ind w:left="313"/>
            </w:pPr>
            <w:r w:rsidRPr="00B939EA">
              <w:rPr>
                <w:sz w:val="22"/>
              </w:rPr>
              <w:t>Analiza danych wtórnych (źródła internetowe, publikacje zwarte, media, inne)</w:t>
            </w:r>
          </w:p>
          <w:p w14:paraId="703A36BC" w14:textId="77777777" w:rsidR="00577D71" w:rsidRPr="00475FA6" w:rsidRDefault="00577D71" w:rsidP="00832583">
            <w:pPr>
              <w:pStyle w:val="Akapitzlist"/>
              <w:numPr>
                <w:ilvl w:val="0"/>
                <w:numId w:val="34"/>
              </w:numPr>
              <w:spacing w:after="0" w:line="276" w:lineRule="auto"/>
              <w:ind w:left="313"/>
            </w:pPr>
            <w:r w:rsidRPr="00B939EA">
              <w:rPr>
                <w:sz w:val="22"/>
              </w:rPr>
              <w:t>Inne, jakie?</w:t>
            </w:r>
            <w:r>
              <w:rPr>
                <w:sz w:val="22"/>
              </w:rPr>
              <w:t>……………………………………………………………</w:t>
            </w:r>
            <w:r w:rsidRPr="00B939EA">
              <w:rPr>
                <w:sz w:val="22"/>
              </w:rPr>
              <w:t>………………………………………………………………………</w:t>
            </w:r>
          </w:p>
        </w:tc>
      </w:tr>
      <w:tr w:rsidR="00577D71" w:rsidRPr="00475FA6" w14:paraId="005E845F" w14:textId="77777777" w:rsidTr="00AE00DC">
        <w:tc>
          <w:tcPr>
            <w:tcW w:w="9212" w:type="dxa"/>
            <w:gridSpan w:val="7"/>
          </w:tcPr>
          <w:p w14:paraId="76382D5E" w14:textId="77777777" w:rsidR="00577D71" w:rsidRPr="00475FA6" w:rsidRDefault="00577D71" w:rsidP="00AE00DC">
            <w:pPr>
              <w:shd w:val="clear" w:color="auto" w:fill="DBE5F1"/>
              <w:spacing w:after="0" w:line="240" w:lineRule="auto"/>
            </w:pPr>
            <w:r>
              <w:rPr>
                <w:b/>
                <w:sz w:val="22"/>
              </w:rPr>
              <w:lastRenderedPageBreak/>
              <w:t>12</w:t>
            </w:r>
            <w:r w:rsidRPr="00475FA6">
              <w:rPr>
                <w:b/>
                <w:sz w:val="22"/>
              </w:rPr>
              <w:t xml:space="preserve">. </w:t>
            </w:r>
            <w:r>
              <w:rPr>
                <w:b/>
                <w:sz w:val="22"/>
              </w:rPr>
              <w:t xml:space="preserve">Czy udało się Państwu osiągnąć zakładane efekty? </w:t>
            </w:r>
          </w:p>
          <w:p w14:paraId="643158A5" w14:textId="77777777" w:rsidR="00577D71" w:rsidRPr="00B939EA" w:rsidRDefault="00577D71" w:rsidP="00832583">
            <w:pPr>
              <w:pStyle w:val="Akapitzlist"/>
              <w:numPr>
                <w:ilvl w:val="0"/>
                <w:numId w:val="35"/>
              </w:numPr>
              <w:spacing w:after="0" w:line="240" w:lineRule="auto"/>
              <w:ind w:left="313"/>
            </w:pPr>
            <w:r w:rsidRPr="00B939EA">
              <w:rPr>
                <w:sz w:val="22"/>
              </w:rPr>
              <w:t>Zdecydowanie tak (100%)</w:t>
            </w:r>
          </w:p>
          <w:p w14:paraId="5422A88D" w14:textId="77777777" w:rsidR="00577D71" w:rsidRPr="00B939EA" w:rsidRDefault="00577D71" w:rsidP="00832583">
            <w:pPr>
              <w:pStyle w:val="Akapitzlist"/>
              <w:numPr>
                <w:ilvl w:val="0"/>
                <w:numId w:val="35"/>
              </w:numPr>
              <w:spacing w:after="0" w:line="240" w:lineRule="auto"/>
              <w:ind w:left="313"/>
            </w:pPr>
            <w:r w:rsidRPr="00B939EA">
              <w:rPr>
                <w:sz w:val="22"/>
              </w:rPr>
              <w:t>Raczej tak (99-75%)</w:t>
            </w:r>
          </w:p>
          <w:p w14:paraId="50A917AB" w14:textId="77777777" w:rsidR="00577D71" w:rsidRPr="00B939EA" w:rsidRDefault="00577D71" w:rsidP="00832583">
            <w:pPr>
              <w:pStyle w:val="Akapitzlist"/>
              <w:numPr>
                <w:ilvl w:val="0"/>
                <w:numId w:val="35"/>
              </w:numPr>
              <w:spacing w:after="0" w:line="240" w:lineRule="auto"/>
              <w:ind w:left="313"/>
            </w:pPr>
            <w:r w:rsidRPr="00B939EA">
              <w:rPr>
                <w:sz w:val="22"/>
              </w:rPr>
              <w:t>Raczej nie (74-50%)</w:t>
            </w:r>
          </w:p>
          <w:p w14:paraId="01FDCAED" w14:textId="77777777" w:rsidR="00577D71" w:rsidRPr="00DE6333" w:rsidRDefault="00577D71" w:rsidP="00832583">
            <w:pPr>
              <w:pStyle w:val="Akapitzlist"/>
              <w:numPr>
                <w:ilvl w:val="0"/>
                <w:numId w:val="35"/>
              </w:numPr>
              <w:spacing w:after="0" w:line="240" w:lineRule="auto"/>
              <w:ind w:left="313"/>
            </w:pPr>
            <w:r w:rsidRPr="00B939EA">
              <w:rPr>
                <w:sz w:val="22"/>
              </w:rPr>
              <w:t>Zdecydowanie nie (poniżej 50%)</w:t>
            </w:r>
          </w:p>
        </w:tc>
      </w:tr>
      <w:tr w:rsidR="00577D71" w:rsidRPr="00475FA6" w14:paraId="23AD3A00" w14:textId="77777777" w:rsidTr="00AE00DC">
        <w:tc>
          <w:tcPr>
            <w:tcW w:w="9212" w:type="dxa"/>
            <w:gridSpan w:val="7"/>
          </w:tcPr>
          <w:p w14:paraId="4508F2AD" w14:textId="77777777" w:rsidR="00577D71" w:rsidRPr="00475FA6" w:rsidRDefault="00577D71" w:rsidP="00AE00DC">
            <w:pPr>
              <w:shd w:val="clear" w:color="auto" w:fill="DBE5F1"/>
              <w:spacing w:after="0" w:line="276" w:lineRule="auto"/>
              <w:rPr>
                <w:b/>
              </w:rPr>
            </w:pPr>
            <w:r>
              <w:rPr>
                <w:b/>
                <w:sz w:val="22"/>
              </w:rPr>
              <w:t>13</w:t>
            </w:r>
            <w:r w:rsidRPr="00475FA6">
              <w:rPr>
                <w:b/>
                <w:sz w:val="22"/>
              </w:rPr>
              <w:t>. Czy uzyskali Państwo efekty projektu, których nie przewidziano na etapie pisania wniosku o dofinansowanie?</w:t>
            </w:r>
          </w:p>
          <w:p w14:paraId="0352B03C" w14:textId="77777777" w:rsidR="00577D71" w:rsidRPr="00B939EA" w:rsidRDefault="00577D71" w:rsidP="00832583">
            <w:pPr>
              <w:pStyle w:val="Akapitzlist"/>
              <w:numPr>
                <w:ilvl w:val="0"/>
                <w:numId w:val="36"/>
              </w:numPr>
              <w:spacing w:after="0" w:line="276" w:lineRule="auto"/>
              <w:ind w:left="313"/>
              <w:jc w:val="left"/>
              <w:rPr>
                <w:i/>
              </w:rPr>
            </w:pPr>
            <w:r w:rsidRPr="00B939EA">
              <w:rPr>
                <w:sz w:val="22"/>
              </w:rPr>
              <w:t xml:space="preserve">Tak – </w:t>
            </w:r>
            <w:r w:rsidRPr="00B939EA">
              <w:rPr>
                <w:i/>
                <w:sz w:val="22"/>
              </w:rPr>
              <w:t>Jakie?</w:t>
            </w:r>
            <w:r>
              <w:rPr>
                <w:sz w:val="22"/>
              </w:rPr>
              <w:t>…………………………………</w:t>
            </w:r>
            <w:r w:rsidRPr="00B939EA">
              <w:rPr>
                <w:sz w:val="22"/>
              </w:rPr>
              <w:t>…………………………………………………………………………………………………</w:t>
            </w:r>
          </w:p>
          <w:p w14:paraId="163FABC4" w14:textId="77777777" w:rsidR="00577D71" w:rsidRPr="00475FA6" w:rsidRDefault="00577D71" w:rsidP="00832583">
            <w:pPr>
              <w:pStyle w:val="Akapitzlist"/>
              <w:numPr>
                <w:ilvl w:val="0"/>
                <w:numId w:val="36"/>
              </w:numPr>
              <w:spacing w:after="0" w:line="276" w:lineRule="auto"/>
              <w:ind w:left="313"/>
            </w:pPr>
            <w:r w:rsidRPr="00B939EA">
              <w:rPr>
                <w:sz w:val="22"/>
              </w:rPr>
              <w:t>Nie</w:t>
            </w:r>
          </w:p>
        </w:tc>
      </w:tr>
      <w:tr w:rsidR="00577D71" w:rsidRPr="00475FA6" w14:paraId="20B86FF7" w14:textId="77777777" w:rsidTr="00AE00DC">
        <w:tc>
          <w:tcPr>
            <w:tcW w:w="9212" w:type="dxa"/>
            <w:gridSpan w:val="7"/>
          </w:tcPr>
          <w:p w14:paraId="4796DA88" w14:textId="77777777" w:rsidR="00577D71" w:rsidRPr="00475FA6" w:rsidRDefault="00577D71" w:rsidP="00AE00DC">
            <w:pPr>
              <w:shd w:val="clear" w:color="auto" w:fill="DBE5F1"/>
              <w:spacing w:after="0" w:line="276" w:lineRule="auto"/>
              <w:rPr>
                <w:b/>
              </w:rPr>
            </w:pPr>
            <w:r>
              <w:rPr>
                <w:b/>
                <w:sz w:val="22"/>
              </w:rPr>
              <w:t>14</w:t>
            </w:r>
            <w:r w:rsidRPr="00475FA6">
              <w:rPr>
                <w:b/>
                <w:sz w:val="22"/>
              </w:rPr>
              <w:t>. Czy podczas realizacji projektu natrafili Państwo na problemy?</w:t>
            </w:r>
          </w:p>
          <w:p w14:paraId="014A66A8" w14:textId="77777777" w:rsidR="00577D71" w:rsidRPr="00B939EA" w:rsidRDefault="00577D71" w:rsidP="00832583">
            <w:pPr>
              <w:pStyle w:val="Akapitzlist"/>
              <w:numPr>
                <w:ilvl w:val="0"/>
                <w:numId w:val="37"/>
              </w:numPr>
              <w:spacing w:after="0" w:line="276" w:lineRule="auto"/>
              <w:ind w:left="313"/>
            </w:pPr>
            <w:r w:rsidRPr="00B939EA">
              <w:rPr>
                <w:sz w:val="22"/>
              </w:rPr>
              <w:t>Tak</w:t>
            </w:r>
          </w:p>
          <w:p w14:paraId="1E50E6F1" w14:textId="77777777" w:rsidR="00577D71" w:rsidRPr="00B939EA" w:rsidRDefault="00577D71" w:rsidP="00832583">
            <w:pPr>
              <w:pStyle w:val="Akapitzlist"/>
              <w:numPr>
                <w:ilvl w:val="0"/>
                <w:numId w:val="37"/>
              </w:numPr>
              <w:spacing w:after="0" w:line="276" w:lineRule="auto"/>
              <w:ind w:left="313"/>
            </w:pPr>
            <w:r w:rsidRPr="00B939EA">
              <w:rPr>
                <w:sz w:val="22"/>
              </w:rPr>
              <w:t xml:space="preserve">Nie </w:t>
            </w:r>
            <w:r w:rsidRPr="00B939EA">
              <w:rPr>
                <w:i/>
                <w:sz w:val="22"/>
              </w:rPr>
              <w:t>(Proszę przejść do pytania 16.)</w:t>
            </w:r>
          </w:p>
        </w:tc>
      </w:tr>
      <w:tr w:rsidR="00577D71" w:rsidRPr="00475FA6" w14:paraId="0E43571F" w14:textId="77777777" w:rsidTr="00AE00DC">
        <w:tc>
          <w:tcPr>
            <w:tcW w:w="9212" w:type="dxa"/>
            <w:gridSpan w:val="7"/>
          </w:tcPr>
          <w:p w14:paraId="5EAC0F7D" w14:textId="77777777" w:rsidR="00577D71" w:rsidRPr="00475FA6" w:rsidRDefault="00577D71" w:rsidP="00AE00DC">
            <w:pPr>
              <w:shd w:val="clear" w:color="auto" w:fill="DBE5F1"/>
              <w:spacing w:after="0" w:line="276" w:lineRule="auto"/>
              <w:rPr>
                <w:b/>
              </w:rPr>
            </w:pPr>
            <w:r>
              <w:rPr>
                <w:b/>
                <w:sz w:val="22"/>
              </w:rPr>
              <w:t>15</w:t>
            </w:r>
            <w:r w:rsidRPr="00475FA6">
              <w:rPr>
                <w:b/>
                <w:sz w:val="22"/>
              </w:rPr>
              <w:t>. Jakiego rodzaju problemy pojawiły się podczas realizacji projektu?</w:t>
            </w:r>
          </w:p>
          <w:p w14:paraId="09DB0BD0" w14:textId="77777777" w:rsidR="00577D71" w:rsidRPr="00475FA6" w:rsidRDefault="00577D71" w:rsidP="00832583">
            <w:pPr>
              <w:pStyle w:val="Akapitzlist"/>
              <w:numPr>
                <w:ilvl w:val="0"/>
                <w:numId w:val="38"/>
              </w:numPr>
              <w:spacing w:after="0" w:line="276" w:lineRule="auto"/>
              <w:ind w:left="313"/>
            </w:pPr>
            <w:r w:rsidRPr="00B939EA">
              <w:rPr>
                <w:sz w:val="22"/>
              </w:rPr>
              <w:t>Organizacyjne – proszę je wymienić:</w:t>
            </w:r>
          </w:p>
          <w:p w14:paraId="3360DAD1" w14:textId="77777777" w:rsidR="00577D71" w:rsidRPr="00475FA6" w:rsidRDefault="00577D71" w:rsidP="00AE00DC">
            <w:pPr>
              <w:spacing w:before="240" w:after="0" w:line="276" w:lineRule="auto"/>
              <w:ind w:left="313"/>
            </w:pPr>
            <w:r w:rsidRPr="00475FA6">
              <w:rPr>
                <w:sz w:val="22"/>
              </w:rPr>
              <w:t>……………………………………………………………………………………………………………………………………………………</w:t>
            </w:r>
          </w:p>
          <w:p w14:paraId="25B75CDE" w14:textId="77777777" w:rsidR="00577D71" w:rsidRPr="00475FA6" w:rsidRDefault="00577D71" w:rsidP="00832583">
            <w:pPr>
              <w:pStyle w:val="Akapitzlist"/>
              <w:numPr>
                <w:ilvl w:val="0"/>
                <w:numId w:val="38"/>
              </w:numPr>
              <w:spacing w:after="0" w:line="276" w:lineRule="auto"/>
              <w:ind w:left="313"/>
            </w:pPr>
            <w:r w:rsidRPr="00B939EA">
              <w:rPr>
                <w:sz w:val="22"/>
              </w:rPr>
              <w:t>Finansowe – proszę je wymienić:</w:t>
            </w:r>
          </w:p>
          <w:p w14:paraId="06727B6E" w14:textId="77777777" w:rsidR="00577D71" w:rsidRPr="00475FA6" w:rsidRDefault="00577D71" w:rsidP="00AE00DC">
            <w:pPr>
              <w:spacing w:before="240" w:after="0" w:line="276" w:lineRule="auto"/>
              <w:ind w:left="313"/>
            </w:pPr>
            <w:r w:rsidRPr="00475FA6">
              <w:rPr>
                <w:sz w:val="22"/>
              </w:rPr>
              <w:t>……………………………………………………………………………………………………………………………………………………</w:t>
            </w:r>
          </w:p>
          <w:p w14:paraId="70F5E913" w14:textId="77777777" w:rsidR="00577D71" w:rsidRPr="00475FA6" w:rsidRDefault="00577D71" w:rsidP="00832583">
            <w:pPr>
              <w:pStyle w:val="Akapitzlist"/>
              <w:numPr>
                <w:ilvl w:val="0"/>
                <w:numId w:val="38"/>
              </w:numPr>
              <w:spacing w:after="0" w:line="276" w:lineRule="auto"/>
              <w:ind w:left="313"/>
            </w:pPr>
            <w:r w:rsidRPr="00B939EA">
              <w:rPr>
                <w:sz w:val="22"/>
              </w:rPr>
              <w:t>Sprawozdawcz</w:t>
            </w:r>
            <w:r>
              <w:rPr>
                <w:sz w:val="22"/>
              </w:rPr>
              <w:t>e</w:t>
            </w:r>
            <w:r w:rsidRPr="00B939EA">
              <w:rPr>
                <w:sz w:val="22"/>
              </w:rPr>
              <w:t xml:space="preserve"> – proszę je wymienić:</w:t>
            </w:r>
          </w:p>
          <w:p w14:paraId="24FB6DFF" w14:textId="77777777" w:rsidR="00577D71" w:rsidRPr="00475FA6" w:rsidRDefault="00577D71" w:rsidP="00AE00DC">
            <w:pPr>
              <w:spacing w:before="240" w:after="0" w:line="276" w:lineRule="auto"/>
              <w:ind w:left="313"/>
            </w:pPr>
            <w:r w:rsidRPr="00475FA6">
              <w:rPr>
                <w:sz w:val="22"/>
              </w:rPr>
              <w:t>……………………………………………………………………………………………………………………………………………………</w:t>
            </w:r>
          </w:p>
          <w:p w14:paraId="5CB79F49" w14:textId="77777777" w:rsidR="00577D71" w:rsidRPr="00475FA6" w:rsidRDefault="00577D71" w:rsidP="00832583">
            <w:pPr>
              <w:pStyle w:val="Akapitzlist"/>
              <w:numPr>
                <w:ilvl w:val="0"/>
                <w:numId w:val="38"/>
              </w:numPr>
              <w:spacing w:after="0" w:line="276" w:lineRule="auto"/>
              <w:ind w:left="313"/>
            </w:pPr>
            <w:r w:rsidRPr="00B939EA">
              <w:rPr>
                <w:sz w:val="22"/>
              </w:rPr>
              <w:t>Biurokratyczne – proszę je wymienić:</w:t>
            </w:r>
          </w:p>
          <w:p w14:paraId="0B669096" w14:textId="77777777" w:rsidR="00577D71" w:rsidRPr="00475FA6" w:rsidRDefault="00577D71" w:rsidP="00AE00DC">
            <w:pPr>
              <w:spacing w:before="240" w:after="0" w:line="276" w:lineRule="auto"/>
              <w:ind w:left="313"/>
            </w:pPr>
            <w:r w:rsidRPr="00475FA6">
              <w:rPr>
                <w:sz w:val="22"/>
              </w:rPr>
              <w:t>……………………………………………………………………………………………………………………………………………………</w:t>
            </w:r>
          </w:p>
          <w:p w14:paraId="78C56E88" w14:textId="77777777" w:rsidR="00577D71" w:rsidRPr="00475FA6" w:rsidRDefault="00577D71" w:rsidP="00832583">
            <w:pPr>
              <w:pStyle w:val="Akapitzlist"/>
              <w:numPr>
                <w:ilvl w:val="0"/>
                <w:numId w:val="38"/>
              </w:numPr>
              <w:spacing w:after="0" w:line="276" w:lineRule="auto"/>
              <w:ind w:left="313"/>
            </w:pPr>
            <w:r w:rsidRPr="00B939EA">
              <w:rPr>
                <w:sz w:val="22"/>
              </w:rPr>
              <w:t>Inne –</w:t>
            </w:r>
            <w:r w:rsidRPr="00B939EA">
              <w:rPr>
                <w:i/>
                <w:sz w:val="22"/>
              </w:rPr>
              <w:t xml:space="preserve"> Jakie?</w:t>
            </w:r>
          </w:p>
          <w:p w14:paraId="492E3F68" w14:textId="77777777" w:rsidR="00577D71" w:rsidRPr="00475FA6" w:rsidRDefault="00577D71" w:rsidP="00AE00DC">
            <w:pPr>
              <w:spacing w:before="240" w:after="0" w:line="276" w:lineRule="auto"/>
              <w:ind w:left="313"/>
              <w:rPr>
                <w:b/>
              </w:rPr>
            </w:pPr>
            <w:r w:rsidRPr="00475FA6">
              <w:rPr>
                <w:sz w:val="22"/>
              </w:rPr>
              <w:t>……………………………………………………………………………………………………………………………………………………</w:t>
            </w:r>
          </w:p>
        </w:tc>
      </w:tr>
      <w:tr w:rsidR="00577D71" w:rsidRPr="00475FA6" w14:paraId="2A274C94" w14:textId="77777777" w:rsidTr="00AE00DC">
        <w:tc>
          <w:tcPr>
            <w:tcW w:w="9212" w:type="dxa"/>
            <w:gridSpan w:val="7"/>
          </w:tcPr>
          <w:p w14:paraId="4871E7AC" w14:textId="77777777" w:rsidR="00577D71" w:rsidRPr="00475FA6" w:rsidRDefault="00577D71" w:rsidP="00AE00DC">
            <w:pPr>
              <w:shd w:val="clear" w:color="auto" w:fill="DBE5F1"/>
              <w:spacing w:after="0" w:line="276" w:lineRule="auto"/>
              <w:rPr>
                <w:b/>
              </w:rPr>
            </w:pPr>
            <w:r>
              <w:rPr>
                <w:b/>
                <w:sz w:val="22"/>
              </w:rPr>
              <w:t>16</w:t>
            </w:r>
            <w:r w:rsidRPr="00475FA6">
              <w:rPr>
                <w:b/>
                <w:sz w:val="22"/>
              </w:rPr>
              <w:t>. Jak Pan/i ocenia zrealizowane w ramach projektu działania? Czy były one skuteczne?</w:t>
            </w:r>
          </w:p>
          <w:p w14:paraId="54D1A027" w14:textId="77777777" w:rsidR="00577D71" w:rsidRPr="00B939EA" w:rsidRDefault="00577D71" w:rsidP="00832583">
            <w:pPr>
              <w:pStyle w:val="Akapitzlist"/>
              <w:numPr>
                <w:ilvl w:val="0"/>
                <w:numId w:val="39"/>
              </w:numPr>
              <w:spacing w:after="0" w:line="276" w:lineRule="auto"/>
              <w:ind w:left="313"/>
            </w:pPr>
            <w:r w:rsidRPr="00B939EA">
              <w:rPr>
                <w:sz w:val="22"/>
              </w:rPr>
              <w:t>Zdecydowanie tak</w:t>
            </w:r>
          </w:p>
          <w:p w14:paraId="08F9DCE0" w14:textId="77777777" w:rsidR="00577D71" w:rsidRPr="00B939EA" w:rsidRDefault="00577D71" w:rsidP="00832583">
            <w:pPr>
              <w:pStyle w:val="Akapitzlist"/>
              <w:numPr>
                <w:ilvl w:val="0"/>
                <w:numId w:val="39"/>
              </w:numPr>
              <w:spacing w:after="0" w:line="276" w:lineRule="auto"/>
              <w:ind w:left="313"/>
            </w:pPr>
            <w:r w:rsidRPr="00B939EA">
              <w:rPr>
                <w:sz w:val="22"/>
              </w:rPr>
              <w:t>Raczej tak</w:t>
            </w:r>
          </w:p>
          <w:p w14:paraId="749B35A5" w14:textId="77777777" w:rsidR="00577D71" w:rsidRPr="00B939EA" w:rsidRDefault="00577D71" w:rsidP="00832583">
            <w:pPr>
              <w:pStyle w:val="Akapitzlist"/>
              <w:numPr>
                <w:ilvl w:val="0"/>
                <w:numId w:val="39"/>
              </w:numPr>
              <w:spacing w:after="0" w:line="276" w:lineRule="auto"/>
              <w:ind w:left="313"/>
            </w:pPr>
            <w:r w:rsidRPr="00B939EA">
              <w:rPr>
                <w:sz w:val="22"/>
              </w:rPr>
              <w:t>Raczej nie</w:t>
            </w:r>
          </w:p>
          <w:p w14:paraId="0165E498" w14:textId="77777777" w:rsidR="00577D71" w:rsidRPr="002B726E" w:rsidRDefault="00577D71" w:rsidP="00832583">
            <w:pPr>
              <w:pStyle w:val="Akapitzlist"/>
              <w:numPr>
                <w:ilvl w:val="0"/>
                <w:numId w:val="39"/>
              </w:numPr>
              <w:spacing w:after="0" w:line="276" w:lineRule="auto"/>
              <w:ind w:left="313"/>
            </w:pPr>
            <w:r w:rsidRPr="00B939EA">
              <w:rPr>
                <w:sz w:val="22"/>
              </w:rPr>
              <w:t>Zdecydowanie nie</w:t>
            </w:r>
          </w:p>
          <w:p w14:paraId="3CFF5331" w14:textId="77777777" w:rsidR="00577D71" w:rsidRPr="00B939EA" w:rsidRDefault="00577D71" w:rsidP="00832583">
            <w:pPr>
              <w:pStyle w:val="Akapitzlist"/>
              <w:numPr>
                <w:ilvl w:val="0"/>
                <w:numId w:val="39"/>
              </w:numPr>
              <w:spacing w:after="0" w:line="276" w:lineRule="auto"/>
              <w:ind w:left="313"/>
            </w:pPr>
            <w:r w:rsidRPr="00B939EA">
              <w:rPr>
                <w:sz w:val="22"/>
              </w:rPr>
              <w:t>Trudno powiedzieć</w:t>
            </w:r>
          </w:p>
        </w:tc>
      </w:tr>
      <w:tr w:rsidR="00577D71" w:rsidRPr="00475FA6" w14:paraId="52596FA2" w14:textId="77777777" w:rsidTr="00AE00DC">
        <w:tc>
          <w:tcPr>
            <w:tcW w:w="9212" w:type="dxa"/>
            <w:gridSpan w:val="7"/>
          </w:tcPr>
          <w:p w14:paraId="40B19D89" w14:textId="77777777" w:rsidR="00577D71" w:rsidRPr="00475FA6" w:rsidRDefault="00577D71" w:rsidP="00AE00DC">
            <w:pPr>
              <w:shd w:val="clear" w:color="auto" w:fill="DBE5F1"/>
              <w:spacing w:after="0" w:line="276" w:lineRule="auto"/>
              <w:rPr>
                <w:b/>
              </w:rPr>
            </w:pPr>
            <w:r>
              <w:rPr>
                <w:b/>
                <w:sz w:val="22"/>
              </w:rPr>
              <w:lastRenderedPageBreak/>
              <w:t>17</w:t>
            </w:r>
            <w:r w:rsidRPr="00475FA6">
              <w:rPr>
                <w:b/>
                <w:sz w:val="22"/>
              </w:rPr>
              <w:t xml:space="preserve">. </w:t>
            </w:r>
            <w:r>
              <w:rPr>
                <w:b/>
                <w:sz w:val="22"/>
              </w:rPr>
              <w:t xml:space="preserve">Czy według </w:t>
            </w:r>
            <w:r w:rsidRPr="00475FA6">
              <w:rPr>
                <w:b/>
                <w:sz w:val="22"/>
              </w:rPr>
              <w:t>Pan/i</w:t>
            </w:r>
            <w:r>
              <w:rPr>
                <w:b/>
                <w:sz w:val="22"/>
              </w:rPr>
              <w:t xml:space="preserve"> efekty zrealizowanego przez Państwa projektu będą trwałe?</w:t>
            </w:r>
          </w:p>
          <w:p w14:paraId="78F56D74" w14:textId="77777777" w:rsidR="00577D71" w:rsidRPr="00B939EA" w:rsidRDefault="00577D71" w:rsidP="00832583">
            <w:pPr>
              <w:pStyle w:val="Akapitzlist"/>
              <w:numPr>
                <w:ilvl w:val="0"/>
                <w:numId w:val="40"/>
              </w:numPr>
              <w:spacing w:after="0" w:line="276" w:lineRule="auto"/>
              <w:ind w:left="313"/>
            </w:pPr>
            <w:r w:rsidRPr="00B939EA">
              <w:rPr>
                <w:sz w:val="22"/>
              </w:rPr>
              <w:t>Zdecydowanie tak</w:t>
            </w:r>
          </w:p>
          <w:p w14:paraId="7A74EF6D" w14:textId="77777777" w:rsidR="00577D71" w:rsidRPr="00B939EA" w:rsidRDefault="00577D71" w:rsidP="00832583">
            <w:pPr>
              <w:pStyle w:val="Akapitzlist"/>
              <w:numPr>
                <w:ilvl w:val="0"/>
                <w:numId w:val="40"/>
              </w:numPr>
              <w:spacing w:after="0" w:line="276" w:lineRule="auto"/>
              <w:ind w:left="313"/>
            </w:pPr>
            <w:r w:rsidRPr="00B939EA">
              <w:rPr>
                <w:sz w:val="22"/>
              </w:rPr>
              <w:t>Raczej tak</w:t>
            </w:r>
          </w:p>
          <w:p w14:paraId="73122533" w14:textId="77777777" w:rsidR="00577D71" w:rsidRPr="00B939EA" w:rsidRDefault="00577D71" w:rsidP="00832583">
            <w:pPr>
              <w:pStyle w:val="Akapitzlist"/>
              <w:numPr>
                <w:ilvl w:val="0"/>
                <w:numId w:val="40"/>
              </w:numPr>
              <w:spacing w:after="0" w:line="276" w:lineRule="auto"/>
              <w:ind w:left="313"/>
            </w:pPr>
            <w:r w:rsidRPr="00B939EA">
              <w:rPr>
                <w:sz w:val="22"/>
              </w:rPr>
              <w:t>Raczej nie</w:t>
            </w:r>
          </w:p>
          <w:p w14:paraId="1A2A186E" w14:textId="77777777" w:rsidR="00577D71" w:rsidRPr="00B939EA" w:rsidRDefault="00577D71" w:rsidP="00832583">
            <w:pPr>
              <w:pStyle w:val="Akapitzlist"/>
              <w:numPr>
                <w:ilvl w:val="0"/>
                <w:numId w:val="40"/>
              </w:numPr>
              <w:spacing w:after="0" w:line="276" w:lineRule="auto"/>
              <w:ind w:left="313"/>
            </w:pPr>
            <w:r w:rsidRPr="00B939EA">
              <w:rPr>
                <w:sz w:val="22"/>
              </w:rPr>
              <w:t>Zdecydowanie nie</w:t>
            </w:r>
          </w:p>
          <w:p w14:paraId="5BF7F406" w14:textId="77777777" w:rsidR="00577D71" w:rsidRPr="00B939EA" w:rsidRDefault="00577D71" w:rsidP="00832583">
            <w:pPr>
              <w:pStyle w:val="Akapitzlist"/>
              <w:numPr>
                <w:ilvl w:val="0"/>
                <w:numId w:val="40"/>
              </w:numPr>
              <w:spacing w:after="0" w:line="276" w:lineRule="auto"/>
              <w:ind w:left="313"/>
            </w:pPr>
            <w:r w:rsidRPr="00B939EA">
              <w:rPr>
                <w:sz w:val="22"/>
              </w:rPr>
              <w:t>Trudno powiedzieć</w:t>
            </w:r>
          </w:p>
        </w:tc>
      </w:tr>
      <w:tr w:rsidR="00577D71" w:rsidRPr="00475FA6" w14:paraId="64B359FD" w14:textId="77777777" w:rsidTr="00AE00DC">
        <w:tc>
          <w:tcPr>
            <w:tcW w:w="9212" w:type="dxa"/>
            <w:gridSpan w:val="7"/>
          </w:tcPr>
          <w:p w14:paraId="4C1C7171" w14:textId="77777777" w:rsidR="00577D71" w:rsidRPr="00475FA6" w:rsidRDefault="00577D71" w:rsidP="00AE00DC">
            <w:pPr>
              <w:shd w:val="clear" w:color="auto" w:fill="DBE5F1"/>
              <w:spacing w:after="0" w:line="276" w:lineRule="auto"/>
              <w:rPr>
                <w:b/>
              </w:rPr>
            </w:pPr>
            <w:r>
              <w:rPr>
                <w:b/>
                <w:sz w:val="22"/>
              </w:rPr>
              <w:t>18</w:t>
            </w:r>
            <w:r w:rsidRPr="00475FA6">
              <w:rPr>
                <w:b/>
                <w:sz w:val="22"/>
              </w:rPr>
              <w:t xml:space="preserve">. </w:t>
            </w:r>
            <w:r w:rsidRPr="00DE6333">
              <w:rPr>
                <w:b/>
                <w:sz w:val="22"/>
              </w:rPr>
              <w:t xml:space="preserve">Czy </w:t>
            </w:r>
            <w:r w:rsidRPr="00475FA6">
              <w:rPr>
                <w:b/>
                <w:sz w:val="22"/>
              </w:rPr>
              <w:t>Pan/i</w:t>
            </w:r>
            <w:r w:rsidRPr="00DE6333">
              <w:rPr>
                <w:b/>
                <w:sz w:val="22"/>
              </w:rPr>
              <w:t xml:space="preserve"> zdaniem projekt przyczynił się do zwiększenia realnego bezpieczeństwa społeczności</w:t>
            </w:r>
            <w:r>
              <w:rPr>
                <w:b/>
                <w:sz w:val="22"/>
              </w:rPr>
              <w:t>,</w:t>
            </w:r>
            <w:r w:rsidRPr="00DE6333">
              <w:rPr>
                <w:b/>
                <w:sz w:val="22"/>
              </w:rPr>
              <w:t xml:space="preserve"> dla której był realizowany</w:t>
            </w:r>
            <w:r>
              <w:rPr>
                <w:b/>
                <w:sz w:val="22"/>
              </w:rPr>
              <w:t>?</w:t>
            </w:r>
          </w:p>
          <w:p w14:paraId="7A38E2D9" w14:textId="77777777" w:rsidR="00577D71" w:rsidRPr="00B939EA" w:rsidRDefault="00577D71" w:rsidP="00832583">
            <w:pPr>
              <w:pStyle w:val="Akapitzlist"/>
              <w:numPr>
                <w:ilvl w:val="0"/>
                <w:numId w:val="41"/>
              </w:numPr>
              <w:spacing w:after="0" w:line="276" w:lineRule="auto"/>
              <w:ind w:left="313"/>
            </w:pPr>
            <w:r w:rsidRPr="00B939EA">
              <w:rPr>
                <w:sz w:val="22"/>
              </w:rPr>
              <w:t>Zdecydowanie tak</w:t>
            </w:r>
          </w:p>
          <w:p w14:paraId="7363A720" w14:textId="77777777" w:rsidR="00577D71" w:rsidRPr="00B939EA" w:rsidRDefault="00577D71" w:rsidP="00832583">
            <w:pPr>
              <w:pStyle w:val="Akapitzlist"/>
              <w:numPr>
                <w:ilvl w:val="0"/>
                <w:numId w:val="41"/>
              </w:numPr>
              <w:spacing w:after="0" w:line="276" w:lineRule="auto"/>
              <w:ind w:left="313"/>
            </w:pPr>
            <w:r w:rsidRPr="00B939EA">
              <w:rPr>
                <w:sz w:val="22"/>
              </w:rPr>
              <w:t>Raczej tak</w:t>
            </w:r>
          </w:p>
          <w:p w14:paraId="510F600C" w14:textId="77777777" w:rsidR="00577D71" w:rsidRPr="00B939EA" w:rsidRDefault="00577D71" w:rsidP="00832583">
            <w:pPr>
              <w:pStyle w:val="Akapitzlist"/>
              <w:numPr>
                <w:ilvl w:val="0"/>
                <w:numId w:val="41"/>
              </w:numPr>
              <w:spacing w:after="0" w:line="276" w:lineRule="auto"/>
              <w:ind w:left="313"/>
            </w:pPr>
            <w:r w:rsidRPr="00B939EA">
              <w:rPr>
                <w:sz w:val="22"/>
              </w:rPr>
              <w:t>Raczej nie</w:t>
            </w:r>
          </w:p>
          <w:p w14:paraId="55E49C14" w14:textId="77777777" w:rsidR="00577D71" w:rsidRPr="00B939EA" w:rsidRDefault="00577D71" w:rsidP="00832583">
            <w:pPr>
              <w:pStyle w:val="Akapitzlist"/>
              <w:numPr>
                <w:ilvl w:val="0"/>
                <w:numId w:val="41"/>
              </w:numPr>
              <w:spacing w:after="0" w:line="276" w:lineRule="auto"/>
              <w:ind w:left="313"/>
            </w:pPr>
            <w:r w:rsidRPr="00B939EA">
              <w:rPr>
                <w:sz w:val="22"/>
              </w:rPr>
              <w:t>Zdecydowanie nie</w:t>
            </w:r>
          </w:p>
          <w:p w14:paraId="3E447E70" w14:textId="77777777" w:rsidR="00577D71" w:rsidRPr="00B939EA" w:rsidRDefault="00577D71" w:rsidP="00832583">
            <w:pPr>
              <w:pStyle w:val="Akapitzlist"/>
              <w:numPr>
                <w:ilvl w:val="0"/>
                <w:numId w:val="41"/>
              </w:numPr>
              <w:spacing w:after="0" w:line="276" w:lineRule="auto"/>
              <w:ind w:left="313"/>
            </w:pPr>
            <w:r w:rsidRPr="00B939EA">
              <w:rPr>
                <w:sz w:val="22"/>
              </w:rPr>
              <w:t>Trudno powiedzieć</w:t>
            </w:r>
          </w:p>
        </w:tc>
      </w:tr>
      <w:tr w:rsidR="00577D71" w:rsidRPr="00475FA6" w14:paraId="68D1A828" w14:textId="77777777" w:rsidTr="00AE00DC">
        <w:tc>
          <w:tcPr>
            <w:tcW w:w="9212" w:type="dxa"/>
            <w:gridSpan w:val="7"/>
          </w:tcPr>
          <w:p w14:paraId="4F902DCE" w14:textId="77777777" w:rsidR="00577D71" w:rsidRPr="00DE6333" w:rsidRDefault="00577D71" w:rsidP="00AE00DC">
            <w:pPr>
              <w:shd w:val="clear" w:color="auto" w:fill="DBE5F1"/>
              <w:spacing w:after="0" w:line="276" w:lineRule="auto"/>
              <w:rPr>
                <w:b/>
              </w:rPr>
            </w:pPr>
            <w:r>
              <w:rPr>
                <w:b/>
                <w:sz w:val="22"/>
              </w:rPr>
              <w:t>19</w:t>
            </w:r>
            <w:r w:rsidRPr="00475FA6">
              <w:rPr>
                <w:b/>
                <w:sz w:val="22"/>
              </w:rPr>
              <w:t xml:space="preserve">. </w:t>
            </w:r>
            <w:r w:rsidRPr="00DE6333">
              <w:rPr>
                <w:b/>
                <w:sz w:val="22"/>
              </w:rPr>
              <w:t xml:space="preserve">Czy </w:t>
            </w:r>
            <w:r w:rsidRPr="00475FA6">
              <w:rPr>
                <w:b/>
                <w:sz w:val="22"/>
              </w:rPr>
              <w:t>Pan/i</w:t>
            </w:r>
            <w:r w:rsidRPr="00DE6333">
              <w:rPr>
                <w:b/>
                <w:sz w:val="22"/>
              </w:rPr>
              <w:t xml:space="preserve"> zdaniem realizowany przez Państwa projekt przyczynił się do zwiększenia poczucia bezpieczeństwa społeczności</w:t>
            </w:r>
            <w:r>
              <w:rPr>
                <w:b/>
                <w:sz w:val="22"/>
              </w:rPr>
              <w:t>,</w:t>
            </w:r>
            <w:r w:rsidRPr="00DE6333">
              <w:rPr>
                <w:b/>
                <w:sz w:val="22"/>
              </w:rPr>
              <w:t xml:space="preserve"> dla której był realizowany?</w:t>
            </w:r>
          </w:p>
          <w:p w14:paraId="693A0B14" w14:textId="77777777" w:rsidR="00577D71" w:rsidRPr="00B939EA" w:rsidRDefault="00577D71" w:rsidP="00832583">
            <w:pPr>
              <w:pStyle w:val="Akapitzlist"/>
              <w:numPr>
                <w:ilvl w:val="0"/>
                <w:numId w:val="42"/>
              </w:numPr>
              <w:spacing w:after="0" w:line="276" w:lineRule="auto"/>
              <w:ind w:left="313"/>
            </w:pPr>
            <w:r w:rsidRPr="00B939EA">
              <w:rPr>
                <w:sz w:val="22"/>
              </w:rPr>
              <w:t>Zdecydowanie tak</w:t>
            </w:r>
          </w:p>
          <w:p w14:paraId="72C7F6E6" w14:textId="77777777" w:rsidR="00577D71" w:rsidRPr="00B939EA" w:rsidRDefault="00577D71" w:rsidP="00832583">
            <w:pPr>
              <w:pStyle w:val="Akapitzlist"/>
              <w:numPr>
                <w:ilvl w:val="0"/>
                <w:numId w:val="42"/>
              </w:numPr>
              <w:spacing w:after="0" w:line="276" w:lineRule="auto"/>
              <w:ind w:left="313"/>
            </w:pPr>
            <w:r w:rsidRPr="00B939EA">
              <w:rPr>
                <w:sz w:val="22"/>
              </w:rPr>
              <w:t>Raczej tak</w:t>
            </w:r>
          </w:p>
          <w:p w14:paraId="7C57C053" w14:textId="77777777" w:rsidR="00577D71" w:rsidRPr="00B939EA" w:rsidRDefault="00577D71" w:rsidP="00832583">
            <w:pPr>
              <w:pStyle w:val="Akapitzlist"/>
              <w:numPr>
                <w:ilvl w:val="0"/>
                <w:numId w:val="42"/>
              </w:numPr>
              <w:spacing w:after="0" w:line="276" w:lineRule="auto"/>
              <w:ind w:left="313"/>
            </w:pPr>
            <w:r w:rsidRPr="00B939EA">
              <w:rPr>
                <w:sz w:val="22"/>
              </w:rPr>
              <w:t>Raczej nie</w:t>
            </w:r>
          </w:p>
          <w:p w14:paraId="4D7A2A36" w14:textId="77777777" w:rsidR="00577D71" w:rsidRPr="00B939EA" w:rsidRDefault="00577D71" w:rsidP="00832583">
            <w:pPr>
              <w:pStyle w:val="Akapitzlist"/>
              <w:numPr>
                <w:ilvl w:val="0"/>
                <w:numId w:val="42"/>
              </w:numPr>
              <w:spacing w:after="0" w:line="276" w:lineRule="auto"/>
              <w:ind w:left="313"/>
            </w:pPr>
            <w:r w:rsidRPr="00B939EA">
              <w:rPr>
                <w:sz w:val="22"/>
              </w:rPr>
              <w:t>Zdecydowanie nie</w:t>
            </w:r>
          </w:p>
          <w:p w14:paraId="62B22F69" w14:textId="77777777" w:rsidR="00577D71" w:rsidRPr="00B939EA" w:rsidRDefault="00577D71" w:rsidP="00832583">
            <w:pPr>
              <w:pStyle w:val="Akapitzlist"/>
              <w:numPr>
                <w:ilvl w:val="0"/>
                <w:numId w:val="42"/>
              </w:numPr>
              <w:spacing w:after="0" w:line="276" w:lineRule="auto"/>
              <w:ind w:left="313"/>
            </w:pPr>
            <w:r w:rsidRPr="00B939EA">
              <w:rPr>
                <w:sz w:val="22"/>
              </w:rPr>
              <w:t>Trudno powiedzieć</w:t>
            </w:r>
          </w:p>
        </w:tc>
      </w:tr>
      <w:tr w:rsidR="00577D71" w:rsidRPr="00475FA6" w14:paraId="469C76ED" w14:textId="77777777" w:rsidTr="00AE00DC">
        <w:tc>
          <w:tcPr>
            <w:tcW w:w="9212" w:type="dxa"/>
            <w:gridSpan w:val="7"/>
          </w:tcPr>
          <w:p w14:paraId="4E2CFEA4" w14:textId="77777777" w:rsidR="00577D71" w:rsidRPr="00475FA6" w:rsidRDefault="00577D71" w:rsidP="00AE00DC">
            <w:pPr>
              <w:shd w:val="clear" w:color="auto" w:fill="DBE5F1"/>
              <w:spacing w:after="0" w:line="276" w:lineRule="auto"/>
              <w:rPr>
                <w:b/>
              </w:rPr>
            </w:pPr>
            <w:r>
              <w:rPr>
                <w:b/>
                <w:sz w:val="22"/>
              </w:rPr>
              <w:t>20</w:t>
            </w:r>
            <w:r w:rsidRPr="00475FA6">
              <w:rPr>
                <w:b/>
                <w:sz w:val="22"/>
              </w:rPr>
              <w:t xml:space="preserve">. </w:t>
            </w:r>
            <w:r w:rsidRPr="00DE6333">
              <w:rPr>
                <w:b/>
                <w:sz w:val="22"/>
              </w:rPr>
              <w:t xml:space="preserve">Czy </w:t>
            </w:r>
            <w:r w:rsidRPr="00475FA6">
              <w:rPr>
                <w:b/>
                <w:sz w:val="22"/>
              </w:rPr>
              <w:t>Pan/i</w:t>
            </w:r>
            <w:r w:rsidRPr="00DE6333">
              <w:rPr>
                <w:b/>
                <w:sz w:val="22"/>
              </w:rPr>
              <w:t xml:space="preserve"> zdaniem realizowany przez Państwa projekt przyczynił się do poprawy wizerunku Policji i wzrostu zaufania do tej służby?</w:t>
            </w:r>
          </w:p>
          <w:p w14:paraId="2F31B9F0" w14:textId="77777777" w:rsidR="00577D71" w:rsidRPr="00B939EA" w:rsidRDefault="00577D71" w:rsidP="00832583">
            <w:pPr>
              <w:pStyle w:val="Akapitzlist"/>
              <w:numPr>
                <w:ilvl w:val="0"/>
                <w:numId w:val="43"/>
              </w:numPr>
              <w:spacing w:after="0" w:line="276" w:lineRule="auto"/>
              <w:ind w:left="313"/>
            </w:pPr>
            <w:r w:rsidRPr="00B939EA">
              <w:rPr>
                <w:sz w:val="22"/>
              </w:rPr>
              <w:t>Zdecydowanie tak</w:t>
            </w:r>
          </w:p>
          <w:p w14:paraId="21B6F64B" w14:textId="77777777" w:rsidR="00577D71" w:rsidRPr="00B939EA" w:rsidRDefault="00577D71" w:rsidP="00832583">
            <w:pPr>
              <w:pStyle w:val="Akapitzlist"/>
              <w:numPr>
                <w:ilvl w:val="0"/>
                <w:numId w:val="43"/>
              </w:numPr>
              <w:spacing w:after="0" w:line="276" w:lineRule="auto"/>
              <w:ind w:left="313"/>
            </w:pPr>
            <w:r w:rsidRPr="00B939EA">
              <w:rPr>
                <w:sz w:val="22"/>
              </w:rPr>
              <w:t>Raczej tak</w:t>
            </w:r>
          </w:p>
          <w:p w14:paraId="03136761" w14:textId="77777777" w:rsidR="00577D71" w:rsidRPr="00B939EA" w:rsidRDefault="00577D71" w:rsidP="00832583">
            <w:pPr>
              <w:pStyle w:val="Akapitzlist"/>
              <w:numPr>
                <w:ilvl w:val="0"/>
                <w:numId w:val="43"/>
              </w:numPr>
              <w:spacing w:after="0" w:line="276" w:lineRule="auto"/>
              <w:ind w:left="313"/>
            </w:pPr>
            <w:r w:rsidRPr="00B939EA">
              <w:rPr>
                <w:sz w:val="22"/>
              </w:rPr>
              <w:t>Raczej nie</w:t>
            </w:r>
          </w:p>
          <w:p w14:paraId="1A719655" w14:textId="77777777" w:rsidR="00577D71" w:rsidRPr="00B939EA" w:rsidRDefault="00577D71" w:rsidP="00832583">
            <w:pPr>
              <w:pStyle w:val="Akapitzlist"/>
              <w:numPr>
                <w:ilvl w:val="0"/>
                <w:numId w:val="43"/>
              </w:numPr>
              <w:spacing w:after="0" w:line="276" w:lineRule="auto"/>
              <w:ind w:left="313"/>
            </w:pPr>
            <w:r w:rsidRPr="00B939EA">
              <w:rPr>
                <w:sz w:val="22"/>
              </w:rPr>
              <w:t>Zdecydowanie nie</w:t>
            </w:r>
          </w:p>
          <w:p w14:paraId="12A10729" w14:textId="77777777" w:rsidR="00577D71" w:rsidRPr="00B939EA" w:rsidRDefault="00577D71" w:rsidP="00832583">
            <w:pPr>
              <w:pStyle w:val="Akapitzlist"/>
              <w:numPr>
                <w:ilvl w:val="0"/>
                <w:numId w:val="43"/>
              </w:numPr>
              <w:spacing w:after="0" w:line="276" w:lineRule="auto"/>
              <w:ind w:left="313"/>
            </w:pPr>
            <w:r w:rsidRPr="00B939EA">
              <w:rPr>
                <w:sz w:val="22"/>
              </w:rPr>
              <w:t>Trudno powiedzieć</w:t>
            </w:r>
          </w:p>
        </w:tc>
      </w:tr>
      <w:tr w:rsidR="00577D71" w:rsidRPr="00C70A75" w14:paraId="622E80D0" w14:textId="77777777" w:rsidTr="00AE00DC">
        <w:tc>
          <w:tcPr>
            <w:tcW w:w="3227" w:type="dxa"/>
            <w:shd w:val="clear" w:color="auto" w:fill="auto"/>
          </w:tcPr>
          <w:p w14:paraId="7B8B436D" w14:textId="77777777" w:rsidR="00577D71" w:rsidRPr="00C70A75" w:rsidRDefault="00577D71" w:rsidP="00AE00DC">
            <w:pPr>
              <w:shd w:val="clear" w:color="auto" w:fill="DBE5F1"/>
              <w:spacing w:after="0" w:line="240" w:lineRule="auto"/>
              <w:rPr>
                <w:b/>
              </w:rPr>
            </w:pPr>
            <w:r>
              <w:rPr>
                <w:b/>
                <w:sz w:val="22"/>
              </w:rPr>
              <w:t>21</w:t>
            </w:r>
            <w:r w:rsidRPr="00475FA6">
              <w:rPr>
                <w:b/>
                <w:sz w:val="22"/>
              </w:rPr>
              <w:t xml:space="preserve">. </w:t>
            </w:r>
            <w:r>
              <w:rPr>
                <w:b/>
                <w:sz w:val="22"/>
              </w:rPr>
              <w:t xml:space="preserve">Jak ocenia </w:t>
            </w:r>
            <w:r w:rsidRPr="00475FA6">
              <w:rPr>
                <w:b/>
                <w:sz w:val="22"/>
              </w:rPr>
              <w:t>Pan/i</w:t>
            </w:r>
            <w:r>
              <w:rPr>
                <w:b/>
                <w:sz w:val="22"/>
              </w:rPr>
              <w:t xml:space="preserve"> poszczególne elementy </w:t>
            </w:r>
            <w:r w:rsidRPr="00C70A75">
              <w:rPr>
                <w:b/>
                <w:sz w:val="22"/>
              </w:rPr>
              <w:t xml:space="preserve">„Programu ograniczania przestępczości i aspołecznych zachowań Razem bezpieczniej im. Władysława Stasiaka na lata </w:t>
            </w:r>
            <w:r>
              <w:rPr>
                <w:b/>
                <w:sz w:val="22"/>
              </w:rPr>
              <w:t>2018-2020</w:t>
            </w:r>
            <w:r w:rsidRPr="00C70A75">
              <w:rPr>
                <w:b/>
                <w:sz w:val="22"/>
              </w:rPr>
              <w:t>”</w:t>
            </w:r>
            <w:r>
              <w:rPr>
                <w:b/>
                <w:sz w:val="22"/>
              </w:rPr>
              <w:t xml:space="preserve"> w roku 2018?</w:t>
            </w:r>
          </w:p>
        </w:tc>
        <w:tc>
          <w:tcPr>
            <w:tcW w:w="1559" w:type="dxa"/>
            <w:gridSpan w:val="2"/>
            <w:shd w:val="clear" w:color="auto" w:fill="auto"/>
            <w:vAlign w:val="center"/>
          </w:tcPr>
          <w:p w14:paraId="28A6AAEE" w14:textId="77777777" w:rsidR="00577D71" w:rsidRPr="00C70A75" w:rsidRDefault="00577D71" w:rsidP="00AE00DC">
            <w:pPr>
              <w:spacing w:after="0" w:line="240" w:lineRule="auto"/>
              <w:jc w:val="center"/>
            </w:pPr>
            <w:r w:rsidRPr="00C70A75">
              <w:rPr>
                <w:sz w:val="22"/>
              </w:rPr>
              <w:t>Zdecydowanie wysoko</w:t>
            </w:r>
          </w:p>
        </w:tc>
        <w:tc>
          <w:tcPr>
            <w:tcW w:w="992" w:type="dxa"/>
            <w:shd w:val="clear" w:color="auto" w:fill="auto"/>
            <w:vAlign w:val="center"/>
          </w:tcPr>
          <w:p w14:paraId="1CF82988" w14:textId="77777777" w:rsidR="00577D71" w:rsidRPr="00C70A75" w:rsidRDefault="00577D71" w:rsidP="00AE00DC">
            <w:pPr>
              <w:spacing w:after="0" w:line="240" w:lineRule="auto"/>
              <w:jc w:val="center"/>
            </w:pPr>
            <w:r w:rsidRPr="00C70A75">
              <w:rPr>
                <w:sz w:val="22"/>
              </w:rPr>
              <w:t>Raczej wysoko</w:t>
            </w:r>
          </w:p>
        </w:tc>
        <w:tc>
          <w:tcPr>
            <w:tcW w:w="993" w:type="dxa"/>
            <w:shd w:val="clear" w:color="auto" w:fill="auto"/>
            <w:vAlign w:val="center"/>
          </w:tcPr>
          <w:p w14:paraId="775DFB4D" w14:textId="77777777" w:rsidR="00577D71" w:rsidRPr="00C70A75" w:rsidRDefault="00577D71" w:rsidP="00AE00DC">
            <w:pPr>
              <w:spacing w:after="0" w:line="240" w:lineRule="auto"/>
              <w:jc w:val="center"/>
            </w:pPr>
            <w:r w:rsidRPr="00C70A75">
              <w:rPr>
                <w:sz w:val="22"/>
              </w:rPr>
              <w:t>Ani wysoko, ani nisko</w:t>
            </w:r>
          </w:p>
        </w:tc>
        <w:tc>
          <w:tcPr>
            <w:tcW w:w="905" w:type="dxa"/>
            <w:shd w:val="clear" w:color="auto" w:fill="auto"/>
            <w:vAlign w:val="center"/>
          </w:tcPr>
          <w:p w14:paraId="6B7EC250" w14:textId="77777777" w:rsidR="00577D71" w:rsidRPr="00C70A75" w:rsidRDefault="00577D71" w:rsidP="00AE00DC">
            <w:pPr>
              <w:spacing w:after="0" w:line="240" w:lineRule="auto"/>
              <w:jc w:val="center"/>
            </w:pPr>
            <w:r w:rsidRPr="00C70A75">
              <w:rPr>
                <w:sz w:val="22"/>
              </w:rPr>
              <w:t>Raczej nisko</w:t>
            </w:r>
          </w:p>
        </w:tc>
        <w:tc>
          <w:tcPr>
            <w:tcW w:w="1536" w:type="dxa"/>
            <w:shd w:val="clear" w:color="auto" w:fill="auto"/>
            <w:vAlign w:val="center"/>
          </w:tcPr>
          <w:p w14:paraId="78F17550" w14:textId="77777777" w:rsidR="00577D71" w:rsidRPr="00C70A75" w:rsidRDefault="00577D71" w:rsidP="00AE00DC">
            <w:pPr>
              <w:spacing w:after="0" w:line="240" w:lineRule="auto"/>
              <w:jc w:val="center"/>
            </w:pPr>
            <w:r w:rsidRPr="00C70A75">
              <w:rPr>
                <w:sz w:val="22"/>
              </w:rPr>
              <w:t>Zdecydowanie nisko</w:t>
            </w:r>
          </w:p>
        </w:tc>
      </w:tr>
      <w:tr w:rsidR="00577D71" w:rsidRPr="00C70A75" w14:paraId="3D2D8CBA" w14:textId="77777777" w:rsidTr="00AE00DC">
        <w:tc>
          <w:tcPr>
            <w:tcW w:w="3227" w:type="dxa"/>
            <w:shd w:val="clear" w:color="auto" w:fill="auto"/>
          </w:tcPr>
          <w:p w14:paraId="2D10840E" w14:textId="77777777" w:rsidR="00577D71" w:rsidRPr="00C70A75" w:rsidRDefault="00577D71" w:rsidP="00AE00DC">
            <w:pPr>
              <w:spacing w:after="0" w:line="240" w:lineRule="auto"/>
              <w:rPr>
                <w:lang w:eastAsia="pl-PL"/>
              </w:rPr>
            </w:pPr>
            <w:r w:rsidRPr="00C70A75">
              <w:rPr>
                <w:sz w:val="22"/>
                <w:lang w:eastAsia="pl-PL"/>
              </w:rPr>
              <w:t xml:space="preserve">przepływ informacji </w:t>
            </w:r>
          </w:p>
        </w:tc>
        <w:tc>
          <w:tcPr>
            <w:tcW w:w="1559" w:type="dxa"/>
            <w:gridSpan w:val="2"/>
            <w:shd w:val="clear" w:color="auto" w:fill="auto"/>
            <w:vAlign w:val="center"/>
          </w:tcPr>
          <w:p w14:paraId="6DA6D46A" w14:textId="77777777" w:rsidR="00577D71" w:rsidRPr="00C70A75" w:rsidRDefault="00577D71" w:rsidP="00AE00DC">
            <w:pPr>
              <w:spacing w:after="0" w:line="276" w:lineRule="auto"/>
              <w:jc w:val="center"/>
            </w:pPr>
            <w:r w:rsidRPr="00475FA6">
              <w:rPr>
                <w:sz w:val="22"/>
              </w:rPr>
              <w:sym w:font="Wingdings" w:char="F06F"/>
            </w:r>
          </w:p>
        </w:tc>
        <w:tc>
          <w:tcPr>
            <w:tcW w:w="992" w:type="dxa"/>
            <w:shd w:val="clear" w:color="auto" w:fill="auto"/>
            <w:vAlign w:val="center"/>
          </w:tcPr>
          <w:p w14:paraId="342FE3B7" w14:textId="77777777" w:rsidR="00577D71" w:rsidRPr="00C70A75" w:rsidRDefault="00577D71" w:rsidP="00AE00DC">
            <w:pPr>
              <w:spacing w:after="0" w:line="276" w:lineRule="auto"/>
              <w:jc w:val="center"/>
            </w:pPr>
            <w:r w:rsidRPr="00475FA6">
              <w:rPr>
                <w:sz w:val="22"/>
              </w:rPr>
              <w:sym w:font="Wingdings" w:char="F06F"/>
            </w:r>
          </w:p>
        </w:tc>
        <w:tc>
          <w:tcPr>
            <w:tcW w:w="993" w:type="dxa"/>
            <w:shd w:val="clear" w:color="auto" w:fill="auto"/>
            <w:vAlign w:val="center"/>
          </w:tcPr>
          <w:p w14:paraId="2C3FAB0A" w14:textId="77777777" w:rsidR="00577D71" w:rsidRPr="00C70A75" w:rsidRDefault="00577D71" w:rsidP="00AE00DC">
            <w:pPr>
              <w:spacing w:after="0" w:line="276" w:lineRule="auto"/>
              <w:jc w:val="center"/>
            </w:pPr>
            <w:r w:rsidRPr="00475FA6">
              <w:rPr>
                <w:sz w:val="22"/>
              </w:rPr>
              <w:sym w:font="Wingdings" w:char="F06F"/>
            </w:r>
          </w:p>
        </w:tc>
        <w:tc>
          <w:tcPr>
            <w:tcW w:w="905" w:type="dxa"/>
            <w:shd w:val="clear" w:color="auto" w:fill="auto"/>
            <w:vAlign w:val="center"/>
          </w:tcPr>
          <w:p w14:paraId="21916405" w14:textId="77777777" w:rsidR="00577D71" w:rsidRPr="00C70A75" w:rsidRDefault="00577D71" w:rsidP="00AE00DC">
            <w:pPr>
              <w:spacing w:after="0" w:line="276" w:lineRule="auto"/>
              <w:jc w:val="center"/>
            </w:pPr>
            <w:r w:rsidRPr="00475FA6">
              <w:rPr>
                <w:sz w:val="22"/>
              </w:rPr>
              <w:sym w:font="Wingdings" w:char="F06F"/>
            </w:r>
          </w:p>
        </w:tc>
        <w:tc>
          <w:tcPr>
            <w:tcW w:w="1536" w:type="dxa"/>
            <w:shd w:val="clear" w:color="auto" w:fill="auto"/>
            <w:vAlign w:val="center"/>
          </w:tcPr>
          <w:p w14:paraId="61B6CEEF" w14:textId="77777777" w:rsidR="00577D71" w:rsidRPr="00C70A75" w:rsidRDefault="00577D71" w:rsidP="00AE00DC">
            <w:pPr>
              <w:spacing w:after="0" w:line="276" w:lineRule="auto"/>
              <w:jc w:val="center"/>
            </w:pPr>
            <w:r w:rsidRPr="00475FA6">
              <w:rPr>
                <w:sz w:val="22"/>
              </w:rPr>
              <w:sym w:font="Wingdings" w:char="F06F"/>
            </w:r>
          </w:p>
        </w:tc>
      </w:tr>
      <w:tr w:rsidR="00577D71" w:rsidRPr="00C70A75" w14:paraId="2D3BF1F9" w14:textId="77777777" w:rsidTr="00AE00DC">
        <w:tc>
          <w:tcPr>
            <w:tcW w:w="3227" w:type="dxa"/>
            <w:shd w:val="clear" w:color="auto" w:fill="auto"/>
          </w:tcPr>
          <w:p w14:paraId="177C969C" w14:textId="77777777" w:rsidR="00577D71" w:rsidRPr="00C70A75" w:rsidRDefault="00577D71" w:rsidP="00AE00DC">
            <w:pPr>
              <w:spacing w:after="0" w:line="240" w:lineRule="auto"/>
              <w:rPr>
                <w:lang w:eastAsia="pl-PL"/>
              </w:rPr>
            </w:pPr>
            <w:r w:rsidRPr="00C70A75">
              <w:rPr>
                <w:sz w:val="22"/>
                <w:lang w:eastAsia="pl-PL"/>
              </w:rPr>
              <w:t xml:space="preserve">koordynacja i zarządzanie </w:t>
            </w:r>
          </w:p>
        </w:tc>
        <w:tc>
          <w:tcPr>
            <w:tcW w:w="1559" w:type="dxa"/>
            <w:gridSpan w:val="2"/>
            <w:shd w:val="clear" w:color="auto" w:fill="auto"/>
            <w:vAlign w:val="center"/>
          </w:tcPr>
          <w:p w14:paraId="21AAACC0" w14:textId="77777777" w:rsidR="00577D71" w:rsidRPr="00C70A75" w:rsidRDefault="00577D71" w:rsidP="00AE00DC">
            <w:pPr>
              <w:spacing w:after="0" w:line="276" w:lineRule="auto"/>
              <w:jc w:val="center"/>
            </w:pPr>
            <w:r w:rsidRPr="00475FA6">
              <w:rPr>
                <w:sz w:val="22"/>
              </w:rPr>
              <w:sym w:font="Wingdings" w:char="F06F"/>
            </w:r>
          </w:p>
        </w:tc>
        <w:tc>
          <w:tcPr>
            <w:tcW w:w="992" w:type="dxa"/>
            <w:shd w:val="clear" w:color="auto" w:fill="auto"/>
            <w:vAlign w:val="center"/>
          </w:tcPr>
          <w:p w14:paraId="2BB1FF91" w14:textId="77777777" w:rsidR="00577D71" w:rsidRPr="00C70A75" w:rsidRDefault="00577D71" w:rsidP="00AE00DC">
            <w:pPr>
              <w:spacing w:after="0" w:line="276" w:lineRule="auto"/>
              <w:jc w:val="center"/>
            </w:pPr>
            <w:r w:rsidRPr="00475FA6">
              <w:rPr>
                <w:sz w:val="22"/>
              </w:rPr>
              <w:sym w:font="Wingdings" w:char="F06F"/>
            </w:r>
          </w:p>
        </w:tc>
        <w:tc>
          <w:tcPr>
            <w:tcW w:w="993" w:type="dxa"/>
            <w:shd w:val="clear" w:color="auto" w:fill="auto"/>
            <w:vAlign w:val="center"/>
          </w:tcPr>
          <w:p w14:paraId="66A631E5" w14:textId="77777777" w:rsidR="00577D71" w:rsidRPr="00C70A75" w:rsidRDefault="00577D71" w:rsidP="00AE00DC">
            <w:pPr>
              <w:spacing w:after="0" w:line="276" w:lineRule="auto"/>
              <w:jc w:val="center"/>
            </w:pPr>
            <w:r w:rsidRPr="00475FA6">
              <w:rPr>
                <w:sz w:val="22"/>
              </w:rPr>
              <w:sym w:font="Wingdings" w:char="F06F"/>
            </w:r>
          </w:p>
        </w:tc>
        <w:tc>
          <w:tcPr>
            <w:tcW w:w="905" w:type="dxa"/>
            <w:shd w:val="clear" w:color="auto" w:fill="auto"/>
            <w:vAlign w:val="center"/>
          </w:tcPr>
          <w:p w14:paraId="10D4FE54" w14:textId="77777777" w:rsidR="00577D71" w:rsidRPr="00C70A75" w:rsidRDefault="00577D71" w:rsidP="00AE00DC">
            <w:pPr>
              <w:spacing w:after="0" w:line="276" w:lineRule="auto"/>
              <w:jc w:val="center"/>
            </w:pPr>
            <w:r w:rsidRPr="00475FA6">
              <w:rPr>
                <w:sz w:val="22"/>
              </w:rPr>
              <w:sym w:font="Wingdings" w:char="F06F"/>
            </w:r>
          </w:p>
        </w:tc>
        <w:tc>
          <w:tcPr>
            <w:tcW w:w="1536" w:type="dxa"/>
            <w:shd w:val="clear" w:color="auto" w:fill="auto"/>
            <w:vAlign w:val="center"/>
          </w:tcPr>
          <w:p w14:paraId="562D91B7" w14:textId="77777777" w:rsidR="00577D71" w:rsidRPr="00C70A75" w:rsidRDefault="00577D71" w:rsidP="00AE00DC">
            <w:pPr>
              <w:spacing w:after="0" w:line="276" w:lineRule="auto"/>
              <w:jc w:val="center"/>
            </w:pPr>
            <w:r w:rsidRPr="00475FA6">
              <w:rPr>
                <w:sz w:val="22"/>
              </w:rPr>
              <w:sym w:font="Wingdings" w:char="F06F"/>
            </w:r>
          </w:p>
        </w:tc>
      </w:tr>
      <w:tr w:rsidR="00577D71" w:rsidRPr="00C70A75" w14:paraId="1DCA2FD5" w14:textId="77777777" w:rsidTr="00AE00DC">
        <w:tc>
          <w:tcPr>
            <w:tcW w:w="3227" w:type="dxa"/>
            <w:shd w:val="clear" w:color="auto" w:fill="auto"/>
          </w:tcPr>
          <w:p w14:paraId="6FBEA4C9" w14:textId="77777777" w:rsidR="00577D71" w:rsidRPr="00C70A75" w:rsidRDefault="00577D71" w:rsidP="00AE00DC">
            <w:pPr>
              <w:spacing w:after="0" w:line="240" w:lineRule="auto"/>
              <w:rPr>
                <w:lang w:eastAsia="pl-PL"/>
              </w:rPr>
            </w:pPr>
            <w:r w:rsidRPr="00C70A75">
              <w:rPr>
                <w:sz w:val="22"/>
                <w:lang w:eastAsia="pl-PL"/>
              </w:rPr>
              <w:t xml:space="preserve">ocena wniosków </w:t>
            </w:r>
          </w:p>
        </w:tc>
        <w:tc>
          <w:tcPr>
            <w:tcW w:w="1559" w:type="dxa"/>
            <w:gridSpan w:val="2"/>
            <w:shd w:val="clear" w:color="auto" w:fill="auto"/>
            <w:vAlign w:val="center"/>
          </w:tcPr>
          <w:p w14:paraId="7FC4B039" w14:textId="77777777" w:rsidR="00577D71" w:rsidRPr="00C70A75" w:rsidRDefault="00577D71" w:rsidP="00AE00DC">
            <w:pPr>
              <w:spacing w:after="0" w:line="276" w:lineRule="auto"/>
              <w:jc w:val="center"/>
            </w:pPr>
            <w:r w:rsidRPr="00475FA6">
              <w:rPr>
                <w:sz w:val="22"/>
              </w:rPr>
              <w:sym w:font="Wingdings" w:char="F06F"/>
            </w:r>
          </w:p>
        </w:tc>
        <w:tc>
          <w:tcPr>
            <w:tcW w:w="992" w:type="dxa"/>
            <w:shd w:val="clear" w:color="auto" w:fill="auto"/>
            <w:vAlign w:val="center"/>
          </w:tcPr>
          <w:p w14:paraId="37A968A1" w14:textId="77777777" w:rsidR="00577D71" w:rsidRPr="00C70A75" w:rsidRDefault="00577D71" w:rsidP="00AE00DC">
            <w:pPr>
              <w:spacing w:after="0" w:line="276" w:lineRule="auto"/>
              <w:jc w:val="center"/>
            </w:pPr>
            <w:r w:rsidRPr="00475FA6">
              <w:rPr>
                <w:sz w:val="22"/>
              </w:rPr>
              <w:sym w:font="Wingdings" w:char="F06F"/>
            </w:r>
          </w:p>
        </w:tc>
        <w:tc>
          <w:tcPr>
            <w:tcW w:w="993" w:type="dxa"/>
            <w:shd w:val="clear" w:color="auto" w:fill="auto"/>
            <w:vAlign w:val="center"/>
          </w:tcPr>
          <w:p w14:paraId="791FADF2" w14:textId="77777777" w:rsidR="00577D71" w:rsidRPr="00C70A75" w:rsidRDefault="00577D71" w:rsidP="00AE00DC">
            <w:pPr>
              <w:spacing w:after="0" w:line="276" w:lineRule="auto"/>
              <w:jc w:val="center"/>
            </w:pPr>
            <w:r w:rsidRPr="00475FA6">
              <w:rPr>
                <w:sz w:val="22"/>
              </w:rPr>
              <w:sym w:font="Wingdings" w:char="F06F"/>
            </w:r>
          </w:p>
        </w:tc>
        <w:tc>
          <w:tcPr>
            <w:tcW w:w="905" w:type="dxa"/>
            <w:shd w:val="clear" w:color="auto" w:fill="auto"/>
            <w:vAlign w:val="center"/>
          </w:tcPr>
          <w:p w14:paraId="4F61055D" w14:textId="77777777" w:rsidR="00577D71" w:rsidRPr="00C70A75" w:rsidRDefault="00577D71" w:rsidP="00AE00DC">
            <w:pPr>
              <w:spacing w:after="0" w:line="276" w:lineRule="auto"/>
              <w:jc w:val="center"/>
            </w:pPr>
            <w:r w:rsidRPr="00475FA6">
              <w:rPr>
                <w:sz w:val="22"/>
              </w:rPr>
              <w:sym w:font="Wingdings" w:char="F06F"/>
            </w:r>
          </w:p>
        </w:tc>
        <w:tc>
          <w:tcPr>
            <w:tcW w:w="1536" w:type="dxa"/>
            <w:shd w:val="clear" w:color="auto" w:fill="auto"/>
            <w:vAlign w:val="center"/>
          </w:tcPr>
          <w:p w14:paraId="5817A2B7" w14:textId="77777777" w:rsidR="00577D71" w:rsidRPr="00C70A75" w:rsidRDefault="00577D71" w:rsidP="00AE00DC">
            <w:pPr>
              <w:spacing w:after="0" w:line="276" w:lineRule="auto"/>
              <w:jc w:val="center"/>
            </w:pPr>
            <w:r w:rsidRPr="00475FA6">
              <w:rPr>
                <w:sz w:val="22"/>
              </w:rPr>
              <w:sym w:font="Wingdings" w:char="F06F"/>
            </w:r>
          </w:p>
        </w:tc>
      </w:tr>
      <w:tr w:rsidR="00577D71" w:rsidRPr="00C70A75" w14:paraId="04B7C900" w14:textId="77777777" w:rsidTr="00AE00DC">
        <w:tc>
          <w:tcPr>
            <w:tcW w:w="3227" w:type="dxa"/>
            <w:shd w:val="clear" w:color="auto" w:fill="auto"/>
          </w:tcPr>
          <w:p w14:paraId="7099C0B0" w14:textId="77777777" w:rsidR="00577D71" w:rsidRPr="00C70A75" w:rsidRDefault="00577D71" w:rsidP="00AE00DC">
            <w:pPr>
              <w:spacing w:after="0" w:line="240" w:lineRule="auto"/>
              <w:rPr>
                <w:lang w:eastAsia="pl-PL"/>
              </w:rPr>
            </w:pPr>
            <w:r w:rsidRPr="00C70A75">
              <w:rPr>
                <w:sz w:val="22"/>
                <w:lang w:eastAsia="pl-PL"/>
              </w:rPr>
              <w:t xml:space="preserve">realizacja projektów </w:t>
            </w:r>
          </w:p>
        </w:tc>
        <w:tc>
          <w:tcPr>
            <w:tcW w:w="1559" w:type="dxa"/>
            <w:gridSpan w:val="2"/>
            <w:shd w:val="clear" w:color="auto" w:fill="auto"/>
            <w:vAlign w:val="center"/>
          </w:tcPr>
          <w:p w14:paraId="5582169F" w14:textId="77777777" w:rsidR="00577D71" w:rsidRPr="00C70A75" w:rsidRDefault="00577D71" w:rsidP="00AE00DC">
            <w:pPr>
              <w:spacing w:after="0" w:line="276" w:lineRule="auto"/>
              <w:jc w:val="center"/>
            </w:pPr>
            <w:r w:rsidRPr="00475FA6">
              <w:rPr>
                <w:sz w:val="22"/>
              </w:rPr>
              <w:sym w:font="Wingdings" w:char="F06F"/>
            </w:r>
          </w:p>
        </w:tc>
        <w:tc>
          <w:tcPr>
            <w:tcW w:w="992" w:type="dxa"/>
            <w:shd w:val="clear" w:color="auto" w:fill="auto"/>
            <w:vAlign w:val="center"/>
          </w:tcPr>
          <w:p w14:paraId="7AAAC72C" w14:textId="77777777" w:rsidR="00577D71" w:rsidRPr="00C70A75" w:rsidRDefault="00577D71" w:rsidP="00AE00DC">
            <w:pPr>
              <w:spacing w:after="0" w:line="276" w:lineRule="auto"/>
              <w:jc w:val="center"/>
            </w:pPr>
            <w:r w:rsidRPr="00475FA6">
              <w:rPr>
                <w:sz w:val="22"/>
              </w:rPr>
              <w:sym w:font="Wingdings" w:char="F06F"/>
            </w:r>
          </w:p>
        </w:tc>
        <w:tc>
          <w:tcPr>
            <w:tcW w:w="993" w:type="dxa"/>
            <w:shd w:val="clear" w:color="auto" w:fill="auto"/>
            <w:vAlign w:val="center"/>
          </w:tcPr>
          <w:p w14:paraId="04A7D507" w14:textId="77777777" w:rsidR="00577D71" w:rsidRPr="00C70A75" w:rsidRDefault="00577D71" w:rsidP="00AE00DC">
            <w:pPr>
              <w:spacing w:after="0" w:line="276" w:lineRule="auto"/>
              <w:jc w:val="center"/>
            </w:pPr>
            <w:r w:rsidRPr="00475FA6">
              <w:rPr>
                <w:sz w:val="22"/>
              </w:rPr>
              <w:sym w:font="Wingdings" w:char="F06F"/>
            </w:r>
          </w:p>
        </w:tc>
        <w:tc>
          <w:tcPr>
            <w:tcW w:w="905" w:type="dxa"/>
            <w:shd w:val="clear" w:color="auto" w:fill="auto"/>
            <w:vAlign w:val="center"/>
          </w:tcPr>
          <w:p w14:paraId="35A432B4" w14:textId="77777777" w:rsidR="00577D71" w:rsidRPr="00C70A75" w:rsidRDefault="00577D71" w:rsidP="00AE00DC">
            <w:pPr>
              <w:spacing w:after="0" w:line="276" w:lineRule="auto"/>
              <w:jc w:val="center"/>
            </w:pPr>
            <w:r w:rsidRPr="00475FA6">
              <w:rPr>
                <w:sz w:val="22"/>
              </w:rPr>
              <w:sym w:font="Wingdings" w:char="F06F"/>
            </w:r>
          </w:p>
        </w:tc>
        <w:tc>
          <w:tcPr>
            <w:tcW w:w="1536" w:type="dxa"/>
            <w:shd w:val="clear" w:color="auto" w:fill="auto"/>
            <w:vAlign w:val="center"/>
          </w:tcPr>
          <w:p w14:paraId="7739EFF7" w14:textId="77777777" w:rsidR="00577D71" w:rsidRPr="00C70A75" w:rsidRDefault="00577D71" w:rsidP="00AE00DC">
            <w:pPr>
              <w:spacing w:after="0" w:line="276" w:lineRule="auto"/>
              <w:jc w:val="center"/>
            </w:pPr>
            <w:r w:rsidRPr="00475FA6">
              <w:rPr>
                <w:sz w:val="22"/>
              </w:rPr>
              <w:sym w:font="Wingdings" w:char="F06F"/>
            </w:r>
          </w:p>
        </w:tc>
      </w:tr>
      <w:tr w:rsidR="00577D71" w:rsidRPr="00C70A75" w14:paraId="05168067" w14:textId="77777777" w:rsidTr="00AE00DC">
        <w:tc>
          <w:tcPr>
            <w:tcW w:w="3227" w:type="dxa"/>
            <w:shd w:val="clear" w:color="auto" w:fill="auto"/>
          </w:tcPr>
          <w:p w14:paraId="19A6B8A1" w14:textId="77777777" w:rsidR="00577D71" w:rsidRPr="00C70A75" w:rsidRDefault="00577D71" w:rsidP="00AE00DC">
            <w:pPr>
              <w:spacing w:after="0" w:line="240" w:lineRule="auto"/>
              <w:rPr>
                <w:lang w:eastAsia="pl-PL"/>
              </w:rPr>
            </w:pPr>
            <w:r w:rsidRPr="00C70A75">
              <w:rPr>
                <w:sz w:val="22"/>
                <w:lang w:eastAsia="pl-PL"/>
              </w:rPr>
              <w:t xml:space="preserve">współpraca z zespołem wojewódzkim - koordynatorem </w:t>
            </w:r>
          </w:p>
        </w:tc>
        <w:tc>
          <w:tcPr>
            <w:tcW w:w="1559" w:type="dxa"/>
            <w:gridSpan w:val="2"/>
            <w:shd w:val="clear" w:color="auto" w:fill="auto"/>
            <w:vAlign w:val="center"/>
          </w:tcPr>
          <w:p w14:paraId="2C05B1BC" w14:textId="77777777" w:rsidR="00577D71" w:rsidRPr="00C70A75" w:rsidRDefault="00577D71" w:rsidP="00AE00DC">
            <w:pPr>
              <w:spacing w:after="0" w:line="276" w:lineRule="auto"/>
              <w:jc w:val="center"/>
            </w:pPr>
            <w:r w:rsidRPr="00475FA6">
              <w:rPr>
                <w:sz w:val="22"/>
              </w:rPr>
              <w:sym w:font="Wingdings" w:char="F06F"/>
            </w:r>
          </w:p>
        </w:tc>
        <w:tc>
          <w:tcPr>
            <w:tcW w:w="992" w:type="dxa"/>
            <w:shd w:val="clear" w:color="auto" w:fill="auto"/>
            <w:vAlign w:val="center"/>
          </w:tcPr>
          <w:p w14:paraId="71804A71" w14:textId="77777777" w:rsidR="00577D71" w:rsidRPr="00C70A75" w:rsidRDefault="00577D71" w:rsidP="00AE00DC">
            <w:pPr>
              <w:spacing w:after="0" w:line="276" w:lineRule="auto"/>
              <w:jc w:val="center"/>
            </w:pPr>
            <w:r w:rsidRPr="00475FA6">
              <w:rPr>
                <w:sz w:val="22"/>
              </w:rPr>
              <w:sym w:font="Wingdings" w:char="F06F"/>
            </w:r>
          </w:p>
        </w:tc>
        <w:tc>
          <w:tcPr>
            <w:tcW w:w="993" w:type="dxa"/>
            <w:shd w:val="clear" w:color="auto" w:fill="auto"/>
            <w:vAlign w:val="center"/>
          </w:tcPr>
          <w:p w14:paraId="61B4C663" w14:textId="77777777" w:rsidR="00577D71" w:rsidRPr="00C70A75" w:rsidRDefault="00577D71" w:rsidP="00AE00DC">
            <w:pPr>
              <w:spacing w:after="0" w:line="276" w:lineRule="auto"/>
              <w:jc w:val="center"/>
            </w:pPr>
            <w:r w:rsidRPr="00475FA6">
              <w:rPr>
                <w:sz w:val="22"/>
              </w:rPr>
              <w:sym w:font="Wingdings" w:char="F06F"/>
            </w:r>
          </w:p>
        </w:tc>
        <w:tc>
          <w:tcPr>
            <w:tcW w:w="905" w:type="dxa"/>
            <w:shd w:val="clear" w:color="auto" w:fill="auto"/>
            <w:vAlign w:val="center"/>
          </w:tcPr>
          <w:p w14:paraId="6F2BAF2F" w14:textId="77777777" w:rsidR="00577D71" w:rsidRPr="00C70A75" w:rsidRDefault="00577D71" w:rsidP="00AE00DC">
            <w:pPr>
              <w:spacing w:after="0" w:line="276" w:lineRule="auto"/>
              <w:jc w:val="center"/>
            </w:pPr>
            <w:r w:rsidRPr="00475FA6">
              <w:rPr>
                <w:sz w:val="22"/>
              </w:rPr>
              <w:sym w:font="Wingdings" w:char="F06F"/>
            </w:r>
          </w:p>
        </w:tc>
        <w:tc>
          <w:tcPr>
            <w:tcW w:w="1536" w:type="dxa"/>
            <w:shd w:val="clear" w:color="auto" w:fill="auto"/>
            <w:vAlign w:val="center"/>
          </w:tcPr>
          <w:p w14:paraId="79EC9B80" w14:textId="77777777" w:rsidR="00577D71" w:rsidRPr="00C70A75" w:rsidRDefault="00577D71" w:rsidP="00AE00DC">
            <w:pPr>
              <w:spacing w:after="0" w:line="276" w:lineRule="auto"/>
              <w:jc w:val="center"/>
            </w:pPr>
            <w:r w:rsidRPr="00475FA6">
              <w:rPr>
                <w:sz w:val="22"/>
              </w:rPr>
              <w:sym w:font="Wingdings" w:char="F06F"/>
            </w:r>
          </w:p>
        </w:tc>
      </w:tr>
      <w:tr w:rsidR="00577D71" w:rsidRPr="00475FA6" w14:paraId="70D8C4A5" w14:textId="77777777" w:rsidTr="00AE00DC">
        <w:tc>
          <w:tcPr>
            <w:tcW w:w="9212" w:type="dxa"/>
            <w:gridSpan w:val="7"/>
          </w:tcPr>
          <w:p w14:paraId="4B48AF7B" w14:textId="77777777" w:rsidR="00577D71" w:rsidRPr="009D4501" w:rsidRDefault="00577D71" w:rsidP="00AE00DC">
            <w:pPr>
              <w:shd w:val="clear" w:color="auto" w:fill="DBE5F1"/>
              <w:spacing w:after="0" w:line="276" w:lineRule="auto"/>
              <w:rPr>
                <w:b/>
              </w:rPr>
            </w:pPr>
            <w:r>
              <w:rPr>
                <w:b/>
                <w:sz w:val="22"/>
              </w:rPr>
              <w:t>22</w:t>
            </w:r>
            <w:r w:rsidRPr="00475FA6">
              <w:rPr>
                <w:b/>
                <w:sz w:val="22"/>
              </w:rPr>
              <w:t>.</w:t>
            </w:r>
            <w:r>
              <w:rPr>
                <w:b/>
                <w:sz w:val="22"/>
              </w:rPr>
              <w:t xml:space="preserve"> Jakie działania mogłyby według </w:t>
            </w:r>
            <w:r w:rsidRPr="00475FA6">
              <w:rPr>
                <w:b/>
                <w:sz w:val="22"/>
              </w:rPr>
              <w:t>Pan/i</w:t>
            </w:r>
            <w:r>
              <w:rPr>
                <w:b/>
                <w:sz w:val="22"/>
              </w:rPr>
              <w:t xml:space="preserve"> wpłynąć na podniesienie skuteczności Programu?</w:t>
            </w:r>
          </w:p>
          <w:p w14:paraId="3E80E723" w14:textId="77777777" w:rsidR="00577D71" w:rsidRPr="00475FA6" w:rsidRDefault="00577D71" w:rsidP="00AE00DC">
            <w:pPr>
              <w:spacing w:before="240" w:after="0" w:line="276" w:lineRule="auto"/>
            </w:pPr>
            <w:r w:rsidRPr="00475FA6">
              <w:rPr>
                <w:sz w:val="22"/>
              </w:rPr>
              <w:t>……………………………………………………………………………………………………………………………………………………</w:t>
            </w:r>
          </w:p>
          <w:p w14:paraId="7230014E" w14:textId="77777777" w:rsidR="00577D71" w:rsidRPr="00475FA6" w:rsidRDefault="00577D71" w:rsidP="00AE00DC">
            <w:pPr>
              <w:spacing w:before="240" w:after="0" w:line="276" w:lineRule="auto"/>
            </w:pPr>
            <w:r w:rsidRPr="00475FA6">
              <w:rPr>
                <w:sz w:val="22"/>
              </w:rPr>
              <w:t>……………………………………………………………………………………………………………………………………………………</w:t>
            </w:r>
          </w:p>
          <w:p w14:paraId="36AEF423" w14:textId="77777777" w:rsidR="00577D71" w:rsidRPr="00C70A75" w:rsidRDefault="00577D71" w:rsidP="00AE00DC">
            <w:pPr>
              <w:spacing w:before="240" w:after="0" w:line="276" w:lineRule="auto"/>
            </w:pPr>
            <w:r w:rsidRPr="00475FA6">
              <w:rPr>
                <w:sz w:val="22"/>
              </w:rPr>
              <w:lastRenderedPageBreak/>
              <w:t>……………………………………………………………………………………………………………………………………………………</w:t>
            </w:r>
          </w:p>
        </w:tc>
      </w:tr>
      <w:tr w:rsidR="00577D71" w:rsidRPr="00475FA6" w14:paraId="6CDC1AB5" w14:textId="77777777" w:rsidTr="00AE00DC">
        <w:tc>
          <w:tcPr>
            <w:tcW w:w="9212" w:type="dxa"/>
            <w:gridSpan w:val="7"/>
            <w:shd w:val="clear" w:color="auto" w:fill="B8CCE4"/>
          </w:tcPr>
          <w:p w14:paraId="46FCD74A" w14:textId="77777777" w:rsidR="00577D71" w:rsidRPr="00475FA6" w:rsidRDefault="00577D71" w:rsidP="00AE00DC">
            <w:pPr>
              <w:spacing w:after="0" w:line="276" w:lineRule="auto"/>
              <w:jc w:val="center"/>
              <w:rPr>
                <w:b/>
              </w:rPr>
            </w:pPr>
            <w:r w:rsidRPr="00475FA6">
              <w:rPr>
                <w:b/>
                <w:sz w:val="22"/>
              </w:rPr>
              <w:lastRenderedPageBreak/>
              <w:t>Dziękujemy za udział w badaniu.</w:t>
            </w:r>
          </w:p>
        </w:tc>
      </w:tr>
    </w:tbl>
    <w:p w14:paraId="46A64591" w14:textId="2DA597A8" w:rsidR="00525136" w:rsidRPr="00525136" w:rsidRDefault="00525136" w:rsidP="00525136">
      <w:pPr>
        <w:pStyle w:val="Nagwek2"/>
      </w:pPr>
      <w:bookmarkStart w:id="111" w:name="_Toc13134407"/>
      <w:r w:rsidRPr="00525136">
        <w:t>Wzór kwestionariusza ankiety telefonicznej (CATI) skierowanej do uczestników wybranych projektów</w:t>
      </w:r>
      <w:bookmarkEnd w:id="111"/>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390"/>
        <w:gridCol w:w="4822"/>
      </w:tblGrid>
      <w:tr w:rsidR="00577D71" w:rsidRPr="00475FA6" w14:paraId="460F9414" w14:textId="77777777" w:rsidTr="00AE00DC">
        <w:tc>
          <w:tcPr>
            <w:tcW w:w="9212" w:type="dxa"/>
            <w:gridSpan w:val="2"/>
            <w:shd w:val="clear" w:color="auto" w:fill="B8CCE4"/>
          </w:tcPr>
          <w:p w14:paraId="08D3F2A0" w14:textId="77777777" w:rsidR="00577D71" w:rsidRPr="00475FA6" w:rsidRDefault="00577D71" w:rsidP="00AE00DC">
            <w:pPr>
              <w:pStyle w:val="normalny0"/>
              <w:spacing w:after="0" w:line="276" w:lineRule="auto"/>
              <w:jc w:val="center"/>
              <w:rPr>
                <w:b/>
              </w:rPr>
            </w:pPr>
            <w:r w:rsidRPr="00475FA6">
              <w:rPr>
                <w:b/>
                <w:sz w:val="22"/>
              </w:rPr>
              <w:t>WPROWADZENIE</w:t>
            </w:r>
          </w:p>
        </w:tc>
      </w:tr>
      <w:tr w:rsidR="00577D71" w:rsidRPr="00DE4B13" w14:paraId="07061DFA" w14:textId="77777777" w:rsidTr="00AE00DC">
        <w:tc>
          <w:tcPr>
            <w:tcW w:w="9212" w:type="dxa"/>
            <w:gridSpan w:val="2"/>
          </w:tcPr>
          <w:p w14:paraId="5EB0A6B2" w14:textId="77777777" w:rsidR="00577D71" w:rsidRPr="00DE4B13" w:rsidRDefault="00577D71" w:rsidP="00AE00DC">
            <w:pPr>
              <w:spacing w:after="0" w:line="276" w:lineRule="auto"/>
            </w:pPr>
            <w:r w:rsidRPr="00DE4B13">
              <w:t>Szanowni Państwo,</w:t>
            </w:r>
          </w:p>
          <w:p w14:paraId="39F7D5ED" w14:textId="77777777" w:rsidR="00577D71" w:rsidRPr="00DE4B13" w:rsidRDefault="00577D71" w:rsidP="00AE00DC">
            <w:pPr>
              <w:spacing w:after="0" w:line="276" w:lineRule="auto"/>
            </w:pPr>
            <w:r w:rsidRPr="00DE4B13">
              <w:t>Firma EU-CONSULT Sp. z o.o. na zlecenie Ministerstwa Spraw Wewnętrznych</w:t>
            </w:r>
            <w:r>
              <w:t xml:space="preserve"> i Administracji </w:t>
            </w:r>
            <w:r w:rsidRPr="00DE4B13">
              <w:t xml:space="preserve">prowadzi obecnie badanie efektywności projektów lokalnych w ramach „Programu ograniczania przestępczości i aspołecznych zachowań Razem bezpieczniej im. Władysława Stasiaka na lata </w:t>
            </w:r>
            <w:r>
              <w:t>2018-2020</w:t>
            </w:r>
            <w:r w:rsidRPr="00DE4B13">
              <w:t>”</w:t>
            </w:r>
            <w:r>
              <w:t>, skierowanego do uczestników projektów lokalnych z roku 2018.</w:t>
            </w:r>
          </w:p>
          <w:p w14:paraId="73D6C813" w14:textId="77777777" w:rsidR="00577D71" w:rsidRDefault="00577D71" w:rsidP="00AE00DC">
            <w:pPr>
              <w:spacing w:after="0" w:line="276" w:lineRule="auto"/>
            </w:pPr>
            <w:r w:rsidRPr="00DE4B13">
              <w:t>W związku z powyższym prosimy o wzięcie udziału w badaniu ankietowym i udzielenie szczerych i wyczerpujących odpowiedzi na zadawane pytania.</w:t>
            </w:r>
          </w:p>
          <w:p w14:paraId="11C67F16" w14:textId="77777777" w:rsidR="00577D71" w:rsidRPr="00DE4B13" w:rsidRDefault="00577D71" w:rsidP="00AE00DC">
            <w:pPr>
              <w:spacing w:after="0" w:line="276" w:lineRule="auto"/>
            </w:pPr>
            <w:r>
              <w:t>Prosimy o wybranie jednej odpowiedzi, o ile w pytaniu nie zaznaczono innej możliwości.</w:t>
            </w:r>
          </w:p>
        </w:tc>
      </w:tr>
      <w:tr w:rsidR="00577D71" w:rsidRPr="00475FA6" w14:paraId="181F63A8" w14:textId="77777777" w:rsidTr="00AE00DC">
        <w:tc>
          <w:tcPr>
            <w:tcW w:w="9212" w:type="dxa"/>
            <w:gridSpan w:val="2"/>
            <w:shd w:val="clear" w:color="auto" w:fill="B8CCE4"/>
          </w:tcPr>
          <w:p w14:paraId="10B8AF07" w14:textId="77777777" w:rsidR="00577D71" w:rsidRPr="00475FA6" w:rsidRDefault="00577D71" w:rsidP="00AE00DC">
            <w:pPr>
              <w:spacing w:after="0" w:line="276" w:lineRule="auto"/>
              <w:jc w:val="center"/>
              <w:rPr>
                <w:b/>
              </w:rPr>
            </w:pPr>
            <w:r>
              <w:rPr>
                <w:b/>
                <w:sz w:val="22"/>
              </w:rPr>
              <w:t>CZĘŚĆ WŁAŚCIWA ANKIETY</w:t>
            </w:r>
          </w:p>
        </w:tc>
      </w:tr>
      <w:tr w:rsidR="00577D71" w:rsidRPr="00475FA6" w14:paraId="4CF24FB6" w14:textId="77777777" w:rsidTr="00AE00DC">
        <w:tc>
          <w:tcPr>
            <w:tcW w:w="9212" w:type="dxa"/>
            <w:gridSpan w:val="2"/>
            <w:tcBorders>
              <w:top w:val="single" w:sz="4" w:space="0" w:color="auto"/>
              <w:left w:val="single" w:sz="4" w:space="0" w:color="auto"/>
              <w:bottom w:val="single" w:sz="8" w:space="0" w:color="auto"/>
              <w:right w:val="single" w:sz="4" w:space="0" w:color="auto"/>
            </w:tcBorders>
          </w:tcPr>
          <w:p w14:paraId="073EDBC8" w14:textId="77777777" w:rsidR="00577D71" w:rsidRDefault="00577D71" w:rsidP="00AE00DC">
            <w:pPr>
              <w:shd w:val="clear" w:color="auto" w:fill="DBE5F1"/>
              <w:spacing w:after="0" w:line="276" w:lineRule="auto"/>
              <w:rPr>
                <w:b/>
                <w:sz w:val="22"/>
              </w:rPr>
            </w:pPr>
            <w:r>
              <w:rPr>
                <w:b/>
                <w:sz w:val="22"/>
              </w:rPr>
              <w:t>1</w:t>
            </w:r>
            <w:r w:rsidRPr="005B49F2">
              <w:rPr>
                <w:b/>
                <w:sz w:val="22"/>
              </w:rPr>
              <w:t xml:space="preserve">. </w:t>
            </w:r>
            <w:r>
              <w:rPr>
                <w:b/>
                <w:sz w:val="22"/>
              </w:rPr>
              <w:t>Czy miejsce, w którym Pan/i mieszka, można nazwać bezpiecznym?</w:t>
            </w:r>
          </w:p>
          <w:p w14:paraId="11824088" w14:textId="77777777" w:rsidR="00577D71" w:rsidRPr="005B49F2" w:rsidRDefault="00577D71" w:rsidP="00AE00DC">
            <w:pPr>
              <w:shd w:val="clear" w:color="auto" w:fill="DBE5F1"/>
              <w:spacing w:after="0" w:line="276" w:lineRule="auto"/>
              <w:rPr>
                <w:sz w:val="22"/>
              </w:rPr>
            </w:pPr>
            <w:r w:rsidRPr="005B49F2">
              <w:rPr>
                <w:sz w:val="22"/>
              </w:rPr>
              <w:t>Swoją ocenę proszę zaznaczyć na skali od 1 do 10, gdzie „1” oznacza brak poczucia bezpieczeństwa</w:t>
            </w:r>
            <w:r>
              <w:rPr>
                <w:sz w:val="22"/>
              </w:rPr>
              <w:t>,</w:t>
            </w:r>
            <w:r w:rsidRPr="005B49F2">
              <w:rPr>
                <w:sz w:val="22"/>
              </w:rPr>
              <w:t xml:space="preserve"> natomiast „10” – bardzo wysokie poczucie bezpieczeństwa.</w:t>
            </w:r>
          </w:p>
        </w:tc>
      </w:tr>
      <w:tr w:rsidR="00577D71" w:rsidRPr="00475FA6" w14:paraId="2BCBE0F7" w14:textId="77777777" w:rsidTr="00AE00DC">
        <w:trPr>
          <w:trHeight w:val="1250"/>
        </w:trPr>
        <w:tc>
          <w:tcPr>
            <w:tcW w:w="9212" w:type="dxa"/>
            <w:gridSpan w:val="2"/>
            <w:tcBorders>
              <w:top w:val="single" w:sz="8" w:space="0" w:color="auto"/>
              <w:left w:val="single" w:sz="8" w:space="0" w:color="auto"/>
              <w:bottom w:val="single" w:sz="8" w:space="0" w:color="auto"/>
              <w:right w:val="single" w:sz="8" w:space="0" w:color="auto"/>
            </w:tcBorders>
          </w:tcPr>
          <w:p w14:paraId="06E8DCB3" w14:textId="77777777" w:rsidR="00577D71" w:rsidRPr="00E50DFC" w:rsidRDefault="00577D71" w:rsidP="00AE00DC">
            <w:pPr>
              <w:spacing w:after="0" w:line="276" w:lineRule="auto"/>
              <w:jc w:val="left"/>
              <w:rPr>
                <w:sz w:val="18"/>
              </w:rPr>
            </w:pPr>
          </w:p>
          <w:tbl>
            <w:tblPr>
              <w:tblStyle w:val="Tabela-Siatka"/>
              <w:tblW w:w="0" w:type="auto"/>
              <w:tblLayout w:type="fixed"/>
              <w:tblLook w:val="04A0" w:firstRow="1" w:lastRow="0" w:firstColumn="1" w:lastColumn="0" w:noHBand="0" w:noVBand="1"/>
            </w:tblPr>
            <w:tblGrid>
              <w:gridCol w:w="898"/>
              <w:gridCol w:w="898"/>
              <w:gridCol w:w="898"/>
              <w:gridCol w:w="898"/>
              <w:gridCol w:w="899"/>
              <w:gridCol w:w="899"/>
              <w:gridCol w:w="899"/>
              <w:gridCol w:w="899"/>
              <w:gridCol w:w="899"/>
              <w:gridCol w:w="899"/>
            </w:tblGrid>
            <w:tr w:rsidR="00577D71" w14:paraId="2E77FB02" w14:textId="77777777" w:rsidTr="00AE00DC">
              <w:tc>
                <w:tcPr>
                  <w:tcW w:w="898" w:type="dxa"/>
                  <w:vAlign w:val="center"/>
                </w:tcPr>
                <w:p w14:paraId="2E6781DD" w14:textId="77777777" w:rsidR="00577D71" w:rsidRDefault="00577D71" w:rsidP="00AE00DC">
                  <w:pPr>
                    <w:spacing w:after="0" w:line="276" w:lineRule="auto"/>
                    <w:jc w:val="center"/>
                  </w:pPr>
                  <w:r>
                    <w:t>1</w:t>
                  </w:r>
                </w:p>
              </w:tc>
              <w:tc>
                <w:tcPr>
                  <w:tcW w:w="898" w:type="dxa"/>
                  <w:vAlign w:val="center"/>
                </w:tcPr>
                <w:p w14:paraId="53EDD606" w14:textId="77777777" w:rsidR="00577D71" w:rsidRDefault="00577D71" w:rsidP="00AE00DC">
                  <w:pPr>
                    <w:spacing w:after="0" w:line="276" w:lineRule="auto"/>
                    <w:jc w:val="center"/>
                  </w:pPr>
                  <w:r>
                    <w:t>2</w:t>
                  </w:r>
                </w:p>
              </w:tc>
              <w:tc>
                <w:tcPr>
                  <w:tcW w:w="898" w:type="dxa"/>
                  <w:vAlign w:val="center"/>
                </w:tcPr>
                <w:p w14:paraId="66387CBE" w14:textId="77777777" w:rsidR="00577D71" w:rsidRDefault="00577D71" w:rsidP="00AE00DC">
                  <w:pPr>
                    <w:spacing w:after="0" w:line="276" w:lineRule="auto"/>
                    <w:jc w:val="center"/>
                  </w:pPr>
                  <w:r>
                    <w:t>3</w:t>
                  </w:r>
                </w:p>
              </w:tc>
              <w:tc>
                <w:tcPr>
                  <w:tcW w:w="898" w:type="dxa"/>
                  <w:vAlign w:val="center"/>
                </w:tcPr>
                <w:p w14:paraId="201679B0" w14:textId="77777777" w:rsidR="00577D71" w:rsidRDefault="00577D71" w:rsidP="00AE00DC">
                  <w:pPr>
                    <w:spacing w:after="0" w:line="276" w:lineRule="auto"/>
                    <w:jc w:val="center"/>
                  </w:pPr>
                  <w:r>
                    <w:t>4</w:t>
                  </w:r>
                </w:p>
              </w:tc>
              <w:tc>
                <w:tcPr>
                  <w:tcW w:w="899" w:type="dxa"/>
                  <w:vAlign w:val="center"/>
                </w:tcPr>
                <w:p w14:paraId="194727A9" w14:textId="77777777" w:rsidR="00577D71" w:rsidRDefault="00577D71" w:rsidP="00AE00DC">
                  <w:pPr>
                    <w:spacing w:after="0" w:line="276" w:lineRule="auto"/>
                    <w:jc w:val="center"/>
                  </w:pPr>
                  <w:r>
                    <w:t>5</w:t>
                  </w:r>
                </w:p>
              </w:tc>
              <w:tc>
                <w:tcPr>
                  <w:tcW w:w="899" w:type="dxa"/>
                  <w:vAlign w:val="center"/>
                </w:tcPr>
                <w:p w14:paraId="59C94640" w14:textId="77777777" w:rsidR="00577D71" w:rsidRDefault="00577D71" w:rsidP="00AE00DC">
                  <w:pPr>
                    <w:spacing w:after="0" w:line="276" w:lineRule="auto"/>
                    <w:jc w:val="center"/>
                  </w:pPr>
                  <w:r>
                    <w:t>6</w:t>
                  </w:r>
                </w:p>
              </w:tc>
              <w:tc>
                <w:tcPr>
                  <w:tcW w:w="899" w:type="dxa"/>
                  <w:vAlign w:val="center"/>
                </w:tcPr>
                <w:p w14:paraId="1998E682" w14:textId="77777777" w:rsidR="00577D71" w:rsidRDefault="00577D71" w:rsidP="00AE00DC">
                  <w:pPr>
                    <w:spacing w:after="0" w:line="276" w:lineRule="auto"/>
                    <w:jc w:val="center"/>
                  </w:pPr>
                  <w:r>
                    <w:t>7</w:t>
                  </w:r>
                </w:p>
              </w:tc>
              <w:tc>
                <w:tcPr>
                  <w:tcW w:w="899" w:type="dxa"/>
                  <w:vAlign w:val="center"/>
                </w:tcPr>
                <w:p w14:paraId="19CFDA3A" w14:textId="77777777" w:rsidR="00577D71" w:rsidRDefault="00577D71" w:rsidP="00AE00DC">
                  <w:pPr>
                    <w:spacing w:after="0" w:line="276" w:lineRule="auto"/>
                    <w:jc w:val="center"/>
                  </w:pPr>
                  <w:r>
                    <w:t>8</w:t>
                  </w:r>
                </w:p>
              </w:tc>
              <w:tc>
                <w:tcPr>
                  <w:tcW w:w="899" w:type="dxa"/>
                  <w:vAlign w:val="center"/>
                </w:tcPr>
                <w:p w14:paraId="55F3A41B" w14:textId="77777777" w:rsidR="00577D71" w:rsidRDefault="00577D71" w:rsidP="00AE00DC">
                  <w:pPr>
                    <w:spacing w:after="0" w:line="276" w:lineRule="auto"/>
                    <w:jc w:val="center"/>
                  </w:pPr>
                  <w:r>
                    <w:t>9</w:t>
                  </w:r>
                </w:p>
              </w:tc>
              <w:tc>
                <w:tcPr>
                  <w:tcW w:w="899" w:type="dxa"/>
                  <w:vAlign w:val="center"/>
                </w:tcPr>
                <w:p w14:paraId="7EEB931F" w14:textId="77777777" w:rsidR="00577D71" w:rsidRDefault="00577D71" w:rsidP="00AE00DC">
                  <w:pPr>
                    <w:spacing w:after="0" w:line="276" w:lineRule="auto"/>
                    <w:jc w:val="center"/>
                  </w:pPr>
                  <w:r>
                    <w:t>10</w:t>
                  </w:r>
                </w:p>
              </w:tc>
            </w:tr>
            <w:tr w:rsidR="00577D71" w14:paraId="7C7574A3" w14:textId="77777777" w:rsidTr="00AE00DC">
              <w:tc>
                <w:tcPr>
                  <w:tcW w:w="898" w:type="dxa"/>
                </w:tcPr>
                <w:p w14:paraId="4BE5412F" w14:textId="77777777" w:rsidR="00577D71" w:rsidRDefault="00577D71" w:rsidP="00AE00DC">
                  <w:pPr>
                    <w:spacing w:after="0" w:line="276" w:lineRule="auto"/>
                    <w:jc w:val="left"/>
                  </w:pPr>
                </w:p>
              </w:tc>
              <w:tc>
                <w:tcPr>
                  <w:tcW w:w="898" w:type="dxa"/>
                </w:tcPr>
                <w:p w14:paraId="35029086" w14:textId="77777777" w:rsidR="00577D71" w:rsidRDefault="00577D71" w:rsidP="00AE00DC">
                  <w:pPr>
                    <w:spacing w:after="0" w:line="276" w:lineRule="auto"/>
                    <w:jc w:val="left"/>
                  </w:pPr>
                </w:p>
              </w:tc>
              <w:tc>
                <w:tcPr>
                  <w:tcW w:w="898" w:type="dxa"/>
                </w:tcPr>
                <w:p w14:paraId="3E6F4676" w14:textId="77777777" w:rsidR="00577D71" w:rsidRDefault="00577D71" w:rsidP="00AE00DC">
                  <w:pPr>
                    <w:spacing w:after="0" w:line="276" w:lineRule="auto"/>
                    <w:jc w:val="left"/>
                  </w:pPr>
                </w:p>
              </w:tc>
              <w:tc>
                <w:tcPr>
                  <w:tcW w:w="898" w:type="dxa"/>
                </w:tcPr>
                <w:p w14:paraId="4DEEF847" w14:textId="77777777" w:rsidR="00577D71" w:rsidRDefault="00577D71" w:rsidP="00AE00DC">
                  <w:pPr>
                    <w:spacing w:after="0" w:line="276" w:lineRule="auto"/>
                    <w:jc w:val="left"/>
                  </w:pPr>
                </w:p>
              </w:tc>
              <w:tc>
                <w:tcPr>
                  <w:tcW w:w="899" w:type="dxa"/>
                </w:tcPr>
                <w:p w14:paraId="63B7ACB5" w14:textId="77777777" w:rsidR="00577D71" w:rsidRDefault="00577D71" w:rsidP="00AE00DC">
                  <w:pPr>
                    <w:spacing w:after="0" w:line="276" w:lineRule="auto"/>
                    <w:jc w:val="left"/>
                  </w:pPr>
                </w:p>
              </w:tc>
              <w:tc>
                <w:tcPr>
                  <w:tcW w:w="899" w:type="dxa"/>
                </w:tcPr>
                <w:p w14:paraId="186991B2" w14:textId="77777777" w:rsidR="00577D71" w:rsidRDefault="00577D71" w:rsidP="00AE00DC">
                  <w:pPr>
                    <w:spacing w:after="0" w:line="276" w:lineRule="auto"/>
                    <w:jc w:val="left"/>
                  </w:pPr>
                </w:p>
              </w:tc>
              <w:tc>
                <w:tcPr>
                  <w:tcW w:w="899" w:type="dxa"/>
                </w:tcPr>
                <w:p w14:paraId="25070965" w14:textId="77777777" w:rsidR="00577D71" w:rsidRDefault="00577D71" w:rsidP="00AE00DC">
                  <w:pPr>
                    <w:spacing w:after="0" w:line="276" w:lineRule="auto"/>
                    <w:jc w:val="left"/>
                  </w:pPr>
                </w:p>
              </w:tc>
              <w:tc>
                <w:tcPr>
                  <w:tcW w:w="899" w:type="dxa"/>
                </w:tcPr>
                <w:p w14:paraId="1A003638" w14:textId="77777777" w:rsidR="00577D71" w:rsidRDefault="00577D71" w:rsidP="00AE00DC">
                  <w:pPr>
                    <w:spacing w:after="0" w:line="276" w:lineRule="auto"/>
                    <w:jc w:val="left"/>
                  </w:pPr>
                </w:p>
              </w:tc>
              <w:tc>
                <w:tcPr>
                  <w:tcW w:w="899" w:type="dxa"/>
                </w:tcPr>
                <w:p w14:paraId="152CC39C" w14:textId="77777777" w:rsidR="00577D71" w:rsidRDefault="00577D71" w:rsidP="00AE00DC">
                  <w:pPr>
                    <w:spacing w:after="0" w:line="276" w:lineRule="auto"/>
                    <w:jc w:val="left"/>
                  </w:pPr>
                </w:p>
              </w:tc>
              <w:tc>
                <w:tcPr>
                  <w:tcW w:w="899" w:type="dxa"/>
                </w:tcPr>
                <w:p w14:paraId="7158F32A" w14:textId="77777777" w:rsidR="00577D71" w:rsidRDefault="00577D71" w:rsidP="00AE00DC">
                  <w:pPr>
                    <w:spacing w:after="0" w:line="276" w:lineRule="auto"/>
                    <w:jc w:val="left"/>
                  </w:pPr>
                </w:p>
              </w:tc>
            </w:tr>
          </w:tbl>
          <w:p w14:paraId="41087E16" w14:textId="77777777" w:rsidR="00577D71" w:rsidRPr="00E50DFC" w:rsidRDefault="00577D71" w:rsidP="00AE00DC">
            <w:pPr>
              <w:spacing w:after="0" w:line="240" w:lineRule="auto"/>
              <w:jc w:val="left"/>
              <w:rPr>
                <w:sz w:val="16"/>
              </w:rPr>
            </w:pPr>
          </w:p>
          <w:p w14:paraId="7DD9E8FB" w14:textId="77777777" w:rsidR="00577D71" w:rsidRPr="00E50DFC" w:rsidRDefault="00577D71" w:rsidP="00AE00DC">
            <w:pPr>
              <w:spacing w:after="0" w:line="240" w:lineRule="auto"/>
              <w:jc w:val="left"/>
              <w:rPr>
                <w:sz w:val="16"/>
              </w:rPr>
            </w:pPr>
          </w:p>
        </w:tc>
      </w:tr>
      <w:tr w:rsidR="00577D71" w:rsidRPr="00475FA6" w14:paraId="7863FF0B" w14:textId="77777777" w:rsidTr="00AE00DC">
        <w:tc>
          <w:tcPr>
            <w:tcW w:w="9212" w:type="dxa"/>
            <w:gridSpan w:val="2"/>
            <w:tcBorders>
              <w:top w:val="single" w:sz="8" w:space="0" w:color="auto"/>
            </w:tcBorders>
          </w:tcPr>
          <w:p w14:paraId="47824044" w14:textId="77777777" w:rsidR="00577D71" w:rsidRDefault="00577D71" w:rsidP="00AE00DC">
            <w:pPr>
              <w:shd w:val="clear" w:color="auto" w:fill="DBE5F1"/>
              <w:spacing w:after="0" w:line="276" w:lineRule="auto"/>
              <w:rPr>
                <w:b/>
                <w:sz w:val="22"/>
              </w:rPr>
            </w:pPr>
            <w:r>
              <w:rPr>
                <w:b/>
                <w:sz w:val="22"/>
              </w:rPr>
              <w:t>2. Czy obawia się Pan/i tego, że może stać się ofiarą przestępstwa?</w:t>
            </w:r>
          </w:p>
          <w:p w14:paraId="6AE8570E" w14:textId="77777777" w:rsidR="00577D71" w:rsidRPr="00EC067B" w:rsidRDefault="00577D71" w:rsidP="00AE00DC">
            <w:pPr>
              <w:shd w:val="clear" w:color="auto" w:fill="DBE5F1"/>
              <w:spacing w:after="0" w:line="276" w:lineRule="auto"/>
              <w:rPr>
                <w:b/>
              </w:rPr>
            </w:pPr>
            <w:r w:rsidRPr="005B49F2">
              <w:rPr>
                <w:sz w:val="22"/>
              </w:rPr>
              <w:t xml:space="preserve">Swoją ocenę proszę zaznaczyć na skali od 1 do 10, gdzie „1” oznacza brak </w:t>
            </w:r>
            <w:r>
              <w:rPr>
                <w:sz w:val="22"/>
              </w:rPr>
              <w:t>obaw,</w:t>
            </w:r>
            <w:r w:rsidRPr="005B49F2">
              <w:rPr>
                <w:sz w:val="22"/>
              </w:rPr>
              <w:t xml:space="preserve"> natomiast „10” – bardzo </w:t>
            </w:r>
            <w:r>
              <w:rPr>
                <w:sz w:val="22"/>
              </w:rPr>
              <w:t>wysoki poziom obaw</w:t>
            </w:r>
            <w:r w:rsidRPr="005B49F2">
              <w:rPr>
                <w:sz w:val="22"/>
              </w:rPr>
              <w:t>.</w:t>
            </w:r>
          </w:p>
          <w:p w14:paraId="6E609291" w14:textId="77777777" w:rsidR="00577D71" w:rsidRPr="00E50DFC" w:rsidRDefault="00577D71" w:rsidP="00AE00DC">
            <w:pPr>
              <w:pStyle w:val="Akapitzlist"/>
              <w:spacing w:after="0" w:line="240" w:lineRule="auto"/>
              <w:ind w:left="313"/>
              <w:rPr>
                <w:sz w:val="18"/>
              </w:rPr>
            </w:pPr>
          </w:p>
          <w:tbl>
            <w:tblPr>
              <w:tblStyle w:val="Tabela-Siatka"/>
              <w:tblW w:w="0" w:type="auto"/>
              <w:tblLayout w:type="fixed"/>
              <w:tblLook w:val="04A0" w:firstRow="1" w:lastRow="0" w:firstColumn="1" w:lastColumn="0" w:noHBand="0" w:noVBand="1"/>
            </w:tblPr>
            <w:tblGrid>
              <w:gridCol w:w="898"/>
              <w:gridCol w:w="898"/>
              <w:gridCol w:w="898"/>
              <w:gridCol w:w="898"/>
              <w:gridCol w:w="899"/>
              <w:gridCol w:w="899"/>
              <w:gridCol w:w="899"/>
              <w:gridCol w:w="899"/>
              <w:gridCol w:w="899"/>
              <w:gridCol w:w="899"/>
            </w:tblGrid>
            <w:tr w:rsidR="00577D71" w14:paraId="1480C40C" w14:textId="77777777" w:rsidTr="00AE00DC">
              <w:tc>
                <w:tcPr>
                  <w:tcW w:w="898" w:type="dxa"/>
                  <w:vAlign w:val="center"/>
                </w:tcPr>
                <w:p w14:paraId="09E3C6D4" w14:textId="77777777" w:rsidR="00577D71" w:rsidRDefault="00577D71" w:rsidP="00AE00DC">
                  <w:pPr>
                    <w:spacing w:after="0" w:line="276" w:lineRule="auto"/>
                    <w:jc w:val="center"/>
                  </w:pPr>
                  <w:r>
                    <w:t>1</w:t>
                  </w:r>
                </w:p>
              </w:tc>
              <w:tc>
                <w:tcPr>
                  <w:tcW w:w="898" w:type="dxa"/>
                  <w:vAlign w:val="center"/>
                </w:tcPr>
                <w:p w14:paraId="024F7A20" w14:textId="77777777" w:rsidR="00577D71" w:rsidRDefault="00577D71" w:rsidP="00AE00DC">
                  <w:pPr>
                    <w:spacing w:after="0" w:line="276" w:lineRule="auto"/>
                    <w:jc w:val="center"/>
                  </w:pPr>
                  <w:r>
                    <w:t>2</w:t>
                  </w:r>
                </w:p>
              </w:tc>
              <w:tc>
                <w:tcPr>
                  <w:tcW w:w="898" w:type="dxa"/>
                  <w:vAlign w:val="center"/>
                </w:tcPr>
                <w:p w14:paraId="3E0CDF90" w14:textId="77777777" w:rsidR="00577D71" w:rsidRDefault="00577D71" w:rsidP="00AE00DC">
                  <w:pPr>
                    <w:spacing w:after="0" w:line="276" w:lineRule="auto"/>
                    <w:jc w:val="center"/>
                  </w:pPr>
                  <w:r>
                    <w:t>3</w:t>
                  </w:r>
                </w:p>
              </w:tc>
              <w:tc>
                <w:tcPr>
                  <w:tcW w:w="898" w:type="dxa"/>
                  <w:vAlign w:val="center"/>
                </w:tcPr>
                <w:p w14:paraId="0EE96B2A" w14:textId="77777777" w:rsidR="00577D71" w:rsidRDefault="00577D71" w:rsidP="00AE00DC">
                  <w:pPr>
                    <w:spacing w:after="0" w:line="276" w:lineRule="auto"/>
                    <w:jc w:val="center"/>
                  </w:pPr>
                  <w:r>
                    <w:t>4</w:t>
                  </w:r>
                </w:p>
              </w:tc>
              <w:tc>
                <w:tcPr>
                  <w:tcW w:w="899" w:type="dxa"/>
                  <w:vAlign w:val="center"/>
                </w:tcPr>
                <w:p w14:paraId="2BC0D831" w14:textId="77777777" w:rsidR="00577D71" w:rsidRDefault="00577D71" w:rsidP="00AE00DC">
                  <w:pPr>
                    <w:spacing w:after="0" w:line="276" w:lineRule="auto"/>
                    <w:jc w:val="center"/>
                  </w:pPr>
                  <w:r>
                    <w:t>5</w:t>
                  </w:r>
                </w:p>
              </w:tc>
              <w:tc>
                <w:tcPr>
                  <w:tcW w:w="899" w:type="dxa"/>
                  <w:vAlign w:val="center"/>
                </w:tcPr>
                <w:p w14:paraId="2032908B" w14:textId="77777777" w:rsidR="00577D71" w:rsidRDefault="00577D71" w:rsidP="00AE00DC">
                  <w:pPr>
                    <w:spacing w:after="0" w:line="276" w:lineRule="auto"/>
                    <w:jc w:val="center"/>
                  </w:pPr>
                  <w:r>
                    <w:t>6</w:t>
                  </w:r>
                </w:p>
              </w:tc>
              <w:tc>
                <w:tcPr>
                  <w:tcW w:w="899" w:type="dxa"/>
                  <w:vAlign w:val="center"/>
                </w:tcPr>
                <w:p w14:paraId="4EDFD593" w14:textId="77777777" w:rsidR="00577D71" w:rsidRDefault="00577D71" w:rsidP="00AE00DC">
                  <w:pPr>
                    <w:spacing w:after="0" w:line="276" w:lineRule="auto"/>
                    <w:jc w:val="center"/>
                  </w:pPr>
                  <w:r>
                    <w:t>7</w:t>
                  </w:r>
                </w:p>
              </w:tc>
              <w:tc>
                <w:tcPr>
                  <w:tcW w:w="899" w:type="dxa"/>
                  <w:vAlign w:val="center"/>
                </w:tcPr>
                <w:p w14:paraId="7C114144" w14:textId="77777777" w:rsidR="00577D71" w:rsidRDefault="00577D71" w:rsidP="00AE00DC">
                  <w:pPr>
                    <w:spacing w:after="0" w:line="276" w:lineRule="auto"/>
                    <w:jc w:val="center"/>
                  </w:pPr>
                  <w:r>
                    <w:t>8</w:t>
                  </w:r>
                </w:p>
              </w:tc>
              <w:tc>
                <w:tcPr>
                  <w:tcW w:w="899" w:type="dxa"/>
                  <w:vAlign w:val="center"/>
                </w:tcPr>
                <w:p w14:paraId="3D01B7E1" w14:textId="77777777" w:rsidR="00577D71" w:rsidRDefault="00577D71" w:rsidP="00AE00DC">
                  <w:pPr>
                    <w:spacing w:after="0" w:line="276" w:lineRule="auto"/>
                    <w:jc w:val="center"/>
                  </w:pPr>
                  <w:r>
                    <w:t>9</w:t>
                  </w:r>
                </w:p>
              </w:tc>
              <w:tc>
                <w:tcPr>
                  <w:tcW w:w="899" w:type="dxa"/>
                  <w:vAlign w:val="center"/>
                </w:tcPr>
                <w:p w14:paraId="05F7F50E" w14:textId="77777777" w:rsidR="00577D71" w:rsidRDefault="00577D71" w:rsidP="00AE00DC">
                  <w:pPr>
                    <w:spacing w:after="0" w:line="276" w:lineRule="auto"/>
                    <w:jc w:val="center"/>
                  </w:pPr>
                  <w:r>
                    <w:t>10</w:t>
                  </w:r>
                </w:p>
              </w:tc>
            </w:tr>
            <w:tr w:rsidR="00577D71" w14:paraId="04463FAE" w14:textId="77777777" w:rsidTr="00AE00DC">
              <w:tc>
                <w:tcPr>
                  <w:tcW w:w="898" w:type="dxa"/>
                </w:tcPr>
                <w:p w14:paraId="2AEDCF69" w14:textId="77777777" w:rsidR="00577D71" w:rsidRDefault="00577D71" w:rsidP="00AE00DC">
                  <w:pPr>
                    <w:spacing w:after="0" w:line="276" w:lineRule="auto"/>
                    <w:jc w:val="left"/>
                  </w:pPr>
                </w:p>
              </w:tc>
              <w:tc>
                <w:tcPr>
                  <w:tcW w:w="898" w:type="dxa"/>
                </w:tcPr>
                <w:p w14:paraId="003ABAD4" w14:textId="77777777" w:rsidR="00577D71" w:rsidRDefault="00577D71" w:rsidP="00AE00DC">
                  <w:pPr>
                    <w:spacing w:after="0" w:line="276" w:lineRule="auto"/>
                    <w:jc w:val="left"/>
                  </w:pPr>
                </w:p>
              </w:tc>
              <w:tc>
                <w:tcPr>
                  <w:tcW w:w="898" w:type="dxa"/>
                </w:tcPr>
                <w:p w14:paraId="681DF5A9" w14:textId="77777777" w:rsidR="00577D71" w:rsidRDefault="00577D71" w:rsidP="00AE00DC">
                  <w:pPr>
                    <w:spacing w:after="0" w:line="276" w:lineRule="auto"/>
                    <w:jc w:val="left"/>
                  </w:pPr>
                </w:p>
              </w:tc>
              <w:tc>
                <w:tcPr>
                  <w:tcW w:w="898" w:type="dxa"/>
                </w:tcPr>
                <w:p w14:paraId="60663966" w14:textId="77777777" w:rsidR="00577D71" w:rsidRDefault="00577D71" w:rsidP="00AE00DC">
                  <w:pPr>
                    <w:spacing w:after="0" w:line="276" w:lineRule="auto"/>
                    <w:jc w:val="left"/>
                  </w:pPr>
                </w:p>
              </w:tc>
              <w:tc>
                <w:tcPr>
                  <w:tcW w:w="899" w:type="dxa"/>
                </w:tcPr>
                <w:p w14:paraId="4CB4E096" w14:textId="77777777" w:rsidR="00577D71" w:rsidRDefault="00577D71" w:rsidP="00AE00DC">
                  <w:pPr>
                    <w:spacing w:after="0" w:line="276" w:lineRule="auto"/>
                    <w:jc w:val="left"/>
                  </w:pPr>
                </w:p>
              </w:tc>
              <w:tc>
                <w:tcPr>
                  <w:tcW w:w="899" w:type="dxa"/>
                </w:tcPr>
                <w:p w14:paraId="5218AEDC" w14:textId="77777777" w:rsidR="00577D71" w:rsidRDefault="00577D71" w:rsidP="00AE00DC">
                  <w:pPr>
                    <w:spacing w:after="0" w:line="276" w:lineRule="auto"/>
                    <w:jc w:val="left"/>
                  </w:pPr>
                </w:p>
              </w:tc>
              <w:tc>
                <w:tcPr>
                  <w:tcW w:w="899" w:type="dxa"/>
                </w:tcPr>
                <w:p w14:paraId="17F91BFF" w14:textId="77777777" w:rsidR="00577D71" w:rsidRDefault="00577D71" w:rsidP="00AE00DC">
                  <w:pPr>
                    <w:spacing w:after="0" w:line="276" w:lineRule="auto"/>
                    <w:jc w:val="left"/>
                  </w:pPr>
                </w:p>
              </w:tc>
              <w:tc>
                <w:tcPr>
                  <w:tcW w:w="899" w:type="dxa"/>
                </w:tcPr>
                <w:p w14:paraId="4AB3B298" w14:textId="77777777" w:rsidR="00577D71" w:rsidRDefault="00577D71" w:rsidP="00AE00DC">
                  <w:pPr>
                    <w:spacing w:after="0" w:line="276" w:lineRule="auto"/>
                    <w:jc w:val="left"/>
                  </w:pPr>
                </w:p>
              </w:tc>
              <w:tc>
                <w:tcPr>
                  <w:tcW w:w="899" w:type="dxa"/>
                </w:tcPr>
                <w:p w14:paraId="6AD74A75" w14:textId="77777777" w:rsidR="00577D71" w:rsidRDefault="00577D71" w:rsidP="00AE00DC">
                  <w:pPr>
                    <w:spacing w:after="0" w:line="276" w:lineRule="auto"/>
                    <w:jc w:val="left"/>
                  </w:pPr>
                </w:p>
              </w:tc>
              <w:tc>
                <w:tcPr>
                  <w:tcW w:w="899" w:type="dxa"/>
                </w:tcPr>
                <w:p w14:paraId="60505127" w14:textId="77777777" w:rsidR="00577D71" w:rsidRDefault="00577D71" w:rsidP="00AE00DC">
                  <w:pPr>
                    <w:spacing w:after="0" w:line="276" w:lineRule="auto"/>
                    <w:jc w:val="left"/>
                  </w:pPr>
                </w:p>
              </w:tc>
            </w:tr>
          </w:tbl>
          <w:p w14:paraId="1605A904" w14:textId="77777777" w:rsidR="00577D71" w:rsidRPr="00E50DFC" w:rsidRDefault="00577D71" w:rsidP="00AE00DC">
            <w:pPr>
              <w:spacing w:after="0" w:line="240" w:lineRule="auto"/>
              <w:rPr>
                <w:sz w:val="16"/>
              </w:rPr>
            </w:pPr>
          </w:p>
          <w:p w14:paraId="7231B7C5" w14:textId="77777777" w:rsidR="00577D71" w:rsidRPr="00E50DFC" w:rsidRDefault="00577D71" w:rsidP="00AE00DC">
            <w:pPr>
              <w:pStyle w:val="Akapitzlist"/>
              <w:spacing w:after="0" w:line="240" w:lineRule="auto"/>
              <w:ind w:left="313"/>
              <w:rPr>
                <w:sz w:val="16"/>
              </w:rPr>
            </w:pPr>
          </w:p>
        </w:tc>
      </w:tr>
      <w:tr w:rsidR="00577D71" w:rsidRPr="00475FA6" w14:paraId="16C14B63" w14:textId="77777777" w:rsidTr="00AE00DC">
        <w:tc>
          <w:tcPr>
            <w:tcW w:w="9212" w:type="dxa"/>
            <w:gridSpan w:val="2"/>
          </w:tcPr>
          <w:p w14:paraId="2F3C3A37" w14:textId="77777777" w:rsidR="00577D71" w:rsidRDefault="00577D71" w:rsidP="00AE00DC">
            <w:pPr>
              <w:shd w:val="clear" w:color="auto" w:fill="DBE5F1"/>
              <w:spacing w:after="0" w:line="276" w:lineRule="auto"/>
              <w:rPr>
                <w:b/>
                <w:sz w:val="22"/>
              </w:rPr>
            </w:pPr>
            <w:r>
              <w:rPr>
                <w:b/>
                <w:sz w:val="22"/>
              </w:rPr>
              <w:t>3</w:t>
            </w:r>
            <w:r w:rsidRPr="00475FA6">
              <w:rPr>
                <w:b/>
                <w:sz w:val="22"/>
              </w:rPr>
              <w:t xml:space="preserve">. </w:t>
            </w:r>
            <w:r>
              <w:rPr>
                <w:b/>
                <w:sz w:val="22"/>
              </w:rPr>
              <w:t>Jak ocenia Pan/i swój poziom wiedzy na temat bezpiecznych zachowań w zakresie bezpieczeństwa i porządku publicznego?</w:t>
            </w:r>
          </w:p>
          <w:p w14:paraId="34921524" w14:textId="77777777" w:rsidR="00577D71" w:rsidRPr="00475FA6" w:rsidRDefault="00577D71" w:rsidP="00AE00DC">
            <w:pPr>
              <w:shd w:val="clear" w:color="auto" w:fill="DBE5F1"/>
              <w:spacing w:after="0" w:line="276" w:lineRule="auto"/>
              <w:rPr>
                <w:b/>
              </w:rPr>
            </w:pPr>
            <w:r w:rsidRPr="005B49F2">
              <w:rPr>
                <w:sz w:val="22"/>
              </w:rPr>
              <w:t xml:space="preserve">Swoją ocenę proszę zaznaczyć na skali od 1 do 10, gdzie „1” oznacza brak </w:t>
            </w:r>
            <w:r>
              <w:rPr>
                <w:sz w:val="22"/>
              </w:rPr>
              <w:t>wiedzy,</w:t>
            </w:r>
            <w:r w:rsidRPr="005B49F2">
              <w:rPr>
                <w:sz w:val="22"/>
              </w:rPr>
              <w:t xml:space="preserve"> natomiast „10” – bardzo wysoki </w:t>
            </w:r>
            <w:r>
              <w:rPr>
                <w:sz w:val="22"/>
              </w:rPr>
              <w:t>poziom wiedzy</w:t>
            </w:r>
            <w:r w:rsidRPr="005B49F2">
              <w:rPr>
                <w:sz w:val="22"/>
              </w:rPr>
              <w:t>.</w:t>
            </w:r>
          </w:p>
          <w:p w14:paraId="6341D2A7" w14:textId="77777777" w:rsidR="00577D71" w:rsidRPr="00E50DFC" w:rsidRDefault="00577D71" w:rsidP="00AE00DC">
            <w:pPr>
              <w:pStyle w:val="Akapitzlist"/>
              <w:spacing w:after="0" w:line="276" w:lineRule="auto"/>
              <w:ind w:left="313"/>
              <w:rPr>
                <w:sz w:val="18"/>
              </w:rPr>
            </w:pPr>
          </w:p>
          <w:tbl>
            <w:tblPr>
              <w:tblStyle w:val="Tabela-Siatka"/>
              <w:tblW w:w="0" w:type="auto"/>
              <w:tblLayout w:type="fixed"/>
              <w:tblLook w:val="04A0" w:firstRow="1" w:lastRow="0" w:firstColumn="1" w:lastColumn="0" w:noHBand="0" w:noVBand="1"/>
            </w:tblPr>
            <w:tblGrid>
              <w:gridCol w:w="898"/>
              <w:gridCol w:w="898"/>
              <w:gridCol w:w="898"/>
              <w:gridCol w:w="898"/>
              <w:gridCol w:w="899"/>
              <w:gridCol w:w="899"/>
              <w:gridCol w:w="899"/>
              <w:gridCol w:w="899"/>
              <w:gridCol w:w="899"/>
              <w:gridCol w:w="899"/>
            </w:tblGrid>
            <w:tr w:rsidR="00577D71" w14:paraId="3BD47829" w14:textId="77777777" w:rsidTr="00AE00DC">
              <w:tc>
                <w:tcPr>
                  <w:tcW w:w="898" w:type="dxa"/>
                  <w:vAlign w:val="center"/>
                </w:tcPr>
                <w:p w14:paraId="6F3B42EE" w14:textId="77777777" w:rsidR="00577D71" w:rsidRDefault="00577D71" w:rsidP="00AE00DC">
                  <w:pPr>
                    <w:spacing w:after="0" w:line="276" w:lineRule="auto"/>
                    <w:jc w:val="center"/>
                  </w:pPr>
                  <w:r>
                    <w:t>1</w:t>
                  </w:r>
                </w:p>
              </w:tc>
              <w:tc>
                <w:tcPr>
                  <w:tcW w:w="898" w:type="dxa"/>
                  <w:vAlign w:val="center"/>
                </w:tcPr>
                <w:p w14:paraId="4F83A4BD" w14:textId="77777777" w:rsidR="00577D71" w:rsidRDefault="00577D71" w:rsidP="00AE00DC">
                  <w:pPr>
                    <w:spacing w:after="0" w:line="276" w:lineRule="auto"/>
                    <w:jc w:val="center"/>
                  </w:pPr>
                  <w:r>
                    <w:t>2</w:t>
                  </w:r>
                </w:p>
              </w:tc>
              <w:tc>
                <w:tcPr>
                  <w:tcW w:w="898" w:type="dxa"/>
                  <w:vAlign w:val="center"/>
                </w:tcPr>
                <w:p w14:paraId="0853BF4E" w14:textId="77777777" w:rsidR="00577D71" w:rsidRDefault="00577D71" w:rsidP="00AE00DC">
                  <w:pPr>
                    <w:spacing w:after="0" w:line="276" w:lineRule="auto"/>
                    <w:jc w:val="center"/>
                  </w:pPr>
                  <w:r>
                    <w:t>3</w:t>
                  </w:r>
                </w:p>
              </w:tc>
              <w:tc>
                <w:tcPr>
                  <w:tcW w:w="898" w:type="dxa"/>
                  <w:vAlign w:val="center"/>
                </w:tcPr>
                <w:p w14:paraId="0FDEC23F" w14:textId="77777777" w:rsidR="00577D71" w:rsidRDefault="00577D71" w:rsidP="00AE00DC">
                  <w:pPr>
                    <w:spacing w:after="0" w:line="276" w:lineRule="auto"/>
                    <w:jc w:val="center"/>
                  </w:pPr>
                  <w:r>
                    <w:t>4</w:t>
                  </w:r>
                </w:p>
              </w:tc>
              <w:tc>
                <w:tcPr>
                  <w:tcW w:w="899" w:type="dxa"/>
                  <w:vAlign w:val="center"/>
                </w:tcPr>
                <w:p w14:paraId="6FCE931F" w14:textId="77777777" w:rsidR="00577D71" w:rsidRDefault="00577D71" w:rsidP="00AE00DC">
                  <w:pPr>
                    <w:spacing w:after="0" w:line="276" w:lineRule="auto"/>
                    <w:jc w:val="center"/>
                  </w:pPr>
                  <w:r>
                    <w:t>5</w:t>
                  </w:r>
                </w:p>
              </w:tc>
              <w:tc>
                <w:tcPr>
                  <w:tcW w:w="899" w:type="dxa"/>
                  <w:vAlign w:val="center"/>
                </w:tcPr>
                <w:p w14:paraId="62EEFADB" w14:textId="77777777" w:rsidR="00577D71" w:rsidRDefault="00577D71" w:rsidP="00AE00DC">
                  <w:pPr>
                    <w:spacing w:after="0" w:line="276" w:lineRule="auto"/>
                    <w:jc w:val="center"/>
                  </w:pPr>
                  <w:r>
                    <w:t>6</w:t>
                  </w:r>
                </w:p>
              </w:tc>
              <w:tc>
                <w:tcPr>
                  <w:tcW w:w="899" w:type="dxa"/>
                  <w:vAlign w:val="center"/>
                </w:tcPr>
                <w:p w14:paraId="051A814C" w14:textId="77777777" w:rsidR="00577D71" w:rsidRDefault="00577D71" w:rsidP="00AE00DC">
                  <w:pPr>
                    <w:spacing w:after="0" w:line="276" w:lineRule="auto"/>
                    <w:jc w:val="center"/>
                  </w:pPr>
                  <w:r>
                    <w:t>7</w:t>
                  </w:r>
                </w:p>
              </w:tc>
              <w:tc>
                <w:tcPr>
                  <w:tcW w:w="899" w:type="dxa"/>
                  <w:vAlign w:val="center"/>
                </w:tcPr>
                <w:p w14:paraId="64DEFD00" w14:textId="77777777" w:rsidR="00577D71" w:rsidRDefault="00577D71" w:rsidP="00AE00DC">
                  <w:pPr>
                    <w:spacing w:after="0" w:line="276" w:lineRule="auto"/>
                    <w:jc w:val="center"/>
                  </w:pPr>
                  <w:r>
                    <w:t>8</w:t>
                  </w:r>
                </w:p>
              </w:tc>
              <w:tc>
                <w:tcPr>
                  <w:tcW w:w="899" w:type="dxa"/>
                  <w:vAlign w:val="center"/>
                </w:tcPr>
                <w:p w14:paraId="599CD246" w14:textId="77777777" w:rsidR="00577D71" w:rsidRDefault="00577D71" w:rsidP="00AE00DC">
                  <w:pPr>
                    <w:spacing w:after="0" w:line="276" w:lineRule="auto"/>
                    <w:jc w:val="center"/>
                  </w:pPr>
                  <w:r>
                    <w:t>9</w:t>
                  </w:r>
                </w:p>
              </w:tc>
              <w:tc>
                <w:tcPr>
                  <w:tcW w:w="899" w:type="dxa"/>
                  <w:vAlign w:val="center"/>
                </w:tcPr>
                <w:p w14:paraId="703BA922" w14:textId="77777777" w:rsidR="00577D71" w:rsidRDefault="00577D71" w:rsidP="00AE00DC">
                  <w:pPr>
                    <w:spacing w:after="0" w:line="276" w:lineRule="auto"/>
                    <w:jc w:val="center"/>
                  </w:pPr>
                  <w:r>
                    <w:t>10</w:t>
                  </w:r>
                </w:p>
              </w:tc>
            </w:tr>
            <w:tr w:rsidR="00577D71" w14:paraId="0C481D0A" w14:textId="77777777" w:rsidTr="00AE00DC">
              <w:tc>
                <w:tcPr>
                  <w:tcW w:w="898" w:type="dxa"/>
                </w:tcPr>
                <w:p w14:paraId="61128BA4" w14:textId="77777777" w:rsidR="00577D71" w:rsidRDefault="00577D71" w:rsidP="00AE00DC">
                  <w:pPr>
                    <w:spacing w:after="0" w:line="276" w:lineRule="auto"/>
                    <w:jc w:val="left"/>
                  </w:pPr>
                </w:p>
              </w:tc>
              <w:tc>
                <w:tcPr>
                  <w:tcW w:w="898" w:type="dxa"/>
                </w:tcPr>
                <w:p w14:paraId="1F840F1C" w14:textId="77777777" w:rsidR="00577D71" w:rsidRDefault="00577D71" w:rsidP="00AE00DC">
                  <w:pPr>
                    <w:spacing w:after="0" w:line="276" w:lineRule="auto"/>
                    <w:jc w:val="left"/>
                  </w:pPr>
                </w:p>
              </w:tc>
              <w:tc>
                <w:tcPr>
                  <w:tcW w:w="898" w:type="dxa"/>
                </w:tcPr>
                <w:p w14:paraId="28447AAB" w14:textId="77777777" w:rsidR="00577D71" w:rsidRDefault="00577D71" w:rsidP="00AE00DC">
                  <w:pPr>
                    <w:spacing w:after="0" w:line="276" w:lineRule="auto"/>
                    <w:jc w:val="left"/>
                  </w:pPr>
                </w:p>
              </w:tc>
              <w:tc>
                <w:tcPr>
                  <w:tcW w:w="898" w:type="dxa"/>
                </w:tcPr>
                <w:p w14:paraId="6622AF43" w14:textId="77777777" w:rsidR="00577D71" w:rsidRDefault="00577D71" w:rsidP="00AE00DC">
                  <w:pPr>
                    <w:spacing w:after="0" w:line="276" w:lineRule="auto"/>
                    <w:jc w:val="left"/>
                  </w:pPr>
                </w:p>
              </w:tc>
              <w:tc>
                <w:tcPr>
                  <w:tcW w:w="899" w:type="dxa"/>
                </w:tcPr>
                <w:p w14:paraId="5BAA7F92" w14:textId="77777777" w:rsidR="00577D71" w:rsidRDefault="00577D71" w:rsidP="00AE00DC">
                  <w:pPr>
                    <w:spacing w:after="0" w:line="276" w:lineRule="auto"/>
                    <w:jc w:val="left"/>
                  </w:pPr>
                </w:p>
              </w:tc>
              <w:tc>
                <w:tcPr>
                  <w:tcW w:w="899" w:type="dxa"/>
                </w:tcPr>
                <w:p w14:paraId="36ECE2E6" w14:textId="77777777" w:rsidR="00577D71" w:rsidRDefault="00577D71" w:rsidP="00AE00DC">
                  <w:pPr>
                    <w:spacing w:after="0" w:line="276" w:lineRule="auto"/>
                    <w:jc w:val="left"/>
                  </w:pPr>
                </w:p>
              </w:tc>
              <w:tc>
                <w:tcPr>
                  <w:tcW w:w="899" w:type="dxa"/>
                </w:tcPr>
                <w:p w14:paraId="38C969BF" w14:textId="77777777" w:rsidR="00577D71" w:rsidRDefault="00577D71" w:rsidP="00AE00DC">
                  <w:pPr>
                    <w:spacing w:after="0" w:line="276" w:lineRule="auto"/>
                    <w:jc w:val="left"/>
                  </w:pPr>
                </w:p>
              </w:tc>
              <w:tc>
                <w:tcPr>
                  <w:tcW w:w="899" w:type="dxa"/>
                </w:tcPr>
                <w:p w14:paraId="21EA9636" w14:textId="77777777" w:rsidR="00577D71" w:rsidRDefault="00577D71" w:rsidP="00AE00DC">
                  <w:pPr>
                    <w:spacing w:after="0" w:line="276" w:lineRule="auto"/>
                    <w:jc w:val="left"/>
                  </w:pPr>
                </w:p>
              </w:tc>
              <w:tc>
                <w:tcPr>
                  <w:tcW w:w="899" w:type="dxa"/>
                </w:tcPr>
                <w:p w14:paraId="3F915695" w14:textId="77777777" w:rsidR="00577D71" w:rsidRDefault="00577D71" w:rsidP="00AE00DC">
                  <w:pPr>
                    <w:spacing w:after="0" w:line="276" w:lineRule="auto"/>
                    <w:jc w:val="left"/>
                  </w:pPr>
                </w:p>
              </w:tc>
              <w:tc>
                <w:tcPr>
                  <w:tcW w:w="899" w:type="dxa"/>
                </w:tcPr>
                <w:p w14:paraId="45B3581D" w14:textId="77777777" w:rsidR="00577D71" w:rsidRDefault="00577D71" w:rsidP="00AE00DC">
                  <w:pPr>
                    <w:spacing w:after="0" w:line="276" w:lineRule="auto"/>
                    <w:jc w:val="left"/>
                  </w:pPr>
                </w:p>
              </w:tc>
            </w:tr>
          </w:tbl>
          <w:p w14:paraId="458ECD91" w14:textId="77777777" w:rsidR="00577D71" w:rsidRPr="00E50DFC" w:rsidRDefault="00577D71" w:rsidP="00AE00DC">
            <w:pPr>
              <w:pStyle w:val="Akapitzlist"/>
              <w:spacing w:after="0" w:line="240" w:lineRule="auto"/>
              <w:ind w:left="313"/>
              <w:rPr>
                <w:sz w:val="16"/>
              </w:rPr>
            </w:pPr>
          </w:p>
          <w:p w14:paraId="127111B7" w14:textId="77777777" w:rsidR="00577D71" w:rsidRPr="00E50DFC" w:rsidRDefault="00577D71" w:rsidP="00AE00DC">
            <w:pPr>
              <w:pStyle w:val="Akapitzlist"/>
              <w:spacing w:after="0" w:line="240" w:lineRule="auto"/>
              <w:ind w:left="313"/>
              <w:rPr>
                <w:sz w:val="16"/>
              </w:rPr>
            </w:pPr>
          </w:p>
        </w:tc>
      </w:tr>
      <w:tr w:rsidR="00577D71" w:rsidRPr="00475FA6" w14:paraId="4A5AA062" w14:textId="77777777" w:rsidTr="00AE00DC">
        <w:tc>
          <w:tcPr>
            <w:tcW w:w="9212" w:type="dxa"/>
            <w:gridSpan w:val="2"/>
            <w:shd w:val="clear" w:color="auto" w:fill="auto"/>
          </w:tcPr>
          <w:p w14:paraId="1075C765" w14:textId="77777777" w:rsidR="00577D71" w:rsidRDefault="00577D71" w:rsidP="00AE00DC">
            <w:pPr>
              <w:shd w:val="clear" w:color="auto" w:fill="DBE5F1"/>
              <w:spacing w:after="0" w:line="276" w:lineRule="auto"/>
              <w:rPr>
                <w:b/>
                <w:sz w:val="22"/>
              </w:rPr>
            </w:pPr>
            <w:r>
              <w:rPr>
                <w:b/>
                <w:sz w:val="22"/>
              </w:rPr>
              <w:t xml:space="preserve">4. Czy Pana/i zdaniem uczestnictwo w programie (projekcie lokalnym) „Razem bezpieczniej” miało wpływ na poziom Pana/i wiedzy na temat bezpiecznych zachowań w zakresie bezpieczeństwa i </w:t>
            </w:r>
            <w:r>
              <w:rPr>
                <w:b/>
                <w:sz w:val="22"/>
              </w:rPr>
              <w:lastRenderedPageBreak/>
              <w:t>porządku publicznego?</w:t>
            </w:r>
          </w:p>
          <w:p w14:paraId="116F2A89" w14:textId="77777777" w:rsidR="00577D71" w:rsidRPr="00B20061" w:rsidRDefault="00577D71" w:rsidP="00AE00DC">
            <w:pPr>
              <w:shd w:val="clear" w:color="auto" w:fill="DBE5F1"/>
              <w:spacing w:after="0" w:line="276" w:lineRule="auto"/>
              <w:rPr>
                <w:b/>
              </w:rPr>
            </w:pPr>
            <w:r w:rsidRPr="005B49F2">
              <w:rPr>
                <w:sz w:val="22"/>
              </w:rPr>
              <w:t xml:space="preserve">Swoją ocenę proszę zaznaczyć na skali od 1 do 10, gdzie „1” oznacza brak </w:t>
            </w:r>
            <w:r>
              <w:rPr>
                <w:sz w:val="22"/>
              </w:rPr>
              <w:t>wpływu,</w:t>
            </w:r>
            <w:r w:rsidRPr="005B49F2">
              <w:rPr>
                <w:sz w:val="22"/>
              </w:rPr>
              <w:t xml:space="preserve"> natomiast „10” – bardzo wysoki </w:t>
            </w:r>
            <w:r>
              <w:rPr>
                <w:sz w:val="22"/>
              </w:rPr>
              <w:t>wpływ</w:t>
            </w:r>
            <w:r w:rsidRPr="005B49F2">
              <w:rPr>
                <w:sz w:val="22"/>
              </w:rPr>
              <w:t>.</w:t>
            </w:r>
          </w:p>
          <w:p w14:paraId="70BF9020" w14:textId="77777777" w:rsidR="00577D71" w:rsidRDefault="00577D71" w:rsidP="00AE00DC">
            <w:pPr>
              <w:spacing w:after="0" w:line="240" w:lineRule="auto"/>
              <w:rPr>
                <w:lang w:eastAsia="pl-PL"/>
              </w:rPr>
            </w:pPr>
          </w:p>
          <w:tbl>
            <w:tblPr>
              <w:tblStyle w:val="Tabela-Siatka"/>
              <w:tblW w:w="0" w:type="auto"/>
              <w:tblLayout w:type="fixed"/>
              <w:tblLook w:val="04A0" w:firstRow="1" w:lastRow="0" w:firstColumn="1" w:lastColumn="0" w:noHBand="0" w:noVBand="1"/>
            </w:tblPr>
            <w:tblGrid>
              <w:gridCol w:w="898"/>
              <w:gridCol w:w="898"/>
              <w:gridCol w:w="898"/>
              <w:gridCol w:w="898"/>
              <w:gridCol w:w="899"/>
              <w:gridCol w:w="899"/>
              <w:gridCol w:w="899"/>
              <w:gridCol w:w="899"/>
              <w:gridCol w:w="899"/>
              <w:gridCol w:w="899"/>
            </w:tblGrid>
            <w:tr w:rsidR="00577D71" w14:paraId="1CF595A5" w14:textId="77777777" w:rsidTr="00AE00DC">
              <w:tc>
                <w:tcPr>
                  <w:tcW w:w="898" w:type="dxa"/>
                  <w:vAlign w:val="center"/>
                </w:tcPr>
                <w:p w14:paraId="00090AF9" w14:textId="77777777" w:rsidR="00577D71" w:rsidRDefault="00577D71" w:rsidP="00AE00DC">
                  <w:pPr>
                    <w:spacing w:after="0" w:line="276" w:lineRule="auto"/>
                    <w:jc w:val="center"/>
                  </w:pPr>
                  <w:r>
                    <w:t>1</w:t>
                  </w:r>
                </w:p>
              </w:tc>
              <w:tc>
                <w:tcPr>
                  <w:tcW w:w="898" w:type="dxa"/>
                  <w:vAlign w:val="center"/>
                </w:tcPr>
                <w:p w14:paraId="75F6A2EF" w14:textId="77777777" w:rsidR="00577D71" w:rsidRDefault="00577D71" w:rsidP="00AE00DC">
                  <w:pPr>
                    <w:spacing w:after="0" w:line="276" w:lineRule="auto"/>
                    <w:jc w:val="center"/>
                  </w:pPr>
                  <w:r>
                    <w:t>2</w:t>
                  </w:r>
                </w:p>
              </w:tc>
              <w:tc>
                <w:tcPr>
                  <w:tcW w:w="898" w:type="dxa"/>
                  <w:vAlign w:val="center"/>
                </w:tcPr>
                <w:p w14:paraId="11D598AC" w14:textId="77777777" w:rsidR="00577D71" w:rsidRDefault="00577D71" w:rsidP="00AE00DC">
                  <w:pPr>
                    <w:spacing w:after="0" w:line="276" w:lineRule="auto"/>
                    <w:jc w:val="center"/>
                  </w:pPr>
                  <w:r>
                    <w:t>3</w:t>
                  </w:r>
                </w:p>
              </w:tc>
              <w:tc>
                <w:tcPr>
                  <w:tcW w:w="898" w:type="dxa"/>
                  <w:vAlign w:val="center"/>
                </w:tcPr>
                <w:p w14:paraId="4A4ECAB0" w14:textId="77777777" w:rsidR="00577D71" w:rsidRDefault="00577D71" w:rsidP="00AE00DC">
                  <w:pPr>
                    <w:spacing w:after="0" w:line="276" w:lineRule="auto"/>
                    <w:jc w:val="center"/>
                  </w:pPr>
                  <w:r>
                    <w:t>4</w:t>
                  </w:r>
                </w:p>
              </w:tc>
              <w:tc>
                <w:tcPr>
                  <w:tcW w:w="899" w:type="dxa"/>
                  <w:vAlign w:val="center"/>
                </w:tcPr>
                <w:p w14:paraId="4BC2915C" w14:textId="77777777" w:rsidR="00577D71" w:rsidRDefault="00577D71" w:rsidP="00AE00DC">
                  <w:pPr>
                    <w:spacing w:after="0" w:line="276" w:lineRule="auto"/>
                    <w:jc w:val="center"/>
                  </w:pPr>
                  <w:r>
                    <w:t>5</w:t>
                  </w:r>
                </w:p>
              </w:tc>
              <w:tc>
                <w:tcPr>
                  <w:tcW w:w="899" w:type="dxa"/>
                  <w:vAlign w:val="center"/>
                </w:tcPr>
                <w:p w14:paraId="024F64F2" w14:textId="77777777" w:rsidR="00577D71" w:rsidRDefault="00577D71" w:rsidP="00AE00DC">
                  <w:pPr>
                    <w:spacing w:after="0" w:line="276" w:lineRule="auto"/>
                    <w:jc w:val="center"/>
                  </w:pPr>
                  <w:r>
                    <w:t>6</w:t>
                  </w:r>
                </w:p>
              </w:tc>
              <w:tc>
                <w:tcPr>
                  <w:tcW w:w="899" w:type="dxa"/>
                  <w:vAlign w:val="center"/>
                </w:tcPr>
                <w:p w14:paraId="3AE04852" w14:textId="77777777" w:rsidR="00577D71" w:rsidRDefault="00577D71" w:rsidP="00AE00DC">
                  <w:pPr>
                    <w:spacing w:after="0" w:line="276" w:lineRule="auto"/>
                    <w:jc w:val="center"/>
                  </w:pPr>
                  <w:r>
                    <w:t>7</w:t>
                  </w:r>
                </w:p>
              </w:tc>
              <w:tc>
                <w:tcPr>
                  <w:tcW w:w="899" w:type="dxa"/>
                  <w:vAlign w:val="center"/>
                </w:tcPr>
                <w:p w14:paraId="4943324E" w14:textId="77777777" w:rsidR="00577D71" w:rsidRDefault="00577D71" w:rsidP="00AE00DC">
                  <w:pPr>
                    <w:spacing w:after="0" w:line="276" w:lineRule="auto"/>
                    <w:jc w:val="center"/>
                  </w:pPr>
                  <w:r>
                    <w:t>8</w:t>
                  </w:r>
                </w:p>
              </w:tc>
              <w:tc>
                <w:tcPr>
                  <w:tcW w:w="899" w:type="dxa"/>
                  <w:vAlign w:val="center"/>
                </w:tcPr>
                <w:p w14:paraId="31EDB3E0" w14:textId="77777777" w:rsidR="00577D71" w:rsidRDefault="00577D71" w:rsidP="00AE00DC">
                  <w:pPr>
                    <w:spacing w:after="0" w:line="276" w:lineRule="auto"/>
                    <w:jc w:val="center"/>
                  </w:pPr>
                  <w:r>
                    <w:t>9</w:t>
                  </w:r>
                </w:p>
              </w:tc>
              <w:tc>
                <w:tcPr>
                  <w:tcW w:w="899" w:type="dxa"/>
                  <w:vAlign w:val="center"/>
                </w:tcPr>
                <w:p w14:paraId="071A748A" w14:textId="77777777" w:rsidR="00577D71" w:rsidRDefault="00577D71" w:rsidP="00AE00DC">
                  <w:pPr>
                    <w:spacing w:after="0" w:line="276" w:lineRule="auto"/>
                    <w:jc w:val="center"/>
                  </w:pPr>
                  <w:r>
                    <w:t>10</w:t>
                  </w:r>
                </w:p>
              </w:tc>
            </w:tr>
            <w:tr w:rsidR="00577D71" w14:paraId="45D85F2A" w14:textId="77777777" w:rsidTr="00AE00DC">
              <w:tc>
                <w:tcPr>
                  <w:tcW w:w="898" w:type="dxa"/>
                </w:tcPr>
                <w:p w14:paraId="147AA7AC" w14:textId="77777777" w:rsidR="00577D71" w:rsidRDefault="00577D71" w:rsidP="00AE00DC">
                  <w:pPr>
                    <w:spacing w:after="0" w:line="276" w:lineRule="auto"/>
                    <w:jc w:val="left"/>
                  </w:pPr>
                </w:p>
              </w:tc>
              <w:tc>
                <w:tcPr>
                  <w:tcW w:w="898" w:type="dxa"/>
                </w:tcPr>
                <w:p w14:paraId="407F24F6" w14:textId="77777777" w:rsidR="00577D71" w:rsidRDefault="00577D71" w:rsidP="00AE00DC">
                  <w:pPr>
                    <w:spacing w:after="0" w:line="276" w:lineRule="auto"/>
                    <w:jc w:val="left"/>
                  </w:pPr>
                </w:p>
              </w:tc>
              <w:tc>
                <w:tcPr>
                  <w:tcW w:w="898" w:type="dxa"/>
                </w:tcPr>
                <w:p w14:paraId="68B9C309" w14:textId="77777777" w:rsidR="00577D71" w:rsidRDefault="00577D71" w:rsidP="00AE00DC">
                  <w:pPr>
                    <w:spacing w:after="0" w:line="276" w:lineRule="auto"/>
                    <w:jc w:val="left"/>
                  </w:pPr>
                </w:p>
              </w:tc>
              <w:tc>
                <w:tcPr>
                  <w:tcW w:w="898" w:type="dxa"/>
                </w:tcPr>
                <w:p w14:paraId="397C3006" w14:textId="77777777" w:rsidR="00577D71" w:rsidRDefault="00577D71" w:rsidP="00AE00DC">
                  <w:pPr>
                    <w:spacing w:after="0" w:line="276" w:lineRule="auto"/>
                    <w:jc w:val="left"/>
                  </w:pPr>
                </w:p>
              </w:tc>
              <w:tc>
                <w:tcPr>
                  <w:tcW w:w="899" w:type="dxa"/>
                </w:tcPr>
                <w:p w14:paraId="6C4B2467" w14:textId="77777777" w:rsidR="00577D71" w:rsidRDefault="00577D71" w:rsidP="00AE00DC">
                  <w:pPr>
                    <w:spacing w:after="0" w:line="276" w:lineRule="auto"/>
                    <w:jc w:val="left"/>
                  </w:pPr>
                </w:p>
              </w:tc>
              <w:tc>
                <w:tcPr>
                  <w:tcW w:w="899" w:type="dxa"/>
                </w:tcPr>
                <w:p w14:paraId="19C07589" w14:textId="77777777" w:rsidR="00577D71" w:rsidRDefault="00577D71" w:rsidP="00AE00DC">
                  <w:pPr>
                    <w:spacing w:after="0" w:line="276" w:lineRule="auto"/>
                    <w:jc w:val="left"/>
                  </w:pPr>
                </w:p>
              </w:tc>
              <w:tc>
                <w:tcPr>
                  <w:tcW w:w="899" w:type="dxa"/>
                </w:tcPr>
                <w:p w14:paraId="0769D4D3" w14:textId="77777777" w:rsidR="00577D71" w:rsidRDefault="00577D71" w:rsidP="00AE00DC">
                  <w:pPr>
                    <w:spacing w:after="0" w:line="276" w:lineRule="auto"/>
                    <w:jc w:val="left"/>
                  </w:pPr>
                </w:p>
              </w:tc>
              <w:tc>
                <w:tcPr>
                  <w:tcW w:w="899" w:type="dxa"/>
                </w:tcPr>
                <w:p w14:paraId="02166425" w14:textId="77777777" w:rsidR="00577D71" w:rsidRDefault="00577D71" w:rsidP="00AE00DC">
                  <w:pPr>
                    <w:spacing w:after="0" w:line="276" w:lineRule="auto"/>
                    <w:jc w:val="left"/>
                  </w:pPr>
                </w:p>
              </w:tc>
              <w:tc>
                <w:tcPr>
                  <w:tcW w:w="899" w:type="dxa"/>
                </w:tcPr>
                <w:p w14:paraId="300C897A" w14:textId="77777777" w:rsidR="00577D71" w:rsidRDefault="00577D71" w:rsidP="00AE00DC">
                  <w:pPr>
                    <w:spacing w:after="0" w:line="276" w:lineRule="auto"/>
                    <w:jc w:val="left"/>
                  </w:pPr>
                </w:p>
              </w:tc>
              <w:tc>
                <w:tcPr>
                  <w:tcW w:w="899" w:type="dxa"/>
                </w:tcPr>
                <w:p w14:paraId="6C02E357" w14:textId="77777777" w:rsidR="00577D71" w:rsidRDefault="00577D71" w:rsidP="00AE00DC">
                  <w:pPr>
                    <w:spacing w:after="0" w:line="276" w:lineRule="auto"/>
                    <w:jc w:val="left"/>
                  </w:pPr>
                </w:p>
              </w:tc>
            </w:tr>
          </w:tbl>
          <w:p w14:paraId="18C7B117" w14:textId="77777777" w:rsidR="00577D71" w:rsidRPr="00B20061" w:rsidRDefault="00577D71" w:rsidP="00AE00DC">
            <w:pPr>
              <w:spacing w:after="0" w:line="240" w:lineRule="auto"/>
              <w:rPr>
                <w:sz w:val="16"/>
                <w:lang w:eastAsia="pl-PL"/>
              </w:rPr>
            </w:pPr>
          </w:p>
          <w:p w14:paraId="3FE1893C" w14:textId="77777777" w:rsidR="00577D71" w:rsidRPr="00BE7866" w:rsidRDefault="00577D71" w:rsidP="00AE00DC">
            <w:pPr>
              <w:spacing w:after="0" w:line="240" w:lineRule="auto"/>
              <w:rPr>
                <w:sz w:val="16"/>
                <w:lang w:eastAsia="pl-PL"/>
              </w:rPr>
            </w:pPr>
          </w:p>
        </w:tc>
      </w:tr>
      <w:tr w:rsidR="00577D71" w:rsidRPr="00475FA6" w14:paraId="411611C3" w14:textId="77777777" w:rsidTr="00AE00DC">
        <w:tc>
          <w:tcPr>
            <w:tcW w:w="9212" w:type="dxa"/>
            <w:gridSpan w:val="2"/>
          </w:tcPr>
          <w:p w14:paraId="11C7A46C" w14:textId="77777777" w:rsidR="00577D71" w:rsidRDefault="00577D71" w:rsidP="00AE00DC">
            <w:pPr>
              <w:shd w:val="clear" w:color="auto" w:fill="DBE5F1"/>
              <w:spacing w:after="0" w:line="276" w:lineRule="auto"/>
              <w:rPr>
                <w:b/>
                <w:sz w:val="22"/>
              </w:rPr>
            </w:pPr>
            <w:r>
              <w:rPr>
                <w:b/>
                <w:sz w:val="22"/>
              </w:rPr>
              <w:lastRenderedPageBreak/>
              <w:t>5</w:t>
            </w:r>
            <w:r w:rsidRPr="00475FA6">
              <w:rPr>
                <w:b/>
                <w:sz w:val="22"/>
              </w:rPr>
              <w:t xml:space="preserve">. </w:t>
            </w:r>
            <w:r>
              <w:rPr>
                <w:b/>
                <w:sz w:val="22"/>
              </w:rPr>
              <w:t>Czy Pana/i zdaniem uczestnictwo w programie (projekcie lokalnym) „Razem bezpieczniej” miało wpływ na poziom Pana/i wiedzy na temat odpowiedzialności prawnej z zakresu bezpieczeństwa i porządku publicznego?</w:t>
            </w:r>
          </w:p>
          <w:p w14:paraId="32FB8E63" w14:textId="77777777" w:rsidR="00577D71" w:rsidRPr="00475FA6" w:rsidRDefault="00577D71" w:rsidP="00AE00DC">
            <w:pPr>
              <w:shd w:val="clear" w:color="auto" w:fill="DBE5F1"/>
              <w:spacing w:after="0" w:line="276" w:lineRule="auto"/>
              <w:rPr>
                <w:b/>
              </w:rPr>
            </w:pPr>
            <w:r w:rsidRPr="005B49F2">
              <w:rPr>
                <w:sz w:val="22"/>
              </w:rPr>
              <w:t xml:space="preserve">Swoją ocenę proszę zaznaczyć na skali od 1 do 10, gdzie „1” oznacza brak </w:t>
            </w:r>
            <w:r>
              <w:rPr>
                <w:sz w:val="22"/>
              </w:rPr>
              <w:t>wpływu,</w:t>
            </w:r>
            <w:r w:rsidRPr="005B49F2">
              <w:rPr>
                <w:sz w:val="22"/>
              </w:rPr>
              <w:t xml:space="preserve"> natomiast „10” – bardzo wysoki </w:t>
            </w:r>
            <w:r>
              <w:rPr>
                <w:sz w:val="22"/>
              </w:rPr>
              <w:t>wpływ</w:t>
            </w:r>
            <w:r w:rsidRPr="005B49F2">
              <w:rPr>
                <w:sz w:val="22"/>
              </w:rPr>
              <w:t>.</w:t>
            </w:r>
          </w:p>
          <w:p w14:paraId="77924CEB" w14:textId="77777777" w:rsidR="00577D71" w:rsidRDefault="00577D71" w:rsidP="00AE00DC">
            <w:pPr>
              <w:spacing w:after="0" w:line="276" w:lineRule="auto"/>
              <w:rPr>
                <w:i/>
              </w:rPr>
            </w:pPr>
          </w:p>
          <w:tbl>
            <w:tblPr>
              <w:tblStyle w:val="Tabela-Siatka"/>
              <w:tblW w:w="0" w:type="auto"/>
              <w:tblLayout w:type="fixed"/>
              <w:tblLook w:val="04A0" w:firstRow="1" w:lastRow="0" w:firstColumn="1" w:lastColumn="0" w:noHBand="0" w:noVBand="1"/>
            </w:tblPr>
            <w:tblGrid>
              <w:gridCol w:w="898"/>
              <w:gridCol w:w="898"/>
              <w:gridCol w:w="898"/>
              <w:gridCol w:w="898"/>
              <w:gridCol w:w="899"/>
              <w:gridCol w:w="899"/>
              <w:gridCol w:w="899"/>
              <w:gridCol w:w="899"/>
              <w:gridCol w:w="899"/>
              <w:gridCol w:w="899"/>
            </w:tblGrid>
            <w:tr w:rsidR="00577D71" w14:paraId="468D938E" w14:textId="77777777" w:rsidTr="00AE00DC">
              <w:tc>
                <w:tcPr>
                  <w:tcW w:w="898" w:type="dxa"/>
                  <w:vAlign w:val="center"/>
                </w:tcPr>
                <w:p w14:paraId="429DD539" w14:textId="77777777" w:rsidR="00577D71" w:rsidRDefault="00577D71" w:rsidP="00AE00DC">
                  <w:pPr>
                    <w:spacing w:after="0" w:line="276" w:lineRule="auto"/>
                    <w:jc w:val="center"/>
                  </w:pPr>
                  <w:r>
                    <w:t>1</w:t>
                  </w:r>
                </w:p>
              </w:tc>
              <w:tc>
                <w:tcPr>
                  <w:tcW w:w="898" w:type="dxa"/>
                  <w:vAlign w:val="center"/>
                </w:tcPr>
                <w:p w14:paraId="3C09BD4E" w14:textId="77777777" w:rsidR="00577D71" w:rsidRDefault="00577D71" w:rsidP="00AE00DC">
                  <w:pPr>
                    <w:spacing w:after="0" w:line="276" w:lineRule="auto"/>
                    <w:jc w:val="center"/>
                  </w:pPr>
                  <w:r>
                    <w:t>2</w:t>
                  </w:r>
                </w:p>
              </w:tc>
              <w:tc>
                <w:tcPr>
                  <w:tcW w:w="898" w:type="dxa"/>
                  <w:vAlign w:val="center"/>
                </w:tcPr>
                <w:p w14:paraId="5CB02BC1" w14:textId="77777777" w:rsidR="00577D71" w:rsidRDefault="00577D71" w:rsidP="00AE00DC">
                  <w:pPr>
                    <w:spacing w:after="0" w:line="276" w:lineRule="auto"/>
                    <w:jc w:val="center"/>
                  </w:pPr>
                  <w:r>
                    <w:t>3</w:t>
                  </w:r>
                </w:p>
              </w:tc>
              <w:tc>
                <w:tcPr>
                  <w:tcW w:w="898" w:type="dxa"/>
                  <w:vAlign w:val="center"/>
                </w:tcPr>
                <w:p w14:paraId="6D8B83D2" w14:textId="77777777" w:rsidR="00577D71" w:rsidRDefault="00577D71" w:rsidP="00AE00DC">
                  <w:pPr>
                    <w:spacing w:after="0" w:line="276" w:lineRule="auto"/>
                    <w:jc w:val="center"/>
                  </w:pPr>
                  <w:r>
                    <w:t>4</w:t>
                  </w:r>
                </w:p>
              </w:tc>
              <w:tc>
                <w:tcPr>
                  <w:tcW w:w="899" w:type="dxa"/>
                  <w:vAlign w:val="center"/>
                </w:tcPr>
                <w:p w14:paraId="1C4D0108" w14:textId="77777777" w:rsidR="00577D71" w:rsidRDefault="00577D71" w:rsidP="00AE00DC">
                  <w:pPr>
                    <w:spacing w:after="0" w:line="276" w:lineRule="auto"/>
                    <w:jc w:val="center"/>
                  </w:pPr>
                  <w:r>
                    <w:t>5</w:t>
                  </w:r>
                </w:p>
              </w:tc>
              <w:tc>
                <w:tcPr>
                  <w:tcW w:w="899" w:type="dxa"/>
                  <w:vAlign w:val="center"/>
                </w:tcPr>
                <w:p w14:paraId="512D5F8E" w14:textId="77777777" w:rsidR="00577D71" w:rsidRDefault="00577D71" w:rsidP="00AE00DC">
                  <w:pPr>
                    <w:spacing w:after="0" w:line="276" w:lineRule="auto"/>
                    <w:jc w:val="center"/>
                  </w:pPr>
                  <w:r>
                    <w:t>6</w:t>
                  </w:r>
                </w:p>
              </w:tc>
              <w:tc>
                <w:tcPr>
                  <w:tcW w:w="899" w:type="dxa"/>
                  <w:vAlign w:val="center"/>
                </w:tcPr>
                <w:p w14:paraId="54B7A7A5" w14:textId="77777777" w:rsidR="00577D71" w:rsidRDefault="00577D71" w:rsidP="00AE00DC">
                  <w:pPr>
                    <w:spacing w:after="0" w:line="276" w:lineRule="auto"/>
                    <w:jc w:val="center"/>
                  </w:pPr>
                  <w:r>
                    <w:t>7</w:t>
                  </w:r>
                </w:p>
              </w:tc>
              <w:tc>
                <w:tcPr>
                  <w:tcW w:w="899" w:type="dxa"/>
                  <w:vAlign w:val="center"/>
                </w:tcPr>
                <w:p w14:paraId="24A755B6" w14:textId="77777777" w:rsidR="00577D71" w:rsidRDefault="00577D71" w:rsidP="00AE00DC">
                  <w:pPr>
                    <w:spacing w:after="0" w:line="276" w:lineRule="auto"/>
                    <w:jc w:val="center"/>
                  </w:pPr>
                  <w:r>
                    <w:t>8</w:t>
                  </w:r>
                </w:p>
              </w:tc>
              <w:tc>
                <w:tcPr>
                  <w:tcW w:w="899" w:type="dxa"/>
                  <w:vAlign w:val="center"/>
                </w:tcPr>
                <w:p w14:paraId="428FE8C1" w14:textId="77777777" w:rsidR="00577D71" w:rsidRDefault="00577D71" w:rsidP="00AE00DC">
                  <w:pPr>
                    <w:spacing w:after="0" w:line="276" w:lineRule="auto"/>
                    <w:jc w:val="center"/>
                  </w:pPr>
                  <w:r>
                    <w:t>9</w:t>
                  </w:r>
                </w:p>
              </w:tc>
              <w:tc>
                <w:tcPr>
                  <w:tcW w:w="899" w:type="dxa"/>
                  <w:vAlign w:val="center"/>
                </w:tcPr>
                <w:p w14:paraId="25E11273" w14:textId="77777777" w:rsidR="00577D71" w:rsidRDefault="00577D71" w:rsidP="00AE00DC">
                  <w:pPr>
                    <w:spacing w:after="0" w:line="276" w:lineRule="auto"/>
                    <w:jc w:val="center"/>
                  </w:pPr>
                  <w:r>
                    <w:t>10</w:t>
                  </w:r>
                </w:p>
              </w:tc>
            </w:tr>
            <w:tr w:rsidR="00577D71" w14:paraId="63555B1B" w14:textId="77777777" w:rsidTr="00AE00DC">
              <w:tc>
                <w:tcPr>
                  <w:tcW w:w="898" w:type="dxa"/>
                </w:tcPr>
                <w:p w14:paraId="406276E4" w14:textId="77777777" w:rsidR="00577D71" w:rsidRDefault="00577D71" w:rsidP="00AE00DC">
                  <w:pPr>
                    <w:spacing w:after="0" w:line="276" w:lineRule="auto"/>
                    <w:jc w:val="left"/>
                  </w:pPr>
                </w:p>
              </w:tc>
              <w:tc>
                <w:tcPr>
                  <w:tcW w:w="898" w:type="dxa"/>
                </w:tcPr>
                <w:p w14:paraId="1C77ED89" w14:textId="77777777" w:rsidR="00577D71" w:rsidRDefault="00577D71" w:rsidP="00AE00DC">
                  <w:pPr>
                    <w:spacing w:after="0" w:line="276" w:lineRule="auto"/>
                    <w:jc w:val="left"/>
                  </w:pPr>
                </w:p>
              </w:tc>
              <w:tc>
                <w:tcPr>
                  <w:tcW w:w="898" w:type="dxa"/>
                </w:tcPr>
                <w:p w14:paraId="3FE0590A" w14:textId="77777777" w:rsidR="00577D71" w:rsidRDefault="00577D71" w:rsidP="00AE00DC">
                  <w:pPr>
                    <w:spacing w:after="0" w:line="276" w:lineRule="auto"/>
                    <w:jc w:val="left"/>
                  </w:pPr>
                </w:p>
              </w:tc>
              <w:tc>
                <w:tcPr>
                  <w:tcW w:w="898" w:type="dxa"/>
                </w:tcPr>
                <w:p w14:paraId="1CC4BE49" w14:textId="77777777" w:rsidR="00577D71" w:rsidRDefault="00577D71" w:rsidP="00AE00DC">
                  <w:pPr>
                    <w:spacing w:after="0" w:line="276" w:lineRule="auto"/>
                    <w:jc w:val="left"/>
                  </w:pPr>
                </w:p>
              </w:tc>
              <w:tc>
                <w:tcPr>
                  <w:tcW w:w="899" w:type="dxa"/>
                </w:tcPr>
                <w:p w14:paraId="42C4AE57" w14:textId="77777777" w:rsidR="00577D71" w:rsidRDefault="00577D71" w:rsidP="00AE00DC">
                  <w:pPr>
                    <w:spacing w:after="0" w:line="276" w:lineRule="auto"/>
                    <w:jc w:val="left"/>
                  </w:pPr>
                </w:p>
              </w:tc>
              <w:tc>
                <w:tcPr>
                  <w:tcW w:w="899" w:type="dxa"/>
                </w:tcPr>
                <w:p w14:paraId="0E6125D0" w14:textId="77777777" w:rsidR="00577D71" w:rsidRDefault="00577D71" w:rsidP="00AE00DC">
                  <w:pPr>
                    <w:spacing w:after="0" w:line="276" w:lineRule="auto"/>
                    <w:jc w:val="left"/>
                  </w:pPr>
                </w:p>
              </w:tc>
              <w:tc>
                <w:tcPr>
                  <w:tcW w:w="899" w:type="dxa"/>
                </w:tcPr>
                <w:p w14:paraId="3FF446BF" w14:textId="77777777" w:rsidR="00577D71" w:rsidRDefault="00577D71" w:rsidP="00AE00DC">
                  <w:pPr>
                    <w:spacing w:after="0" w:line="276" w:lineRule="auto"/>
                    <w:jc w:val="left"/>
                  </w:pPr>
                </w:p>
              </w:tc>
              <w:tc>
                <w:tcPr>
                  <w:tcW w:w="899" w:type="dxa"/>
                </w:tcPr>
                <w:p w14:paraId="194AF158" w14:textId="77777777" w:rsidR="00577D71" w:rsidRDefault="00577D71" w:rsidP="00AE00DC">
                  <w:pPr>
                    <w:spacing w:after="0" w:line="276" w:lineRule="auto"/>
                    <w:jc w:val="left"/>
                  </w:pPr>
                </w:p>
              </w:tc>
              <w:tc>
                <w:tcPr>
                  <w:tcW w:w="899" w:type="dxa"/>
                </w:tcPr>
                <w:p w14:paraId="6B197C48" w14:textId="77777777" w:rsidR="00577D71" w:rsidRDefault="00577D71" w:rsidP="00AE00DC">
                  <w:pPr>
                    <w:spacing w:after="0" w:line="276" w:lineRule="auto"/>
                    <w:jc w:val="left"/>
                  </w:pPr>
                </w:p>
              </w:tc>
              <w:tc>
                <w:tcPr>
                  <w:tcW w:w="899" w:type="dxa"/>
                </w:tcPr>
                <w:p w14:paraId="4BC1C2A7" w14:textId="77777777" w:rsidR="00577D71" w:rsidRDefault="00577D71" w:rsidP="00AE00DC">
                  <w:pPr>
                    <w:spacing w:after="0" w:line="276" w:lineRule="auto"/>
                    <w:jc w:val="left"/>
                  </w:pPr>
                </w:p>
              </w:tc>
            </w:tr>
          </w:tbl>
          <w:p w14:paraId="5C94FDDD" w14:textId="77777777" w:rsidR="00577D71" w:rsidRPr="008C5EF6" w:rsidRDefault="00577D71" w:rsidP="00AE00DC">
            <w:pPr>
              <w:spacing w:after="0" w:line="276" w:lineRule="auto"/>
              <w:rPr>
                <w:sz w:val="16"/>
              </w:rPr>
            </w:pPr>
          </w:p>
          <w:p w14:paraId="5ADBE611" w14:textId="77777777" w:rsidR="00577D71" w:rsidRPr="008C5EF6" w:rsidRDefault="00577D71" w:rsidP="00AE00DC">
            <w:pPr>
              <w:spacing w:after="0" w:line="276" w:lineRule="auto"/>
              <w:rPr>
                <w:sz w:val="16"/>
              </w:rPr>
            </w:pPr>
          </w:p>
        </w:tc>
      </w:tr>
      <w:tr w:rsidR="00577D71" w:rsidRPr="00475FA6" w14:paraId="4B664E9B" w14:textId="77777777" w:rsidTr="00AE00DC">
        <w:tc>
          <w:tcPr>
            <w:tcW w:w="9212" w:type="dxa"/>
            <w:gridSpan w:val="2"/>
            <w:shd w:val="clear" w:color="auto" w:fill="9CC2E5" w:themeFill="accent1" w:themeFillTint="99"/>
            <w:vAlign w:val="center"/>
          </w:tcPr>
          <w:p w14:paraId="06B43BC9" w14:textId="77777777" w:rsidR="00577D71" w:rsidRPr="008B415F" w:rsidRDefault="00577D71" w:rsidP="00AE00DC">
            <w:pPr>
              <w:jc w:val="center"/>
              <w:rPr>
                <w:b/>
                <w:i/>
              </w:rPr>
            </w:pPr>
            <w:r w:rsidRPr="008B415F">
              <w:rPr>
                <w:b/>
              </w:rPr>
              <w:t>METRYCZKA</w:t>
            </w:r>
          </w:p>
        </w:tc>
      </w:tr>
      <w:tr w:rsidR="00577D71" w:rsidRPr="00475FA6" w14:paraId="327D19F5" w14:textId="77777777" w:rsidTr="00AE00DC">
        <w:tc>
          <w:tcPr>
            <w:tcW w:w="9212" w:type="dxa"/>
            <w:gridSpan w:val="2"/>
          </w:tcPr>
          <w:p w14:paraId="2EE2802E" w14:textId="77777777" w:rsidR="00577D71" w:rsidRPr="00475FA6" w:rsidRDefault="00577D71" w:rsidP="00AE00DC">
            <w:pPr>
              <w:shd w:val="clear" w:color="auto" w:fill="DBE5F1"/>
              <w:spacing w:after="0" w:line="276" w:lineRule="auto"/>
              <w:rPr>
                <w:b/>
              </w:rPr>
            </w:pPr>
            <w:r>
              <w:rPr>
                <w:b/>
                <w:sz w:val="22"/>
              </w:rPr>
              <w:t>6</w:t>
            </w:r>
            <w:r w:rsidRPr="00475FA6">
              <w:rPr>
                <w:b/>
                <w:sz w:val="22"/>
              </w:rPr>
              <w:t xml:space="preserve">. </w:t>
            </w:r>
            <w:r>
              <w:rPr>
                <w:b/>
                <w:sz w:val="22"/>
              </w:rPr>
              <w:t>Płeć:</w:t>
            </w:r>
          </w:p>
          <w:p w14:paraId="425C1F74" w14:textId="77777777" w:rsidR="00577D71" w:rsidRPr="00B939EA" w:rsidRDefault="00577D71" w:rsidP="00832583">
            <w:pPr>
              <w:pStyle w:val="Akapitzlist"/>
              <w:numPr>
                <w:ilvl w:val="0"/>
                <w:numId w:val="44"/>
              </w:numPr>
              <w:spacing w:after="0" w:line="276" w:lineRule="auto"/>
              <w:ind w:left="313"/>
            </w:pPr>
            <w:r>
              <w:rPr>
                <w:sz w:val="22"/>
              </w:rPr>
              <w:t>Kobieta</w:t>
            </w:r>
          </w:p>
          <w:p w14:paraId="632F8E90" w14:textId="77777777" w:rsidR="00577D71" w:rsidRPr="00475FA6" w:rsidRDefault="00577D71" w:rsidP="00832583">
            <w:pPr>
              <w:pStyle w:val="Akapitzlist"/>
              <w:numPr>
                <w:ilvl w:val="0"/>
                <w:numId w:val="44"/>
              </w:numPr>
              <w:spacing w:after="0" w:line="276" w:lineRule="auto"/>
              <w:ind w:left="313"/>
            </w:pPr>
            <w:r>
              <w:rPr>
                <w:sz w:val="22"/>
              </w:rPr>
              <w:t>Mężczyzna</w:t>
            </w:r>
          </w:p>
        </w:tc>
      </w:tr>
      <w:tr w:rsidR="00577D71" w:rsidRPr="00475FA6" w14:paraId="7E89F173" w14:textId="77777777" w:rsidTr="00AE00DC">
        <w:tc>
          <w:tcPr>
            <w:tcW w:w="9212" w:type="dxa"/>
            <w:gridSpan w:val="2"/>
          </w:tcPr>
          <w:p w14:paraId="04599836" w14:textId="77777777" w:rsidR="00577D71" w:rsidRPr="00475FA6" w:rsidRDefault="00577D71" w:rsidP="00AE00DC">
            <w:pPr>
              <w:shd w:val="clear" w:color="auto" w:fill="DBE5F1"/>
              <w:spacing w:after="0" w:line="240" w:lineRule="auto"/>
            </w:pPr>
            <w:r>
              <w:rPr>
                <w:b/>
                <w:sz w:val="22"/>
              </w:rPr>
              <w:t>7</w:t>
            </w:r>
            <w:r w:rsidRPr="00475FA6">
              <w:rPr>
                <w:b/>
                <w:sz w:val="22"/>
              </w:rPr>
              <w:t xml:space="preserve">. </w:t>
            </w:r>
            <w:r>
              <w:rPr>
                <w:b/>
                <w:sz w:val="22"/>
              </w:rPr>
              <w:t xml:space="preserve">Wiek: </w:t>
            </w:r>
          </w:p>
          <w:p w14:paraId="7C30F8AD" w14:textId="77777777" w:rsidR="00577D71" w:rsidRPr="00B939EA" w:rsidRDefault="00577D71" w:rsidP="00832583">
            <w:pPr>
              <w:pStyle w:val="Akapitzlist"/>
              <w:numPr>
                <w:ilvl w:val="0"/>
                <w:numId w:val="45"/>
              </w:numPr>
              <w:spacing w:after="0" w:line="240" w:lineRule="auto"/>
              <w:ind w:left="313"/>
            </w:pPr>
            <w:r>
              <w:rPr>
                <w:sz w:val="22"/>
              </w:rPr>
              <w:t>15-20 lat</w:t>
            </w:r>
          </w:p>
          <w:p w14:paraId="7DC0F35D" w14:textId="77777777" w:rsidR="00577D71" w:rsidRPr="00B939EA" w:rsidRDefault="00577D71" w:rsidP="00832583">
            <w:pPr>
              <w:pStyle w:val="Akapitzlist"/>
              <w:numPr>
                <w:ilvl w:val="0"/>
                <w:numId w:val="45"/>
              </w:numPr>
              <w:spacing w:after="0" w:line="240" w:lineRule="auto"/>
              <w:ind w:left="313"/>
            </w:pPr>
            <w:r>
              <w:rPr>
                <w:sz w:val="22"/>
              </w:rPr>
              <w:t>21-30 lat</w:t>
            </w:r>
          </w:p>
          <w:p w14:paraId="6E4533FD" w14:textId="77777777" w:rsidR="00577D71" w:rsidRPr="00B939EA" w:rsidRDefault="00577D71" w:rsidP="00832583">
            <w:pPr>
              <w:pStyle w:val="Akapitzlist"/>
              <w:numPr>
                <w:ilvl w:val="0"/>
                <w:numId w:val="45"/>
              </w:numPr>
              <w:spacing w:after="0" w:line="240" w:lineRule="auto"/>
              <w:ind w:left="313"/>
            </w:pPr>
            <w:r>
              <w:rPr>
                <w:sz w:val="22"/>
              </w:rPr>
              <w:t>31-40 lat</w:t>
            </w:r>
          </w:p>
          <w:p w14:paraId="6FE85ED4" w14:textId="77777777" w:rsidR="00577D71" w:rsidRPr="00873506" w:rsidRDefault="00577D71" w:rsidP="00832583">
            <w:pPr>
              <w:pStyle w:val="Akapitzlist"/>
              <w:numPr>
                <w:ilvl w:val="0"/>
                <w:numId w:val="45"/>
              </w:numPr>
              <w:spacing w:after="0" w:line="240" w:lineRule="auto"/>
              <w:ind w:left="313"/>
            </w:pPr>
            <w:r>
              <w:rPr>
                <w:sz w:val="22"/>
              </w:rPr>
              <w:t>41-50 lat</w:t>
            </w:r>
          </w:p>
          <w:p w14:paraId="408AD6D6" w14:textId="77777777" w:rsidR="00577D71" w:rsidRPr="00873506" w:rsidRDefault="00577D71" w:rsidP="00832583">
            <w:pPr>
              <w:pStyle w:val="Akapitzlist"/>
              <w:numPr>
                <w:ilvl w:val="0"/>
                <w:numId w:val="45"/>
              </w:numPr>
              <w:spacing w:after="0" w:line="240" w:lineRule="auto"/>
              <w:ind w:left="313"/>
            </w:pPr>
            <w:r>
              <w:rPr>
                <w:sz w:val="22"/>
              </w:rPr>
              <w:t>51-60 lat</w:t>
            </w:r>
          </w:p>
          <w:p w14:paraId="2960B845" w14:textId="77777777" w:rsidR="00577D71" w:rsidRPr="00DE6333" w:rsidRDefault="00577D71" w:rsidP="00832583">
            <w:pPr>
              <w:pStyle w:val="Akapitzlist"/>
              <w:numPr>
                <w:ilvl w:val="0"/>
                <w:numId w:val="45"/>
              </w:numPr>
              <w:spacing w:after="0" w:line="240" w:lineRule="auto"/>
              <w:ind w:left="313"/>
            </w:pPr>
            <w:r>
              <w:rPr>
                <w:sz w:val="22"/>
              </w:rPr>
              <w:t>Powyżej 60 lat</w:t>
            </w:r>
          </w:p>
        </w:tc>
      </w:tr>
      <w:tr w:rsidR="00577D71" w:rsidRPr="00475FA6" w14:paraId="71C95B53" w14:textId="77777777" w:rsidTr="00AE00DC">
        <w:tc>
          <w:tcPr>
            <w:tcW w:w="9212" w:type="dxa"/>
            <w:gridSpan w:val="2"/>
          </w:tcPr>
          <w:p w14:paraId="0D00C66F" w14:textId="77777777" w:rsidR="00577D71" w:rsidRPr="0081338A" w:rsidRDefault="00577D71" w:rsidP="00AE00DC">
            <w:pPr>
              <w:shd w:val="clear" w:color="auto" w:fill="DBE5F1"/>
              <w:spacing w:after="0" w:line="240" w:lineRule="auto"/>
              <w:rPr>
                <w:b/>
                <w:sz w:val="22"/>
              </w:rPr>
            </w:pPr>
            <w:r>
              <w:rPr>
                <w:b/>
                <w:sz w:val="22"/>
              </w:rPr>
              <w:t>8. Województwo:</w:t>
            </w:r>
          </w:p>
        </w:tc>
      </w:tr>
      <w:tr w:rsidR="00577D71" w:rsidRPr="00475FA6" w14:paraId="5FE44C55" w14:textId="77777777" w:rsidTr="00AE00DC">
        <w:tc>
          <w:tcPr>
            <w:tcW w:w="4390" w:type="dxa"/>
          </w:tcPr>
          <w:p w14:paraId="54C17889" w14:textId="77777777" w:rsidR="00577D71" w:rsidRPr="0022158A" w:rsidRDefault="00577D71" w:rsidP="00832583">
            <w:pPr>
              <w:pStyle w:val="Akapitzlist"/>
              <w:numPr>
                <w:ilvl w:val="0"/>
                <w:numId w:val="46"/>
              </w:numPr>
              <w:spacing w:after="0" w:line="276" w:lineRule="auto"/>
              <w:ind w:left="313"/>
              <w:jc w:val="left"/>
            </w:pPr>
            <w:r w:rsidRPr="0022158A">
              <w:rPr>
                <w:sz w:val="22"/>
              </w:rPr>
              <w:t>Dolnośląskie</w:t>
            </w:r>
          </w:p>
          <w:p w14:paraId="1D3A0380" w14:textId="77777777" w:rsidR="00577D71" w:rsidRPr="0022158A" w:rsidRDefault="00577D71" w:rsidP="00832583">
            <w:pPr>
              <w:pStyle w:val="Akapitzlist"/>
              <w:numPr>
                <w:ilvl w:val="0"/>
                <w:numId w:val="46"/>
              </w:numPr>
              <w:spacing w:after="0" w:line="276" w:lineRule="auto"/>
              <w:ind w:left="313"/>
              <w:jc w:val="left"/>
            </w:pPr>
            <w:r w:rsidRPr="0022158A">
              <w:rPr>
                <w:sz w:val="22"/>
              </w:rPr>
              <w:t>Kujawsko-pomorskie</w:t>
            </w:r>
          </w:p>
          <w:p w14:paraId="55A51646" w14:textId="77777777" w:rsidR="00577D71" w:rsidRPr="0022158A" w:rsidRDefault="00577D71" w:rsidP="00832583">
            <w:pPr>
              <w:pStyle w:val="Akapitzlist"/>
              <w:numPr>
                <w:ilvl w:val="0"/>
                <w:numId w:val="46"/>
              </w:numPr>
              <w:spacing w:after="0" w:line="276" w:lineRule="auto"/>
              <w:ind w:left="313"/>
              <w:jc w:val="left"/>
            </w:pPr>
            <w:r w:rsidRPr="0022158A">
              <w:rPr>
                <w:sz w:val="22"/>
              </w:rPr>
              <w:t>Lubelskie</w:t>
            </w:r>
          </w:p>
          <w:p w14:paraId="39544DED" w14:textId="77777777" w:rsidR="00577D71" w:rsidRPr="0022158A" w:rsidRDefault="00577D71" w:rsidP="00832583">
            <w:pPr>
              <w:pStyle w:val="Akapitzlist"/>
              <w:numPr>
                <w:ilvl w:val="0"/>
                <w:numId w:val="46"/>
              </w:numPr>
              <w:spacing w:after="0" w:line="276" w:lineRule="auto"/>
              <w:ind w:left="313"/>
              <w:jc w:val="left"/>
            </w:pPr>
            <w:r w:rsidRPr="0022158A">
              <w:rPr>
                <w:sz w:val="22"/>
              </w:rPr>
              <w:t>Lubuskie</w:t>
            </w:r>
          </w:p>
          <w:p w14:paraId="723E5669" w14:textId="77777777" w:rsidR="00577D71" w:rsidRPr="0022158A" w:rsidRDefault="00577D71" w:rsidP="00832583">
            <w:pPr>
              <w:pStyle w:val="Akapitzlist"/>
              <w:numPr>
                <w:ilvl w:val="0"/>
                <w:numId w:val="46"/>
              </w:numPr>
              <w:spacing w:after="0" w:line="276" w:lineRule="auto"/>
              <w:ind w:left="313"/>
              <w:jc w:val="left"/>
            </w:pPr>
            <w:r w:rsidRPr="0022158A">
              <w:rPr>
                <w:sz w:val="22"/>
              </w:rPr>
              <w:t>Łódzkie</w:t>
            </w:r>
          </w:p>
          <w:p w14:paraId="5C85E7C3" w14:textId="77777777" w:rsidR="00577D71" w:rsidRPr="0022158A" w:rsidRDefault="00577D71" w:rsidP="00832583">
            <w:pPr>
              <w:pStyle w:val="Akapitzlist"/>
              <w:numPr>
                <w:ilvl w:val="0"/>
                <w:numId w:val="46"/>
              </w:numPr>
              <w:spacing w:after="0" w:line="276" w:lineRule="auto"/>
              <w:ind w:left="313"/>
              <w:jc w:val="left"/>
            </w:pPr>
            <w:r w:rsidRPr="0022158A">
              <w:rPr>
                <w:sz w:val="22"/>
              </w:rPr>
              <w:t>Małopolskie</w:t>
            </w:r>
          </w:p>
          <w:p w14:paraId="18191A28" w14:textId="77777777" w:rsidR="00577D71" w:rsidRPr="0081338A" w:rsidRDefault="00577D71" w:rsidP="00832583">
            <w:pPr>
              <w:pStyle w:val="Akapitzlist"/>
              <w:numPr>
                <w:ilvl w:val="0"/>
                <w:numId w:val="46"/>
              </w:numPr>
              <w:spacing w:after="0" w:line="276" w:lineRule="auto"/>
              <w:ind w:left="313"/>
              <w:jc w:val="left"/>
            </w:pPr>
            <w:r w:rsidRPr="0022158A">
              <w:rPr>
                <w:sz w:val="22"/>
              </w:rPr>
              <w:t>Mazowieckie</w:t>
            </w:r>
          </w:p>
          <w:p w14:paraId="160D1CBE" w14:textId="77777777" w:rsidR="00577D71" w:rsidRPr="00475FA6" w:rsidRDefault="00577D71" w:rsidP="00832583">
            <w:pPr>
              <w:pStyle w:val="Akapitzlist"/>
              <w:numPr>
                <w:ilvl w:val="0"/>
                <w:numId w:val="46"/>
              </w:numPr>
              <w:spacing w:after="0" w:line="276" w:lineRule="auto"/>
              <w:ind w:left="313"/>
              <w:jc w:val="left"/>
            </w:pPr>
            <w:r w:rsidRPr="0081338A">
              <w:rPr>
                <w:sz w:val="22"/>
              </w:rPr>
              <w:t>Opolskie</w:t>
            </w:r>
          </w:p>
        </w:tc>
        <w:tc>
          <w:tcPr>
            <w:tcW w:w="4822" w:type="dxa"/>
          </w:tcPr>
          <w:p w14:paraId="10145EF2" w14:textId="77777777" w:rsidR="00577D71" w:rsidRPr="0022158A" w:rsidRDefault="00577D71" w:rsidP="00832583">
            <w:pPr>
              <w:pStyle w:val="Akapitzlist"/>
              <w:numPr>
                <w:ilvl w:val="0"/>
                <w:numId w:val="46"/>
              </w:numPr>
              <w:spacing w:after="0" w:line="276" w:lineRule="auto"/>
              <w:ind w:left="346"/>
              <w:jc w:val="left"/>
            </w:pPr>
            <w:r w:rsidRPr="0022158A">
              <w:rPr>
                <w:sz w:val="22"/>
              </w:rPr>
              <w:t>Podkarpackie</w:t>
            </w:r>
          </w:p>
          <w:p w14:paraId="788B2D0C" w14:textId="77777777" w:rsidR="00577D71" w:rsidRPr="0022158A" w:rsidRDefault="00577D71" w:rsidP="00832583">
            <w:pPr>
              <w:pStyle w:val="Akapitzlist"/>
              <w:numPr>
                <w:ilvl w:val="0"/>
                <w:numId w:val="46"/>
              </w:numPr>
              <w:spacing w:after="0" w:line="276" w:lineRule="auto"/>
              <w:ind w:left="346"/>
              <w:jc w:val="left"/>
            </w:pPr>
            <w:r w:rsidRPr="0022158A">
              <w:rPr>
                <w:sz w:val="22"/>
              </w:rPr>
              <w:t>Podlaskie</w:t>
            </w:r>
          </w:p>
          <w:p w14:paraId="0E4C1BF9" w14:textId="77777777" w:rsidR="00577D71" w:rsidRPr="0022158A" w:rsidRDefault="00577D71" w:rsidP="00832583">
            <w:pPr>
              <w:pStyle w:val="Akapitzlist"/>
              <w:numPr>
                <w:ilvl w:val="0"/>
                <w:numId w:val="46"/>
              </w:numPr>
              <w:spacing w:after="0" w:line="276" w:lineRule="auto"/>
              <w:ind w:left="346"/>
              <w:jc w:val="left"/>
            </w:pPr>
            <w:r w:rsidRPr="0022158A">
              <w:rPr>
                <w:sz w:val="22"/>
              </w:rPr>
              <w:t>Pomorskie</w:t>
            </w:r>
          </w:p>
          <w:p w14:paraId="18D9E79E" w14:textId="77777777" w:rsidR="00577D71" w:rsidRPr="0022158A" w:rsidRDefault="00577D71" w:rsidP="00832583">
            <w:pPr>
              <w:pStyle w:val="Akapitzlist"/>
              <w:numPr>
                <w:ilvl w:val="0"/>
                <w:numId w:val="46"/>
              </w:numPr>
              <w:spacing w:after="0" w:line="276" w:lineRule="auto"/>
              <w:ind w:left="346"/>
              <w:jc w:val="left"/>
            </w:pPr>
            <w:r w:rsidRPr="0022158A">
              <w:rPr>
                <w:sz w:val="22"/>
              </w:rPr>
              <w:t>Śląskie</w:t>
            </w:r>
          </w:p>
          <w:p w14:paraId="7A9748CD" w14:textId="77777777" w:rsidR="00577D71" w:rsidRPr="0022158A" w:rsidRDefault="00577D71" w:rsidP="00832583">
            <w:pPr>
              <w:pStyle w:val="Akapitzlist"/>
              <w:numPr>
                <w:ilvl w:val="0"/>
                <w:numId w:val="46"/>
              </w:numPr>
              <w:spacing w:after="0" w:line="276" w:lineRule="auto"/>
              <w:ind w:left="346"/>
              <w:jc w:val="left"/>
            </w:pPr>
            <w:r w:rsidRPr="0022158A">
              <w:rPr>
                <w:sz w:val="22"/>
              </w:rPr>
              <w:t>Świętokrzyskie</w:t>
            </w:r>
          </w:p>
          <w:p w14:paraId="18D0C75A" w14:textId="77777777" w:rsidR="00577D71" w:rsidRPr="0022158A" w:rsidRDefault="00577D71" w:rsidP="00832583">
            <w:pPr>
              <w:pStyle w:val="Akapitzlist"/>
              <w:numPr>
                <w:ilvl w:val="0"/>
                <w:numId w:val="46"/>
              </w:numPr>
              <w:spacing w:after="0" w:line="276" w:lineRule="auto"/>
              <w:ind w:left="346"/>
              <w:jc w:val="left"/>
            </w:pPr>
            <w:r w:rsidRPr="0022158A">
              <w:rPr>
                <w:sz w:val="22"/>
              </w:rPr>
              <w:t>Warmińsko-mazurskie</w:t>
            </w:r>
          </w:p>
          <w:p w14:paraId="1C7C8A4F" w14:textId="77777777" w:rsidR="00577D71" w:rsidRPr="0081338A" w:rsidRDefault="00577D71" w:rsidP="00832583">
            <w:pPr>
              <w:pStyle w:val="Akapitzlist"/>
              <w:numPr>
                <w:ilvl w:val="0"/>
                <w:numId w:val="46"/>
              </w:numPr>
              <w:spacing w:after="0" w:line="276" w:lineRule="auto"/>
              <w:ind w:left="346"/>
              <w:jc w:val="left"/>
            </w:pPr>
            <w:r w:rsidRPr="0022158A">
              <w:rPr>
                <w:sz w:val="22"/>
              </w:rPr>
              <w:t>Wielkopolskie</w:t>
            </w:r>
          </w:p>
          <w:p w14:paraId="70D2BE88" w14:textId="77777777" w:rsidR="00577D71" w:rsidRPr="00475FA6" w:rsidRDefault="00577D71" w:rsidP="00832583">
            <w:pPr>
              <w:pStyle w:val="Akapitzlist"/>
              <w:numPr>
                <w:ilvl w:val="0"/>
                <w:numId w:val="46"/>
              </w:numPr>
              <w:spacing w:after="0" w:line="276" w:lineRule="auto"/>
              <w:ind w:left="346"/>
              <w:jc w:val="left"/>
            </w:pPr>
            <w:r w:rsidRPr="0081338A">
              <w:rPr>
                <w:sz w:val="22"/>
              </w:rPr>
              <w:t>Zachodniopomorskie</w:t>
            </w:r>
          </w:p>
        </w:tc>
      </w:tr>
      <w:tr w:rsidR="00577D71" w:rsidRPr="00475FA6" w14:paraId="04563BCB" w14:textId="77777777" w:rsidTr="00AE00DC">
        <w:tc>
          <w:tcPr>
            <w:tcW w:w="9212" w:type="dxa"/>
            <w:gridSpan w:val="2"/>
          </w:tcPr>
          <w:p w14:paraId="54514C7E" w14:textId="77777777" w:rsidR="00577D71" w:rsidRPr="00475FA6" w:rsidRDefault="00577D71" w:rsidP="00AE00DC">
            <w:pPr>
              <w:shd w:val="clear" w:color="auto" w:fill="DBE5F1"/>
              <w:spacing w:after="0" w:line="276" w:lineRule="auto"/>
              <w:rPr>
                <w:b/>
              </w:rPr>
            </w:pPr>
            <w:r>
              <w:rPr>
                <w:b/>
                <w:sz w:val="22"/>
              </w:rPr>
              <w:t>9</w:t>
            </w:r>
            <w:r w:rsidRPr="00475FA6">
              <w:rPr>
                <w:b/>
                <w:sz w:val="22"/>
              </w:rPr>
              <w:t xml:space="preserve">. </w:t>
            </w:r>
            <w:r>
              <w:rPr>
                <w:b/>
                <w:sz w:val="22"/>
              </w:rPr>
              <w:t>Miejsce zamieszkania</w:t>
            </w:r>
          </w:p>
          <w:p w14:paraId="4DF06207" w14:textId="77777777" w:rsidR="00577D71" w:rsidRPr="00B939EA" w:rsidRDefault="00577D71" w:rsidP="00832583">
            <w:pPr>
              <w:pStyle w:val="Akapitzlist"/>
              <w:numPr>
                <w:ilvl w:val="0"/>
                <w:numId w:val="47"/>
              </w:numPr>
              <w:spacing w:after="0" w:line="276" w:lineRule="auto"/>
              <w:ind w:left="313"/>
            </w:pPr>
            <w:r>
              <w:rPr>
                <w:sz w:val="22"/>
              </w:rPr>
              <w:t>Wieś</w:t>
            </w:r>
          </w:p>
          <w:p w14:paraId="19ED81BC" w14:textId="77777777" w:rsidR="00577D71" w:rsidRPr="0081338A" w:rsidRDefault="00577D71" w:rsidP="00832583">
            <w:pPr>
              <w:pStyle w:val="Akapitzlist"/>
              <w:numPr>
                <w:ilvl w:val="0"/>
                <w:numId w:val="47"/>
              </w:numPr>
              <w:spacing w:after="0" w:line="276" w:lineRule="auto"/>
              <w:ind w:left="313"/>
            </w:pPr>
            <w:r>
              <w:rPr>
                <w:sz w:val="22"/>
              </w:rPr>
              <w:t>Miasto do 20 000 mieszkańców</w:t>
            </w:r>
          </w:p>
          <w:p w14:paraId="4796BEF2" w14:textId="77777777" w:rsidR="00577D71" w:rsidRPr="0081338A" w:rsidRDefault="00577D71" w:rsidP="00832583">
            <w:pPr>
              <w:pStyle w:val="Akapitzlist"/>
              <w:numPr>
                <w:ilvl w:val="0"/>
                <w:numId w:val="47"/>
              </w:numPr>
              <w:spacing w:after="0" w:line="276" w:lineRule="auto"/>
              <w:ind w:left="313"/>
            </w:pPr>
            <w:r>
              <w:rPr>
                <w:sz w:val="22"/>
              </w:rPr>
              <w:t>Miasto od 20 001 do 50 000 mieszkańców</w:t>
            </w:r>
          </w:p>
          <w:p w14:paraId="7D2825D9" w14:textId="77777777" w:rsidR="00577D71" w:rsidRPr="0081338A" w:rsidRDefault="00577D71" w:rsidP="00832583">
            <w:pPr>
              <w:pStyle w:val="Akapitzlist"/>
              <w:numPr>
                <w:ilvl w:val="0"/>
                <w:numId w:val="47"/>
              </w:numPr>
              <w:spacing w:after="0" w:line="276" w:lineRule="auto"/>
              <w:ind w:left="313"/>
            </w:pPr>
            <w:r>
              <w:rPr>
                <w:sz w:val="22"/>
              </w:rPr>
              <w:t>Miasto od 50 001 do 100 000 mieszkańców</w:t>
            </w:r>
          </w:p>
          <w:p w14:paraId="0840F12B" w14:textId="77777777" w:rsidR="00577D71" w:rsidRPr="0081338A" w:rsidRDefault="00577D71" w:rsidP="00832583">
            <w:pPr>
              <w:pStyle w:val="Akapitzlist"/>
              <w:numPr>
                <w:ilvl w:val="0"/>
                <w:numId w:val="47"/>
              </w:numPr>
              <w:spacing w:after="0" w:line="276" w:lineRule="auto"/>
              <w:ind w:left="313"/>
            </w:pPr>
            <w:r>
              <w:rPr>
                <w:sz w:val="22"/>
              </w:rPr>
              <w:t>Miasto od 100 001 do 500 000 mieszkańców</w:t>
            </w:r>
          </w:p>
          <w:p w14:paraId="3E70B17F" w14:textId="77777777" w:rsidR="00577D71" w:rsidRPr="00B939EA" w:rsidRDefault="00577D71" w:rsidP="00832583">
            <w:pPr>
              <w:pStyle w:val="Akapitzlist"/>
              <w:numPr>
                <w:ilvl w:val="0"/>
                <w:numId w:val="47"/>
              </w:numPr>
              <w:spacing w:after="0" w:line="276" w:lineRule="auto"/>
              <w:ind w:left="313"/>
            </w:pPr>
            <w:r>
              <w:rPr>
                <w:sz w:val="22"/>
              </w:rPr>
              <w:lastRenderedPageBreak/>
              <w:t>Miasto powyżej 500 000 mieszkańców</w:t>
            </w:r>
          </w:p>
        </w:tc>
      </w:tr>
      <w:tr w:rsidR="00577D71" w:rsidRPr="00475FA6" w14:paraId="75BCBC77" w14:textId="77777777" w:rsidTr="00AE00DC">
        <w:tc>
          <w:tcPr>
            <w:tcW w:w="9212" w:type="dxa"/>
            <w:gridSpan w:val="2"/>
            <w:shd w:val="clear" w:color="auto" w:fill="B8CCE4"/>
          </w:tcPr>
          <w:p w14:paraId="7B408860" w14:textId="77777777" w:rsidR="00577D71" w:rsidRPr="00475FA6" w:rsidRDefault="00577D71" w:rsidP="00AE00DC">
            <w:pPr>
              <w:spacing w:after="0" w:line="276" w:lineRule="auto"/>
              <w:jc w:val="center"/>
              <w:rPr>
                <w:b/>
              </w:rPr>
            </w:pPr>
            <w:r w:rsidRPr="00475FA6">
              <w:rPr>
                <w:b/>
                <w:sz w:val="22"/>
              </w:rPr>
              <w:lastRenderedPageBreak/>
              <w:t>Dziękujemy za udział w badaniu.</w:t>
            </w:r>
          </w:p>
        </w:tc>
      </w:tr>
    </w:tbl>
    <w:p w14:paraId="74A8DB98" w14:textId="77777777" w:rsidR="00525136" w:rsidRDefault="00525136" w:rsidP="00525136"/>
    <w:p w14:paraId="6FE29B52" w14:textId="77777777" w:rsidR="00577D71" w:rsidRPr="00666C19" w:rsidRDefault="00577D71" w:rsidP="00577D71">
      <w:pPr>
        <w:pStyle w:val="Nagwek2"/>
      </w:pPr>
      <w:bookmarkStart w:id="112" w:name="_Toc9859308"/>
      <w:bookmarkStart w:id="113" w:name="_Toc13134408"/>
      <w:r>
        <w:t>Wzór scenariusza wykorzystanego podczas studium przypadku skierowany do realizatorów projektów</w:t>
      </w:r>
      <w:bookmarkEnd w:id="112"/>
      <w:bookmarkEnd w:id="113"/>
    </w:p>
    <w:tbl>
      <w:tblPr>
        <w:tblStyle w:val="Tabela-Siatka"/>
        <w:tblW w:w="0" w:type="auto"/>
        <w:tblLook w:val="04A0" w:firstRow="1" w:lastRow="0" w:firstColumn="1" w:lastColumn="0" w:noHBand="0" w:noVBand="1"/>
      </w:tblPr>
      <w:tblGrid>
        <w:gridCol w:w="9062"/>
      </w:tblGrid>
      <w:tr w:rsidR="00577D71" w14:paraId="558D8289" w14:textId="77777777" w:rsidTr="00026366">
        <w:tc>
          <w:tcPr>
            <w:tcW w:w="9062" w:type="dxa"/>
            <w:shd w:val="clear" w:color="auto" w:fill="BDD6EE" w:themeFill="accent1" w:themeFillTint="66"/>
          </w:tcPr>
          <w:p w14:paraId="53884780" w14:textId="77777777" w:rsidR="00026366" w:rsidRPr="00DE4B13" w:rsidRDefault="00026366" w:rsidP="00026366">
            <w:pPr>
              <w:spacing w:after="0"/>
            </w:pPr>
            <w:r w:rsidRPr="00DE4B13">
              <w:t>Szanowni Państwo,</w:t>
            </w:r>
          </w:p>
          <w:p w14:paraId="2E2BD4D7" w14:textId="77777777" w:rsidR="00026366" w:rsidRPr="00DE4B13" w:rsidRDefault="00026366" w:rsidP="00026366">
            <w:pPr>
              <w:spacing w:after="0"/>
            </w:pPr>
            <w:r w:rsidRPr="00DE4B13">
              <w:t>Firma EU-CONSULT Sp. z o.o. na zlecenie Ministerstwa Spraw Wewnętrznych</w:t>
            </w:r>
            <w:r>
              <w:t xml:space="preserve"> i Administracji </w:t>
            </w:r>
            <w:r w:rsidRPr="00DE4B13">
              <w:t xml:space="preserve">prowadzi obecnie badanie efektywności projektów lokalnych w ramach „Programu ograniczania przestępczości i aspołecznych zachowań Razem bezpieczniej im. Władysława Stasiaka na lata </w:t>
            </w:r>
            <w:r>
              <w:t>2018-2020</w:t>
            </w:r>
            <w:r w:rsidRPr="00DE4B13">
              <w:t>”</w:t>
            </w:r>
            <w:r>
              <w:t>, skierowanego do Projektodawców z roku 2018.</w:t>
            </w:r>
          </w:p>
          <w:p w14:paraId="06390BFC" w14:textId="7165C935" w:rsidR="00577D71" w:rsidRDefault="00026366" w:rsidP="00577D71">
            <w:pPr>
              <w:spacing w:after="0"/>
            </w:pPr>
            <w:r w:rsidRPr="00DE4B13">
              <w:t>W związku z powyższym prosimy o wzięcie udziału w badaniu ankietowym i udzielenie szczerych i wyczerpujących odpowiedzi na zadawane pytania.</w:t>
            </w:r>
          </w:p>
        </w:tc>
      </w:tr>
      <w:tr w:rsidR="00026366" w14:paraId="4096C2C9" w14:textId="77777777" w:rsidTr="00577D71">
        <w:tc>
          <w:tcPr>
            <w:tcW w:w="9062" w:type="dxa"/>
          </w:tcPr>
          <w:p w14:paraId="737CAC89" w14:textId="77777777" w:rsidR="00026366" w:rsidRPr="00A62306" w:rsidRDefault="00026366" w:rsidP="00832583">
            <w:pPr>
              <w:pStyle w:val="Akapitzlist"/>
              <w:numPr>
                <w:ilvl w:val="0"/>
                <w:numId w:val="49"/>
              </w:numPr>
              <w:spacing w:after="160"/>
              <w:jc w:val="left"/>
            </w:pPr>
            <w:r w:rsidRPr="00A62306">
              <w:t>Na czym polegał projekt?</w:t>
            </w:r>
          </w:p>
          <w:p w14:paraId="10F3F92F" w14:textId="77777777" w:rsidR="00026366" w:rsidRDefault="00026366" w:rsidP="00026366">
            <w:pPr>
              <w:pStyle w:val="Akapitzlist"/>
              <w:rPr>
                <w:i/>
                <w:sz w:val="20"/>
              </w:rPr>
            </w:pPr>
            <w:r>
              <w:rPr>
                <w:i/>
                <w:sz w:val="20"/>
              </w:rPr>
              <w:t>Krótki opis projektu, termin trwania projektu, wartość projektu.</w:t>
            </w:r>
          </w:p>
          <w:p w14:paraId="7AAB4BD3" w14:textId="77777777" w:rsidR="00026366" w:rsidRPr="00A62306" w:rsidRDefault="00026366" w:rsidP="00026366">
            <w:pPr>
              <w:pStyle w:val="Akapitzlist"/>
              <w:rPr>
                <w:i/>
                <w:sz w:val="20"/>
              </w:rPr>
            </w:pPr>
          </w:p>
          <w:p w14:paraId="1888CFFF" w14:textId="77777777" w:rsidR="00026366" w:rsidRDefault="00026366" w:rsidP="00832583">
            <w:pPr>
              <w:pStyle w:val="Akapitzlist"/>
              <w:numPr>
                <w:ilvl w:val="0"/>
                <w:numId w:val="49"/>
              </w:numPr>
              <w:spacing w:after="160"/>
              <w:jc w:val="left"/>
            </w:pPr>
            <w:r w:rsidRPr="00A62306">
              <w:t xml:space="preserve">Kto </w:t>
            </w:r>
            <w:r>
              <w:t xml:space="preserve">uczestniczył w realizacji </w:t>
            </w:r>
            <w:r w:rsidRPr="00A62306">
              <w:t>projekt</w:t>
            </w:r>
            <w:r>
              <w:t>u</w:t>
            </w:r>
            <w:r w:rsidRPr="00A62306">
              <w:t>?</w:t>
            </w:r>
          </w:p>
          <w:p w14:paraId="53A0244E" w14:textId="77777777" w:rsidR="00026366" w:rsidRDefault="00026366" w:rsidP="00026366">
            <w:pPr>
              <w:pStyle w:val="Akapitzlist"/>
              <w:rPr>
                <w:i/>
                <w:sz w:val="20"/>
              </w:rPr>
            </w:pPr>
            <w:r>
              <w:rPr>
                <w:i/>
                <w:sz w:val="20"/>
              </w:rPr>
              <w:t>Kto koordynował projekt? Kto włączył się w realizację projektu? Jak układała się ewentualna współpraca? Czy wystąpiły w tym zakresie jakieś problemy?</w:t>
            </w:r>
          </w:p>
          <w:p w14:paraId="419DA6CB" w14:textId="77777777" w:rsidR="00026366" w:rsidRPr="00A62306" w:rsidRDefault="00026366" w:rsidP="00026366">
            <w:pPr>
              <w:pStyle w:val="Akapitzlist"/>
              <w:rPr>
                <w:i/>
                <w:sz w:val="20"/>
              </w:rPr>
            </w:pPr>
          </w:p>
          <w:p w14:paraId="58148725" w14:textId="77777777" w:rsidR="00026366" w:rsidRDefault="00026366" w:rsidP="00832583">
            <w:pPr>
              <w:pStyle w:val="Akapitzlist"/>
              <w:numPr>
                <w:ilvl w:val="0"/>
                <w:numId w:val="49"/>
              </w:numPr>
              <w:spacing w:after="160"/>
              <w:jc w:val="left"/>
            </w:pPr>
            <w:r w:rsidRPr="00A62306">
              <w:t>Kto był adresatem projektu?</w:t>
            </w:r>
          </w:p>
          <w:p w14:paraId="269188A2" w14:textId="77777777" w:rsidR="00026366" w:rsidRPr="00A62306" w:rsidRDefault="00026366" w:rsidP="00026366">
            <w:pPr>
              <w:pStyle w:val="Akapitzlist"/>
              <w:rPr>
                <w:i/>
                <w:sz w:val="20"/>
              </w:rPr>
            </w:pPr>
            <w:r>
              <w:rPr>
                <w:i/>
                <w:sz w:val="20"/>
              </w:rPr>
              <w:t xml:space="preserve">Jakie grupy były adresatami projektu? Czy z projektu pośrednio skorzystały także inne osoby? </w:t>
            </w:r>
          </w:p>
          <w:p w14:paraId="383381CC" w14:textId="77777777" w:rsidR="00026366" w:rsidRDefault="00026366" w:rsidP="00832583">
            <w:pPr>
              <w:pStyle w:val="Akapitzlist"/>
              <w:numPr>
                <w:ilvl w:val="0"/>
                <w:numId w:val="49"/>
              </w:numPr>
              <w:spacing w:after="160"/>
              <w:jc w:val="left"/>
            </w:pPr>
            <w:r w:rsidRPr="00A62306">
              <w:t>Czy prowadzone były konsultacje społeczne przed realizacją projektu?</w:t>
            </w:r>
          </w:p>
          <w:p w14:paraId="2B074BDF" w14:textId="77777777" w:rsidR="00026366" w:rsidRDefault="00026366" w:rsidP="00026366">
            <w:pPr>
              <w:pStyle w:val="Akapitzlist"/>
              <w:rPr>
                <w:i/>
                <w:sz w:val="20"/>
              </w:rPr>
            </w:pPr>
            <w:r w:rsidRPr="00A62306">
              <w:t xml:space="preserve"> </w:t>
            </w:r>
            <w:r w:rsidRPr="00A62306">
              <w:rPr>
                <w:i/>
                <w:sz w:val="20"/>
              </w:rPr>
              <w:t xml:space="preserve">Jeśli tak, jak one wyglądały? Z jakimi </w:t>
            </w:r>
            <w:r>
              <w:rPr>
                <w:i/>
                <w:sz w:val="20"/>
              </w:rPr>
              <w:t>grupami interesariuszy</w:t>
            </w:r>
            <w:r w:rsidRPr="00A62306">
              <w:rPr>
                <w:i/>
                <w:sz w:val="20"/>
              </w:rPr>
              <w:t xml:space="preserve"> były prowadzone? Czy </w:t>
            </w:r>
            <w:r>
              <w:rPr>
                <w:i/>
                <w:sz w:val="20"/>
              </w:rPr>
              <w:t xml:space="preserve">konsultacje </w:t>
            </w:r>
            <w:r w:rsidRPr="00A62306">
              <w:rPr>
                <w:i/>
                <w:sz w:val="20"/>
              </w:rPr>
              <w:t>miały realny wpływ na ostateczny wygląd projektu?</w:t>
            </w:r>
          </w:p>
          <w:p w14:paraId="51F67EE8" w14:textId="77777777" w:rsidR="00026366" w:rsidRPr="00A62306" w:rsidRDefault="00026366" w:rsidP="00026366">
            <w:pPr>
              <w:pStyle w:val="Akapitzlist"/>
              <w:rPr>
                <w:i/>
              </w:rPr>
            </w:pPr>
          </w:p>
          <w:p w14:paraId="786F5C66" w14:textId="77777777" w:rsidR="00026366" w:rsidRDefault="00026366" w:rsidP="00832583">
            <w:pPr>
              <w:pStyle w:val="Akapitzlist"/>
              <w:numPr>
                <w:ilvl w:val="0"/>
                <w:numId w:val="49"/>
              </w:numPr>
              <w:spacing w:after="160"/>
              <w:jc w:val="left"/>
            </w:pPr>
            <w:r w:rsidRPr="00A62306">
              <w:t xml:space="preserve">Jakie działania prowadzone były w ramach projektu? </w:t>
            </w:r>
          </w:p>
          <w:p w14:paraId="6338B841" w14:textId="77777777" w:rsidR="00026366" w:rsidRDefault="00026366" w:rsidP="00026366">
            <w:pPr>
              <w:pStyle w:val="Akapitzlist"/>
              <w:rPr>
                <w:i/>
                <w:sz w:val="20"/>
              </w:rPr>
            </w:pPr>
            <w:r w:rsidRPr="009C7692">
              <w:rPr>
                <w:i/>
                <w:sz w:val="20"/>
              </w:rPr>
              <w:t>Jakie działanie w ramach projektu było dla uczestników najbardziej efektywne?</w:t>
            </w:r>
            <w:r>
              <w:rPr>
                <w:i/>
                <w:sz w:val="20"/>
              </w:rPr>
              <w:t xml:space="preserve"> Dlaczego?</w:t>
            </w:r>
          </w:p>
          <w:p w14:paraId="1201718E" w14:textId="77777777" w:rsidR="00026366" w:rsidRPr="009C7692" w:rsidRDefault="00026366" w:rsidP="00026366">
            <w:pPr>
              <w:pStyle w:val="Akapitzlist"/>
              <w:rPr>
                <w:i/>
                <w:sz w:val="20"/>
              </w:rPr>
            </w:pPr>
          </w:p>
          <w:p w14:paraId="5C6E0331" w14:textId="77777777" w:rsidR="00026366" w:rsidRDefault="00026366" w:rsidP="00832583">
            <w:pPr>
              <w:pStyle w:val="Akapitzlist"/>
              <w:numPr>
                <w:ilvl w:val="0"/>
                <w:numId w:val="49"/>
              </w:numPr>
              <w:spacing w:before="240" w:after="160"/>
              <w:jc w:val="left"/>
            </w:pPr>
            <w:r w:rsidRPr="00A62306">
              <w:t xml:space="preserve">Czy w trakcie realizacji zadań w ramach projektu wystąpiły jakieś problemy? </w:t>
            </w:r>
          </w:p>
          <w:p w14:paraId="037D47E5" w14:textId="77777777" w:rsidR="00026366" w:rsidRDefault="00026366" w:rsidP="00026366">
            <w:pPr>
              <w:pStyle w:val="Akapitzlist"/>
              <w:rPr>
                <w:i/>
                <w:sz w:val="20"/>
              </w:rPr>
            </w:pPr>
            <w:r w:rsidRPr="009C7692">
              <w:rPr>
                <w:i/>
                <w:sz w:val="20"/>
              </w:rPr>
              <w:t>Jakie? Z czego wynikały?</w:t>
            </w:r>
            <w:r>
              <w:rPr>
                <w:i/>
                <w:sz w:val="20"/>
              </w:rPr>
              <w:t xml:space="preserve"> Czy przełożyły się one na efekty projektu?</w:t>
            </w:r>
          </w:p>
          <w:p w14:paraId="783BCE8A" w14:textId="77777777" w:rsidR="00026366" w:rsidRPr="009C7692" w:rsidRDefault="00026366" w:rsidP="00026366">
            <w:pPr>
              <w:pStyle w:val="Akapitzlist"/>
              <w:rPr>
                <w:i/>
                <w:sz w:val="20"/>
              </w:rPr>
            </w:pPr>
          </w:p>
          <w:p w14:paraId="296F86BC" w14:textId="1095CEEF" w:rsidR="00026366" w:rsidRDefault="00026366" w:rsidP="00832583">
            <w:pPr>
              <w:pStyle w:val="Akapitzlist"/>
              <w:numPr>
                <w:ilvl w:val="0"/>
                <w:numId w:val="49"/>
              </w:numPr>
              <w:spacing w:after="160"/>
              <w:jc w:val="left"/>
            </w:pPr>
            <w:r w:rsidRPr="00A62306">
              <w:t>Czy uczestnicy chętni angażowali się w projekt?</w:t>
            </w:r>
            <w:r w:rsidR="00A97B8B">
              <w:t xml:space="preserve"> </w:t>
            </w:r>
          </w:p>
          <w:p w14:paraId="3690A4DA" w14:textId="77777777" w:rsidR="00026366" w:rsidRDefault="00026366" w:rsidP="00026366">
            <w:pPr>
              <w:pStyle w:val="Akapitzlist"/>
              <w:rPr>
                <w:i/>
                <w:sz w:val="20"/>
              </w:rPr>
            </w:pPr>
            <w:r w:rsidRPr="009C7692">
              <w:rPr>
                <w:i/>
                <w:sz w:val="20"/>
              </w:rPr>
              <w:t>W jaki sposób?</w:t>
            </w:r>
            <w:r>
              <w:rPr>
                <w:i/>
                <w:sz w:val="20"/>
              </w:rPr>
              <w:t xml:space="preserve"> Czy wychodzili z własną inicjatywą? Jakie grupy uczestników angażowały się </w:t>
            </w:r>
            <w:r>
              <w:rPr>
                <w:i/>
                <w:sz w:val="20"/>
              </w:rPr>
              <w:lastRenderedPageBreak/>
              <w:t>najchętniej? Z czego to wynika? Czy były grupy, które nie chciały angażować się w działania? Z czego to wynikało?</w:t>
            </w:r>
          </w:p>
          <w:p w14:paraId="66110EC4" w14:textId="77777777" w:rsidR="00026366" w:rsidRPr="009C7692" w:rsidRDefault="00026366" w:rsidP="00026366">
            <w:pPr>
              <w:pStyle w:val="Akapitzlist"/>
              <w:rPr>
                <w:i/>
                <w:sz w:val="20"/>
              </w:rPr>
            </w:pPr>
          </w:p>
          <w:p w14:paraId="377071A9" w14:textId="77777777" w:rsidR="00026366" w:rsidRDefault="00026366" w:rsidP="00832583">
            <w:pPr>
              <w:pStyle w:val="Akapitzlist"/>
              <w:numPr>
                <w:ilvl w:val="0"/>
                <w:numId w:val="49"/>
              </w:numPr>
              <w:spacing w:after="160"/>
              <w:jc w:val="left"/>
            </w:pPr>
            <w:r w:rsidRPr="00A62306">
              <w:t>Jakie były zakładane i rzeczywiste rezultaty projektu?</w:t>
            </w:r>
          </w:p>
          <w:p w14:paraId="6FC52EEB" w14:textId="77777777" w:rsidR="00026366" w:rsidRDefault="00026366" w:rsidP="00026366">
            <w:pPr>
              <w:pStyle w:val="Akapitzlist"/>
              <w:rPr>
                <w:i/>
                <w:sz w:val="20"/>
              </w:rPr>
            </w:pPr>
            <w:r w:rsidRPr="00666C19">
              <w:rPr>
                <w:i/>
                <w:sz w:val="20"/>
              </w:rPr>
              <w:t>Czy udało się osiągnąć dodatkowe rezultaty? Jeśli tak, w jaki sposób się to udało?</w:t>
            </w:r>
          </w:p>
          <w:p w14:paraId="7AA5D4FE" w14:textId="77777777" w:rsidR="00026366" w:rsidRPr="00666C19" w:rsidRDefault="00026366" w:rsidP="00026366">
            <w:pPr>
              <w:pStyle w:val="Akapitzlist"/>
              <w:rPr>
                <w:i/>
                <w:sz w:val="20"/>
              </w:rPr>
            </w:pPr>
          </w:p>
          <w:p w14:paraId="46E91C91" w14:textId="77777777" w:rsidR="00026366" w:rsidRPr="00666C19" w:rsidRDefault="00026366" w:rsidP="00832583">
            <w:pPr>
              <w:pStyle w:val="Akapitzlist"/>
              <w:numPr>
                <w:ilvl w:val="0"/>
                <w:numId w:val="49"/>
              </w:numPr>
              <w:spacing w:after="160"/>
              <w:jc w:val="left"/>
              <w:rPr>
                <w:i/>
                <w:sz w:val="20"/>
              </w:rPr>
            </w:pPr>
            <w:r w:rsidRPr="00A62306">
              <w:t xml:space="preserve">Czy uczestnicy projektu zgłaszali jakieś uwagi przed, w trakcie lub po realizacji </w:t>
            </w:r>
            <w:r w:rsidRPr="00666C19">
              <w:t>projektu?</w:t>
            </w:r>
          </w:p>
          <w:p w14:paraId="77F9D019" w14:textId="77777777" w:rsidR="00026366" w:rsidRDefault="00026366" w:rsidP="00026366">
            <w:pPr>
              <w:pStyle w:val="Akapitzlist"/>
              <w:rPr>
                <w:i/>
                <w:sz w:val="20"/>
              </w:rPr>
            </w:pPr>
            <w:r w:rsidRPr="00666C19">
              <w:rPr>
                <w:i/>
                <w:sz w:val="20"/>
              </w:rPr>
              <w:t>Jakie to uwagi? Czego dotyczyły? Czy realizator projektu wziął je pod uwagę?</w:t>
            </w:r>
          </w:p>
          <w:p w14:paraId="45B13EBA" w14:textId="77777777" w:rsidR="00026366" w:rsidRPr="00666C19" w:rsidRDefault="00026366" w:rsidP="00026366">
            <w:pPr>
              <w:pStyle w:val="Akapitzlist"/>
              <w:rPr>
                <w:i/>
                <w:sz w:val="20"/>
              </w:rPr>
            </w:pPr>
          </w:p>
          <w:p w14:paraId="3BC031EC" w14:textId="77777777" w:rsidR="00026366" w:rsidRDefault="00026366" w:rsidP="00832583">
            <w:pPr>
              <w:pStyle w:val="Akapitzlist"/>
              <w:numPr>
                <w:ilvl w:val="0"/>
                <w:numId w:val="49"/>
              </w:numPr>
              <w:spacing w:after="160"/>
              <w:jc w:val="left"/>
            </w:pPr>
            <w:r w:rsidRPr="00A62306">
              <w:t xml:space="preserve">Czy projekt wpłynął na poprawę bezpieczeństwa w okolicy? </w:t>
            </w:r>
          </w:p>
          <w:p w14:paraId="57480818" w14:textId="77777777" w:rsidR="00026366" w:rsidRDefault="00026366" w:rsidP="00026366">
            <w:pPr>
              <w:pStyle w:val="Akapitzlist"/>
              <w:rPr>
                <w:i/>
                <w:sz w:val="20"/>
              </w:rPr>
            </w:pPr>
            <w:r w:rsidRPr="00316D2D">
              <w:rPr>
                <w:i/>
                <w:sz w:val="20"/>
              </w:rPr>
              <w:t>W jaki sposób?</w:t>
            </w:r>
            <w:r>
              <w:rPr>
                <w:i/>
                <w:sz w:val="20"/>
              </w:rPr>
              <w:t xml:space="preserve"> Jak kwestię poprawy bezpieczeństwa oceniają uczestnicy projektu a jak realizatorzy? Czy można by wprowadzić działania w ramach projektu, które zwiększyłyby bezpieczeństwo w większym stopniu?</w:t>
            </w:r>
          </w:p>
          <w:p w14:paraId="016B6700" w14:textId="77777777" w:rsidR="00026366" w:rsidRPr="00316D2D" w:rsidRDefault="00026366" w:rsidP="00026366">
            <w:pPr>
              <w:pStyle w:val="Akapitzlist"/>
              <w:rPr>
                <w:i/>
                <w:sz w:val="20"/>
              </w:rPr>
            </w:pPr>
          </w:p>
          <w:p w14:paraId="44A67301" w14:textId="23EF3589" w:rsidR="00026366" w:rsidRPr="00026366" w:rsidRDefault="00026366" w:rsidP="00832583">
            <w:pPr>
              <w:pStyle w:val="Akapitzlist"/>
              <w:numPr>
                <w:ilvl w:val="0"/>
                <w:numId w:val="49"/>
              </w:numPr>
              <w:spacing w:after="160"/>
              <w:jc w:val="left"/>
            </w:pPr>
            <w:r w:rsidRPr="00A62306">
              <w:t>Jakie są mocne i słabe strony projektu?</w:t>
            </w:r>
          </w:p>
        </w:tc>
      </w:tr>
    </w:tbl>
    <w:p w14:paraId="121EFBC3" w14:textId="77777777" w:rsidR="00577D71" w:rsidRDefault="00577D71" w:rsidP="00577D71">
      <w:pPr>
        <w:spacing w:after="0"/>
      </w:pPr>
    </w:p>
    <w:p w14:paraId="7B01A9E9" w14:textId="77777777" w:rsidR="00577D71" w:rsidRDefault="00577D71" w:rsidP="00577D71">
      <w:pPr>
        <w:spacing w:after="0" w:line="276" w:lineRule="auto"/>
      </w:pPr>
    </w:p>
    <w:p w14:paraId="09E03E2B" w14:textId="77777777" w:rsidR="00577D71" w:rsidRDefault="00577D71" w:rsidP="00577D71">
      <w:pPr>
        <w:spacing w:after="0" w:line="276" w:lineRule="auto"/>
      </w:pPr>
    </w:p>
    <w:p w14:paraId="64970927" w14:textId="77777777" w:rsidR="00577D71" w:rsidRPr="00525136" w:rsidRDefault="00577D71" w:rsidP="00525136"/>
    <w:sectPr w:rsidR="00577D71" w:rsidRPr="00525136" w:rsidSect="009A2F64">
      <w:headerReference w:type="default" r:id="rId77"/>
      <w:footerReference w:type="default" r:id="rId7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1F0D39" w14:textId="77777777" w:rsidR="00C90D2E" w:rsidRDefault="00C90D2E" w:rsidP="002D424E">
      <w:pPr>
        <w:spacing w:after="0" w:line="240" w:lineRule="auto"/>
      </w:pPr>
      <w:r>
        <w:separator/>
      </w:r>
    </w:p>
  </w:endnote>
  <w:endnote w:type="continuationSeparator" w:id="0">
    <w:p w14:paraId="381525E2" w14:textId="77777777" w:rsidR="00C90D2E" w:rsidRDefault="00C90D2E" w:rsidP="002D42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yriad Pro Light">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 w:name="Andale Sans UI">
    <w:altName w:val="Calibri"/>
    <w:charset w:val="EE"/>
    <w:family w:val="auto"/>
    <w:pitch w:val="variable"/>
  </w:font>
  <w:font w:name="TimesNewRomanPSMT">
    <w:altName w:val="MS Gothic"/>
    <w:panose1 w:val="00000000000000000000"/>
    <w:charset w:val="80"/>
    <w:family w:val="auto"/>
    <w:notTrueType/>
    <w:pitch w:val="default"/>
    <w:sig w:usb0="00000007" w:usb1="08070000" w:usb2="00000010" w:usb3="00000000" w:csb0="0002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6665956"/>
      <w:docPartObj>
        <w:docPartGallery w:val="Page Numbers (Bottom of Page)"/>
        <w:docPartUnique/>
      </w:docPartObj>
    </w:sdtPr>
    <w:sdtContent>
      <w:sdt>
        <w:sdtPr>
          <w:id w:val="1728636285"/>
          <w:docPartObj>
            <w:docPartGallery w:val="Page Numbers (Top of Page)"/>
            <w:docPartUnique/>
          </w:docPartObj>
        </w:sdtPr>
        <w:sdtContent>
          <w:p w14:paraId="0536008F" w14:textId="7AF4D99B" w:rsidR="005A479C" w:rsidRDefault="005A479C">
            <w:pPr>
              <w:pStyle w:val="Stopka"/>
              <w:jc w:val="center"/>
            </w:pPr>
            <w:r>
              <w:t xml:space="preserve">Strona </w:t>
            </w:r>
            <w:r>
              <w:rPr>
                <w:b/>
                <w:bCs/>
                <w:szCs w:val="24"/>
              </w:rPr>
              <w:fldChar w:fldCharType="begin"/>
            </w:r>
            <w:r>
              <w:rPr>
                <w:b/>
                <w:bCs/>
              </w:rPr>
              <w:instrText>PAGE</w:instrText>
            </w:r>
            <w:r>
              <w:rPr>
                <w:b/>
                <w:bCs/>
                <w:szCs w:val="24"/>
              </w:rPr>
              <w:fldChar w:fldCharType="separate"/>
            </w:r>
            <w:r w:rsidR="007B52DC">
              <w:rPr>
                <w:b/>
                <w:bCs/>
                <w:noProof/>
              </w:rPr>
              <w:t>11</w:t>
            </w:r>
            <w:r>
              <w:rPr>
                <w:b/>
                <w:bCs/>
                <w:szCs w:val="24"/>
              </w:rPr>
              <w:fldChar w:fldCharType="end"/>
            </w:r>
            <w:r>
              <w:t xml:space="preserve"> z </w:t>
            </w:r>
            <w:r>
              <w:rPr>
                <w:b/>
                <w:bCs/>
                <w:szCs w:val="24"/>
              </w:rPr>
              <w:fldChar w:fldCharType="begin"/>
            </w:r>
            <w:r>
              <w:rPr>
                <w:b/>
                <w:bCs/>
              </w:rPr>
              <w:instrText>NUMPAGES</w:instrText>
            </w:r>
            <w:r>
              <w:rPr>
                <w:b/>
                <w:bCs/>
                <w:szCs w:val="24"/>
              </w:rPr>
              <w:fldChar w:fldCharType="separate"/>
            </w:r>
            <w:r w:rsidR="007B52DC">
              <w:rPr>
                <w:b/>
                <w:bCs/>
                <w:noProof/>
              </w:rPr>
              <w:t>99</w:t>
            </w:r>
            <w:r>
              <w:rPr>
                <w:b/>
                <w:bCs/>
                <w:szCs w:val="24"/>
              </w:rPr>
              <w:fldChar w:fldCharType="end"/>
            </w:r>
          </w:p>
        </w:sdtContent>
      </w:sdt>
    </w:sdtContent>
  </w:sdt>
  <w:p w14:paraId="27CCC3F1" w14:textId="31B8CE52" w:rsidR="005A479C" w:rsidRPr="00665092" w:rsidRDefault="005A479C" w:rsidP="00665092">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A828A5" w14:textId="77777777" w:rsidR="005A479C" w:rsidRPr="008D0FFE" w:rsidRDefault="005A479C" w:rsidP="00665092">
    <w:pPr>
      <w:pStyle w:val="Stopka"/>
      <w:jc w:val="center"/>
      <w:rPr>
        <w:sz w:val="20"/>
      </w:rPr>
    </w:pPr>
    <w:r w:rsidRPr="008D0FFE">
      <w:rPr>
        <w:sz w:val="20"/>
      </w:rPr>
      <w:t>Raport powstał w ramach programu „Razem bezpieczniej”</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8556943"/>
      <w:docPartObj>
        <w:docPartGallery w:val="Page Numbers (Bottom of Page)"/>
        <w:docPartUnique/>
      </w:docPartObj>
    </w:sdtPr>
    <w:sdtContent>
      <w:sdt>
        <w:sdtPr>
          <w:id w:val="-1187902422"/>
          <w:docPartObj>
            <w:docPartGallery w:val="Page Numbers (Top of Page)"/>
            <w:docPartUnique/>
          </w:docPartObj>
        </w:sdtPr>
        <w:sdtContent>
          <w:p w14:paraId="599B0BBF" w14:textId="28811489" w:rsidR="005A479C" w:rsidRDefault="005A479C">
            <w:pPr>
              <w:pStyle w:val="Stopka"/>
              <w:jc w:val="center"/>
            </w:pPr>
            <w:r>
              <w:t xml:space="preserve">Strona </w:t>
            </w:r>
            <w:r>
              <w:rPr>
                <w:b/>
                <w:bCs/>
                <w:szCs w:val="24"/>
              </w:rPr>
              <w:fldChar w:fldCharType="begin"/>
            </w:r>
            <w:r>
              <w:rPr>
                <w:b/>
                <w:bCs/>
              </w:rPr>
              <w:instrText>PAGE</w:instrText>
            </w:r>
            <w:r>
              <w:rPr>
                <w:b/>
                <w:bCs/>
                <w:szCs w:val="24"/>
              </w:rPr>
              <w:fldChar w:fldCharType="separate"/>
            </w:r>
            <w:r w:rsidR="007B52DC">
              <w:rPr>
                <w:b/>
                <w:bCs/>
                <w:noProof/>
              </w:rPr>
              <w:t>13</w:t>
            </w:r>
            <w:r>
              <w:rPr>
                <w:b/>
                <w:bCs/>
                <w:szCs w:val="24"/>
              </w:rPr>
              <w:fldChar w:fldCharType="end"/>
            </w:r>
            <w:r>
              <w:t xml:space="preserve"> z </w:t>
            </w:r>
            <w:r>
              <w:rPr>
                <w:b/>
                <w:bCs/>
                <w:szCs w:val="24"/>
              </w:rPr>
              <w:fldChar w:fldCharType="begin"/>
            </w:r>
            <w:r>
              <w:rPr>
                <w:b/>
                <w:bCs/>
              </w:rPr>
              <w:instrText>NUMPAGES</w:instrText>
            </w:r>
            <w:r>
              <w:rPr>
                <w:b/>
                <w:bCs/>
                <w:szCs w:val="24"/>
              </w:rPr>
              <w:fldChar w:fldCharType="separate"/>
            </w:r>
            <w:r w:rsidR="007B52DC">
              <w:rPr>
                <w:b/>
                <w:bCs/>
                <w:noProof/>
              </w:rPr>
              <w:t>99</w:t>
            </w:r>
            <w:r>
              <w:rPr>
                <w:b/>
                <w:bCs/>
                <w:szCs w:val="24"/>
              </w:rPr>
              <w:fldChar w:fldCharType="end"/>
            </w:r>
          </w:p>
        </w:sdtContent>
      </w:sdt>
    </w:sdtContent>
  </w:sdt>
  <w:p w14:paraId="514F4DBE" w14:textId="6A664C76" w:rsidR="005A479C" w:rsidRPr="00665092" w:rsidRDefault="005A479C" w:rsidP="00665092">
    <w:pPr>
      <w:pStyle w:val="Stopk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634B3B" w14:textId="77777777" w:rsidR="005A479C" w:rsidRPr="004027F8" w:rsidRDefault="005A479C" w:rsidP="009A2F64">
    <w:pPr>
      <w:pStyle w:val="Stopka"/>
      <w:jc w:val="center"/>
    </w:pPr>
    <w:r>
      <w:t xml:space="preserve">Strona </w:t>
    </w:r>
    <w:r>
      <w:rPr>
        <w:b/>
      </w:rPr>
      <w:fldChar w:fldCharType="begin"/>
    </w:r>
    <w:r>
      <w:rPr>
        <w:b/>
      </w:rPr>
      <w:instrText>PAGE</w:instrText>
    </w:r>
    <w:r>
      <w:rPr>
        <w:b/>
      </w:rPr>
      <w:fldChar w:fldCharType="separate"/>
    </w:r>
    <w:r w:rsidR="007B52DC">
      <w:rPr>
        <w:b/>
        <w:noProof/>
      </w:rPr>
      <w:t>99</w:t>
    </w:r>
    <w:r>
      <w:rPr>
        <w:b/>
      </w:rPr>
      <w:fldChar w:fldCharType="end"/>
    </w:r>
    <w:r>
      <w:t xml:space="preserve"> z </w:t>
    </w:r>
    <w:r>
      <w:rPr>
        <w:b/>
      </w:rPr>
      <w:fldChar w:fldCharType="begin"/>
    </w:r>
    <w:r>
      <w:rPr>
        <w:b/>
      </w:rPr>
      <w:instrText>NUMPAGES</w:instrText>
    </w:r>
    <w:r>
      <w:rPr>
        <w:b/>
      </w:rPr>
      <w:fldChar w:fldCharType="separate"/>
    </w:r>
    <w:r w:rsidR="007B52DC">
      <w:rPr>
        <w:b/>
        <w:noProof/>
      </w:rPr>
      <w:t>99</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55B849" w14:textId="77777777" w:rsidR="00C90D2E" w:rsidRDefault="00C90D2E" w:rsidP="002D424E">
      <w:pPr>
        <w:spacing w:after="0" w:line="240" w:lineRule="auto"/>
      </w:pPr>
      <w:r>
        <w:separator/>
      </w:r>
    </w:p>
  </w:footnote>
  <w:footnote w:type="continuationSeparator" w:id="0">
    <w:p w14:paraId="6BBD489A" w14:textId="77777777" w:rsidR="00C90D2E" w:rsidRDefault="00C90D2E" w:rsidP="002D424E">
      <w:pPr>
        <w:spacing w:after="0" w:line="240" w:lineRule="auto"/>
      </w:pPr>
      <w:r>
        <w:continuationSeparator/>
      </w:r>
    </w:p>
  </w:footnote>
  <w:footnote w:id="1">
    <w:p w14:paraId="76FBEDE3" w14:textId="77777777" w:rsidR="005A479C" w:rsidRPr="00BA3FEF" w:rsidRDefault="005A479C" w:rsidP="002D424E">
      <w:pPr>
        <w:pStyle w:val="Tekstprzypisudolnego"/>
        <w:spacing w:after="0"/>
        <w:rPr>
          <w:color w:val="FF0000"/>
        </w:rPr>
      </w:pPr>
      <w:r w:rsidRPr="0013724B">
        <w:rPr>
          <w:rStyle w:val="Odwoanieprzypisudolnego"/>
        </w:rPr>
        <w:footnoteRef/>
      </w:r>
      <w:r w:rsidRPr="0013724B">
        <w:t xml:space="preserve"> </w:t>
      </w:r>
      <w:r w:rsidRPr="0052281F">
        <w:t>http://razembezpieczniej.mswia.gov.pl/rb/o-programie/opis-programu/3743,Opis-programu.html</w:t>
      </w:r>
      <w:r>
        <w:t xml:space="preserve"> [dostęp na dzień 25.06.2018]</w:t>
      </w:r>
    </w:p>
  </w:footnote>
  <w:footnote w:id="2">
    <w:p w14:paraId="6F3F7C1A" w14:textId="7EFACECE" w:rsidR="005A479C" w:rsidRPr="007C51FE" w:rsidRDefault="005A479C" w:rsidP="004C2EC5">
      <w:pPr>
        <w:pStyle w:val="Tekstprzypisudolnego"/>
        <w:spacing w:after="0"/>
      </w:pPr>
      <w:r>
        <w:rPr>
          <w:rStyle w:val="Odwoanieprzypisudolnego"/>
        </w:rPr>
        <w:footnoteRef/>
      </w:r>
      <w:r>
        <w:t xml:space="preserve"> „</w:t>
      </w:r>
      <w:r w:rsidRPr="00F261A6">
        <w:t xml:space="preserve">Raport </w:t>
      </w:r>
      <w:r w:rsidRPr="005B1789">
        <w:rPr>
          <w:szCs w:val="44"/>
        </w:rPr>
        <w:t>postępu</w:t>
      </w:r>
      <w:r>
        <w:t xml:space="preserve"> realizacji w 2016 roku </w:t>
      </w:r>
      <w:r w:rsidRPr="00043927">
        <w:rPr>
          <w:i/>
        </w:rPr>
        <w:t xml:space="preserve">Programu ograniczania przestępczości i aspołecznych zachowań </w:t>
      </w:r>
      <w:r w:rsidRPr="007C51FE">
        <w:rPr>
          <w:i/>
        </w:rPr>
        <w:t>Razem bezpieczniej im. Władysława Stasiaka na lata 2016 i 2017</w:t>
      </w:r>
      <w:r>
        <w:t>”;</w:t>
      </w:r>
      <w:r w:rsidRPr="007C51FE">
        <w:t xml:space="preserve"> </w:t>
      </w:r>
      <w:r>
        <w:t>„</w:t>
      </w:r>
      <w:r w:rsidRPr="00F261A6">
        <w:t xml:space="preserve">Raport </w:t>
      </w:r>
      <w:r w:rsidRPr="005B1789">
        <w:rPr>
          <w:szCs w:val="44"/>
        </w:rPr>
        <w:t>postępu</w:t>
      </w:r>
      <w:r>
        <w:t xml:space="preserve"> realizacji w 2017 roku </w:t>
      </w:r>
      <w:r w:rsidRPr="00043927">
        <w:rPr>
          <w:i/>
        </w:rPr>
        <w:t xml:space="preserve">Programu ograniczania przestępczości i aspołecznych zachowań </w:t>
      </w:r>
      <w:r w:rsidRPr="007C51FE">
        <w:rPr>
          <w:i/>
        </w:rPr>
        <w:t>Razem bezpieczniej im. Władysława Stasiaka na lata 2016 i 2017</w:t>
      </w:r>
      <w:r w:rsidRPr="007C51FE">
        <w:t>”</w:t>
      </w:r>
      <w:r>
        <w:t>.</w:t>
      </w:r>
    </w:p>
  </w:footnote>
  <w:footnote w:id="3">
    <w:p w14:paraId="73F26C6E" w14:textId="3F9A67B8" w:rsidR="005A479C" w:rsidRDefault="005A479C">
      <w:pPr>
        <w:pStyle w:val="Tekstprzypisudolnego"/>
      </w:pPr>
      <w:r>
        <w:rPr>
          <w:rStyle w:val="Odwoanieprzypisudolnego"/>
        </w:rPr>
        <w:footnoteRef/>
      </w:r>
      <w:r>
        <w:t xml:space="preserve"> Informacje pochodzą z „Raportu o stanie bezpieczeństwa w Polsce w 2018 roku”.</w:t>
      </w:r>
    </w:p>
  </w:footnote>
  <w:footnote w:id="4">
    <w:p w14:paraId="331B4427" w14:textId="508AF50E" w:rsidR="005A479C" w:rsidRDefault="005A479C">
      <w:pPr>
        <w:pStyle w:val="Tekstprzypisudolnego"/>
      </w:pPr>
      <w:r>
        <w:rPr>
          <w:rStyle w:val="Odwoanieprzypisudolnego"/>
        </w:rPr>
        <w:footnoteRef/>
      </w:r>
      <w:r>
        <w:t xml:space="preserve"> Adres strony: www.kierujbezprocentow.pl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5DEC57" w14:textId="77777777" w:rsidR="005A479C" w:rsidRPr="00F6744D" w:rsidRDefault="005A479C" w:rsidP="00DE67F5">
    <w:pPr>
      <w:pStyle w:val="rdo"/>
      <w:pBdr>
        <w:bottom w:val="single" w:sz="4" w:space="1" w:color="365F91"/>
      </w:pBdr>
      <w:spacing w:line="360" w:lineRule="auto"/>
      <w:jc w:val="center"/>
      <w:rPr>
        <w:sz w:val="18"/>
        <w:szCs w:val="18"/>
      </w:rPr>
    </w:pPr>
    <w:r>
      <w:rPr>
        <w:sz w:val="18"/>
        <w:szCs w:val="18"/>
      </w:rPr>
      <w:t>Badanie</w:t>
    </w:r>
    <w:r w:rsidRPr="004D549C">
      <w:rPr>
        <w:sz w:val="18"/>
        <w:szCs w:val="18"/>
      </w:rPr>
      <w:t xml:space="preserve"> efektywności projektów lokalnych </w:t>
    </w:r>
    <w:r w:rsidRPr="004D549C">
      <w:rPr>
        <w:sz w:val="18"/>
        <w:szCs w:val="18"/>
      </w:rPr>
      <w:br/>
      <w:t xml:space="preserve">w ramach </w:t>
    </w:r>
    <w:r>
      <w:rPr>
        <w:sz w:val="18"/>
        <w:szCs w:val="18"/>
      </w:rPr>
      <w:t>„</w:t>
    </w:r>
    <w:r w:rsidRPr="004D549C">
      <w:rPr>
        <w:sz w:val="18"/>
        <w:szCs w:val="18"/>
      </w:rPr>
      <w:t>Programu ograniczania przestępczości i aspołecznych zachowań Razem bezpieczniej im. Władysław</w:t>
    </w:r>
    <w:r>
      <w:rPr>
        <w:sz w:val="18"/>
        <w:szCs w:val="18"/>
      </w:rPr>
      <w:t>a Stasiaka na lata 2018-2020”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C1FFB2" w14:textId="5BBE343C" w:rsidR="005A479C" w:rsidRPr="00F6744D" w:rsidRDefault="005A479C" w:rsidP="00F6744D">
    <w:pPr>
      <w:pStyle w:val="rdo"/>
      <w:pBdr>
        <w:bottom w:val="single" w:sz="4" w:space="1" w:color="365F91"/>
      </w:pBdr>
      <w:spacing w:line="360" w:lineRule="auto"/>
      <w:jc w:val="center"/>
      <w:rPr>
        <w:sz w:val="18"/>
        <w:szCs w:val="18"/>
      </w:rPr>
    </w:pPr>
    <w:r>
      <w:rPr>
        <w:sz w:val="18"/>
        <w:szCs w:val="18"/>
      </w:rPr>
      <w:t>Badanie</w:t>
    </w:r>
    <w:r w:rsidRPr="004D549C">
      <w:rPr>
        <w:sz w:val="18"/>
        <w:szCs w:val="18"/>
      </w:rPr>
      <w:t xml:space="preserve"> efektywności projektów lokalnych </w:t>
    </w:r>
    <w:r w:rsidRPr="004D549C">
      <w:rPr>
        <w:sz w:val="18"/>
        <w:szCs w:val="18"/>
      </w:rPr>
      <w:br/>
      <w:t xml:space="preserve">w ramach </w:t>
    </w:r>
    <w:r>
      <w:rPr>
        <w:sz w:val="18"/>
        <w:szCs w:val="18"/>
      </w:rPr>
      <w:t>„</w:t>
    </w:r>
    <w:r w:rsidRPr="004D549C">
      <w:rPr>
        <w:sz w:val="18"/>
        <w:szCs w:val="18"/>
      </w:rPr>
      <w:t>Programu ograniczania przestępczości i aspołecznych zachowań Razem bezpieczniej im. Władysław</w:t>
    </w:r>
    <w:r>
      <w:rPr>
        <w:sz w:val="18"/>
        <w:szCs w:val="18"/>
      </w:rPr>
      <w:t>a Stasiaka na lata 2018-2020”</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CC8BE5" w14:textId="44A2FC9B" w:rsidR="005A479C" w:rsidRPr="00AE10F8" w:rsidRDefault="005A479C" w:rsidP="009A2F64">
    <w:pPr>
      <w:pStyle w:val="rdo"/>
      <w:pBdr>
        <w:bottom w:val="single" w:sz="4" w:space="1" w:color="365F91"/>
      </w:pBdr>
      <w:spacing w:line="360" w:lineRule="auto"/>
      <w:jc w:val="center"/>
      <w:rPr>
        <w:sz w:val="18"/>
        <w:szCs w:val="18"/>
      </w:rPr>
    </w:pPr>
    <w:r w:rsidRPr="00AE10F8">
      <w:rPr>
        <w:sz w:val="18"/>
      </w:rPr>
      <w:t xml:space="preserve">Roczny raport z </w:t>
    </w:r>
    <w:r w:rsidRPr="00AE10F8">
      <w:rPr>
        <w:sz w:val="18"/>
        <w:szCs w:val="18"/>
      </w:rPr>
      <w:t>badania efektywności projektów lokalnych</w:t>
    </w:r>
    <w:r w:rsidRPr="00577CC4">
      <w:rPr>
        <w:sz w:val="18"/>
        <w:szCs w:val="18"/>
      </w:rPr>
      <w:t xml:space="preserve"> </w:t>
    </w:r>
    <w:r w:rsidRPr="00AE10F8">
      <w:rPr>
        <w:sz w:val="18"/>
        <w:szCs w:val="18"/>
      </w:rPr>
      <w:t>w ramach „Programu ograniczania przestępczości i</w:t>
    </w:r>
    <w:r>
      <w:rPr>
        <w:sz w:val="18"/>
        <w:szCs w:val="18"/>
      </w:rPr>
      <w:t> </w:t>
    </w:r>
    <w:r w:rsidRPr="00AE10F8">
      <w:rPr>
        <w:sz w:val="18"/>
        <w:szCs w:val="18"/>
      </w:rPr>
      <w:t xml:space="preserve">aspołecznych zachowań Razem bezpieczniej im. Władysława Stasiaka na lata </w:t>
    </w:r>
    <w:r>
      <w:rPr>
        <w:sz w:val="18"/>
        <w:szCs w:val="18"/>
      </w:rPr>
      <w:t>2018-2020</w:t>
    </w:r>
    <w:r w:rsidRPr="00AE10F8">
      <w:rPr>
        <w:sz w:val="18"/>
        <w:szCs w:val="18"/>
      </w:rPr>
      <w:t>”</w:t>
    </w:r>
    <w:r>
      <w:rPr>
        <w:sz w:val="18"/>
        <w:szCs w:val="18"/>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0063E"/>
    <w:multiLevelType w:val="hybridMultilevel"/>
    <w:tmpl w:val="49FE14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4F319BC"/>
    <w:multiLevelType w:val="hybridMultilevel"/>
    <w:tmpl w:val="262E23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6812E0F"/>
    <w:multiLevelType w:val="hybridMultilevel"/>
    <w:tmpl w:val="AD44AA2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6A808A9"/>
    <w:multiLevelType w:val="hybridMultilevel"/>
    <w:tmpl w:val="B76647C4"/>
    <w:lvl w:ilvl="0" w:tplc="AAACFA38">
      <w:start w:val="1"/>
      <w:numFmt w:val="lowerLetter"/>
      <w:lvlText w:val="%1)"/>
      <w:lvlJc w:val="left"/>
      <w:pPr>
        <w:ind w:left="720" w:hanging="360"/>
      </w:pPr>
      <w:rPr>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7BD0D13"/>
    <w:multiLevelType w:val="hybridMultilevel"/>
    <w:tmpl w:val="76D4FD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80E2D57"/>
    <w:multiLevelType w:val="hybridMultilevel"/>
    <w:tmpl w:val="509259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A3309A7"/>
    <w:multiLevelType w:val="multilevel"/>
    <w:tmpl w:val="84F65992"/>
    <w:lvl w:ilvl="0">
      <w:start w:val="1"/>
      <w:numFmt w:val="bullet"/>
      <w:lvlText w:val=""/>
      <w:lvlJc w:val="left"/>
      <w:pPr>
        <w:ind w:left="720" w:hanging="360"/>
      </w:pPr>
      <w:rPr>
        <w:rFonts w:ascii="Symbol" w:hAnsi="Symbol"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7" w15:restartNumberingAfterBreak="0">
    <w:nsid w:val="0CAD0AB7"/>
    <w:multiLevelType w:val="hybridMultilevel"/>
    <w:tmpl w:val="5F42F332"/>
    <w:lvl w:ilvl="0" w:tplc="897AA4A4">
      <w:start w:val="1"/>
      <w:numFmt w:val="lowerLetter"/>
      <w:lvlText w:val="%1)"/>
      <w:lvlJc w:val="left"/>
      <w:pPr>
        <w:ind w:left="720" w:hanging="360"/>
      </w:pPr>
      <w:rPr>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DAD5EF6"/>
    <w:multiLevelType w:val="hybridMultilevel"/>
    <w:tmpl w:val="73A88CA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E074788"/>
    <w:multiLevelType w:val="hybridMultilevel"/>
    <w:tmpl w:val="D28E1406"/>
    <w:lvl w:ilvl="0" w:tplc="972626E4">
      <w:start w:val="1"/>
      <w:numFmt w:val="lowerLetter"/>
      <w:lvlText w:val="%1)"/>
      <w:lvlJc w:val="left"/>
      <w:pPr>
        <w:ind w:left="720" w:hanging="360"/>
      </w:pPr>
      <w:rPr>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F2C3DFA"/>
    <w:multiLevelType w:val="hybridMultilevel"/>
    <w:tmpl w:val="1A5CBC34"/>
    <w:lvl w:ilvl="0" w:tplc="F356BB6C">
      <w:start w:val="1"/>
      <w:numFmt w:val="lowerLetter"/>
      <w:lvlText w:val="%1)"/>
      <w:lvlJc w:val="left"/>
      <w:pPr>
        <w:ind w:left="720" w:hanging="360"/>
      </w:pPr>
      <w:rPr>
        <w:i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35C701A"/>
    <w:multiLevelType w:val="hybridMultilevel"/>
    <w:tmpl w:val="A47E10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6852A00"/>
    <w:multiLevelType w:val="hybridMultilevel"/>
    <w:tmpl w:val="5F42F332"/>
    <w:lvl w:ilvl="0" w:tplc="897AA4A4">
      <w:start w:val="1"/>
      <w:numFmt w:val="lowerLetter"/>
      <w:lvlText w:val="%1)"/>
      <w:lvlJc w:val="left"/>
      <w:pPr>
        <w:ind w:left="720" w:hanging="360"/>
      </w:pPr>
      <w:rPr>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9312DDA"/>
    <w:multiLevelType w:val="hybridMultilevel"/>
    <w:tmpl w:val="F998FAE6"/>
    <w:lvl w:ilvl="0" w:tplc="FFC6DBC8">
      <w:start w:val="1"/>
      <w:numFmt w:val="lowerLetter"/>
      <w:lvlText w:val="%1)"/>
      <w:lvlJc w:val="left"/>
      <w:pPr>
        <w:ind w:left="720" w:hanging="360"/>
      </w:pPr>
      <w:rPr>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B0D67F7"/>
    <w:multiLevelType w:val="hybridMultilevel"/>
    <w:tmpl w:val="945E47EE"/>
    <w:lvl w:ilvl="0" w:tplc="C2FA76E4">
      <w:start w:val="1"/>
      <w:numFmt w:val="lowerLetter"/>
      <w:lvlText w:val="%1)"/>
      <w:lvlJc w:val="left"/>
      <w:pPr>
        <w:ind w:left="720" w:hanging="360"/>
      </w:pPr>
      <w:rPr>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CB628E0"/>
    <w:multiLevelType w:val="hybridMultilevel"/>
    <w:tmpl w:val="B2BC69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D9B086A"/>
    <w:multiLevelType w:val="hybridMultilevel"/>
    <w:tmpl w:val="EB281F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1E920AE5"/>
    <w:multiLevelType w:val="hybridMultilevel"/>
    <w:tmpl w:val="33D4990E"/>
    <w:lvl w:ilvl="0" w:tplc="23A0176E">
      <w:start w:val="1"/>
      <w:numFmt w:val="lowerLetter"/>
      <w:lvlText w:val="%1)"/>
      <w:lvlJc w:val="left"/>
      <w:pPr>
        <w:ind w:left="720" w:hanging="360"/>
      </w:pPr>
      <w:rPr>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28F0406"/>
    <w:multiLevelType w:val="hybridMultilevel"/>
    <w:tmpl w:val="11FC75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7867A1A"/>
    <w:multiLevelType w:val="hybridMultilevel"/>
    <w:tmpl w:val="9F46C5BC"/>
    <w:lvl w:ilvl="0" w:tplc="3522BEE8">
      <w:start w:val="1"/>
      <w:numFmt w:val="lowerLetter"/>
      <w:lvlText w:val="%1)"/>
      <w:lvlJc w:val="left"/>
      <w:pPr>
        <w:ind w:left="720" w:hanging="360"/>
      </w:pPr>
      <w:rPr>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7E40A5B"/>
    <w:multiLevelType w:val="hybridMultilevel"/>
    <w:tmpl w:val="FA263F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8A166F6"/>
    <w:multiLevelType w:val="hybridMultilevel"/>
    <w:tmpl w:val="FC5023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C2D63D0"/>
    <w:multiLevelType w:val="hybridMultilevel"/>
    <w:tmpl w:val="48F20436"/>
    <w:lvl w:ilvl="0" w:tplc="00C01B4A">
      <w:start w:val="1"/>
      <w:numFmt w:val="lowerLetter"/>
      <w:lvlText w:val="%1)"/>
      <w:lvlJc w:val="left"/>
      <w:pPr>
        <w:ind w:left="720" w:hanging="360"/>
      </w:pPr>
      <w:rPr>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DCC1773"/>
    <w:multiLevelType w:val="hybridMultilevel"/>
    <w:tmpl w:val="68B6770E"/>
    <w:lvl w:ilvl="0" w:tplc="BEDED724">
      <w:start w:val="1"/>
      <w:numFmt w:val="bullet"/>
      <w:pStyle w:val="wykropek"/>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24B164F"/>
    <w:multiLevelType w:val="hybridMultilevel"/>
    <w:tmpl w:val="208871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33615D52"/>
    <w:multiLevelType w:val="hybridMultilevel"/>
    <w:tmpl w:val="A49435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340F71CD"/>
    <w:multiLevelType w:val="hybridMultilevel"/>
    <w:tmpl w:val="37925E3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7EC0BEB"/>
    <w:multiLevelType w:val="hybridMultilevel"/>
    <w:tmpl w:val="AA7619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3A992C94"/>
    <w:multiLevelType w:val="hybridMultilevel"/>
    <w:tmpl w:val="C1EACD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3B05611E"/>
    <w:multiLevelType w:val="hybridMultilevel"/>
    <w:tmpl w:val="12FC94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411E4E6D"/>
    <w:multiLevelType w:val="multilevel"/>
    <w:tmpl w:val="228CBA5C"/>
    <w:lvl w:ilvl="0">
      <w:start w:val="1"/>
      <w:numFmt w:val="decimal"/>
      <w:pStyle w:val="Nagwek1"/>
      <w:lvlText w:val="%1."/>
      <w:lvlJc w:val="left"/>
      <w:pPr>
        <w:ind w:left="720" w:hanging="360"/>
      </w:pPr>
      <w:rPr>
        <w:rFonts w:cs="Times New Roman"/>
        <w:b/>
        <w:bCs w:val="0"/>
        <w:iCs w:val="0"/>
        <w:caps w:val="0"/>
        <w:smallCaps w:val="0"/>
        <w:strike w:val="0"/>
        <w:dstrike w:val="0"/>
        <w:noProof w:val="0"/>
        <w:vanish w:val="0"/>
        <w:color w:val="2E74B5" w:themeColor="accent1" w:themeShade="BF"/>
        <w:spacing w:val="0"/>
        <w:kern w:val="0"/>
        <w:position w:val="0"/>
        <w:u w:val="none"/>
        <w:vertAlign w:val="baseline"/>
        <w:em w:val="none"/>
      </w:rPr>
    </w:lvl>
    <w:lvl w:ilvl="1">
      <w:start w:val="1"/>
      <w:numFmt w:val="decimal"/>
      <w:pStyle w:val="Nagwek2"/>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1" w15:restartNumberingAfterBreak="0">
    <w:nsid w:val="413F47C6"/>
    <w:multiLevelType w:val="hybridMultilevel"/>
    <w:tmpl w:val="BE3C9282"/>
    <w:lvl w:ilvl="0" w:tplc="EE9A0A80">
      <w:start w:val="1"/>
      <w:numFmt w:val="lowerLetter"/>
      <w:lvlText w:val="%1)"/>
      <w:lvlJc w:val="left"/>
      <w:pPr>
        <w:ind w:left="720" w:hanging="360"/>
      </w:pPr>
      <w:rPr>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14C3A0A"/>
    <w:multiLevelType w:val="hybridMultilevel"/>
    <w:tmpl w:val="6FCAFCE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517540C"/>
    <w:multiLevelType w:val="hybridMultilevel"/>
    <w:tmpl w:val="70CCC678"/>
    <w:lvl w:ilvl="0" w:tplc="7A8CDB1A">
      <w:start w:val="1"/>
      <w:numFmt w:val="lowerLetter"/>
      <w:lvlText w:val="%1)"/>
      <w:lvlJc w:val="left"/>
      <w:pPr>
        <w:ind w:left="720" w:hanging="360"/>
      </w:pPr>
      <w:rPr>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52C6464"/>
    <w:multiLevelType w:val="hybridMultilevel"/>
    <w:tmpl w:val="F6FA8CC2"/>
    <w:lvl w:ilvl="0" w:tplc="5EE2690C">
      <w:start w:val="1"/>
      <w:numFmt w:val="lowerLetter"/>
      <w:lvlText w:val="%1)"/>
      <w:lvlJc w:val="left"/>
      <w:pPr>
        <w:ind w:left="720" w:hanging="360"/>
      </w:pPr>
      <w:rPr>
        <w:i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7F83134"/>
    <w:multiLevelType w:val="hybridMultilevel"/>
    <w:tmpl w:val="BE3C9282"/>
    <w:lvl w:ilvl="0" w:tplc="EE9A0A80">
      <w:start w:val="1"/>
      <w:numFmt w:val="lowerLetter"/>
      <w:lvlText w:val="%1)"/>
      <w:lvlJc w:val="left"/>
      <w:pPr>
        <w:ind w:left="720" w:hanging="360"/>
      </w:pPr>
      <w:rPr>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A001CBA"/>
    <w:multiLevelType w:val="hybridMultilevel"/>
    <w:tmpl w:val="737E07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4AA02504"/>
    <w:multiLevelType w:val="hybridMultilevel"/>
    <w:tmpl w:val="26D66DE2"/>
    <w:lvl w:ilvl="0" w:tplc="028037C0">
      <w:start w:val="1"/>
      <w:numFmt w:val="lowerLetter"/>
      <w:lvlText w:val="%1)"/>
      <w:lvlJc w:val="left"/>
      <w:pPr>
        <w:ind w:left="720" w:hanging="360"/>
      </w:pPr>
      <w:rPr>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BF41841"/>
    <w:multiLevelType w:val="hybridMultilevel"/>
    <w:tmpl w:val="F7786E22"/>
    <w:lvl w:ilvl="0" w:tplc="70B67548">
      <w:start w:val="1"/>
      <w:numFmt w:val="lowerLetter"/>
      <w:lvlText w:val="%1)"/>
      <w:lvlJc w:val="left"/>
      <w:pPr>
        <w:ind w:left="720" w:hanging="360"/>
      </w:pPr>
      <w:rPr>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E060412"/>
    <w:multiLevelType w:val="hybridMultilevel"/>
    <w:tmpl w:val="3E8A9224"/>
    <w:lvl w:ilvl="0" w:tplc="D8EA10CE">
      <w:start w:val="1"/>
      <w:numFmt w:val="lowerLetter"/>
      <w:lvlText w:val="%1)"/>
      <w:lvlJc w:val="left"/>
      <w:pPr>
        <w:ind w:left="765" w:hanging="360"/>
      </w:pPr>
      <w:rPr>
        <w:sz w:val="22"/>
      </w:r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40" w15:restartNumberingAfterBreak="0">
    <w:nsid w:val="4F397296"/>
    <w:multiLevelType w:val="hybridMultilevel"/>
    <w:tmpl w:val="581480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4F425B0C"/>
    <w:multiLevelType w:val="hybridMultilevel"/>
    <w:tmpl w:val="60BA187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3193460"/>
    <w:multiLevelType w:val="hybridMultilevel"/>
    <w:tmpl w:val="F23807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564C734E"/>
    <w:multiLevelType w:val="hybridMultilevel"/>
    <w:tmpl w:val="9FD675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572E4A7D"/>
    <w:multiLevelType w:val="hybridMultilevel"/>
    <w:tmpl w:val="BFAA4CD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B406493"/>
    <w:multiLevelType w:val="multilevel"/>
    <w:tmpl w:val="2ED89892"/>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C84755D"/>
    <w:multiLevelType w:val="hybridMultilevel"/>
    <w:tmpl w:val="8C44967E"/>
    <w:lvl w:ilvl="0" w:tplc="04150001">
      <w:start w:val="1"/>
      <w:numFmt w:val="bullet"/>
      <w:lvlText w:val=""/>
      <w:lvlJc w:val="left"/>
      <w:pPr>
        <w:ind w:left="1068" w:hanging="360"/>
      </w:pPr>
      <w:rPr>
        <w:rFonts w:ascii="Symbol" w:hAnsi="Symbol" w:hint="default"/>
      </w:rPr>
    </w:lvl>
    <w:lvl w:ilvl="1" w:tplc="04150003">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47" w15:restartNumberingAfterBreak="0">
    <w:nsid w:val="60E73970"/>
    <w:multiLevelType w:val="hybridMultilevel"/>
    <w:tmpl w:val="EF204C1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3004C67"/>
    <w:multiLevelType w:val="hybridMultilevel"/>
    <w:tmpl w:val="B93840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4A44377"/>
    <w:multiLevelType w:val="hybridMultilevel"/>
    <w:tmpl w:val="3B826A24"/>
    <w:lvl w:ilvl="0" w:tplc="7316773E">
      <w:start w:val="1"/>
      <w:numFmt w:val="lowerLetter"/>
      <w:lvlText w:val="%1)"/>
      <w:lvlJc w:val="left"/>
      <w:pPr>
        <w:ind w:left="720" w:hanging="360"/>
      </w:pPr>
      <w:rPr>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511005B"/>
    <w:multiLevelType w:val="hybridMultilevel"/>
    <w:tmpl w:val="94DAFE30"/>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65DE4445"/>
    <w:multiLevelType w:val="hybridMultilevel"/>
    <w:tmpl w:val="DBAE23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660E7C79"/>
    <w:multiLevelType w:val="hybridMultilevel"/>
    <w:tmpl w:val="F5C2CE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66285E9C"/>
    <w:multiLevelType w:val="hybridMultilevel"/>
    <w:tmpl w:val="BE8E00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672D7BA8"/>
    <w:multiLevelType w:val="hybridMultilevel"/>
    <w:tmpl w:val="A5BC8BE4"/>
    <w:lvl w:ilvl="0" w:tplc="020AAA28">
      <w:start w:val="1"/>
      <w:numFmt w:val="bullet"/>
      <w:pStyle w:val="punkty"/>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68B66842"/>
    <w:multiLevelType w:val="hybridMultilevel"/>
    <w:tmpl w:val="15D60F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6CB11BF7"/>
    <w:multiLevelType w:val="hybridMultilevel"/>
    <w:tmpl w:val="25AEFA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70FE04F7"/>
    <w:multiLevelType w:val="hybridMultilevel"/>
    <w:tmpl w:val="2CF2A3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71E5305C"/>
    <w:multiLevelType w:val="hybridMultilevel"/>
    <w:tmpl w:val="D86E6D4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20E432E"/>
    <w:multiLevelType w:val="hybridMultilevel"/>
    <w:tmpl w:val="F4C83D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72BE2F7B"/>
    <w:multiLevelType w:val="hybridMultilevel"/>
    <w:tmpl w:val="52F6193C"/>
    <w:lvl w:ilvl="0" w:tplc="5812396C">
      <w:start w:val="1"/>
      <w:numFmt w:val="decimal"/>
      <w:lvlText w:val="%1."/>
      <w:lvlJc w:val="left"/>
      <w:pPr>
        <w:ind w:left="720" w:hanging="360"/>
      </w:pPr>
      <w:rPr>
        <w:rFonts w:ascii="Calibri" w:eastAsia="Calibri" w:hAnsi="Calibri"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72CF353E"/>
    <w:multiLevelType w:val="hybridMultilevel"/>
    <w:tmpl w:val="2B9A3C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73DF73D9"/>
    <w:multiLevelType w:val="hybridMultilevel"/>
    <w:tmpl w:val="3E8A9224"/>
    <w:lvl w:ilvl="0" w:tplc="D8EA10CE">
      <w:start w:val="1"/>
      <w:numFmt w:val="lowerLetter"/>
      <w:lvlText w:val="%1)"/>
      <w:lvlJc w:val="left"/>
      <w:pPr>
        <w:ind w:left="765" w:hanging="360"/>
      </w:pPr>
      <w:rPr>
        <w:sz w:val="22"/>
      </w:r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63" w15:restartNumberingAfterBreak="0">
    <w:nsid w:val="74757718"/>
    <w:multiLevelType w:val="hybridMultilevel"/>
    <w:tmpl w:val="B77451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75417D51"/>
    <w:multiLevelType w:val="hybridMultilevel"/>
    <w:tmpl w:val="7966CE42"/>
    <w:lvl w:ilvl="0" w:tplc="33C2E776">
      <w:start w:val="1"/>
      <w:numFmt w:val="decimal"/>
      <w:lvlText w:val="%1."/>
      <w:lvlJc w:val="left"/>
      <w:pPr>
        <w:ind w:left="720" w:hanging="360"/>
      </w:pPr>
      <w:rPr>
        <w:rFonts w:hint="default"/>
        <w:i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77346000"/>
    <w:multiLevelType w:val="hybridMultilevel"/>
    <w:tmpl w:val="3C4ED2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77CF14FE"/>
    <w:multiLevelType w:val="hybridMultilevel"/>
    <w:tmpl w:val="D28E1406"/>
    <w:lvl w:ilvl="0" w:tplc="972626E4">
      <w:start w:val="1"/>
      <w:numFmt w:val="lowerLetter"/>
      <w:lvlText w:val="%1)"/>
      <w:lvlJc w:val="left"/>
      <w:pPr>
        <w:ind w:left="720" w:hanging="360"/>
      </w:pPr>
      <w:rPr>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7875016B"/>
    <w:multiLevelType w:val="hybridMultilevel"/>
    <w:tmpl w:val="47166E80"/>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68" w15:restartNumberingAfterBreak="0">
    <w:nsid w:val="7EDF0CFE"/>
    <w:multiLevelType w:val="hybridMultilevel"/>
    <w:tmpl w:val="3008FE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3"/>
  </w:num>
  <w:num w:numId="2">
    <w:abstractNumId w:val="63"/>
  </w:num>
  <w:num w:numId="3">
    <w:abstractNumId w:val="25"/>
  </w:num>
  <w:num w:numId="4">
    <w:abstractNumId w:val="46"/>
  </w:num>
  <w:num w:numId="5">
    <w:abstractNumId w:val="43"/>
  </w:num>
  <w:num w:numId="6">
    <w:abstractNumId w:val="30"/>
  </w:num>
  <w:num w:numId="7">
    <w:abstractNumId w:val="41"/>
  </w:num>
  <w:num w:numId="8">
    <w:abstractNumId w:val="6"/>
  </w:num>
  <w:num w:numId="9">
    <w:abstractNumId w:val="54"/>
  </w:num>
  <w:num w:numId="10">
    <w:abstractNumId w:val="51"/>
  </w:num>
  <w:num w:numId="11">
    <w:abstractNumId w:val="27"/>
  </w:num>
  <w:num w:numId="12">
    <w:abstractNumId w:val="1"/>
  </w:num>
  <w:num w:numId="13">
    <w:abstractNumId w:val="55"/>
  </w:num>
  <w:num w:numId="14">
    <w:abstractNumId w:val="42"/>
  </w:num>
  <w:num w:numId="15">
    <w:abstractNumId w:val="40"/>
  </w:num>
  <w:num w:numId="16">
    <w:abstractNumId w:val="61"/>
  </w:num>
  <w:num w:numId="17">
    <w:abstractNumId w:val="24"/>
  </w:num>
  <w:num w:numId="18">
    <w:abstractNumId w:val="52"/>
  </w:num>
  <w:num w:numId="19">
    <w:abstractNumId w:val="50"/>
  </w:num>
  <w:num w:numId="20">
    <w:abstractNumId w:val="56"/>
  </w:num>
  <w:num w:numId="21">
    <w:abstractNumId w:val="5"/>
  </w:num>
  <w:num w:numId="22">
    <w:abstractNumId w:val="0"/>
  </w:num>
  <w:num w:numId="23">
    <w:abstractNumId w:val="68"/>
  </w:num>
  <w:num w:numId="24">
    <w:abstractNumId w:val="57"/>
  </w:num>
  <w:num w:numId="25">
    <w:abstractNumId w:val="29"/>
  </w:num>
  <w:num w:numId="26">
    <w:abstractNumId w:val="39"/>
  </w:num>
  <w:num w:numId="27">
    <w:abstractNumId w:val="22"/>
  </w:num>
  <w:num w:numId="28">
    <w:abstractNumId w:val="13"/>
  </w:num>
  <w:num w:numId="29">
    <w:abstractNumId w:val="33"/>
  </w:num>
  <w:num w:numId="30">
    <w:abstractNumId w:val="34"/>
  </w:num>
  <w:num w:numId="31">
    <w:abstractNumId w:val="17"/>
  </w:num>
  <w:num w:numId="32">
    <w:abstractNumId w:val="58"/>
  </w:num>
  <w:num w:numId="33">
    <w:abstractNumId w:val="44"/>
  </w:num>
  <w:num w:numId="34">
    <w:abstractNumId w:val="7"/>
  </w:num>
  <w:num w:numId="35">
    <w:abstractNumId w:val="35"/>
  </w:num>
  <w:num w:numId="36">
    <w:abstractNumId w:val="10"/>
  </w:num>
  <w:num w:numId="37">
    <w:abstractNumId w:val="9"/>
  </w:num>
  <w:num w:numId="38">
    <w:abstractNumId w:val="37"/>
  </w:num>
  <w:num w:numId="39">
    <w:abstractNumId w:val="3"/>
  </w:num>
  <w:num w:numId="40">
    <w:abstractNumId w:val="38"/>
  </w:num>
  <w:num w:numId="41">
    <w:abstractNumId w:val="49"/>
  </w:num>
  <w:num w:numId="42">
    <w:abstractNumId w:val="19"/>
  </w:num>
  <w:num w:numId="43">
    <w:abstractNumId w:val="14"/>
  </w:num>
  <w:num w:numId="44">
    <w:abstractNumId w:val="12"/>
  </w:num>
  <w:num w:numId="45">
    <w:abstractNumId w:val="31"/>
  </w:num>
  <w:num w:numId="46">
    <w:abstractNumId w:val="62"/>
  </w:num>
  <w:num w:numId="47">
    <w:abstractNumId w:val="66"/>
  </w:num>
  <w:num w:numId="48">
    <w:abstractNumId w:val="45"/>
  </w:num>
  <w:num w:numId="49">
    <w:abstractNumId w:val="64"/>
  </w:num>
  <w:num w:numId="50">
    <w:abstractNumId w:val="53"/>
  </w:num>
  <w:num w:numId="51">
    <w:abstractNumId w:val="28"/>
  </w:num>
  <w:num w:numId="52">
    <w:abstractNumId w:val="65"/>
  </w:num>
  <w:num w:numId="53">
    <w:abstractNumId w:val="4"/>
  </w:num>
  <w:num w:numId="54">
    <w:abstractNumId w:val="11"/>
  </w:num>
  <w:num w:numId="55">
    <w:abstractNumId w:val="16"/>
  </w:num>
  <w:num w:numId="56">
    <w:abstractNumId w:val="8"/>
  </w:num>
  <w:num w:numId="57">
    <w:abstractNumId w:val="59"/>
  </w:num>
  <w:num w:numId="58">
    <w:abstractNumId w:val="21"/>
  </w:num>
  <w:num w:numId="59">
    <w:abstractNumId w:val="2"/>
  </w:num>
  <w:num w:numId="60">
    <w:abstractNumId w:val="15"/>
  </w:num>
  <w:num w:numId="61">
    <w:abstractNumId w:val="36"/>
  </w:num>
  <w:num w:numId="62">
    <w:abstractNumId w:val="47"/>
  </w:num>
  <w:num w:numId="63">
    <w:abstractNumId w:val="32"/>
  </w:num>
  <w:num w:numId="64">
    <w:abstractNumId w:val="26"/>
  </w:num>
  <w:num w:numId="65">
    <w:abstractNumId w:val="67"/>
  </w:num>
  <w:num w:numId="66">
    <w:abstractNumId w:val="60"/>
  </w:num>
  <w:num w:numId="67">
    <w:abstractNumId w:val="18"/>
  </w:num>
  <w:num w:numId="68">
    <w:abstractNumId w:val="20"/>
  </w:num>
  <w:num w:numId="69">
    <w:abstractNumId w:val="48"/>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424E"/>
    <w:rsid w:val="00000815"/>
    <w:rsid w:val="00003432"/>
    <w:rsid w:val="0000603B"/>
    <w:rsid w:val="000100FC"/>
    <w:rsid w:val="00010652"/>
    <w:rsid w:val="00010F9E"/>
    <w:rsid w:val="00021580"/>
    <w:rsid w:val="00026366"/>
    <w:rsid w:val="00027F08"/>
    <w:rsid w:val="000315BC"/>
    <w:rsid w:val="000349AD"/>
    <w:rsid w:val="00035AFF"/>
    <w:rsid w:val="00042F92"/>
    <w:rsid w:val="00045199"/>
    <w:rsid w:val="000553A9"/>
    <w:rsid w:val="000557C4"/>
    <w:rsid w:val="000752E6"/>
    <w:rsid w:val="000759A5"/>
    <w:rsid w:val="000763AB"/>
    <w:rsid w:val="0008032E"/>
    <w:rsid w:val="00081A76"/>
    <w:rsid w:val="00083B44"/>
    <w:rsid w:val="0008749F"/>
    <w:rsid w:val="00091BF6"/>
    <w:rsid w:val="00095C3C"/>
    <w:rsid w:val="0009640E"/>
    <w:rsid w:val="000A027B"/>
    <w:rsid w:val="000A7123"/>
    <w:rsid w:val="000B40D1"/>
    <w:rsid w:val="000C1F71"/>
    <w:rsid w:val="000C4034"/>
    <w:rsid w:val="000D1245"/>
    <w:rsid w:val="000D2C83"/>
    <w:rsid w:val="000D6918"/>
    <w:rsid w:val="000F1769"/>
    <w:rsid w:val="000F4BAF"/>
    <w:rsid w:val="000F63E7"/>
    <w:rsid w:val="0010006C"/>
    <w:rsid w:val="00111E17"/>
    <w:rsid w:val="00117C5B"/>
    <w:rsid w:val="00122BF4"/>
    <w:rsid w:val="00125146"/>
    <w:rsid w:val="00132295"/>
    <w:rsid w:val="0013345D"/>
    <w:rsid w:val="0013699A"/>
    <w:rsid w:val="0013714A"/>
    <w:rsid w:val="00143E5F"/>
    <w:rsid w:val="00152834"/>
    <w:rsid w:val="00155454"/>
    <w:rsid w:val="00160BAE"/>
    <w:rsid w:val="00162603"/>
    <w:rsid w:val="00165C08"/>
    <w:rsid w:val="0017024F"/>
    <w:rsid w:val="00171618"/>
    <w:rsid w:val="00172460"/>
    <w:rsid w:val="00176021"/>
    <w:rsid w:val="00182226"/>
    <w:rsid w:val="0018573D"/>
    <w:rsid w:val="00190618"/>
    <w:rsid w:val="001943A4"/>
    <w:rsid w:val="001960AD"/>
    <w:rsid w:val="001B09F4"/>
    <w:rsid w:val="001B29C4"/>
    <w:rsid w:val="001B3F23"/>
    <w:rsid w:val="001B433C"/>
    <w:rsid w:val="001B5741"/>
    <w:rsid w:val="001B7435"/>
    <w:rsid w:val="001C38AC"/>
    <w:rsid w:val="001C6D5F"/>
    <w:rsid w:val="001D3A94"/>
    <w:rsid w:val="001E3424"/>
    <w:rsid w:val="001E55C1"/>
    <w:rsid w:val="001E7156"/>
    <w:rsid w:val="001F5E53"/>
    <w:rsid w:val="001F66AA"/>
    <w:rsid w:val="00200234"/>
    <w:rsid w:val="00201D2D"/>
    <w:rsid w:val="002040D5"/>
    <w:rsid w:val="00206985"/>
    <w:rsid w:val="00214A0D"/>
    <w:rsid w:val="00225513"/>
    <w:rsid w:val="00227310"/>
    <w:rsid w:val="00234930"/>
    <w:rsid w:val="00236980"/>
    <w:rsid w:val="0024368E"/>
    <w:rsid w:val="002463CA"/>
    <w:rsid w:val="00251A53"/>
    <w:rsid w:val="00251BDC"/>
    <w:rsid w:val="00254B79"/>
    <w:rsid w:val="00260E9B"/>
    <w:rsid w:val="00263B2A"/>
    <w:rsid w:val="00265B84"/>
    <w:rsid w:val="002665F5"/>
    <w:rsid w:val="00276F8B"/>
    <w:rsid w:val="00280308"/>
    <w:rsid w:val="00295853"/>
    <w:rsid w:val="00295EC4"/>
    <w:rsid w:val="002A0AAB"/>
    <w:rsid w:val="002A6F1E"/>
    <w:rsid w:val="002B5CA6"/>
    <w:rsid w:val="002C408F"/>
    <w:rsid w:val="002C4900"/>
    <w:rsid w:val="002C57C8"/>
    <w:rsid w:val="002C7405"/>
    <w:rsid w:val="002D1D87"/>
    <w:rsid w:val="002D2F68"/>
    <w:rsid w:val="002D40B5"/>
    <w:rsid w:val="002D424E"/>
    <w:rsid w:val="002D58BB"/>
    <w:rsid w:val="002E2072"/>
    <w:rsid w:val="002E2C41"/>
    <w:rsid w:val="002E715C"/>
    <w:rsid w:val="002F21AA"/>
    <w:rsid w:val="002F2335"/>
    <w:rsid w:val="002F4BC4"/>
    <w:rsid w:val="00304832"/>
    <w:rsid w:val="00310408"/>
    <w:rsid w:val="00312065"/>
    <w:rsid w:val="0031333D"/>
    <w:rsid w:val="00316FE5"/>
    <w:rsid w:val="00323B15"/>
    <w:rsid w:val="003262F0"/>
    <w:rsid w:val="0033070F"/>
    <w:rsid w:val="003323D5"/>
    <w:rsid w:val="003343C4"/>
    <w:rsid w:val="00335B9E"/>
    <w:rsid w:val="0033638B"/>
    <w:rsid w:val="0033645D"/>
    <w:rsid w:val="00336AD1"/>
    <w:rsid w:val="00342B9E"/>
    <w:rsid w:val="00342C98"/>
    <w:rsid w:val="00343C3E"/>
    <w:rsid w:val="00346B5D"/>
    <w:rsid w:val="003475FF"/>
    <w:rsid w:val="00350390"/>
    <w:rsid w:val="00350D9E"/>
    <w:rsid w:val="00350EFE"/>
    <w:rsid w:val="00352019"/>
    <w:rsid w:val="00365BAB"/>
    <w:rsid w:val="003764CA"/>
    <w:rsid w:val="00377509"/>
    <w:rsid w:val="00377D91"/>
    <w:rsid w:val="0038123A"/>
    <w:rsid w:val="00381353"/>
    <w:rsid w:val="00381960"/>
    <w:rsid w:val="00383CF0"/>
    <w:rsid w:val="00385FB7"/>
    <w:rsid w:val="00386B5C"/>
    <w:rsid w:val="00390154"/>
    <w:rsid w:val="00390A83"/>
    <w:rsid w:val="0039194A"/>
    <w:rsid w:val="0039246D"/>
    <w:rsid w:val="003A53A1"/>
    <w:rsid w:val="003C42B4"/>
    <w:rsid w:val="003C6603"/>
    <w:rsid w:val="003C79F6"/>
    <w:rsid w:val="003D61A6"/>
    <w:rsid w:val="003E08E9"/>
    <w:rsid w:val="003E0F8D"/>
    <w:rsid w:val="003E44F2"/>
    <w:rsid w:val="003F070C"/>
    <w:rsid w:val="003F16FD"/>
    <w:rsid w:val="003F3137"/>
    <w:rsid w:val="003F4C15"/>
    <w:rsid w:val="00402107"/>
    <w:rsid w:val="004039F7"/>
    <w:rsid w:val="00404AC9"/>
    <w:rsid w:val="0040532E"/>
    <w:rsid w:val="004142C5"/>
    <w:rsid w:val="00414454"/>
    <w:rsid w:val="00422280"/>
    <w:rsid w:val="00424E42"/>
    <w:rsid w:val="00426665"/>
    <w:rsid w:val="004275D1"/>
    <w:rsid w:val="0043140D"/>
    <w:rsid w:val="00432A65"/>
    <w:rsid w:val="004339A8"/>
    <w:rsid w:val="00434208"/>
    <w:rsid w:val="004410C4"/>
    <w:rsid w:val="00443056"/>
    <w:rsid w:val="00445555"/>
    <w:rsid w:val="0044637D"/>
    <w:rsid w:val="004526C3"/>
    <w:rsid w:val="004535D1"/>
    <w:rsid w:val="00456D44"/>
    <w:rsid w:val="004577AC"/>
    <w:rsid w:val="00457CB2"/>
    <w:rsid w:val="00476AAB"/>
    <w:rsid w:val="00476AC5"/>
    <w:rsid w:val="00487DEE"/>
    <w:rsid w:val="00492437"/>
    <w:rsid w:val="00493367"/>
    <w:rsid w:val="0049390C"/>
    <w:rsid w:val="00495D31"/>
    <w:rsid w:val="004A1F47"/>
    <w:rsid w:val="004A1F5E"/>
    <w:rsid w:val="004A2E41"/>
    <w:rsid w:val="004A3721"/>
    <w:rsid w:val="004A506C"/>
    <w:rsid w:val="004A62B1"/>
    <w:rsid w:val="004A7E56"/>
    <w:rsid w:val="004B3829"/>
    <w:rsid w:val="004B5ED6"/>
    <w:rsid w:val="004B7096"/>
    <w:rsid w:val="004B743C"/>
    <w:rsid w:val="004B74AD"/>
    <w:rsid w:val="004B799A"/>
    <w:rsid w:val="004C2EC5"/>
    <w:rsid w:val="004C7E7D"/>
    <w:rsid w:val="004D1EE0"/>
    <w:rsid w:val="004D1FE1"/>
    <w:rsid w:val="004D65CE"/>
    <w:rsid w:val="004E462C"/>
    <w:rsid w:val="004E77AF"/>
    <w:rsid w:val="004F10CC"/>
    <w:rsid w:val="004F12A5"/>
    <w:rsid w:val="004F2D00"/>
    <w:rsid w:val="005037B8"/>
    <w:rsid w:val="00510137"/>
    <w:rsid w:val="00511620"/>
    <w:rsid w:val="00513EE6"/>
    <w:rsid w:val="00523241"/>
    <w:rsid w:val="00525136"/>
    <w:rsid w:val="005253C4"/>
    <w:rsid w:val="00527BBF"/>
    <w:rsid w:val="005318F2"/>
    <w:rsid w:val="0053373A"/>
    <w:rsid w:val="00535A46"/>
    <w:rsid w:val="0053680A"/>
    <w:rsid w:val="00546F07"/>
    <w:rsid w:val="0055017D"/>
    <w:rsid w:val="0055185C"/>
    <w:rsid w:val="00552E70"/>
    <w:rsid w:val="00557122"/>
    <w:rsid w:val="00561850"/>
    <w:rsid w:val="00562EC7"/>
    <w:rsid w:val="005650F5"/>
    <w:rsid w:val="00565804"/>
    <w:rsid w:val="005706B4"/>
    <w:rsid w:val="00570F4E"/>
    <w:rsid w:val="00571CCC"/>
    <w:rsid w:val="00576AC1"/>
    <w:rsid w:val="0057751C"/>
    <w:rsid w:val="00577D71"/>
    <w:rsid w:val="00585179"/>
    <w:rsid w:val="00587482"/>
    <w:rsid w:val="005967AC"/>
    <w:rsid w:val="00596EF4"/>
    <w:rsid w:val="005A479C"/>
    <w:rsid w:val="005B0BDA"/>
    <w:rsid w:val="005B1835"/>
    <w:rsid w:val="005C0831"/>
    <w:rsid w:val="005D15F4"/>
    <w:rsid w:val="005D51C5"/>
    <w:rsid w:val="005D54E0"/>
    <w:rsid w:val="005E0086"/>
    <w:rsid w:val="005F613D"/>
    <w:rsid w:val="005F73CC"/>
    <w:rsid w:val="00601F62"/>
    <w:rsid w:val="00604426"/>
    <w:rsid w:val="00611E59"/>
    <w:rsid w:val="0061399D"/>
    <w:rsid w:val="00615589"/>
    <w:rsid w:val="006268F2"/>
    <w:rsid w:val="006279D8"/>
    <w:rsid w:val="00631089"/>
    <w:rsid w:val="00633EFE"/>
    <w:rsid w:val="006464CA"/>
    <w:rsid w:val="0065179C"/>
    <w:rsid w:val="00651F0F"/>
    <w:rsid w:val="0065287C"/>
    <w:rsid w:val="00652BC5"/>
    <w:rsid w:val="0065612A"/>
    <w:rsid w:val="00656D15"/>
    <w:rsid w:val="00656EE2"/>
    <w:rsid w:val="006604A4"/>
    <w:rsid w:val="00660547"/>
    <w:rsid w:val="006614BE"/>
    <w:rsid w:val="00661DB0"/>
    <w:rsid w:val="00662E56"/>
    <w:rsid w:val="00665092"/>
    <w:rsid w:val="0067064D"/>
    <w:rsid w:val="00670FCA"/>
    <w:rsid w:val="00675EFA"/>
    <w:rsid w:val="00683388"/>
    <w:rsid w:val="006A0A83"/>
    <w:rsid w:val="006A21B8"/>
    <w:rsid w:val="006A249C"/>
    <w:rsid w:val="006A37E5"/>
    <w:rsid w:val="006A6D3C"/>
    <w:rsid w:val="006B0947"/>
    <w:rsid w:val="006B3A1A"/>
    <w:rsid w:val="006B45F8"/>
    <w:rsid w:val="006B5EDE"/>
    <w:rsid w:val="006C161C"/>
    <w:rsid w:val="006C2C8E"/>
    <w:rsid w:val="006C4023"/>
    <w:rsid w:val="006C4125"/>
    <w:rsid w:val="006D033E"/>
    <w:rsid w:val="006D0DC4"/>
    <w:rsid w:val="006D12E3"/>
    <w:rsid w:val="006E2D2A"/>
    <w:rsid w:val="006E38B9"/>
    <w:rsid w:val="006E7EB6"/>
    <w:rsid w:val="006F48BE"/>
    <w:rsid w:val="00701F50"/>
    <w:rsid w:val="0070457B"/>
    <w:rsid w:val="00711491"/>
    <w:rsid w:val="00714B5B"/>
    <w:rsid w:val="0074410F"/>
    <w:rsid w:val="0074697E"/>
    <w:rsid w:val="007500AD"/>
    <w:rsid w:val="00756BCB"/>
    <w:rsid w:val="007571F0"/>
    <w:rsid w:val="00760A3A"/>
    <w:rsid w:val="00760C2D"/>
    <w:rsid w:val="00761AE7"/>
    <w:rsid w:val="00762296"/>
    <w:rsid w:val="0076299D"/>
    <w:rsid w:val="00765507"/>
    <w:rsid w:val="0077111C"/>
    <w:rsid w:val="00774583"/>
    <w:rsid w:val="00774EEF"/>
    <w:rsid w:val="00775148"/>
    <w:rsid w:val="00787D31"/>
    <w:rsid w:val="00793FEC"/>
    <w:rsid w:val="007946E8"/>
    <w:rsid w:val="00795E58"/>
    <w:rsid w:val="007A1329"/>
    <w:rsid w:val="007A1BD0"/>
    <w:rsid w:val="007A7557"/>
    <w:rsid w:val="007B06A5"/>
    <w:rsid w:val="007B354D"/>
    <w:rsid w:val="007B439B"/>
    <w:rsid w:val="007B5237"/>
    <w:rsid w:val="007B52DC"/>
    <w:rsid w:val="007B55C3"/>
    <w:rsid w:val="007B61F5"/>
    <w:rsid w:val="007B6721"/>
    <w:rsid w:val="007C1CC2"/>
    <w:rsid w:val="007C2E8C"/>
    <w:rsid w:val="007C4081"/>
    <w:rsid w:val="007C67F9"/>
    <w:rsid w:val="007C6910"/>
    <w:rsid w:val="007D2034"/>
    <w:rsid w:val="007D602F"/>
    <w:rsid w:val="007E314C"/>
    <w:rsid w:val="007E4F9C"/>
    <w:rsid w:val="007F1FB6"/>
    <w:rsid w:val="00801C12"/>
    <w:rsid w:val="00803F1F"/>
    <w:rsid w:val="00804484"/>
    <w:rsid w:val="008149EB"/>
    <w:rsid w:val="00824CE0"/>
    <w:rsid w:val="00827BE6"/>
    <w:rsid w:val="0083089E"/>
    <w:rsid w:val="00832583"/>
    <w:rsid w:val="0083345F"/>
    <w:rsid w:val="008351D8"/>
    <w:rsid w:val="00835F4D"/>
    <w:rsid w:val="00836E9B"/>
    <w:rsid w:val="008376BF"/>
    <w:rsid w:val="00842B91"/>
    <w:rsid w:val="00844D78"/>
    <w:rsid w:val="00844E7E"/>
    <w:rsid w:val="008455D7"/>
    <w:rsid w:val="00846E5F"/>
    <w:rsid w:val="00851701"/>
    <w:rsid w:val="008609E0"/>
    <w:rsid w:val="0086506A"/>
    <w:rsid w:val="00865A5B"/>
    <w:rsid w:val="00870FEF"/>
    <w:rsid w:val="008728FD"/>
    <w:rsid w:val="00872D9E"/>
    <w:rsid w:val="008748CD"/>
    <w:rsid w:val="0087552B"/>
    <w:rsid w:val="00880D25"/>
    <w:rsid w:val="00882197"/>
    <w:rsid w:val="008879D1"/>
    <w:rsid w:val="00887D03"/>
    <w:rsid w:val="008906E5"/>
    <w:rsid w:val="008910CF"/>
    <w:rsid w:val="00896F72"/>
    <w:rsid w:val="008A28FE"/>
    <w:rsid w:val="008B36A8"/>
    <w:rsid w:val="008B61FA"/>
    <w:rsid w:val="008C0648"/>
    <w:rsid w:val="008C0821"/>
    <w:rsid w:val="008C2501"/>
    <w:rsid w:val="008C29F0"/>
    <w:rsid w:val="008C5192"/>
    <w:rsid w:val="008C7BA0"/>
    <w:rsid w:val="008D6092"/>
    <w:rsid w:val="008E2797"/>
    <w:rsid w:val="008F7596"/>
    <w:rsid w:val="00900446"/>
    <w:rsid w:val="00906D54"/>
    <w:rsid w:val="00917C97"/>
    <w:rsid w:val="00917F1D"/>
    <w:rsid w:val="009211F0"/>
    <w:rsid w:val="00923324"/>
    <w:rsid w:val="009247D2"/>
    <w:rsid w:val="00925BDD"/>
    <w:rsid w:val="00925EE4"/>
    <w:rsid w:val="00937C31"/>
    <w:rsid w:val="0094386E"/>
    <w:rsid w:val="009463DC"/>
    <w:rsid w:val="009467CE"/>
    <w:rsid w:val="0094688E"/>
    <w:rsid w:val="009532E2"/>
    <w:rsid w:val="009576CF"/>
    <w:rsid w:val="0096482D"/>
    <w:rsid w:val="00971EEF"/>
    <w:rsid w:val="009734EC"/>
    <w:rsid w:val="00984C9F"/>
    <w:rsid w:val="00987855"/>
    <w:rsid w:val="00992900"/>
    <w:rsid w:val="00993FC6"/>
    <w:rsid w:val="00996413"/>
    <w:rsid w:val="009A0431"/>
    <w:rsid w:val="009A0D07"/>
    <w:rsid w:val="009A15A0"/>
    <w:rsid w:val="009A2F64"/>
    <w:rsid w:val="009B1B8C"/>
    <w:rsid w:val="009B26D5"/>
    <w:rsid w:val="009B2915"/>
    <w:rsid w:val="009B2AB0"/>
    <w:rsid w:val="009B66D5"/>
    <w:rsid w:val="009B7253"/>
    <w:rsid w:val="009D5B3D"/>
    <w:rsid w:val="009F0AF0"/>
    <w:rsid w:val="009F3894"/>
    <w:rsid w:val="00A0146F"/>
    <w:rsid w:val="00A0268C"/>
    <w:rsid w:val="00A05F1C"/>
    <w:rsid w:val="00A12683"/>
    <w:rsid w:val="00A1741E"/>
    <w:rsid w:val="00A22065"/>
    <w:rsid w:val="00A276A3"/>
    <w:rsid w:val="00A27DCA"/>
    <w:rsid w:val="00A32C39"/>
    <w:rsid w:val="00A428B4"/>
    <w:rsid w:val="00A465D5"/>
    <w:rsid w:val="00A5315E"/>
    <w:rsid w:val="00A561E8"/>
    <w:rsid w:val="00A61DD9"/>
    <w:rsid w:val="00A81F79"/>
    <w:rsid w:val="00A8354D"/>
    <w:rsid w:val="00A92BC0"/>
    <w:rsid w:val="00A96C1B"/>
    <w:rsid w:val="00A96C30"/>
    <w:rsid w:val="00A97B8B"/>
    <w:rsid w:val="00AA43D8"/>
    <w:rsid w:val="00AA6093"/>
    <w:rsid w:val="00AA6444"/>
    <w:rsid w:val="00AB0815"/>
    <w:rsid w:val="00AB2009"/>
    <w:rsid w:val="00AB329C"/>
    <w:rsid w:val="00AB3994"/>
    <w:rsid w:val="00AB4072"/>
    <w:rsid w:val="00AB4297"/>
    <w:rsid w:val="00AB5521"/>
    <w:rsid w:val="00AB5CD8"/>
    <w:rsid w:val="00AC6286"/>
    <w:rsid w:val="00AD1EC4"/>
    <w:rsid w:val="00AD4ECE"/>
    <w:rsid w:val="00AE00DC"/>
    <w:rsid w:val="00AE1FB9"/>
    <w:rsid w:val="00AE2362"/>
    <w:rsid w:val="00AE24DE"/>
    <w:rsid w:val="00AE3E43"/>
    <w:rsid w:val="00AE5812"/>
    <w:rsid w:val="00AE59A3"/>
    <w:rsid w:val="00AE6EC4"/>
    <w:rsid w:val="00B005CF"/>
    <w:rsid w:val="00B00F15"/>
    <w:rsid w:val="00B0191E"/>
    <w:rsid w:val="00B0289B"/>
    <w:rsid w:val="00B10694"/>
    <w:rsid w:val="00B22FD0"/>
    <w:rsid w:val="00B25828"/>
    <w:rsid w:val="00B25EFB"/>
    <w:rsid w:val="00B27F05"/>
    <w:rsid w:val="00B338C2"/>
    <w:rsid w:val="00B33DCE"/>
    <w:rsid w:val="00B4178E"/>
    <w:rsid w:val="00B4268F"/>
    <w:rsid w:val="00B47F75"/>
    <w:rsid w:val="00B52334"/>
    <w:rsid w:val="00B52D5D"/>
    <w:rsid w:val="00B52EBD"/>
    <w:rsid w:val="00B548F3"/>
    <w:rsid w:val="00B565D4"/>
    <w:rsid w:val="00B567EA"/>
    <w:rsid w:val="00B57C7C"/>
    <w:rsid w:val="00B7020B"/>
    <w:rsid w:val="00B70288"/>
    <w:rsid w:val="00B7106E"/>
    <w:rsid w:val="00B713D4"/>
    <w:rsid w:val="00B735F2"/>
    <w:rsid w:val="00B73BE2"/>
    <w:rsid w:val="00B81DC0"/>
    <w:rsid w:val="00B8403C"/>
    <w:rsid w:val="00B863AC"/>
    <w:rsid w:val="00B90A58"/>
    <w:rsid w:val="00BA4A68"/>
    <w:rsid w:val="00BA4CCA"/>
    <w:rsid w:val="00BB5CA1"/>
    <w:rsid w:val="00BC00FE"/>
    <w:rsid w:val="00BC1775"/>
    <w:rsid w:val="00BC3B9D"/>
    <w:rsid w:val="00BC74B8"/>
    <w:rsid w:val="00BD7C1E"/>
    <w:rsid w:val="00BE1E76"/>
    <w:rsid w:val="00BE4D77"/>
    <w:rsid w:val="00BF051D"/>
    <w:rsid w:val="00BF0926"/>
    <w:rsid w:val="00BF097A"/>
    <w:rsid w:val="00BF1461"/>
    <w:rsid w:val="00BF2ACE"/>
    <w:rsid w:val="00BF31AF"/>
    <w:rsid w:val="00BF32F8"/>
    <w:rsid w:val="00BF4EF6"/>
    <w:rsid w:val="00C00919"/>
    <w:rsid w:val="00C03C7E"/>
    <w:rsid w:val="00C04846"/>
    <w:rsid w:val="00C05BA1"/>
    <w:rsid w:val="00C063BA"/>
    <w:rsid w:val="00C14476"/>
    <w:rsid w:val="00C33032"/>
    <w:rsid w:val="00C33307"/>
    <w:rsid w:val="00C351DD"/>
    <w:rsid w:val="00C35D64"/>
    <w:rsid w:val="00C4214B"/>
    <w:rsid w:val="00C4307D"/>
    <w:rsid w:val="00C45B4A"/>
    <w:rsid w:val="00C45E7E"/>
    <w:rsid w:val="00C51ECB"/>
    <w:rsid w:val="00C54454"/>
    <w:rsid w:val="00C661D3"/>
    <w:rsid w:val="00C66411"/>
    <w:rsid w:val="00C72048"/>
    <w:rsid w:val="00C7243C"/>
    <w:rsid w:val="00C729A6"/>
    <w:rsid w:val="00C750AA"/>
    <w:rsid w:val="00C76100"/>
    <w:rsid w:val="00C80B07"/>
    <w:rsid w:val="00C8123E"/>
    <w:rsid w:val="00C84841"/>
    <w:rsid w:val="00C85922"/>
    <w:rsid w:val="00C87517"/>
    <w:rsid w:val="00C90D2E"/>
    <w:rsid w:val="00C921F1"/>
    <w:rsid w:val="00C922CC"/>
    <w:rsid w:val="00C9473D"/>
    <w:rsid w:val="00CA3FD6"/>
    <w:rsid w:val="00CA48BA"/>
    <w:rsid w:val="00CB02DD"/>
    <w:rsid w:val="00CB33BF"/>
    <w:rsid w:val="00CB34A2"/>
    <w:rsid w:val="00CB41EF"/>
    <w:rsid w:val="00CC1E97"/>
    <w:rsid w:val="00CC4260"/>
    <w:rsid w:val="00CC5FF5"/>
    <w:rsid w:val="00CC7F13"/>
    <w:rsid w:val="00CE0FD2"/>
    <w:rsid w:val="00CE62CD"/>
    <w:rsid w:val="00CE761F"/>
    <w:rsid w:val="00CF11D3"/>
    <w:rsid w:val="00CF3872"/>
    <w:rsid w:val="00CF657F"/>
    <w:rsid w:val="00D0384A"/>
    <w:rsid w:val="00D07D5C"/>
    <w:rsid w:val="00D14AB0"/>
    <w:rsid w:val="00D239D2"/>
    <w:rsid w:val="00D23A7E"/>
    <w:rsid w:val="00D25CE9"/>
    <w:rsid w:val="00D359C3"/>
    <w:rsid w:val="00D43ABA"/>
    <w:rsid w:val="00D44953"/>
    <w:rsid w:val="00D50BB7"/>
    <w:rsid w:val="00D531E1"/>
    <w:rsid w:val="00D565A1"/>
    <w:rsid w:val="00D6345C"/>
    <w:rsid w:val="00D67E16"/>
    <w:rsid w:val="00D72FB8"/>
    <w:rsid w:val="00D73977"/>
    <w:rsid w:val="00D83764"/>
    <w:rsid w:val="00D85864"/>
    <w:rsid w:val="00D87371"/>
    <w:rsid w:val="00D933C3"/>
    <w:rsid w:val="00DA1346"/>
    <w:rsid w:val="00DA337B"/>
    <w:rsid w:val="00DA598D"/>
    <w:rsid w:val="00DB0251"/>
    <w:rsid w:val="00DB2935"/>
    <w:rsid w:val="00DB5778"/>
    <w:rsid w:val="00DE137F"/>
    <w:rsid w:val="00DE27E9"/>
    <w:rsid w:val="00DE67F5"/>
    <w:rsid w:val="00DF7FC3"/>
    <w:rsid w:val="00E02585"/>
    <w:rsid w:val="00E033DA"/>
    <w:rsid w:val="00E0424B"/>
    <w:rsid w:val="00E10C87"/>
    <w:rsid w:val="00E11D82"/>
    <w:rsid w:val="00E1344F"/>
    <w:rsid w:val="00E14015"/>
    <w:rsid w:val="00E141AF"/>
    <w:rsid w:val="00E23104"/>
    <w:rsid w:val="00E26920"/>
    <w:rsid w:val="00E30CE9"/>
    <w:rsid w:val="00E33421"/>
    <w:rsid w:val="00E364A3"/>
    <w:rsid w:val="00E40565"/>
    <w:rsid w:val="00E42F1B"/>
    <w:rsid w:val="00E45BC2"/>
    <w:rsid w:val="00E50F21"/>
    <w:rsid w:val="00E544BB"/>
    <w:rsid w:val="00E5512F"/>
    <w:rsid w:val="00E567E8"/>
    <w:rsid w:val="00E61B61"/>
    <w:rsid w:val="00E658C6"/>
    <w:rsid w:val="00E67C98"/>
    <w:rsid w:val="00E72237"/>
    <w:rsid w:val="00E74B23"/>
    <w:rsid w:val="00E767AF"/>
    <w:rsid w:val="00E77D7E"/>
    <w:rsid w:val="00E80749"/>
    <w:rsid w:val="00E83F6E"/>
    <w:rsid w:val="00E87490"/>
    <w:rsid w:val="00E92BD2"/>
    <w:rsid w:val="00EC6077"/>
    <w:rsid w:val="00ED17AF"/>
    <w:rsid w:val="00EE02D5"/>
    <w:rsid w:val="00EE7FB9"/>
    <w:rsid w:val="00EF11D6"/>
    <w:rsid w:val="00EF2DFC"/>
    <w:rsid w:val="00F0455A"/>
    <w:rsid w:val="00F063B1"/>
    <w:rsid w:val="00F1110E"/>
    <w:rsid w:val="00F13FDD"/>
    <w:rsid w:val="00F1527C"/>
    <w:rsid w:val="00F17C9A"/>
    <w:rsid w:val="00F22AC6"/>
    <w:rsid w:val="00F230FF"/>
    <w:rsid w:val="00F23E47"/>
    <w:rsid w:val="00F24248"/>
    <w:rsid w:val="00F2794A"/>
    <w:rsid w:val="00F27EA9"/>
    <w:rsid w:val="00F3082C"/>
    <w:rsid w:val="00F32889"/>
    <w:rsid w:val="00F337E0"/>
    <w:rsid w:val="00F3743D"/>
    <w:rsid w:val="00F379C2"/>
    <w:rsid w:val="00F41321"/>
    <w:rsid w:val="00F44D31"/>
    <w:rsid w:val="00F4789D"/>
    <w:rsid w:val="00F53057"/>
    <w:rsid w:val="00F53CE1"/>
    <w:rsid w:val="00F53CFB"/>
    <w:rsid w:val="00F62B2B"/>
    <w:rsid w:val="00F65975"/>
    <w:rsid w:val="00F6744D"/>
    <w:rsid w:val="00F6744E"/>
    <w:rsid w:val="00F67A6B"/>
    <w:rsid w:val="00F73EB4"/>
    <w:rsid w:val="00F8128E"/>
    <w:rsid w:val="00F83886"/>
    <w:rsid w:val="00F95CF4"/>
    <w:rsid w:val="00F9670F"/>
    <w:rsid w:val="00FA0A6F"/>
    <w:rsid w:val="00FA126E"/>
    <w:rsid w:val="00FA3E93"/>
    <w:rsid w:val="00FA58AA"/>
    <w:rsid w:val="00FA684B"/>
    <w:rsid w:val="00FC3CB4"/>
    <w:rsid w:val="00FC47F7"/>
    <w:rsid w:val="00FD513D"/>
    <w:rsid w:val="00FD7DA8"/>
    <w:rsid w:val="00FE0395"/>
    <w:rsid w:val="00FE5275"/>
    <w:rsid w:val="00FE6A01"/>
    <w:rsid w:val="00FF0FF1"/>
    <w:rsid w:val="00FF10C4"/>
    <w:rsid w:val="00FF24DB"/>
    <w:rsid w:val="00FF270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AC1FC9"/>
  <w15:docId w15:val="{CFC76E36-2A28-437F-903B-0EA77C7D1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lsdException w:name="Light Grid Accent 5" w:uiPriority="62"/>
    <w:lsdException w:name="Medium Shading 1 Accent 5"/>
    <w:lsdException w:name="Medium Shading 2 Accent 5" w:uiPriority="64"/>
    <w:lsdException w:name="Medium List 1 Accent 5"/>
    <w:lsdException w:name="Medium List 2 Accent 5" w:uiPriority="66"/>
    <w:lsdException w:name="Medium Grid 1 Accent 5"/>
    <w:lsdException w:name="Medium Grid 2 Accent 5" w:uiPriority="68"/>
    <w:lsdException w:name="Medium Grid 3 Accent 5"/>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2D424E"/>
    <w:pPr>
      <w:spacing w:after="240" w:line="360" w:lineRule="auto"/>
      <w:jc w:val="both"/>
    </w:pPr>
    <w:rPr>
      <w:rFonts w:ascii="Calibri" w:eastAsia="Calibri" w:hAnsi="Calibri" w:cs="Times New Roman"/>
      <w:sz w:val="24"/>
    </w:rPr>
  </w:style>
  <w:style w:type="paragraph" w:styleId="Nagwek1">
    <w:name w:val="heading 1"/>
    <w:basedOn w:val="Normalny"/>
    <w:next w:val="Normalny"/>
    <w:link w:val="Nagwek1Znak"/>
    <w:uiPriority w:val="99"/>
    <w:qFormat/>
    <w:rsid w:val="0044637D"/>
    <w:pPr>
      <w:keepNext/>
      <w:keepLines/>
      <w:numPr>
        <w:numId w:val="6"/>
      </w:numPr>
      <w:spacing w:before="480" w:line="240" w:lineRule="auto"/>
      <w:outlineLvl w:val="0"/>
    </w:pPr>
    <w:rPr>
      <w:rFonts w:eastAsia="Times New Roman"/>
      <w:b/>
      <w:bCs/>
      <w:color w:val="365F91"/>
      <w:sz w:val="32"/>
      <w:szCs w:val="28"/>
    </w:rPr>
  </w:style>
  <w:style w:type="paragraph" w:styleId="Nagwek2">
    <w:name w:val="heading 2"/>
    <w:basedOn w:val="Normalny"/>
    <w:next w:val="Normalny"/>
    <w:link w:val="Nagwek2Znak"/>
    <w:uiPriority w:val="99"/>
    <w:qFormat/>
    <w:rsid w:val="0043140D"/>
    <w:pPr>
      <w:keepNext/>
      <w:keepLines/>
      <w:numPr>
        <w:ilvl w:val="1"/>
        <w:numId w:val="6"/>
      </w:numPr>
      <w:spacing w:before="200" w:line="240" w:lineRule="auto"/>
      <w:outlineLvl w:val="1"/>
    </w:pPr>
    <w:rPr>
      <w:rFonts w:eastAsia="Times New Roman"/>
      <w:b/>
      <w:bCs/>
      <w:color w:val="4F81BD"/>
      <w:sz w:val="28"/>
      <w:szCs w:val="26"/>
    </w:rPr>
  </w:style>
  <w:style w:type="paragraph" w:styleId="Nagwek3">
    <w:name w:val="heading 3"/>
    <w:basedOn w:val="Normalny"/>
    <w:next w:val="Normalny"/>
    <w:link w:val="Nagwek3Znak"/>
    <w:uiPriority w:val="99"/>
    <w:qFormat/>
    <w:rsid w:val="00323B15"/>
    <w:pPr>
      <w:keepNext/>
      <w:keepLines/>
      <w:spacing w:before="200"/>
      <w:outlineLvl w:val="2"/>
    </w:pPr>
    <w:rPr>
      <w:rFonts w:eastAsia="Times New Roman"/>
      <w:b/>
      <w:bCs/>
      <w:color w:val="4F81BD"/>
    </w:rPr>
  </w:style>
  <w:style w:type="paragraph" w:styleId="Nagwek4">
    <w:name w:val="heading 4"/>
    <w:basedOn w:val="Normalny"/>
    <w:next w:val="Normalny"/>
    <w:link w:val="Nagwek4Znak"/>
    <w:uiPriority w:val="99"/>
    <w:qFormat/>
    <w:rsid w:val="002D424E"/>
    <w:pPr>
      <w:keepNext/>
      <w:keepLines/>
      <w:spacing w:before="200" w:after="0"/>
      <w:outlineLvl w:val="3"/>
    </w:pPr>
    <w:rPr>
      <w:rFonts w:ascii="Cambria" w:eastAsia="Times New Roman" w:hAnsi="Cambria"/>
      <w:b/>
      <w:bCs/>
      <w:i/>
      <w:iCs/>
      <w:color w:val="4F81BD"/>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44637D"/>
    <w:rPr>
      <w:rFonts w:ascii="Calibri" w:eastAsia="Times New Roman" w:hAnsi="Calibri" w:cs="Times New Roman"/>
      <w:b/>
      <w:bCs/>
      <w:color w:val="365F91"/>
      <w:sz w:val="32"/>
      <w:szCs w:val="28"/>
    </w:rPr>
  </w:style>
  <w:style w:type="character" w:customStyle="1" w:styleId="Nagwek2Znak">
    <w:name w:val="Nagłówek 2 Znak"/>
    <w:basedOn w:val="Domylnaczcionkaakapitu"/>
    <w:link w:val="Nagwek2"/>
    <w:uiPriority w:val="99"/>
    <w:rsid w:val="0043140D"/>
    <w:rPr>
      <w:rFonts w:ascii="Calibri" w:eastAsia="Times New Roman" w:hAnsi="Calibri" w:cs="Times New Roman"/>
      <w:b/>
      <w:bCs/>
      <w:color w:val="4F81BD"/>
      <w:sz w:val="28"/>
      <w:szCs w:val="26"/>
    </w:rPr>
  </w:style>
  <w:style w:type="character" w:customStyle="1" w:styleId="Nagwek3Znak">
    <w:name w:val="Nagłówek 3 Znak"/>
    <w:basedOn w:val="Domylnaczcionkaakapitu"/>
    <w:link w:val="Nagwek3"/>
    <w:uiPriority w:val="99"/>
    <w:rsid w:val="002D424E"/>
    <w:rPr>
      <w:rFonts w:ascii="Calibri" w:eastAsia="Times New Roman" w:hAnsi="Calibri" w:cs="Times New Roman"/>
      <w:b/>
      <w:bCs/>
      <w:color w:val="4F81BD"/>
      <w:sz w:val="24"/>
    </w:rPr>
  </w:style>
  <w:style w:type="character" w:customStyle="1" w:styleId="Nagwek4Znak">
    <w:name w:val="Nagłówek 4 Znak"/>
    <w:basedOn w:val="Domylnaczcionkaakapitu"/>
    <w:link w:val="Nagwek4"/>
    <w:uiPriority w:val="99"/>
    <w:rsid w:val="002D424E"/>
    <w:rPr>
      <w:rFonts w:ascii="Cambria" w:eastAsia="Times New Roman" w:hAnsi="Cambria" w:cs="Times New Roman"/>
      <w:b/>
      <w:bCs/>
      <w:i/>
      <w:iCs/>
      <w:color w:val="4F81BD"/>
      <w:sz w:val="24"/>
    </w:rPr>
  </w:style>
  <w:style w:type="paragraph" w:styleId="Tekstdymka">
    <w:name w:val="Balloon Text"/>
    <w:basedOn w:val="Normalny"/>
    <w:link w:val="TekstdymkaZnak"/>
    <w:uiPriority w:val="99"/>
    <w:semiHidden/>
    <w:rsid w:val="002D424E"/>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D424E"/>
    <w:rPr>
      <w:rFonts w:ascii="Tahoma" w:eastAsia="Calibri" w:hAnsi="Tahoma" w:cs="Tahoma"/>
      <w:sz w:val="16"/>
      <w:szCs w:val="16"/>
    </w:rPr>
  </w:style>
  <w:style w:type="paragraph" w:styleId="Nagwek">
    <w:name w:val="header"/>
    <w:basedOn w:val="Normalny"/>
    <w:link w:val="NagwekZnak"/>
    <w:uiPriority w:val="99"/>
    <w:rsid w:val="002D424E"/>
    <w:pPr>
      <w:tabs>
        <w:tab w:val="center" w:pos="4536"/>
        <w:tab w:val="right" w:pos="9072"/>
      </w:tabs>
      <w:spacing w:line="240" w:lineRule="auto"/>
    </w:pPr>
  </w:style>
  <w:style w:type="character" w:customStyle="1" w:styleId="NagwekZnak">
    <w:name w:val="Nagłówek Znak"/>
    <w:basedOn w:val="Domylnaczcionkaakapitu"/>
    <w:link w:val="Nagwek"/>
    <w:uiPriority w:val="99"/>
    <w:rsid w:val="002D424E"/>
    <w:rPr>
      <w:rFonts w:ascii="Calibri" w:eastAsia="Calibri" w:hAnsi="Calibri" w:cs="Times New Roman"/>
      <w:sz w:val="24"/>
    </w:rPr>
  </w:style>
  <w:style w:type="paragraph" w:styleId="Stopka">
    <w:name w:val="footer"/>
    <w:basedOn w:val="Normalny"/>
    <w:link w:val="StopkaZnak"/>
    <w:uiPriority w:val="99"/>
    <w:rsid w:val="002D424E"/>
    <w:pPr>
      <w:tabs>
        <w:tab w:val="center" w:pos="4536"/>
        <w:tab w:val="right" w:pos="9072"/>
      </w:tabs>
      <w:spacing w:line="240" w:lineRule="auto"/>
    </w:pPr>
  </w:style>
  <w:style w:type="character" w:customStyle="1" w:styleId="StopkaZnak">
    <w:name w:val="Stopka Znak"/>
    <w:basedOn w:val="Domylnaczcionkaakapitu"/>
    <w:link w:val="Stopka"/>
    <w:uiPriority w:val="99"/>
    <w:rsid w:val="002D424E"/>
    <w:rPr>
      <w:rFonts w:ascii="Calibri" w:eastAsia="Calibri" w:hAnsi="Calibri" w:cs="Times New Roman"/>
      <w:sz w:val="24"/>
    </w:rPr>
  </w:style>
  <w:style w:type="paragraph" w:styleId="Tytu">
    <w:name w:val="Title"/>
    <w:basedOn w:val="Normalny"/>
    <w:next w:val="Normalny"/>
    <w:link w:val="TytuZnak"/>
    <w:uiPriority w:val="99"/>
    <w:qFormat/>
    <w:rsid w:val="002D424E"/>
    <w:pPr>
      <w:pBdr>
        <w:bottom w:val="single" w:sz="8" w:space="4" w:color="4F81BD"/>
      </w:pBdr>
      <w:spacing w:after="300" w:line="240" w:lineRule="auto"/>
      <w:contextualSpacing/>
    </w:pPr>
    <w:rPr>
      <w:rFonts w:eastAsia="Times New Roman"/>
      <w:color w:val="17365D"/>
      <w:spacing w:val="5"/>
      <w:kern w:val="28"/>
      <w:sz w:val="52"/>
      <w:szCs w:val="52"/>
    </w:rPr>
  </w:style>
  <w:style w:type="character" w:customStyle="1" w:styleId="TytuZnak">
    <w:name w:val="Tytuł Znak"/>
    <w:basedOn w:val="Domylnaczcionkaakapitu"/>
    <w:link w:val="Tytu"/>
    <w:uiPriority w:val="99"/>
    <w:rsid w:val="002D424E"/>
    <w:rPr>
      <w:rFonts w:ascii="Calibri" w:eastAsia="Times New Roman" w:hAnsi="Calibri" w:cs="Times New Roman"/>
      <w:color w:val="17365D"/>
      <w:spacing w:val="5"/>
      <w:kern w:val="28"/>
      <w:sz w:val="52"/>
      <w:szCs w:val="52"/>
    </w:rPr>
  </w:style>
  <w:style w:type="paragraph" w:styleId="Nagwekspisutreci">
    <w:name w:val="TOC Heading"/>
    <w:basedOn w:val="Nagwek1"/>
    <w:next w:val="Normalny"/>
    <w:uiPriority w:val="99"/>
    <w:rsid w:val="002D424E"/>
    <w:pPr>
      <w:spacing w:line="276" w:lineRule="auto"/>
      <w:jc w:val="left"/>
      <w:outlineLvl w:val="9"/>
    </w:pPr>
  </w:style>
  <w:style w:type="paragraph" w:styleId="Spistreci1">
    <w:name w:val="toc 1"/>
    <w:basedOn w:val="Normalny"/>
    <w:next w:val="Normalny"/>
    <w:autoRedefine/>
    <w:uiPriority w:val="39"/>
    <w:rsid w:val="002D424E"/>
    <w:pPr>
      <w:spacing w:after="100"/>
    </w:pPr>
  </w:style>
  <w:style w:type="character" w:styleId="Hipercze">
    <w:name w:val="Hyperlink"/>
    <w:basedOn w:val="Domylnaczcionkaakapitu"/>
    <w:uiPriority w:val="99"/>
    <w:rsid w:val="002D424E"/>
    <w:rPr>
      <w:rFonts w:cs="Times New Roman"/>
      <w:color w:val="0000FF"/>
      <w:u w:val="single"/>
    </w:rPr>
  </w:style>
  <w:style w:type="table" w:customStyle="1" w:styleId="Tabela-Siatka1">
    <w:name w:val="Tabela - Siatka1"/>
    <w:uiPriority w:val="99"/>
    <w:rsid w:val="002D424E"/>
    <w:pPr>
      <w:spacing w:after="0" w:line="240" w:lineRule="auto"/>
    </w:pPr>
    <w:rPr>
      <w:rFonts w:ascii="Calibri" w:eastAsia="Times New Roman" w:hAnsi="Calibri" w:cs="Times New Roman"/>
      <w:sz w:val="20"/>
      <w:szCs w:val="20"/>
      <w:lang w:eastAsia="pl-P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alny0">
    <w:name w:val="normalny"/>
    <w:basedOn w:val="Normalny"/>
    <w:link w:val="normalnyZnak"/>
    <w:qFormat/>
    <w:rsid w:val="002D424E"/>
  </w:style>
  <w:style w:type="character" w:customStyle="1" w:styleId="normalnyZnak">
    <w:name w:val="normalny Znak"/>
    <w:basedOn w:val="Domylnaczcionkaakapitu"/>
    <w:link w:val="normalny0"/>
    <w:locked/>
    <w:rsid w:val="002D424E"/>
    <w:rPr>
      <w:rFonts w:ascii="Calibri" w:eastAsia="Calibri" w:hAnsi="Calibri" w:cs="Times New Roman"/>
      <w:sz w:val="24"/>
    </w:rPr>
  </w:style>
  <w:style w:type="paragraph" w:styleId="Akapitzlist">
    <w:name w:val="List Paragraph"/>
    <w:aliases w:val="Akapit z listą 1"/>
    <w:basedOn w:val="Normalny"/>
    <w:link w:val="AkapitzlistZnak"/>
    <w:uiPriority w:val="34"/>
    <w:qFormat/>
    <w:rsid w:val="002D424E"/>
    <w:pPr>
      <w:ind w:left="720"/>
      <w:contextualSpacing/>
    </w:pPr>
  </w:style>
  <w:style w:type="paragraph" w:styleId="Legenda">
    <w:name w:val="caption"/>
    <w:basedOn w:val="Normalny"/>
    <w:next w:val="Normalny"/>
    <w:link w:val="LegendaZnak"/>
    <w:uiPriority w:val="99"/>
    <w:qFormat/>
    <w:rsid w:val="002E2072"/>
    <w:pPr>
      <w:keepNext/>
      <w:spacing w:before="240" w:line="240" w:lineRule="auto"/>
    </w:pPr>
    <w:rPr>
      <w:rFonts w:eastAsia="Times New Roman"/>
      <w:bCs/>
      <w:i/>
      <w:color w:val="4F81BD"/>
      <w:sz w:val="20"/>
      <w:szCs w:val="18"/>
      <w:lang w:eastAsia="pl-PL"/>
    </w:rPr>
  </w:style>
  <w:style w:type="paragraph" w:styleId="Tekstpodstawowy">
    <w:name w:val="Body Text"/>
    <w:basedOn w:val="Normalny"/>
    <w:link w:val="TekstpodstawowyZnak"/>
    <w:uiPriority w:val="99"/>
    <w:semiHidden/>
    <w:rsid w:val="002D424E"/>
    <w:pPr>
      <w:spacing w:after="120" w:line="240" w:lineRule="auto"/>
      <w:jc w:val="left"/>
    </w:pPr>
    <w:rPr>
      <w:rFonts w:ascii="Times New Roman" w:eastAsia="Times New Roman" w:hAnsi="Times New Roman"/>
      <w:szCs w:val="24"/>
      <w:lang w:eastAsia="pl-PL"/>
    </w:rPr>
  </w:style>
  <w:style w:type="character" w:customStyle="1" w:styleId="TekstpodstawowyZnak">
    <w:name w:val="Tekst podstawowy Znak"/>
    <w:basedOn w:val="Domylnaczcionkaakapitu"/>
    <w:link w:val="Tekstpodstawowy"/>
    <w:uiPriority w:val="99"/>
    <w:semiHidden/>
    <w:rsid w:val="002D424E"/>
    <w:rPr>
      <w:rFonts w:ascii="Times New Roman" w:eastAsia="Times New Roman" w:hAnsi="Times New Roman" w:cs="Times New Roman"/>
      <w:sz w:val="24"/>
      <w:szCs w:val="24"/>
      <w:lang w:eastAsia="pl-PL"/>
    </w:rPr>
  </w:style>
  <w:style w:type="table" w:styleId="Tabela-Siatka">
    <w:name w:val="Table Grid"/>
    <w:basedOn w:val="Standardowy"/>
    <w:uiPriority w:val="99"/>
    <w:rsid w:val="002D424E"/>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a">
    <w:name w:val="tabela"/>
    <w:basedOn w:val="tabele"/>
    <w:link w:val="tabelaZnak"/>
    <w:uiPriority w:val="99"/>
    <w:rsid w:val="002D424E"/>
    <w:rPr>
      <w:color w:val="4F81BD"/>
      <w:lang w:eastAsia="pl-PL"/>
    </w:rPr>
  </w:style>
  <w:style w:type="character" w:customStyle="1" w:styleId="LegendaZnak">
    <w:name w:val="Legenda Znak"/>
    <w:basedOn w:val="Domylnaczcionkaakapitu"/>
    <w:link w:val="Legenda"/>
    <w:uiPriority w:val="99"/>
    <w:locked/>
    <w:rsid w:val="002E2072"/>
    <w:rPr>
      <w:rFonts w:ascii="Calibri" w:eastAsia="Times New Roman" w:hAnsi="Calibri" w:cs="Times New Roman"/>
      <w:bCs/>
      <w:i/>
      <w:color w:val="4F81BD"/>
      <w:sz w:val="20"/>
      <w:szCs w:val="18"/>
      <w:lang w:eastAsia="pl-PL"/>
    </w:rPr>
  </w:style>
  <w:style w:type="character" w:customStyle="1" w:styleId="tabelaZnak">
    <w:name w:val="tabela Znak"/>
    <w:basedOn w:val="LegendaZnak"/>
    <w:link w:val="tabela"/>
    <w:uiPriority w:val="99"/>
    <w:locked/>
    <w:rsid w:val="002D424E"/>
    <w:rPr>
      <w:rFonts w:ascii="Cambria" w:eastAsia="Calibri" w:hAnsi="Cambria" w:cs="Times New Roman"/>
      <w:bCs/>
      <w:i/>
      <w:color w:val="4F81BD"/>
      <w:sz w:val="18"/>
      <w:szCs w:val="18"/>
      <w:lang w:eastAsia="pl-PL"/>
    </w:rPr>
  </w:style>
  <w:style w:type="paragraph" w:styleId="Spistreci2">
    <w:name w:val="toc 2"/>
    <w:basedOn w:val="Normalny"/>
    <w:next w:val="Normalny"/>
    <w:autoRedefine/>
    <w:uiPriority w:val="39"/>
    <w:rsid w:val="002D424E"/>
    <w:pPr>
      <w:spacing w:after="100"/>
      <w:ind w:left="240"/>
    </w:pPr>
  </w:style>
  <w:style w:type="character" w:customStyle="1" w:styleId="AkapitzlistZnak">
    <w:name w:val="Akapit z listą Znak"/>
    <w:aliases w:val="Akapit z listą 1 Znak"/>
    <w:basedOn w:val="Domylnaczcionkaakapitu"/>
    <w:link w:val="Akapitzlist"/>
    <w:uiPriority w:val="34"/>
    <w:locked/>
    <w:rsid w:val="002D424E"/>
    <w:rPr>
      <w:rFonts w:ascii="Calibri" w:eastAsia="Calibri" w:hAnsi="Calibri" w:cs="Times New Roman"/>
      <w:sz w:val="24"/>
    </w:rPr>
  </w:style>
  <w:style w:type="character" w:customStyle="1" w:styleId="podpisytabelZnak">
    <w:name w:val="podpisy tabel Znak"/>
    <w:basedOn w:val="Domylnaczcionkaakapitu"/>
    <w:link w:val="tabele"/>
    <w:locked/>
    <w:rsid w:val="002D424E"/>
    <w:rPr>
      <w:rFonts w:ascii="Cambria" w:hAnsi="Cambria" w:cs="Times New Roman"/>
      <w:bCs/>
      <w:i/>
      <w:sz w:val="18"/>
      <w:szCs w:val="18"/>
    </w:rPr>
  </w:style>
  <w:style w:type="paragraph" w:customStyle="1" w:styleId="tabele">
    <w:name w:val="tabele"/>
    <w:basedOn w:val="Legenda"/>
    <w:link w:val="podpisytabelZnak"/>
    <w:rsid w:val="002D424E"/>
    <w:pPr>
      <w:spacing w:line="360" w:lineRule="auto"/>
    </w:pPr>
    <w:rPr>
      <w:rFonts w:ascii="Cambria" w:eastAsiaTheme="minorHAnsi" w:hAnsi="Cambria"/>
      <w:color w:val="auto"/>
      <w:sz w:val="18"/>
      <w:lang w:eastAsia="en-US"/>
    </w:rPr>
  </w:style>
  <w:style w:type="paragraph" w:customStyle="1" w:styleId="rdo">
    <w:name w:val="źródło"/>
    <w:basedOn w:val="Normalny"/>
    <w:link w:val="rdoZnak"/>
    <w:uiPriority w:val="99"/>
    <w:rsid w:val="002D424E"/>
    <w:pPr>
      <w:spacing w:line="276" w:lineRule="auto"/>
    </w:pPr>
    <w:rPr>
      <w:i/>
      <w:sz w:val="20"/>
    </w:rPr>
  </w:style>
  <w:style w:type="paragraph" w:styleId="Spisilustracji">
    <w:name w:val="table of figures"/>
    <w:basedOn w:val="Normalny"/>
    <w:next w:val="Normalny"/>
    <w:uiPriority w:val="99"/>
    <w:rsid w:val="002D424E"/>
    <w:pPr>
      <w:spacing w:after="0"/>
    </w:pPr>
  </w:style>
  <w:style w:type="character" w:customStyle="1" w:styleId="rdoZnak">
    <w:name w:val="źródło Znak"/>
    <w:basedOn w:val="Domylnaczcionkaakapitu"/>
    <w:link w:val="rdo"/>
    <w:uiPriority w:val="99"/>
    <w:locked/>
    <w:rsid w:val="002D424E"/>
    <w:rPr>
      <w:rFonts w:ascii="Calibri" w:eastAsia="Calibri" w:hAnsi="Calibri" w:cs="Times New Roman"/>
      <w:i/>
      <w:sz w:val="20"/>
    </w:rPr>
  </w:style>
  <w:style w:type="paragraph" w:customStyle="1" w:styleId="Default">
    <w:name w:val="Default"/>
    <w:rsid w:val="002D424E"/>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Pogrubienie">
    <w:name w:val="Strong"/>
    <w:basedOn w:val="Domylnaczcionkaakapitu"/>
    <w:uiPriority w:val="22"/>
    <w:qFormat/>
    <w:rsid w:val="002D424E"/>
    <w:rPr>
      <w:rFonts w:cs="Times New Roman"/>
      <w:b/>
      <w:bCs/>
    </w:rPr>
  </w:style>
  <w:style w:type="paragraph" w:customStyle="1" w:styleId="Pa13">
    <w:name w:val="Pa13"/>
    <w:basedOn w:val="Default"/>
    <w:next w:val="Default"/>
    <w:uiPriority w:val="99"/>
    <w:rsid w:val="002D424E"/>
    <w:pPr>
      <w:spacing w:line="171" w:lineRule="atLeast"/>
    </w:pPr>
    <w:rPr>
      <w:rFonts w:ascii="Myriad Pro Light" w:eastAsia="Times New Roman" w:hAnsi="Myriad Pro Light"/>
      <w:color w:val="auto"/>
      <w:lang w:eastAsia="pl-PL"/>
    </w:rPr>
  </w:style>
  <w:style w:type="character" w:styleId="Uwydatnienie">
    <w:name w:val="Emphasis"/>
    <w:basedOn w:val="Domylnaczcionkaakapitu"/>
    <w:uiPriority w:val="20"/>
    <w:qFormat/>
    <w:rsid w:val="002D424E"/>
    <w:rPr>
      <w:rFonts w:cs="Times New Roman"/>
      <w:i/>
      <w:iCs/>
    </w:rPr>
  </w:style>
  <w:style w:type="paragraph" w:customStyle="1" w:styleId="pnormalny">
    <w:name w:val="p_normalny"/>
    <w:basedOn w:val="Normalny"/>
    <w:link w:val="pnormalnyZnak"/>
    <w:uiPriority w:val="99"/>
    <w:rsid w:val="002D424E"/>
    <w:pPr>
      <w:ind w:left="414" w:firstLine="12"/>
    </w:pPr>
    <w:rPr>
      <w:rFonts w:ascii="Times New Roman" w:hAnsi="Times New Roman"/>
      <w:color w:val="000000"/>
      <w:szCs w:val="24"/>
      <w:shd w:val="clear" w:color="auto" w:fill="FFFFFF"/>
    </w:rPr>
  </w:style>
  <w:style w:type="character" w:customStyle="1" w:styleId="pnormalnyZnak">
    <w:name w:val="p_normalny Znak"/>
    <w:basedOn w:val="Domylnaczcionkaakapitu"/>
    <w:link w:val="pnormalny"/>
    <w:uiPriority w:val="99"/>
    <w:locked/>
    <w:rsid w:val="002D424E"/>
    <w:rPr>
      <w:rFonts w:ascii="Times New Roman" w:eastAsia="Calibri" w:hAnsi="Times New Roman" w:cs="Times New Roman"/>
      <w:color w:val="000000"/>
      <w:sz w:val="24"/>
      <w:szCs w:val="24"/>
    </w:rPr>
  </w:style>
  <w:style w:type="paragraph" w:customStyle="1" w:styleId="wykropek">
    <w:name w:val="wykropek"/>
    <w:basedOn w:val="normalny0"/>
    <w:link w:val="wykropekZnak"/>
    <w:uiPriority w:val="99"/>
    <w:rsid w:val="002D424E"/>
    <w:pPr>
      <w:numPr>
        <w:numId w:val="1"/>
      </w:numPr>
      <w:spacing w:after="0"/>
      <w:ind w:left="851" w:hanging="567"/>
    </w:pPr>
  </w:style>
  <w:style w:type="character" w:customStyle="1" w:styleId="wykropekZnak">
    <w:name w:val="wykropek Znak"/>
    <w:basedOn w:val="Domylnaczcionkaakapitu"/>
    <w:link w:val="wykropek"/>
    <w:uiPriority w:val="99"/>
    <w:locked/>
    <w:rsid w:val="002D424E"/>
    <w:rPr>
      <w:rFonts w:ascii="Calibri" w:eastAsia="Calibri" w:hAnsi="Calibri" w:cs="Times New Roman"/>
      <w:sz w:val="24"/>
    </w:rPr>
  </w:style>
  <w:style w:type="paragraph" w:customStyle="1" w:styleId="Akapitzlist1">
    <w:name w:val="Akapit z listą1"/>
    <w:basedOn w:val="Normalny"/>
    <w:uiPriority w:val="99"/>
    <w:rsid w:val="002D424E"/>
    <w:pPr>
      <w:spacing w:before="120" w:line="240" w:lineRule="auto"/>
      <w:ind w:left="720"/>
      <w:contextualSpacing/>
    </w:pPr>
    <w:rPr>
      <w:rFonts w:ascii="Times New Roman" w:eastAsia="Times New Roman" w:hAnsi="Times New Roman"/>
      <w:szCs w:val="24"/>
      <w:lang w:eastAsia="pl-PL"/>
    </w:rPr>
  </w:style>
  <w:style w:type="paragraph" w:styleId="NormalnyWeb">
    <w:name w:val="Normal (Web)"/>
    <w:basedOn w:val="Normalny"/>
    <w:uiPriority w:val="99"/>
    <w:rsid w:val="002D424E"/>
    <w:pPr>
      <w:suppressAutoHyphens/>
      <w:spacing w:before="280" w:after="119" w:line="240" w:lineRule="auto"/>
      <w:jc w:val="left"/>
    </w:pPr>
    <w:rPr>
      <w:rFonts w:ascii="Times New Roman" w:eastAsia="Times New Roman" w:hAnsi="Times New Roman"/>
      <w:szCs w:val="24"/>
      <w:lang w:eastAsia="ar-SA"/>
    </w:rPr>
  </w:style>
  <w:style w:type="paragraph" w:styleId="Bezodstpw">
    <w:name w:val="No Spacing"/>
    <w:link w:val="BezodstpwZnak"/>
    <w:uiPriority w:val="1"/>
    <w:rsid w:val="002D424E"/>
    <w:pPr>
      <w:spacing w:after="0" w:line="240" w:lineRule="auto"/>
      <w:jc w:val="both"/>
    </w:pPr>
    <w:rPr>
      <w:rFonts w:ascii="Cambria" w:eastAsia="Calibri" w:hAnsi="Cambria" w:cs="Times New Roman"/>
      <w:sz w:val="24"/>
    </w:rPr>
  </w:style>
  <w:style w:type="character" w:customStyle="1" w:styleId="tocnumber">
    <w:name w:val="tocnumber"/>
    <w:basedOn w:val="Domylnaczcionkaakapitu"/>
    <w:uiPriority w:val="99"/>
    <w:rsid w:val="002D424E"/>
    <w:rPr>
      <w:rFonts w:cs="Times New Roman"/>
    </w:rPr>
  </w:style>
  <w:style w:type="character" w:customStyle="1" w:styleId="toctext">
    <w:name w:val="toctext"/>
    <w:basedOn w:val="Domylnaczcionkaakapitu"/>
    <w:uiPriority w:val="99"/>
    <w:rsid w:val="002D424E"/>
    <w:rPr>
      <w:rFonts w:cs="Times New Roman"/>
    </w:rPr>
  </w:style>
  <w:style w:type="character" w:customStyle="1" w:styleId="mw-headline">
    <w:name w:val="mw-headline"/>
    <w:basedOn w:val="Domylnaczcionkaakapitu"/>
    <w:uiPriority w:val="99"/>
    <w:rsid w:val="002D424E"/>
    <w:rPr>
      <w:rFonts w:cs="Times New Roman"/>
    </w:rPr>
  </w:style>
  <w:style w:type="paragraph" w:styleId="Spistreci3">
    <w:name w:val="toc 3"/>
    <w:basedOn w:val="Normalny"/>
    <w:next w:val="Normalny"/>
    <w:autoRedefine/>
    <w:uiPriority w:val="39"/>
    <w:rsid w:val="002D424E"/>
    <w:pPr>
      <w:spacing w:after="100"/>
      <w:ind w:left="480"/>
    </w:pPr>
  </w:style>
  <w:style w:type="table" w:styleId="Jasnalistaakcent5">
    <w:name w:val="Light List Accent 5"/>
    <w:basedOn w:val="Standardowy"/>
    <w:uiPriority w:val="99"/>
    <w:rsid w:val="002D424E"/>
    <w:pPr>
      <w:spacing w:after="0" w:line="240" w:lineRule="auto"/>
    </w:pPr>
    <w:rPr>
      <w:rFonts w:ascii="Calibri" w:eastAsia="Calibri" w:hAnsi="Calibri" w:cs="Times New Roman"/>
      <w:sz w:val="20"/>
      <w:szCs w:val="20"/>
      <w:lang w:eastAsia="pl-PL"/>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Times New Roman"/>
        <w:b/>
        <w:bCs/>
        <w:color w:val="FFFFFF"/>
      </w:rPr>
      <w:tblPr/>
      <w:tcPr>
        <w:shd w:val="clear" w:color="auto" w:fill="4BACC6"/>
      </w:tcPr>
    </w:tblStylePr>
    <w:tblStylePr w:type="lastRow">
      <w:pPr>
        <w:spacing w:before="0" w:after="0"/>
      </w:pPr>
      <w:rPr>
        <w:rFonts w:cs="Times New Roman"/>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tcBorders>
      </w:tcPr>
    </w:tblStylePr>
  </w:style>
  <w:style w:type="table" w:styleId="redniecieniowanie1akcent5">
    <w:name w:val="Medium Shading 1 Accent 5"/>
    <w:basedOn w:val="Standardowy"/>
    <w:uiPriority w:val="99"/>
    <w:rsid w:val="002D424E"/>
    <w:pPr>
      <w:spacing w:after="0" w:line="240" w:lineRule="auto"/>
    </w:pPr>
    <w:rPr>
      <w:rFonts w:ascii="Calibri" w:eastAsia="Calibri" w:hAnsi="Calibri" w:cs="Times New Roman"/>
      <w:sz w:val="20"/>
      <w:szCs w:val="20"/>
      <w:lang w:eastAsia="pl-PL"/>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pPr>
      <w:rPr>
        <w:rFonts w:cs="Times New Roman"/>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Times New Roman"/>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cPr>
    </w:tblStylePr>
    <w:tblStylePr w:type="band1Horz">
      <w:rPr>
        <w:rFonts w:cs="Times New Roman"/>
      </w:rPr>
      <w:tblPr/>
      <w:tcPr>
        <w:tcBorders>
          <w:insideH w:val="nil"/>
          <w:insideV w:val="nil"/>
        </w:tcBorders>
        <w:shd w:val="clear" w:color="auto" w:fill="D2EAF1"/>
      </w:tcPr>
    </w:tblStylePr>
    <w:tblStylePr w:type="band2Horz">
      <w:rPr>
        <w:rFonts w:cs="Times New Roman"/>
      </w:rPr>
      <w:tblPr/>
      <w:tcPr>
        <w:tcBorders>
          <w:insideH w:val="nil"/>
          <w:insideV w:val="nil"/>
        </w:tcBorders>
      </w:tcPr>
    </w:tblStylePr>
  </w:style>
  <w:style w:type="table" w:styleId="redniasiatka3akcent5">
    <w:name w:val="Medium Grid 3 Accent 5"/>
    <w:basedOn w:val="Standardowy"/>
    <w:uiPriority w:val="99"/>
    <w:rsid w:val="002D424E"/>
    <w:pPr>
      <w:spacing w:after="0" w:line="240" w:lineRule="auto"/>
    </w:pPr>
    <w:rPr>
      <w:rFonts w:ascii="Calibri" w:eastAsia="Calibri" w:hAnsi="Calibri" w:cs="Times New Roman"/>
      <w:sz w:val="20"/>
      <w:szCs w:val="20"/>
      <w:lang w:eastAsia="pl-P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character" w:styleId="Odwoaniedokomentarza">
    <w:name w:val="annotation reference"/>
    <w:basedOn w:val="Domylnaczcionkaakapitu"/>
    <w:uiPriority w:val="99"/>
    <w:semiHidden/>
    <w:rsid w:val="002D424E"/>
    <w:rPr>
      <w:rFonts w:cs="Times New Roman"/>
      <w:sz w:val="16"/>
      <w:szCs w:val="16"/>
    </w:rPr>
  </w:style>
  <w:style w:type="paragraph" w:styleId="Tekstkomentarza">
    <w:name w:val="annotation text"/>
    <w:basedOn w:val="Normalny"/>
    <w:link w:val="TekstkomentarzaZnak"/>
    <w:uiPriority w:val="99"/>
    <w:semiHidden/>
    <w:rsid w:val="002D424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D424E"/>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rsid w:val="002D424E"/>
    <w:rPr>
      <w:b/>
      <w:bCs/>
    </w:rPr>
  </w:style>
  <w:style w:type="character" w:customStyle="1" w:styleId="TematkomentarzaZnak">
    <w:name w:val="Temat komentarza Znak"/>
    <w:basedOn w:val="TekstkomentarzaZnak"/>
    <w:link w:val="Tematkomentarza"/>
    <w:uiPriority w:val="99"/>
    <w:semiHidden/>
    <w:rsid w:val="002D424E"/>
    <w:rPr>
      <w:rFonts w:ascii="Calibri" w:eastAsia="Calibri" w:hAnsi="Calibri" w:cs="Times New Roman"/>
      <w:b/>
      <w:bCs/>
      <w:sz w:val="20"/>
      <w:szCs w:val="20"/>
    </w:rPr>
  </w:style>
  <w:style w:type="table" w:styleId="redniasiatka1akcent5">
    <w:name w:val="Medium Grid 1 Accent 5"/>
    <w:basedOn w:val="Standardowy"/>
    <w:uiPriority w:val="99"/>
    <w:rsid w:val="002D424E"/>
    <w:pPr>
      <w:spacing w:after="0" w:line="240" w:lineRule="auto"/>
    </w:pPr>
    <w:rPr>
      <w:rFonts w:ascii="Calibri" w:eastAsia="Calibri" w:hAnsi="Calibri" w:cs="Times New Roman"/>
      <w:sz w:val="20"/>
      <w:szCs w:val="20"/>
      <w:lang w:eastAsia="pl-PL"/>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rFonts w:cs="Times New Roman"/>
        <w:b/>
        <w:bCs/>
      </w:rPr>
    </w:tblStylePr>
    <w:tblStylePr w:type="lastRow">
      <w:rPr>
        <w:rFonts w:cs="Times New Roman"/>
        <w:b/>
        <w:bCs/>
      </w:rPr>
      <w:tblPr/>
      <w:tcPr>
        <w:tcBorders>
          <w:top w:val="single" w:sz="18" w:space="0" w:color="78C0D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5D5E2"/>
      </w:tcPr>
    </w:tblStylePr>
    <w:tblStylePr w:type="band1Horz">
      <w:rPr>
        <w:rFonts w:cs="Times New Roman"/>
      </w:rPr>
      <w:tblPr/>
      <w:tcPr>
        <w:shd w:val="clear" w:color="auto" w:fill="A5D5E2"/>
      </w:tcPr>
    </w:tblStylePr>
  </w:style>
  <w:style w:type="table" w:styleId="rednialista1akcent5">
    <w:name w:val="Medium List 1 Accent 5"/>
    <w:basedOn w:val="Standardowy"/>
    <w:uiPriority w:val="99"/>
    <w:rsid w:val="002D424E"/>
    <w:pPr>
      <w:spacing w:after="0" w:line="240" w:lineRule="auto"/>
    </w:pPr>
    <w:rPr>
      <w:rFonts w:ascii="Calibri" w:eastAsia="Calibri" w:hAnsi="Calibri" w:cs="Times New Roman"/>
      <w:color w:val="000000"/>
      <w:sz w:val="20"/>
      <w:szCs w:val="20"/>
      <w:lang w:eastAsia="pl-PL"/>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rFonts w:cs="Times New Roman"/>
        <w:b/>
        <w:bCs/>
        <w:color w:val="1F497D"/>
      </w:rPr>
      <w:tblPr/>
      <w:tcPr>
        <w:tcBorders>
          <w:top w:val="single" w:sz="8" w:space="0" w:color="4BACC6"/>
          <w:bottom w:val="single" w:sz="8" w:space="0" w:color="4BACC6"/>
        </w:tcBorders>
      </w:tcPr>
    </w:tblStylePr>
    <w:tblStylePr w:type="firstCol">
      <w:rPr>
        <w:rFonts w:cs="Times New Roman"/>
        <w:b/>
        <w:bCs/>
      </w:rPr>
    </w:tblStylePr>
    <w:tblStylePr w:type="lastCol">
      <w:rPr>
        <w:rFonts w:cs="Times New Roman"/>
        <w:b/>
        <w:bCs/>
      </w:rPr>
      <w:tblPr/>
      <w:tcPr>
        <w:tcBorders>
          <w:top w:val="single" w:sz="8" w:space="0" w:color="4BACC6"/>
          <w:bottom w:val="single" w:sz="8" w:space="0" w:color="4BACC6"/>
        </w:tcBorders>
      </w:tcPr>
    </w:tblStylePr>
    <w:tblStylePr w:type="band1Vert">
      <w:rPr>
        <w:rFonts w:cs="Times New Roman"/>
      </w:rPr>
      <w:tblPr/>
      <w:tcPr>
        <w:shd w:val="clear" w:color="auto" w:fill="D2EAF1"/>
      </w:tcPr>
    </w:tblStylePr>
    <w:tblStylePr w:type="band1Horz">
      <w:rPr>
        <w:rFonts w:cs="Times New Roman"/>
      </w:rPr>
      <w:tblPr/>
      <w:tcPr>
        <w:shd w:val="clear" w:color="auto" w:fill="D2EAF1"/>
      </w:tcPr>
    </w:tblStylePr>
  </w:style>
  <w:style w:type="table" w:customStyle="1" w:styleId="Zwykatabela11">
    <w:name w:val="Zwykła tabela 11"/>
    <w:uiPriority w:val="99"/>
    <w:rsid w:val="002D424E"/>
    <w:pPr>
      <w:spacing w:after="0" w:line="240" w:lineRule="auto"/>
    </w:pPr>
    <w:rPr>
      <w:rFonts w:ascii="Calibri" w:eastAsia="Calibri" w:hAnsi="Calibri" w:cs="Times New Roman"/>
      <w:sz w:val="20"/>
      <w:szCs w:val="20"/>
      <w:lang w:eastAsia="pl-PL"/>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Zwykatabela12">
    <w:name w:val="Zwykła tabela 12"/>
    <w:uiPriority w:val="99"/>
    <w:rsid w:val="002D424E"/>
    <w:pPr>
      <w:spacing w:after="0" w:line="240" w:lineRule="auto"/>
    </w:pPr>
    <w:rPr>
      <w:rFonts w:ascii="Calibri" w:eastAsia="Calibri" w:hAnsi="Calibri" w:cs="Times New Roman"/>
      <w:sz w:val="20"/>
      <w:szCs w:val="20"/>
      <w:lang w:eastAsia="pl-PL"/>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styleId="Tekstprzypisudolnego">
    <w:name w:val="footnote text"/>
    <w:basedOn w:val="Normalny"/>
    <w:link w:val="TekstprzypisudolnegoZnak"/>
    <w:uiPriority w:val="99"/>
    <w:rsid w:val="002D424E"/>
    <w:pPr>
      <w:spacing w:line="240" w:lineRule="auto"/>
    </w:pPr>
    <w:rPr>
      <w:sz w:val="20"/>
      <w:szCs w:val="20"/>
    </w:rPr>
  </w:style>
  <w:style w:type="character" w:customStyle="1" w:styleId="TekstprzypisudolnegoZnak">
    <w:name w:val="Tekst przypisu dolnego Znak"/>
    <w:basedOn w:val="Domylnaczcionkaakapitu"/>
    <w:link w:val="Tekstprzypisudolnego"/>
    <w:uiPriority w:val="99"/>
    <w:rsid w:val="002D424E"/>
    <w:rPr>
      <w:rFonts w:ascii="Calibri" w:eastAsia="Calibri" w:hAnsi="Calibri" w:cs="Times New Roman"/>
      <w:sz w:val="20"/>
      <w:szCs w:val="20"/>
    </w:rPr>
  </w:style>
  <w:style w:type="character" w:styleId="Odwoanieprzypisudolnego">
    <w:name w:val="footnote reference"/>
    <w:basedOn w:val="Domylnaczcionkaakapitu"/>
    <w:uiPriority w:val="99"/>
    <w:semiHidden/>
    <w:rsid w:val="002D424E"/>
    <w:rPr>
      <w:rFonts w:cs="Times New Roman"/>
      <w:vertAlign w:val="superscript"/>
    </w:rPr>
  </w:style>
  <w:style w:type="table" w:customStyle="1" w:styleId="LightShading-Accent11">
    <w:name w:val="Light Shading - Accent 11"/>
    <w:uiPriority w:val="99"/>
    <w:rsid w:val="002D424E"/>
    <w:pPr>
      <w:spacing w:after="0" w:line="240" w:lineRule="auto"/>
    </w:pPr>
    <w:rPr>
      <w:rFonts w:ascii="Calibri" w:eastAsia="Calibri" w:hAnsi="Calibri" w:cs="Times New Roman"/>
      <w:color w:val="365F91"/>
      <w:sz w:val="20"/>
      <w:szCs w:val="20"/>
      <w:lang w:eastAsia="pl-PL"/>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character" w:customStyle="1" w:styleId="BezodstpwZnak">
    <w:name w:val="Bez odstępów Znak"/>
    <w:basedOn w:val="Domylnaczcionkaakapitu"/>
    <w:link w:val="Bezodstpw"/>
    <w:uiPriority w:val="1"/>
    <w:locked/>
    <w:rsid w:val="002D424E"/>
    <w:rPr>
      <w:rFonts w:ascii="Cambria" w:eastAsia="Calibri" w:hAnsi="Cambria" w:cs="Times New Roman"/>
      <w:sz w:val="24"/>
    </w:rPr>
  </w:style>
  <w:style w:type="paragraph" w:customStyle="1" w:styleId="rdo0">
    <w:name w:val="Źródło"/>
    <w:basedOn w:val="Normalny"/>
    <w:link w:val="rdoZnak0"/>
    <w:uiPriority w:val="99"/>
    <w:rsid w:val="002D424E"/>
    <w:pPr>
      <w:spacing w:line="276" w:lineRule="auto"/>
    </w:pPr>
    <w:rPr>
      <w:i/>
      <w:sz w:val="20"/>
    </w:rPr>
  </w:style>
  <w:style w:type="character" w:customStyle="1" w:styleId="rdoZnak0">
    <w:name w:val="Źródło Znak"/>
    <w:basedOn w:val="Domylnaczcionkaakapitu"/>
    <w:link w:val="rdo0"/>
    <w:uiPriority w:val="99"/>
    <w:locked/>
    <w:rsid w:val="002D424E"/>
    <w:rPr>
      <w:rFonts w:ascii="Calibri" w:eastAsia="Calibri" w:hAnsi="Calibri" w:cs="Times New Roman"/>
      <w:i/>
      <w:sz w:val="20"/>
    </w:rPr>
  </w:style>
  <w:style w:type="paragraph" w:customStyle="1" w:styleId="rd">
    <w:name w:val="źród"/>
    <w:basedOn w:val="rdo0"/>
    <w:link w:val="rdZnak"/>
    <w:uiPriority w:val="99"/>
    <w:rsid w:val="002D424E"/>
  </w:style>
  <w:style w:type="paragraph" w:customStyle="1" w:styleId="odrnik">
    <w:name w:val="odróżnik"/>
    <w:basedOn w:val="Normalny"/>
    <w:link w:val="odrnikZnak"/>
    <w:uiPriority w:val="99"/>
    <w:rsid w:val="002D424E"/>
    <w:pPr>
      <w:shd w:val="clear" w:color="auto" w:fill="DBE5F1"/>
      <w:jc w:val="center"/>
    </w:pPr>
    <w:rPr>
      <w:b/>
    </w:rPr>
  </w:style>
  <w:style w:type="character" w:customStyle="1" w:styleId="rdZnak">
    <w:name w:val="źród Znak"/>
    <w:basedOn w:val="rdoZnak0"/>
    <w:link w:val="rd"/>
    <w:uiPriority w:val="99"/>
    <w:locked/>
    <w:rsid w:val="002D424E"/>
    <w:rPr>
      <w:rFonts w:ascii="Calibri" w:eastAsia="Calibri" w:hAnsi="Calibri" w:cs="Times New Roman"/>
      <w:i/>
      <w:sz w:val="20"/>
    </w:rPr>
  </w:style>
  <w:style w:type="character" w:customStyle="1" w:styleId="odrnikZnak">
    <w:name w:val="odróżnik Znak"/>
    <w:basedOn w:val="Domylnaczcionkaakapitu"/>
    <w:link w:val="odrnik"/>
    <w:uiPriority w:val="99"/>
    <w:locked/>
    <w:rsid w:val="002D424E"/>
    <w:rPr>
      <w:rFonts w:ascii="Calibri" w:eastAsia="Calibri" w:hAnsi="Calibri" w:cs="Times New Roman"/>
      <w:b/>
      <w:sz w:val="24"/>
      <w:shd w:val="clear" w:color="auto" w:fill="DBE5F1"/>
    </w:rPr>
  </w:style>
  <w:style w:type="paragraph" w:customStyle="1" w:styleId="Wyrnik">
    <w:name w:val="Wyróżnik"/>
    <w:basedOn w:val="odrnik"/>
    <w:link w:val="WyrnikZnak"/>
    <w:uiPriority w:val="99"/>
    <w:rsid w:val="002D424E"/>
  </w:style>
  <w:style w:type="paragraph" w:customStyle="1" w:styleId="Odrnik0">
    <w:name w:val="Odróżnik"/>
    <w:basedOn w:val="Normalny"/>
    <w:link w:val="OdrnikZnak0"/>
    <w:uiPriority w:val="99"/>
    <w:rsid w:val="002D424E"/>
    <w:pPr>
      <w:pBdr>
        <w:top w:val="double" w:sz="4" w:space="1" w:color="365F91"/>
        <w:left w:val="double" w:sz="4" w:space="4" w:color="365F91"/>
        <w:bottom w:val="double" w:sz="4" w:space="1" w:color="365F91"/>
        <w:right w:val="double" w:sz="4" w:space="4" w:color="365F91"/>
      </w:pBdr>
      <w:jc w:val="center"/>
    </w:pPr>
    <w:rPr>
      <w:i/>
    </w:rPr>
  </w:style>
  <w:style w:type="character" w:customStyle="1" w:styleId="WyrnikZnak">
    <w:name w:val="Wyróżnik Znak"/>
    <w:basedOn w:val="odrnikZnak"/>
    <w:link w:val="Wyrnik"/>
    <w:uiPriority w:val="99"/>
    <w:locked/>
    <w:rsid w:val="002D424E"/>
    <w:rPr>
      <w:rFonts w:ascii="Calibri" w:eastAsia="Calibri" w:hAnsi="Calibri" w:cs="Times New Roman"/>
      <w:b/>
      <w:sz w:val="24"/>
      <w:shd w:val="clear" w:color="auto" w:fill="DBE5F1"/>
    </w:rPr>
  </w:style>
  <w:style w:type="character" w:customStyle="1" w:styleId="OdrnikZnak0">
    <w:name w:val="Odróżnik Znak"/>
    <w:basedOn w:val="Domylnaczcionkaakapitu"/>
    <w:link w:val="Odrnik0"/>
    <w:uiPriority w:val="99"/>
    <w:locked/>
    <w:rsid w:val="002D424E"/>
    <w:rPr>
      <w:rFonts w:ascii="Calibri" w:eastAsia="Calibri" w:hAnsi="Calibri" w:cs="Times New Roman"/>
      <w:i/>
      <w:sz w:val="24"/>
    </w:rPr>
  </w:style>
  <w:style w:type="paragraph" w:styleId="Poprawka">
    <w:name w:val="Revision"/>
    <w:hidden/>
    <w:uiPriority w:val="99"/>
    <w:semiHidden/>
    <w:rsid w:val="002D424E"/>
    <w:pPr>
      <w:spacing w:after="0" w:line="240" w:lineRule="auto"/>
    </w:pPr>
    <w:rPr>
      <w:rFonts w:ascii="Calibri" w:eastAsia="Calibri" w:hAnsi="Calibri" w:cs="Times New Roman"/>
      <w:sz w:val="24"/>
    </w:rPr>
  </w:style>
  <w:style w:type="paragraph" w:customStyle="1" w:styleId="rda">
    <w:name w:val="Źródła"/>
    <w:basedOn w:val="rdo0"/>
    <w:link w:val="rdaZnak"/>
    <w:qFormat/>
    <w:rsid w:val="002D424E"/>
  </w:style>
  <w:style w:type="paragraph" w:customStyle="1" w:styleId="Wyrnieniet">
    <w:name w:val="Wyróżnienie t"/>
    <w:basedOn w:val="Odrnik0"/>
    <w:link w:val="WyrnienietZnak"/>
    <w:qFormat/>
    <w:rsid w:val="002D424E"/>
  </w:style>
  <w:style w:type="character" w:customStyle="1" w:styleId="rdaZnak">
    <w:name w:val="Źródła Znak"/>
    <w:basedOn w:val="rdoZnak0"/>
    <w:link w:val="rda"/>
    <w:rsid w:val="002D424E"/>
    <w:rPr>
      <w:rFonts w:ascii="Calibri" w:eastAsia="Calibri" w:hAnsi="Calibri" w:cs="Times New Roman"/>
      <w:i/>
      <w:sz w:val="20"/>
    </w:rPr>
  </w:style>
  <w:style w:type="paragraph" w:customStyle="1" w:styleId="Wyrnienie">
    <w:name w:val="Wyróżnienie"/>
    <w:basedOn w:val="Normalny"/>
    <w:link w:val="WyrnienieZnak"/>
    <w:qFormat/>
    <w:rsid w:val="002D424E"/>
    <w:pPr>
      <w:shd w:val="clear" w:color="auto" w:fill="D9E2F3" w:themeFill="accent5" w:themeFillTint="33"/>
      <w:autoSpaceDE w:val="0"/>
      <w:autoSpaceDN w:val="0"/>
      <w:adjustRightInd w:val="0"/>
      <w:spacing w:before="240" w:after="200"/>
      <w:jc w:val="center"/>
    </w:pPr>
    <w:rPr>
      <w:rFonts w:asciiTheme="minorHAnsi" w:eastAsiaTheme="minorHAnsi" w:hAnsiTheme="minorHAnsi" w:cstheme="minorBidi"/>
      <w:b/>
      <w:szCs w:val="24"/>
    </w:rPr>
  </w:style>
  <w:style w:type="character" w:customStyle="1" w:styleId="WyrnienietZnak">
    <w:name w:val="Wyróżnienie t Znak"/>
    <w:basedOn w:val="OdrnikZnak0"/>
    <w:link w:val="Wyrnieniet"/>
    <w:rsid w:val="002D424E"/>
    <w:rPr>
      <w:rFonts w:ascii="Calibri" w:eastAsia="Calibri" w:hAnsi="Calibri" w:cs="Times New Roman"/>
      <w:i/>
      <w:sz w:val="24"/>
    </w:rPr>
  </w:style>
  <w:style w:type="character" w:customStyle="1" w:styleId="WyrnienieZnak">
    <w:name w:val="Wyróżnienie Znak"/>
    <w:basedOn w:val="Domylnaczcionkaakapitu"/>
    <w:link w:val="Wyrnienie"/>
    <w:rsid w:val="002D424E"/>
    <w:rPr>
      <w:b/>
      <w:sz w:val="24"/>
      <w:szCs w:val="24"/>
      <w:shd w:val="clear" w:color="auto" w:fill="D9E2F3" w:themeFill="accent5" w:themeFillTint="33"/>
    </w:rPr>
  </w:style>
  <w:style w:type="paragraph" w:customStyle="1" w:styleId="Wnioski">
    <w:name w:val="Wnioski"/>
    <w:basedOn w:val="Normalny"/>
    <w:link w:val="WnioskiZnak"/>
    <w:uiPriority w:val="99"/>
    <w:rsid w:val="002D424E"/>
    <w:pPr>
      <w:pBdr>
        <w:bottom w:val="single" w:sz="8" w:space="1" w:color="365F91"/>
      </w:pBdr>
    </w:pPr>
    <w:rPr>
      <w:rFonts w:cs="Calibri"/>
      <w:i/>
      <w:iCs/>
      <w:szCs w:val="24"/>
    </w:rPr>
  </w:style>
  <w:style w:type="character" w:customStyle="1" w:styleId="WnioskiZnak">
    <w:name w:val="Wnioski Znak"/>
    <w:basedOn w:val="Domylnaczcionkaakapitu"/>
    <w:link w:val="Wnioski"/>
    <w:uiPriority w:val="99"/>
    <w:locked/>
    <w:rsid w:val="002D424E"/>
    <w:rPr>
      <w:rFonts w:ascii="Calibri" w:eastAsia="Calibri" w:hAnsi="Calibri" w:cs="Calibri"/>
      <w:i/>
      <w:iCs/>
      <w:sz w:val="24"/>
      <w:szCs w:val="24"/>
    </w:rPr>
  </w:style>
  <w:style w:type="paragraph" w:customStyle="1" w:styleId="punkty">
    <w:name w:val="punkty"/>
    <w:basedOn w:val="Akapitzlist"/>
    <w:link w:val="punktyZnak"/>
    <w:rsid w:val="002D424E"/>
    <w:pPr>
      <w:numPr>
        <w:numId w:val="9"/>
      </w:numPr>
      <w:spacing w:after="0"/>
    </w:pPr>
    <w:rPr>
      <w:rFonts w:asciiTheme="majorHAnsi" w:hAnsiTheme="majorHAnsi"/>
    </w:rPr>
  </w:style>
  <w:style w:type="character" w:customStyle="1" w:styleId="punktyZnak">
    <w:name w:val="punkty Znak"/>
    <w:basedOn w:val="AkapitzlistZnak"/>
    <w:link w:val="punkty"/>
    <w:rsid w:val="002D424E"/>
    <w:rPr>
      <w:rFonts w:asciiTheme="majorHAnsi" w:eastAsia="Calibri" w:hAnsiTheme="majorHAnsi" w:cs="Times New Roman"/>
      <w:sz w:val="24"/>
    </w:rPr>
  </w:style>
  <w:style w:type="table" w:styleId="redniasiatka1akcent1">
    <w:name w:val="Medium Grid 1 Accent 1"/>
    <w:basedOn w:val="Standardowy"/>
    <w:uiPriority w:val="67"/>
    <w:rsid w:val="002D424E"/>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character" w:styleId="UyteHipercze">
    <w:name w:val="FollowedHyperlink"/>
    <w:basedOn w:val="Domylnaczcionkaakapitu"/>
    <w:uiPriority w:val="99"/>
    <w:semiHidden/>
    <w:unhideWhenUsed/>
    <w:rsid w:val="002D424E"/>
    <w:rPr>
      <w:color w:val="954F72" w:themeColor="followedHyperlink"/>
      <w:u w:val="single"/>
    </w:rPr>
  </w:style>
  <w:style w:type="table" w:styleId="redniasiatka3akcent1">
    <w:name w:val="Medium Grid 3 Accent 1"/>
    <w:basedOn w:val="Standardowy"/>
    <w:uiPriority w:val="69"/>
    <w:rsid w:val="002D424E"/>
    <w:pPr>
      <w:spacing w:after="0" w:line="240" w:lineRule="auto"/>
    </w:pPr>
    <w:rPr>
      <w:rFonts w:ascii="Calibri" w:eastAsia="Calibri" w:hAnsi="Calibri" w:cs="Times New Roman"/>
      <w:lang w:eastAsia="pl-P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paragraph" w:customStyle="1" w:styleId="Styl1">
    <w:name w:val="Styl1"/>
    <w:basedOn w:val="Normalny"/>
    <w:link w:val="Styl1Znak"/>
    <w:qFormat/>
    <w:rsid w:val="002D424E"/>
    <w:pPr>
      <w:pBdr>
        <w:bottom w:val="single" w:sz="8" w:space="1" w:color="365F91"/>
      </w:pBdr>
      <w:jc w:val="center"/>
    </w:pPr>
    <w:rPr>
      <w:rFonts w:cs="Calibri"/>
      <w:i/>
      <w:iCs/>
      <w:szCs w:val="24"/>
    </w:rPr>
  </w:style>
  <w:style w:type="character" w:customStyle="1" w:styleId="Styl1Znak">
    <w:name w:val="Styl1 Znak"/>
    <w:basedOn w:val="Domylnaczcionkaakapitu"/>
    <w:link w:val="Styl1"/>
    <w:rsid w:val="002D424E"/>
    <w:rPr>
      <w:rFonts w:ascii="Calibri" w:eastAsia="Calibri" w:hAnsi="Calibri" w:cs="Calibri"/>
      <w:i/>
      <w:iCs/>
      <w:sz w:val="24"/>
      <w:szCs w:val="24"/>
    </w:rPr>
  </w:style>
  <w:style w:type="paragraph" w:styleId="Cytatintensywny">
    <w:name w:val="Intense Quote"/>
    <w:basedOn w:val="Normalny"/>
    <w:next w:val="Normalny"/>
    <w:link w:val="CytatintensywnyZnak"/>
    <w:uiPriority w:val="30"/>
    <w:qFormat/>
    <w:rsid w:val="00346B5D"/>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ytatintensywnyZnak">
    <w:name w:val="Cytat intensywny Znak"/>
    <w:basedOn w:val="Domylnaczcionkaakapitu"/>
    <w:link w:val="Cytatintensywny"/>
    <w:uiPriority w:val="30"/>
    <w:rsid w:val="00346B5D"/>
    <w:rPr>
      <w:rFonts w:ascii="Calibri" w:eastAsia="Calibri" w:hAnsi="Calibri" w:cs="Times New Roman"/>
      <w:i/>
      <w:iCs/>
      <w:color w:val="5B9BD5" w:themeColor="accent1"/>
      <w:sz w:val="24"/>
    </w:rPr>
  </w:style>
  <w:style w:type="character" w:styleId="Wyrnienieintensywne">
    <w:name w:val="Intense Emphasis"/>
    <w:basedOn w:val="Domylnaczcionkaakapitu"/>
    <w:uiPriority w:val="21"/>
    <w:qFormat/>
    <w:rsid w:val="00B4268F"/>
    <w:rPr>
      <w:i/>
      <w:iCs/>
      <w:color w:val="5B9BD5" w:themeColor="accent1"/>
    </w:rPr>
  </w:style>
  <w:style w:type="paragraph" w:styleId="Tekstprzypisukocowego">
    <w:name w:val="endnote text"/>
    <w:basedOn w:val="Normalny"/>
    <w:link w:val="TekstprzypisukocowegoZnak"/>
    <w:uiPriority w:val="99"/>
    <w:semiHidden/>
    <w:unhideWhenUsed/>
    <w:rsid w:val="00C33307"/>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33307"/>
    <w:rPr>
      <w:rFonts w:ascii="Calibri" w:eastAsia="Calibri" w:hAnsi="Calibri" w:cs="Times New Roman"/>
      <w:sz w:val="20"/>
      <w:szCs w:val="20"/>
    </w:rPr>
  </w:style>
  <w:style w:type="character" w:styleId="Odwoanieprzypisukocowego">
    <w:name w:val="endnote reference"/>
    <w:basedOn w:val="Domylnaczcionkaakapitu"/>
    <w:uiPriority w:val="99"/>
    <w:semiHidden/>
    <w:unhideWhenUsed/>
    <w:rsid w:val="00C33307"/>
    <w:rPr>
      <w:vertAlign w:val="superscript"/>
    </w:rPr>
  </w:style>
  <w:style w:type="character" w:styleId="Wyrnieniedelikatne">
    <w:name w:val="Subtle Emphasis"/>
    <w:basedOn w:val="Domylnaczcionkaakapitu"/>
    <w:uiPriority w:val="19"/>
    <w:qFormat/>
    <w:rsid w:val="00601F62"/>
    <w:rPr>
      <w:i/>
      <w:iCs/>
      <w:color w:val="404040" w:themeColor="text1" w:themeTint="BF"/>
    </w:rPr>
  </w:style>
  <w:style w:type="table" w:customStyle="1" w:styleId="Tabelasiatki5ciemnaakcent51">
    <w:name w:val="Tabela siatki 5 — ciemna — akcent 51"/>
    <w:basedOn w:val="Standardowy"/>
    <w:uiPriority w:val="50"/>
    <w:rsid w:val="00CC1E9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Tabelasiatki4akcent51">
    <w:name w:val="Tabela siatki 4 — akcent 51"/>
    <w:basedOn w:val="Standardowy"/>
    <w:uiPriority w:val="49"/>
    <w:rsid w:val="00561850"/>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redniasiatka1akcent11">
    <w:name w:val="Średnia siatka 1 — akcent 11"/>
    <w:basedOn w:val="Standardowy"/>
    <w:next w:val="redniasiatka1akcent1"/>
    <w:uiPriority w:val="67"/>
    <w:rsid w:val="003A53A1"/>
    <w:pPr>
      <w:spacing w:after="0" w:line="240" w:lineRule="auto"/>
    </w:p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character" w:customStyle="1" w:styleId="apple-style-span">
    <w:name w:val="apple-style-span"/>
    <w:uiPriority w:val="99"/>
    <w:rsid w:val="002463CA"/>
    <w:rPr>
      <w:rFonts w:cs="Times New Roman"/>
    </w:rPr>
  </w:style>
  <w:style w:type="paragraph" w:customStyle="1" w:styleId="Standard">
    <w:name w:val="Standard"/>
    <w:qFormat/>
    <w:rsid w:val="00377509"/>
    <w:pPr>
      <w:widowControl w:val="0"/>
      <w:suppressAutoHyphens/>
      <w:spacing w:after="0" w:line="240" w:lineRule="auto"/>
    </w:pPr>
    <w:rPr>
      <w:rFonts w:ascii="Times New Roman" w:eastAsia="Andale Sans UI" w:hAnsi="Times New Roman" w:cs="Tahoma"/>
      <w:sz w:val="24"/>
      <w:szCs w:val="24"/>
      <w:lang w:val="en-US" w:bidi="en-US"/>
    </w:rPr>
  </w:style>
  <w:style w:type="table" w:customStyle="1" w:styleId="Tabelasiatki5ciemnaakcent510">
    <w:name w:val="Tabela siatki 5 — ciemna — akcent 51"/>
    <w:basedOn w:val="Standardowy"/>
    <w:uiPriority w:val="50"/>
    <w:rsid w:val="0083345F"/>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483448">
      <w:bodyDiv w:val="1"/>
      <w:marLeft w:val="0"/>
      <w:marRight w:val="0"/>
      <w:marTop w:val="0"/>
      <w:marBottom w:val="0"/>
      <w:divBdr>
        <w:top w:val="none" w:sz="0" w:space="0" w:color="auto"/>
        <w:left w:val="none" w:sz="0" w:space="0" w:color="auto"/>
        <w:bottom w:val="none" w:sz="0" w:space="0" w:color="auto"/>
        <w:right w:val="none" w:sz="0" w:space="0" w:color="auto"/>
      </w:divBdr>
    </w:div>
    <w:div w:id="154879713">
      <w:bodyDiv w:val="1"/>
      <w:marLeft w:val="0"/>
      <w:marRight w:val="0"/>
      <w:marTop w:val="0"/>
      <w:marBottom w:val="0"/>
      <w:divBdr>
        <w:top w:val="none" w:sz="0" w:space="0" w:color="auto"/>
        <w:left w:val="none" w:sz="0" w:space="0" w:color="auto"/>
        <w:bottom w:val="none" w:sz="0" w:space="0" w:color="auto"/>
        <w:right w:val="none" w:sz="0" w:space="0" w:color="auto"/>
      </w:divBdr>
    </w:div>
    <w:div w:id="311755932">
      <w:bodyDiv w:val="1"/>
      <w:marLeft w:val="0"/>
      <w:marRight w:val="0"/>
      <w:marTop w:val="0"/>
      <w:marBottom w:val="0"/>
      <w:divBdr>
        <w:top w:val="none" w:sz="0" w:space="0" w:color="auto"/>
        <w:left w:val="none" w:sz="0" w:space="0" w:color="auto"/>
        <w:bottom w:val="none" w:sz="0" w:space="0" w:color="auto"/>
        <w:right w:val="none" w:sz="0" w:space="0" w:color="auto"/>
      </w:divBdr>
    </w:div>
    <w:div w:id="427121415">
      <w:bodyDiv w:val="1"/>
      <w:marLeft w:val="0"/>
      <w:marRight w:val="0"/>
      <w:marTop w:val="0"/>
      <w:marBottom w:val="0"/>
      <w:divBdr>
        <w:top w:val="none" w:sz="0" w:space="0" w:color="auto"/>
        <w:left w:val="none" w:sz="0" w:space="0" w:color="auto"/>
        <w:bottom w:val="none" w:sz="0" w:space="0" w:color="auto"/>
        <w:right w:val="none" w:sz="0" w:space="0" w:color="auto"/>
      </w:divBdr>
    </w:div>
    <w:div w:id="460156235">
      <w:bodyDiv w:val="1"/>
      <w:marLeft w:val="0"/>
      <w:marRight w:val="0"/>
      <w:marTop w:val="0"/>
      <w:marBottom w:val="0"/>
      <w:divBdr>
        <w:top w:val="none" w:sz="0" w:space="0" w:color="auto"/>
        <w:left w:val="none" w:sz="0" w:space="0" w:color="auto"/>
        <w:bottom w:val="none" w:sz="0" w:space="0" w:color="auto"/>
        <w:right w:val="none" w:sz="0" w:space="0" w:color="auto"/>
      </w:divBdr>
    </w:div>
    <w:div w:id="540360073">
      <w:bodyDiv w:val="1"/>
      <w:marLeft w:val="0"/>
      <w:marRight w:val="0"/>
      <w:marTop w:val="0"/>
      <w:marBottom w:val="0"/>
      <w:divBdr>
        <w:top w:val="none" w:sz="0" w:space="0" w:color="auto"/>
        <w:left w:val="none" w:sz="0" w:space="0" w:color="auto"/>
        <w:bottom w:val="none" w:sz="0" w:space="0" w:color="auto"/>
        <w:right w:val="none" w:sz="0" w:space="0" w:color="auto"/>
      </w:divBdr>
    </w:div>
    <w:div w:id="779567479">
      <w:bodyDiv w:val="1"/>
      <w:marLeft w:val="0"/>
      <w:marRight w:val="0"/>
      <w:marTop w:val="0"/>
      <w:marBottom w:val="0"/>
      <w:divBdr>
        <w:top w:val="none" w:sz="0" w:space="0" w:color="auto"/>
        <w:left w:val="none" w:sz="0" w:space="0" w:color="auto"/>
        <w:bottom w:val="none" w:sz="0" w:space="0" w:color="auto"/>
        <w:right w:val="none" w:sz="0" w:space="0" w:color="auto"/>
      </w:divBdr>
    </w:div>
    <w:div w:id="1055619643">
      <w:bodyDiv w:val="1"/>
      <w:marLeft w:val="0"/>
      <w:marRight w:val="0"/>
      <w:marTop w:val="0"/>
      <w:marBottom w:val="0"/>
      <w:divBdr>
        <w:top w:val="none" w:sz="0" w:space="0" w:color="auto"/>
        <w:left w:val="none" w:sz="0" w:space="0" w:color="auto"/>
        <w:bottom w:val="none" w:sz="0" w:space="0" w:color="auto"/>
        <w:right w:val="none" w:sz="0" w:space="0" w:color="auto"/>
      </w:divBdr>
    </w:div>
    <w:div w:id="1161580416">
      <w:bodyDiv w:val="1"/>
      <w:marLeft w:val="0"/>
      <w:marRight w:val="0"/>
      <w:marTop w:val="0"/>
      <w:marBottom w:val="0"/>
      <w:divBdr>
        <w:top w:val="none" w:sz="0" w:space="0" w:color="auto"/>
        <w:left w:val="none" w:sz="0" w:space="0" w:color="auto"/>
        <w:bottom w:val="none" w:sz="0" w:space="0" w:color="auto"/>
        <w:right w:val="none" w:sz="0" w:space="0" w:color="auto"/>
      </w:divBdr>
    </w:div>
    <w:div w:id="1207596785">
      <w:bodyDiv w:val="1"/>
      <w:marLeft w:val="0"/>
      <w:marRight w:val="0"/>
      <w:marTop w:val="0"/>
      <w:marBottom w:val="0"/>
      <w:divBdr>
        <w:top w:val="none" w:sz="0" w:space="0" w:color="auto"/>
        <w:left w:val="none" w:sz="0" w:space="0" w:color="auto"/>
        <w:bottom w:val="none" w:sz="0" w:space="0" w:color="auto"/>
        <w:right w:val="none" w:sz="0" w:space="0" w:color="auto"/>
      </w:divBdr>
    </w:div>
    <w:div w:id="1354182777">
      <w:bodyDiv w:val="1"/>
      <w:marLeft w:val="0"/>
      <w:marRight w:val="0"/>
      <w:marTop w:val="0"/>
      <w:marBottom w:val="0"/>
      <w:divBdr>
        <w:top w:val="none" w:sz="0" w:space="0" w:color="auto"/>
        <w:left w:val="none" w:sz="0" w:space="0" w:color="auto"/>
        <w:bottom w:val="none" w:sz="0" w:space="0" w:color="auto"/>
        <w:right w:val="none" w:sz="0" w:space="0" w:color="auto"/>
      </w:divBdr>
    </w:div>
    <w:div w:id="1399592131">
      <w:bodyDiv w:val="1"/>
      <w:marLeft w:val="0"/>
      <w:marRight w:val="0"/>
      <w:marTop w:val="0"/>
      <w:marBottom w:val="0"/>
      <w:divBdr>
        <w:top w:val="none" w:sz="0" w:space="0" w:color="auto"/>
        <w:left w:val="none" w:sz="0" w:space="0" w:color="auto"/>
        <w:bottom w:val="none" w:sz="0" w:space="0" w:color="auto"/>
        <w:right w:val="none" w:sz="0" w:space="0" w:color="auto"/>
      </w:divBdr>
    </w:div>
    <w:div w:id="1700008428">
      <w:bodyDiv w:val="1"/>
      <w:marLeft w:val="0"/>
      <w:marRight w:val="0"/>
      <w:marTop w:val="0"/>
      <w:marBottom w:val="0"/>
      <w:divBdr>
        <w:top w:val="none" w:sz="0" w:space="0" w:color="auto"/>
        <w:left w:val="none" w:sz="0" w:space="0" w:color="auto"/>
        <w:bottom w:val="none" w:sz="0" w:space="0" w:color="auto"/>
        <w:right w:val="none" w:sz="0" w:space="0" w:color="auto"/>
      </w:divBdr>
    </w:div>
    <w:div w:id="1720320405">
      <w:bodyDiv w:val="1"/>
      <w:marLeft w:val="0"/>
      <w:marRight w:val="0"/>
      <w:marTop w:val="0"/>
      <w:marBottom w:val="0"/>
      <w:divBdr>
        <w:top w:val="none" w:sz="0" w:space="0" w:color="auto"/>
        <w:left w:val="none" w:sz="0" w:space="0" w:color="auto"/>
        <w:bottom w:val="none" w:sz="0" w:space="0" w:color="auto"/>
        <w:right w:val="none" w:sz="0" w:space="0" w:color="auto"/>
      </w:divBdr>
    </w:div>
    <w:div w:id="1776750156">
      <w:bodyDiv w:val="1"/>
      <w:marLeft w:val="0"/>
      <w:marRight w:val="0"/>
      <w:marTop w:val="0"/>
      <w:marBottom w:val="0"/>
      <w:divBdr>
        <w:top w:val="none" w:sz="0" w:space="0" w:color="auto"/>
        <w:left w:val="none" w:sz="0" w:space="0" w:color="auto"/>
        <w:bottom w:val="none" w:sz="0" w:space="0" w:color="auto"/>
        <w:right w:val="none" w:sz="0" w:space="0" w:color="auto"/>
      </w:divBdr>
    </w:div>
    <w:div w:id="1857497612">
      <w:bodyDiv w:val="1"/>
      <w:marLeft w:val="0"/>
      <w:marRight w:val="0"/>
      <w:marTop w:val="0"/>
      <w:marBottom w:val="0"/>
      <w:divBdr>
        <w:top w:val="none" w:sz="0" w:space="0" w:color="auto"/>
        <w:left w:val="none" w:sz="0" w:space="0" w:color="auto"/>
        <w:bottom w:val="none" w:sz="0" w:space="0" w:color="auto"/>
        <w:right w:val="none" w:sz="0" w:space="0" w:color="auto"/>
      </w:divBdr>
      <w:divsChild>
        <w:div w:id="57771673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microsoft.com/office/2007/relationships/diagramDrawing" Target="diagrams/drawing3.xml"/><Relationship Id="rId21" Type="http://schemas.microsoft.com/office/2007/relationships/diagramDrawing" Target="diagrams/drawing2.xml"/><Relationship Id="rId42" Type="http://schemas.openxmlformats.org/officeDocument/2006/relationships/diagramQuickStyle" Target="diagrams/quickStyle5.xml"/><Relationship Id="rId47" Type="http://schemas.openxmlformats.org/officeDocument/2006/relationships/chart" Target="charts/chart4.xml"/><Relationship Id="rId63" Type="http://schemas.openxmlformats.org/officeDocument/2006/relationships/chart" Target="charts/chart15.xml"/><Relationship Id="rId68" Type="http://schemas.openxmlformats.org/officeDocument/2006/relationships/image" Target="media/image6.jpeg"/><Relationship Id="rId16" Type="http://schemas.microsoft.com/office/2007/relationships/diagramDrawing" Target="diagrams/drawing1.xml"/><Relationship Id="rId11" Type="http://schemas.openxmlformats.org/officeDocument/2006/relationships/image" Target="media/image3.jpeg"/><Relationship Id="rId24" Type="http://schemas.openxmlformats.org/officeDocument/2006/relationships/diagramQuickStyle" Target="diagrams/quickStyle3.xml"/><Relationship Id="rId32" Type="http://schemas.openxmlformats.org/officeDocument/2006/relationships/diagramData" Target="diagrams/data4.xml"/><Relationship Id="rId37" Type="http://schemas.openxmlformats.org/officeDocument/2006/relationships/hyperlink" Target="http://razembezpieczniej.mswia.gov.pl/" TargetMode="External"/><Relationship Id="rId40" Type="http://schemas.openxmlformats.org/officeDocument/2006/relationships/diagramData" Target="diagrams/data5.xml"/><Relationship Id="rId45" Type="http://schemas.openxmlformats.org/officeDocument/2006/relationships/chart" Target="charts/chart2.xml"/><Relationship Id="rId53" Type="http://schemas.openxmlformats.org/officeDocument/2006/relationships/diagramData" Target="diagrams/data6.xml"/><Relationship Id="rId58" Type="http://schemas.openxmlformats.org/officeDocument/2006/relationships/chart" Target="charts/chart10.xml"/><Relationship Id="rId66" Type="http://schemas.openxmlformats.org/officeDocument/2006/relationships/chart" Target="charts/chart18.xml"/><Relationship Id="rId74" Type="http://schemas.openxmlformats.org/officeDocument/2006/relationships/image" Target="media/image12.jpeg"/><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chart" Target="charts/chart13.xml"/><Relationship Id="rId19" Type="http://schemas.openxmlformats.org/officeDocument/2006/relationships/diagramQuickStyle" Target="diagrams/quickStyle2.xml"/><Relationship Id="rId14" Type="http://schemas.openxmlformats.org/officeDocument/2006/relationships/diagramQuickStyle" Target="diagrams/quickStyle1.xml"/><Relationship Id="rId22" Type="http://schemas.openxmlformats.org/officeDocument/2006/relationships/diagramData" Target="diagrams/data3.xml"/><Relationship Id="rId27" Type="http://schemas.openxmlformats.org/officeDocument/2006/relationships/header" Target="header1.xml"/><Relationship Id="rId30" Type="http://schemas.openxmlformats.org/officeDocument/2006/relationships/footer" Target="footer2.xml"/><Relationship Id="rId35" Type="http://schemas.openxmlformats.org/officeDocument/2006/relationships/diagramColors" Target="diagrams/colors4.xml"/><Relationship Id="rId43" Type="http://schemas.openxmlformats.org/officeDocument/2006/relationships/diagramColors" Target="diagrams/colors5.xml"/><Relationship Id="rId48" Type="http://schemas.openxmlformats.org/officeDocument/2006/relationships/chart" Target="charts/chart5.xml"/><Relationship Id="rId56" Type="http://schemas.openxmlformats.org/officeDocument/2006/relationships/diagramColors" Target="diagrams/colors6.xml"/><Relationship Id="rId64" Type="http://schemas.openxmlformats.org/officeDocument/2006/relationships/chart" Target="charts/chart16.xml"/><Relationship Id="rId69" Type="http://schemas.openxmlformats.org/officeDocument/2006/relationships/image" Target="media/image7.jpeg"/><Relationship Id="rId77" Type="http://schemas.openxmlformats.org/officeDocument/2006/relationships/header" Target="header3.xml"/><Relationship Id="rId8" Type="http://schemas.openxmlformats.org/officeDocument/2006/relationships/image" Target="media/image1.emf"/><Relationship Id="rId51" Type="http://schemas.openxmlformats.org/officeDocument/2006/relationships/chart" Target="charts/chart8.xml"/><Relationship Id="rId72" Type="http://schemas.openxmlformats.org/officeDocument/2006/relationships/image" Target="media/image10.jpg"/><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diagramData" Target="diagrams/data1.xml"/><Relationship Id="rId17" Type="http://schemas.openxmlformats.org/officeDocument/2006/relationships/diagramData" Target="diagrams/data2.xml"/><Relationship Id="rId25" Type="http://schemas.openxmlformats.org/officeDocument/2006/relationships/diagramColors" Target="diagrams/colors3.xml"/><Relationship Id="rId33" Type="http://schemas.openxmlformats.org/officeDocument/2006/relationships/diagramLayout" Target="diagrams/layout4.xml"/><Relationship Id="rId38" Type="http://schemas.openxmlformats.org/officeDocument/2006/relationships/image" Target="media/image4.png"/><Relationship Id="rId46" Type="http://schemas.openxmlformats.org/officeDocument/2006/relationships/chart" Target="charts/chart3.xml"/><Relationship Id="rId59" Type="http://schemas.openxmlformats.org/officeDocument/2006/relationships/chart" Target="charts/chart11.xml"/><Relationship Id="rId67" Type="http://schemas.openxmlformats.org/officeDocument/2006/relationships/image" Target="media/image5.jpeg"/><Relationship Id="rId20" Type="http://schemas.openxmlformats.org/officeDocument/2006/relationships/diagramColors" Target="diagrams/colors2.xml"/><Relationship Id="rId41" Type="http://schemas.openxmlformats.org/officeDocument/2006/relationships/diagramLayout" Target="diagrams/layout5.xml"/><Relationship Id="rId54" Type="http://schemas.openxmlformats.org/officeDocument/2006/relationships/diagramLayout" Target="diagrams/layout6.xml"/><Relationship Id="rId62" Type="http://schemas.openxmlformats.org/officeDocument/2006/relationships/chart" Target="charts/chart14.xml"/><Relationship Id="rId70" Type="http://schemas.openxmlformats.org/officeDocument/2006/relationships/image" Target="media/image8.jpeg"/><Relationship Id="rId75" Type="http://schemas.openxmlformats.org/officeDocument/2006/relationships/image" Target="media/image13.jp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Colors" Target="diagrams/colors1.xml"/><Relationship Id="rId23" Type="http://schemas.openxmlformats.org/officeDocument/2006/relationships/diagramLayout" Target="diagrams/layout3.xml"/><Relationship Id="rId28" Type="http://schemas.openxmlformats.org/officeDocument/2006/relationships/footer" Target="footer1.xml"/><Relationship Id="rId36" Type="http://schemas.microsoft.com/office/2007/relationships/diagramDrawing" Target="diagrams/drawing4.xml"/><Relationship Id="rId49" Type="http://schemas.openxmlformats.org/officeDocument/2006/relationships/chart" Target="charts/chart6.xml"/><Relationship Id="rId57" Type="http://schemas.microsoft.com/office/2007/relationships/diagramDrawing" Target="diagrams/drawing6.xml"/><Relationship Id="rId10" Type="http://schemas.openxmlformats.org/officeDocument/2006/relationships/image" Target="media/image2.jpeg"/><Relationship Id="rId31" Type="http://schemas.openxmlformats.org/officeDocument/2006/relationships/footer" Target="footer3.xml"/><Relationship Id="rId44" Type="http://schemas.microsoft.com/office/2007/relationships/diagramDrawing" Target="diagrams/drawing5.xml"/><Relationship Id="rId52" Type="http://schemas.openxmlformats.org/officeDocument/2006/relationships/chart" Target="charts/chart9.xml"/><Relationship Id="rId60" Type="http://schemas.openxmlformats.org/officeDocument/2006/relationships/chart" Target="charts/chart12.xml"/><Relationship Id="rId65" Type="http://schemas.openxmlformats.org/officeDocument/2006/relationships/chart" Target="charts/chart17.xml"/><Relationship Id="rId73" Type="http://schemas.openxmlformats.org/officeDocument/2006/relationships/image" Target="media/image11.png"/><Relationship Id="rId78" Type="http://schemas.openxmlformats.org/officeDocument/2006/relationships/footer" Target="footer4.xml"/><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diagramLayout" Target="diagrams/layout1.xml"/><Relationship Id="rId18" Type="http://schemas.openxmlformats.org/officeDocument/2006/relationships/diagramLayout" Target="diagrams/layout2.xml"/><Relationship Id="rId39" Type="http://schemas.openxmlformats.org/officeDocument/2006/relationships/chart" Target="charts/chart1.xml"/><Relationship Id="rId34" Type="http://schemas.openxmlformats.org/officeDocument/2006/relationships/diagramQuickStyle" Target="diagrams/quickStyle4.xml"/><Relationship Id="rId50" Type="http://schemas.openxmlformats.org/officeDocument/2006/relationships/chart" Target="charts/chart7.xml"/><Relationship Id="rId55" Type="http://schemas.openxmlformats.org/officeDocument/2006/relationships/diagramQuickStyle" Target="diagrams/quickStyle6.xml"/><Relationship Id="rId76" Type="http://schemas.openxmlformats.org/officeDocument/2006/relationships/hyperlink" Target="file:///C:\Users\eu-co\Desktop\Markuszewska\MSWiA%20Razem%20bezpieczniej\MSWiA%203\Roczny%20raport%20z%20badania%20efektywno&#347;ci%20projekt&#243;w%20lokalnych%20w%202018%20r..docx" TargetMode="External"/><Relationship Id="rId7" Type="http://schemas.openxmlformats.org/officeDocument/2006/relationships/endnotes" Target="endnotes.xml"/><Relationship Id="rId71" Type="http://schemas.openxmlformats.org/officeDocument/2006/relationships/image" Target="media/image9.jpg"/><Relationship Id="rId2" Type="http://schemas.openxmlformats.org/officeDocument/2006/relationships/numbering" Target="numbering.xml"/><Relationship Id="rId29" Type="http://schemas.openxmlformats.org/officeDocument/2006/relationships/header" Target="header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17.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Excel_Worksheet18.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Arkusz1!$B$1</c:f>
              <c:strCache>
                <c:ptCount val="1"/>
                <c:pt idx="0">
                  <c:v>Seria 1</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Arkusz1!$A$2:$A$17</c:f>
              <c:strCache>
                <c:ptCount val="16"/>
                <c:pt idx="0">
                  <c:v>Lubelskie</c:v>
                </c:pt>
                <c:pt idx="1">
                  <c:v> Lubuskie</c:v>
                </c:pt>
                <c:pt idx="2">
                  <c:v>Łódzkie</c:v>
                </c:pt>
                <c:pt idx="3">
                  <c:v>Pomorskie</c:v>
                </c:pt>
                <c:pt idx="4">
                  <c:v>Kujawsko-pomorskie</c:v>
                </c:pt>
                <c:pt idx="5">
                  <c:v>Śląskie</c:v>
                </c:pt>
                <c:pt idx="6">
                  <c:v>Warmińsko-mazurskie</c:v>
                </c:pt>
                <c:pt idx="7">
                  <c:v>Dolnośląskie</c:v>
                </c:pt>
                <c:pt idx="8">
                  <c:v>Małopolskie</c:v>
                </c:pt>
                <c:pt idx="9">
                  <c:v>Opolskie</c:v>
                </c:pt>
                <c:pt idx="10">
                  <c:v>Świętokrzyskie</c:v>
                </c:pt>
                <c:pt idx="11">
                  <c:v>Podlaskie</c:v>
                </c:pt>
                <c:pt idx="12">
                  <c:v>Zachodniopomorskie</c:v>
                </c:pt>
                <c:pt idx="13">
                  <c:v>Mazowieckie</c:v>
                </c:pt>
                <c:pt idx="14">
                  <c:v>Wielkopolskie</c:v>
                </c:pt>
                <c:pt idx="15">
                  <c:v>Podkarpackie</c:v>
                </c:pt>
              </c:strCache>
            </c:strRef>
          </c:cat>
          <c:val>
            <c:numRef>
              <c:f>Arkusz1!$B$2:$B$17</c:f>
              <c:numCache>
                <c:formatCode>0.0%</c:formatCode>
                <c:ptCount val="16"/>
                <c:pt idx="0">
                  <c:v>0.01</c:v>
                </c:pt>
                <c:pt idx="1">
                  <c:v>0.01</c:v>
                </c:pt>
                <c:pt idx="2">
                  <c:v>0.03</c:v>
                </c:pt>
                <c:pt idx="3">
                  <c:v>0.03</c:v>
                </c:pt>
                <c:pt idx="4">
                  <c:v>0.04</c:v>
                </c:pt>
                <c:pt idx="5">
                  <c:v>0.06</c:v>
                </c:pt>
                <c:pt idx="6">
                  <c:v>0.06</c:v>
                </c:pt>
                <c:pt idx="7">
                  <c:v>0.06</c:v>
                </c:pt>
                <c:pt idx="8">
                  <c:v>0.06</c:v>
                </c:pt>
                <c:pt idx="9">
                  <c:v>7.0000000000000007E-2</c:v>
                </c:pt>
                <c:pt idx="10">
                  <c:v>0.08</c:v>
                </c:pt>
                <c:pt idx="11">
                  <c:v>0.08</c:v>
                </c:pt>
                <c:pt idx="12">
                  <c:v>0.09</c:v>
                </c:pt>
                <c:pt idx="13">
                  <c:v>0.1</c:v>
                </c:pt>
                <c:pt idx="14">
                  <c:v>0.11</c:v>
                </c:pt>
                <c:pt idx="15">
                  <c:v>0.11</c:v>
                </c:pt>
              </c:numCache>
            </c:numRef>
          </c:val>
        </c:ser>
        <c:dLbls>
          <c:showLegendKey val="0"/>
          <c:showVal val="0"/>
          <c:showCatName val="0"/>
          <c:showSerName val="0"/>
          <c:showPercent val="0"/>
          <c:showBubbleSize val="0"/>
        </c:dLbls>
        <c:gapWidth val="115"/>
        <c:overlap val="-20"/>
        <c:axId val="1026504528"/>
        <c:axId val="1026500720"/>
      </c:barChart>
      <c:catAx>
        <c:axId val="1026504528"/>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crossAx val="1026500720"/>
        <c:crosses val="autoZero"/>
        <c:auto val="1"/>
        <c:lblAlgn val="ctr"/>
        <c:lblOffset val="100"/>
        <c:noMultiLvlLbl val="0"/>
      </c:catAx>
      <c:valAx>
        <c:axId val="1026500720"/>
        <c:scaling>
          <c:orientation val="minMax"/>
        </c:scaling>
        <c:delete val="0"/>
        <c:axPos val="b"/>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0265045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1342592592592592E-2"/>
          <c:y val="0"/>
          <c:w val="0.88675925925925925"/>
          <c:h val="0.64490646761640347"/>
        </c:manualLayout>
      </c:layout>
      <c:barChart>
        <c:barDir val="bar"/>
        <c:grouping val="stacked"/>
        <c:varyColors val="0"/>
        <c:ser>
          <c:idx val="0"/>
          <c:order val="0"/>
          <c:tx>
            <c:strRef>
              <c:f>Arkusz1!$B$1</c:f>
              <c:strCache>
                <c:ptCount val="1"/>
                <c:pt idx="0">
                  <c:v>Zdecydowanie tak</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c:f>
              <c:strCache>
                <c:ptCount val="1"/>
                <c:pt idx="0">
                  <c:v>Kategoria 1</c:v>
                </c:pt>
              </c:strCache>
            </c:strRef>
          </c:cat>
          <c:val>
            <c:numRef>
              <c:f>Arkusz1!$B$2</c:f>
              <c:numCache>
                <c:formatCode>0.0%</c:formatCode>
                <c:ptCount val="1"/>
                <c:pt idx="0">
                  <c:v>0.66</c:v>
                </c:pt>
              </c:numCache>
            </c:numRef>
          </c:val>
        </c:ser>
        <c:ser>
          <c:idx val="1"/>
          <c:order val="1"/>
          <c:tx>
            <c:strRef>
              <c:f>Arkusz1!$C$1</c:f>
              <c:strCache>
                <c:ptCount val="1"/>
                <c:pt idx="0">
                  <c:v>Raczej tak</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c:f>
              <c:strCache>
                <c:ptCount val="1"/>
                <c:pt idx="0">
                  <c:v>Kategoria 1</c:v>
                </c:pt>
              </c:strCache>
            </c:strRef>
          </c:cat>
          <c:val>
            <c:numRef>
              <c:f>Arkusz1!$C$2</c:f>
              <c:numCache>
                <c:formatCode>0.0%</c:formatCode>
                <c:ptCount val="1"/>
                <c:pt idx="0">
                  <c:v>0.34</c:v>
                </c:pt>
              </c:numCache>
            </c:numRef>
          </c:val>
        </c:ser>
        <c:dLbls>
          <c:showLegendKey val="0"/>
          <c:showVal val="0"/>
          <c:showCatName val="0"/>
          <c:showSerName val="0"/>
          <c:showPercent val="0"/>
          <c:showBubbleSize val="0"/>
        </c:dLbls>
        <c:gapWidth val="150"/>
        <c:overlap val="100"/>
        <c:axId val="807837776"/>
        <c:axId val="807839952"/>
      </c:barChart>
      <c:catAx>
        <c:axId val="807837776"/>
        <c:scaling>
          <c:orientation val="minMax"/>
        </c:scaling>
        <c:delete val="1"/>
        <c:axPos val="l"/>
        <c:numFmt formatCode="General" sourceLinked="1"/>
        <c:majorTickMark val="none"/>
        <c:minorTickMark val="none"/>
        <c:tickLblPos val="nextTo"/>
        <c:crossAx val="807839952"/>
        <c:crosses val="autoZero"/>
        <c:auto val="1"/>
        <c:lblAlgn val="ctr"/>
        <c:lblOffset val="100"/>
        <c:noMultiLvlLbl val="0"/>
      </c:catAx>
      <c:valAx>
        <c:axId val="807839952"/>
        <c:scaling>
          <c:orientation val="minMax"/>
          <c:max val="1"/>
        </c:scaling>
        <c:delete val="0"/>
        <c:axPos val="b"/>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807837776"/>
        <c:crosses val="autoZero"/>
        <c:crossBetween val="between"/>
      </c:valAx>
      <c:spPr>
        <a:noFill/>
        <a:ln>
          <a:noFill/>
        </a:ln>
        <a:effectLst/>
      </c:spPr>
    </c:plotArea>
    <c:legend>
      <c:legendPos val="b"/>
      <c:layout>
        <c:manualLayout>
          <c:xMode val="edge"/>
          <c:yMode val="edge"/>
          <c:x val="0.27200402449693789"/>
          <c:y val="0.82369851167448005"/>
          <c:w val="0.47376955380577429"/>
          <c:h val="0.1300587137590460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1826425342665504"/>
          <c:y val="6.9970522915404801E-2"/>
          <c:w val="0.33569389763779534"/>
          <c:h val="0.74369109630526964"/>
        </c:manualLayout>
      </c:layout>
      <c:pieChart>
        <c:varyColors val="1"/>
        <c:ser>
          <c:idx val="0"/>
          <c:order val="0"/>
          <c:tx>
            <c:strRef>
              <c:f>Arkusz1!$B$1</c:f>
              <c:strCache>
                <c:ptCount val="1"/>
                <c:pt idx="0">
                  <c:v>Sprzedaż</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Arkusz1!$A$2:$A$4</c:f>
              <c:strCache>
                <c:ptCount val="3"/>
                <c:pt idx="0">
                  <c:v>Zdecydowanie tak</c:v>
                </c:pt>
                <c:pt idx="1">
                  <c:v>Raczej tak</c:v>
                </c:pt>
                <c:pt idx="2">
                  <c:v>Trudno powiedzieć</c:v>
                </c:pt>
              </c:strCache>
            </c:strRef>
          </c:cat>
          <c:val>
            <c:numRef>
              <c:f>Arkusz1!$B$2:$B$4</c:f>
              <c:numCache>
                <c:formatCode>0.0%</c:formatCode>
                <c:ptCount val="3"/>
                <c:pt idx="0">
                  <c:v>0.59</c:v>
                </c:pt>
                <c:pt idx="1">
                  <c:v>0.4</c:v>
                </c:pt>
                <c:pt idx="2">
                  <c:v>0.01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Arkusz1!$B$1</c:f>
              <c:strCache>
                <c:ptCount val="1"/>
                <c:pt idx="0">
                  <c:v>Zdecydowanie tak</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przyczynił się do zwiększenia realnego bezpieczeństwa społeczności, dla której był realizowany</c:v>
                </c:pt>
                <c:pt idx="1">
                  <c:v>przyczynił się do zwiększenia poczucia bezpieczeństwa społeczności, dla której był realizowany</c:v>
                </c:pt>
                <c:pt idx="2">
                  <c:v>przyczynił się do poprawy wizerunku Policji i wzrostu zaufania do tej służby</c:v>
                </c:pt>
              </c:strCache>
            </c:strRef>
          </c:cat>
          <c:val>
            <c:numRef>
              <c:f>Arkusz1!$B$2:$B$4</c:f>
              <c:numCache>
                <c:formatCode>0.0%</c:formatCode>
                <c:ptCount val="3"/>
                <c:pt idx="0">
                  <c:v>0.64</c:v>
                </c:pt>
                <c:pt idx="1">
                  <c:v>0.57999999999999996</c:v>
                </c:pt>
                <c:pt idx="2">
                  <c:v>0.27</c:v>
                </c:pt>
              </c:numCache>
            </c:numRef>
          </c:val>
        </c:ser>
        <c:ser>
          <c:idx val="1"/>
          <c:order val="1"/>
          <c:tx>
            <c:strRef>
              <c:f>Arkusz1!$C$1</c:f>
              <c:strCache>
                <c:ptCount val="1"/>
                <c:pt idx="0">
                  <c:v>Raczej tak</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przyczynił się do zwiększenia realnego bezpieczeństwa społeczności, dla której był realizowany</c:v>
                </c:pt>
                <c:pt idx="1">
                  <c:v>przyczynił się do zwiększenia poczucia bezpieczeństwa społeczności, dla której był realizowany</c:v>
                </c:pt>
                <c:pt idx="2">
                  <c:v>przyczynił się do poprawy wizerunku Policji i wzrostu zaufania do tej służby</c:v>
                </c:pt>
              </c:strCache>
            </c:strRef>
          </c:cat>
          <c:val>
            <c:numRef>
              <c:f>Arkusz1!$C$2:$C$4</c:f>
              <c:numCache>
                <c:formatCode>0.0%</c:formatCode>
                <c:ptCount val="3"/>
                <c:pt idx="0">
                  <c:v>0.36</c:v>
                </c:pt>
                <c:pt idx="1">
                  <c:v>0.42</c:v>
                </c:pt>
                <c:pt idx="2">
                  <c:v>0.48</c:v>
                </c:pt>
              </c:numCache>
            </c:numRef>
          </c:val>
        </c:ser>
        <c:ser>
          <c:idx val="2"/>
          <c:order val="2"/>
          <c:tx>
            <c:strRef>
              <c:f>Arkusz1!$D$1</c:f>
              <c:strCache>
                <c:ptCount val="1"/>
                <c:pt idx="0">
                  <c:v>Raczej nie</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2"/>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przyczynił się do zwiększenia realnego bezpieczeństwa społeczności, dla której był realizowany</c:v>
                </c:pt>
                <c:pt idx="1">
                  <c:v>przyczynił się do zwiększenia poczucia bezpieczeństwa społeczności, dla której był realizowany</c:v>
                </c:pt>
                <c:pt idx="2">
                  <c:v>przyczynił się do poprawy wizerunku Policji i wzrostu zaufania do tej służby</c:v>
                </c:pt>
              </c:strCache>
            </c:strRef>
          </c:cat>
          <c:val>
            <c:numRef>
              <c:f>Arkusz1!$D$2:$D$4</c:f>
              <c:numCache>
                <c:formatCode>General</c:formatCode>
                <c:ptCount val="3"/>
                <c:pt idx="2" formatCode="0.0%">
                  <c:v>0.14000000000000001</c:v>
                </c:pt>
              </c:numCache>
            </c:numRef>
          </c:val>
        </c:ser>
        <c:ser>
          <c:idx val="3"/>
          <c:order val="3"/>
          <c:tx>
            <c:strRef>
              <c:f>Arkusz1!$E$1</c:f>
              <c:strCache>
                <c:ptCount val="1"/>
                <c:pt idx="0">
                  <c:v>Trudno powiedzieć</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2"/>
              <c:layout>
                <c:manualLayout>
                  <c:x val="6.9444444444444371E-3"/>
                  <c:y val="-6.4516129032258143E-3"/>
                </c:manualLayout>
              </c:layout>
              <c:spPr>
                <a:noFill/>
                <a:ln>
                  <a:noFill/>
                </a:ln>
                <a:effectLst/>
              </c:spPr>
              <c:txPr>
                <a:bodyPr rot="0" spcFirstLastPara="1" vertOverflow="ellipsis" vert="horz" wrap="square" lIns="38100" tIns="19050" rIns="38100" bIns="19050" anchor="ctr" anchorCtr="1">
                  <a:noAutofit/>
                </a:bodyPr>
                <a:lstStyle/>
                <a:p>
                  <a:pPr>
                    <a:defRPr sz="105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15:layout>
                    <c:manualLayout>
                      <c:w val="7.4270742198891793E-2"/>
                      <c:h val="6.3741935483870957E-2"/>
                    </c:manualLayout>
                  </c15:layout>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przyczynił się do zwiększenia realnego bezpieczeństwa społeczności, dla której był realizowany</c:v>
                </c:pt>
                <c:pt idx="1">
                  <c:v>przyczynił się do zwiększenia poczucia bezpieczeństwa społeczności, dla której był realizowany</c:v>
                </c:pt>
                <c:pt idx="2">
                  <c:v>przyczynił się do poprawy wizerunku Policji i wzrostu zaufania do tej służby</c:v>
                </c:pt>
              </c:strCache>
            </c:strRef>
          </c:cat>
          <c:val>
            <c:numRef>
              <c:f>Arkusz1!$E$2:$E$4</c:f>
              <c:numCache>
                <c:formatCode>General</c:formatCode>
                <c:ptCount val="3"/>
                <c:pt idx="2" formatCode="0.0%">
                  <c:v>0.11</c:v>
                </c:pt>
              </c:numCache>
            </c:numRef>
          </c:val>
        </c:ser>
        <c:dLbls>
          <c:showLegendKey val="0"/>
          <c:showVal val="0"/>
          <c:showCatName val="0"/>
          <c:showSerName val="0"/>
          <c:showPercent val="0"/>
          <c:showBubbleSize val="0"/>
        </c:dLbls>
        <c:gapWidth val="150"/>
        <c:overlap val="100"/>
        <c:axId val="807836144"/>
        <c:axId val="807826896"/>
      </c:barChart>
      <c:catAx>
        <c:axId val="807836144"/>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crossAx val="807826896"/>
        <c:crosses val="autoZero"/>
        <c:auto val="1"/>
        <c:lblAlgn val="ctr"/>
        <c:lblOffset val="100"/>
        <c:noMultiLvlLbl val="0"/>
      </c:catAx>
      <c:valAx>
        <c:axId val="807826896"/>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8078361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Arkusz1!$B$1</c:f>
              <c:strCache>
                <c:ptCount val="1"/>
                <c:pt idx="0">
                  <c:v>Zdecydowanie wysoko</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Przepływ informacji</c:v>
                </c:pt>
                <c:pt idx="1">
                  <c:v>Koordynacja i zarządzanie</c:v>
                </c:pt>
                <c:pt idx="2">
                  <c:v>Ocena wniosków</c:v>
                </c:pt>
                <c:pt idx="3">
                  <c:v>Realizacja projektów</c:v>
                </c:pt>
                <c:pt idx="4">
                  <c:v>Współpraca z zespołem wojewódzkim - koordynatorem</c:v>
                </c:pt>
              </c:strCache>
            </c:strRef>
          </c:cat>
          <c:val>
            <c:numRef>
              <c:f>Arkusz1!$B$2:$B$6</c:f>
              <c:numCache>
                <c:formatCode>0.0%</c:formatCode>
                <c:ptCount val="5"/>
                <c:pt idx="0">
                  <c:v>0.45</c:v>
                </c:pt>
                <c:pt idx="1">
                  <c:v>0.44</c:v>
                </c:pt>
                <c:pt idx="2">
                  <c:v>0.46</c:v>
                </c:pt>
                <c:pt idx="3">
                  <c:v>0.5</c:v>
                </c:pt>
                <c:pt idx="4">
                  <c:v>0.63</c:v>
                </c:pt>
              </c:numCache>
            </c:numRef>
          </c:val>
        </c:ser>
        <c:ser>
          <c:idx val="1"/>
          <c:order val="1"/>
          <c:tx>
            <c:strRef>
              <c:f>Arkusz1!$C$1</c:f>
              <c:strCache>
                <c:ptCount val="1"/>
                <c:pt idx="0">
                  <c:v>Raczej wysoko</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Przepływ informacji</c:v>
                </c:pt>
                <c:pt idx="1">
                  <c:v>Koordynacja i zarządzanie</c:v>
                </c:pt>
                <c:pt idx="2">
                  <c:v>Ocena wniosków</c:v>
                </c:pt>
                <c:pt idx="3">
                  <c:v>Realizacja projektów</c:v>
                </c:pt>
                <c:pt idx="4">
                  <c:v>Współpraca z zespołem wojewódzkim - koordynatorem</c:v>
                </c:pt>
              </c:strCache>
            </c:strRef>
          </c:cat>
          <c:val>
            <c:numRef>
              <c:f>Arkusz1!$C$2:$C$6</c:f>
              <c:numCache>
                <c:formatCode>0.0%</c:formatCode>
                <c:ptCount val="5"/>
                <c:pt idx="0">
                  <c:v>0.5</c:v>
                </c:pt>
                <c:pt idx="1">
                  <c:v>0.53</c:v>
                </c:pt>
                <c:pt idx="2">
                  <c:v>0.52</c:v>
                </c:pt>
                <c:pt idx="3">
                  <c:v>0.48</c:v>
                </c:pt>
                <c:pt idx="4">
                  <c:v>0.35</c:v>
                </c:pt>
              </c:numCache>
            </c:numRef>
          </c:val>
        </c:ser>
        <c:ser>
          <c:idx val="2"/>
          <c:order val="2"/>
          <c:tx>
            <c:strRef>
              <c:f>Arkusz1!$D$1</c:f>
              <c:strCache>
                <c:ptCount val="1"/>
                <c:pt idx="0">
                  <c:v>Ani wysoko, ani nisko</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layout>
                <c:manualLayout>
                  <c:x val="0"/>
                  <c:y val="0"/>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6305166468081192E-16"/>
                  <c:y val="1.2820512820512898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Przepływ informacji</c:v>
                </c:pt>
                <c:pt idx="1">
                  <c:v>Koordynacja i zarządzanie</c:v>
                </c:pt>
                <c:pt idx="2">
                  <c:v>Ocena wniosków</c:v>
                </c:pt>
                <c:pt idx="3">
                  <c:v>Realizacja projektów</c:v>
                </c:pt>
                <c:pt idx="4">
                  <c:v>Współpraca z zespołem wojewódzkim - koordynatorem</c:v>
                </c:pt>
              </c:strCache>
            </c:strRef>
          </c:cat>
          <c:val>
            <c:numRef>
              <c:f>Arkusz1!$D$2:$D$6</c:f>
              <c:numCache>
                <c:formatCode>0.0%</c:formatCode>
                <c:ptCount val="5"/>
                <c:pt idx="0">
                  <c:v>0.04</c:v>
                </c:pt>
                <c:pt idx="1">
                  <c:v>0.02</c:v>
                </c:pt>
                <c:pt idx="2">
                  <c:v>0.02</c:v>
                </c:pt>
                <c:pt idx="3">
                  <c:v>0.02</c:v>
                </c:pt>
                <c:pt idx="4">
                  <c:v>0.02</c:v>
                </c:pt>
              </c:numCache>
            </c:numRef>
          </c:val>
        </c:ser>
        <c:ser>
          <c:idx val="3"/>
          <c:order val="3"/>
          <c:tx>
            <c:strRef>
              <c:f>Arkusz1!$E$1</c:f>
              <c:strCache>
                <c:ptCount val="1"/>
                <c:pt idx="0">
                  <c:v>Raczej nisko</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1"/>
              <c:layout>
                <c:manualLayout>
                  <c:x val="-1.6305166468081192E-16"/>
                  <c:y val="-4.7008547008547008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Przepływ informacji</c:v>
                </c:pt>
                <c:pt idx="1">
                  <c:v>Koordynacja i zarządzanie</c:v>
                </c:pt>
                <c:pt idx="2">
                  <c:v>Ocena wniosków</c:v>
                </c:pt>
                <c:pt idx="3">
                  <c:v>Realizacja projektów</c:v>
                </c:pt>
                <c:pt idx="4">
                  <c:v>Współpraca z zespołem wojewódzkim - koordynatorem</c:v>
                </c:pt>
              </c:strCache>
            </c:strRef>
          </c:cat>
          <c:val>
            <c:numRef>
              <c:f>Arkusz1!$E$2:$E$6</c:f>
              <c:numCache>
                <c:formatCode>0.0%</c:formatCode>
                <c:ptCount val="5"/>
                <c:pt idx="0">
                  <c:v>0</c:v>
                </c:pt>
                <c:pt idx="1">
                  <c:v>0.01</c:v>
                </c:pt>
                <c:pt idx="2">
                  <c:v>0</c:v>
                </c:pt>
                <c:pt idx="3">
                  <c:v>0</c:v>
                </c:pt>
                <c:pt idx="4">
                  <c:v>0</c:v>
                </c:pt>
              </c:numCache>
            </c:numRef>
          </c:val>
        </c:ser>
        <c:ser>
          <c:idx val="4"/>
          <c:order val="4"/>
          <c:tx>
            <c:strRef>
              <c:f>Arkusz1!$F$1</c:f>
              <c:strCache>
                <c:ptCount val="1"/>
                <c:pt idx="0">
                  <c:v>Zdecydowanie nisko</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layout>
                <c:manualLayout>
                  <c:x val="-1.6305166468081192E-16"/>
                  <c:y val="-5.1282051282051204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Przepływ informacji</c:v>
                </c:pt>
                <c:pt idx="1">
                  <c:v>Koordynacja i zarządzanie</c:v>
                </c:pt>
                <c:pt idx="2">
                  <c:v>Ocena wniosków</c:v>
                </c:pt>
                <c:pt idx="3">
                  <c:v>Realizacja projektów</c:v>
                </c:pt>
                <c:pt idx="4">
                  <c:v>Współpraca z zespołem wojewódzkim - koordynatorem</c:v>
                </c:pt>
              </c:strCache>
            </c:strRef>
          </c:cat>
          <c:val>
            <c:numRef>
              <c:f>Arkusz1!$F$2:$F$6</c:f>
              <c:numCache>
                <c:formatCode>0.0%</c:formatCode>
                <c:ptCount val="5"/>
                <c:pt idx="0">
                  <c:v>0.01</c:v>
                </c:pt>
                <c:pt idx="1">
                  <c:v>0</c:v>
                </c:pt>
                <c:pt idx="2">
                  <c:v>0</c:v>
                </c:pt>
                <c:pt idx="3">
                  <c:v>0</c:v>
                </c:pt>
                <c:pt idx="4">
                  <c:v>0</c:v>
                </c:pt>
              </c:numCache>
            </c:numRef>
          </c:val>
        </c:ser>
        <c:dLbls>
          <c:showLegendKey val="0"/>
          <c:showVal val="0"/>
          <c:showCatName val="0"/>
          <c:showSerName val="0"/>
          <c:showPercent val="0"/>
          <c:showBubbleSize val="0"/>
        </c:dLbls>
        <c:gapWidth val="150"/>
        <c:overlap val="100"/>
        <c:axId val="807832336"/>
        <c:axId val="807828528"/>
      </c:barChart>
      <c:catAx>
        <c:axId val="807832336"/>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crossAx val="807828528"/>
        <c:crosses val="autoZero"/>
        <c:auto val="1"/>
        <c:lblAlgn val="ctr"/>
        <c:lblOffset val="100"/>
        <c:noMultiLvlLbl val="0"/>
      </c:catAx>
      <c:valAx>
        <c:axId val="807828528"/>
        <c:scaling>
          <c:orientation val="minMax"/>
          <c:max val="1"/>
        </c:scaling>
        <c:delete val="0"/>
        <c:axPos val="b"/>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807832336"/>
        <c:crosses val="autoZero"/>
        <c:crossBetween val="between"/>
        <c:minorUnit val="0.2"/>
      </c:valAx>
      <c:spPr>
        <a:noFill/>
        <a:ln>
          <a:noFill/>
        </a:ln>
        <a:effectLst/>
      </c:spPr>
    </c:plotArea>
    <c:legend>
      <c:legendPos val="b"/>
      <c:layout>
        <c:manualLayout>
          <c:xMode val="edge"/>
          <c:yMode val="edge"/>
          <c:x val="1.1095052807115053E-2"/>
          <c:y val="0.82621441550575414"/>
          <c:w val="0.97780989438576982"/>
          <c:h val="0.14814455885322028"/>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999033974919802E-2"/>
          <c:y val="4.4139513946323358E-2"/>
          <c:w val="0.93029946777486161"/>
          <c:h val="0.84832770903637045"/>
        </c:manualLayout>
      </c:layout>
      <c:barChart>
        <c:barDir val="col"/>
        <c:grouping val="clustered"/>
        <c:varyColors val="0"/>
        <c:ser>
          <c:idx val="0"/>
          <c:order val="0"/>
          <c:tx>
            <c:strRef>
              <c:f>Arkusz1!$B$1</c:f>
              <c:strCache>
                <c:ptCount val="1"/>
                <c:pt idx="0">
                  <c:v>Suma wskazań danej odpowiedzi</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Arkusz1!$A$2:$A$11</c:f>
              <c:numCache>
                <c:formatCode>General</c:formatCode>
                <c:ptCount val="10"/>
                <c:pt idx="0">
                  <c:v>10</c:v>
                </c:pt>
                <c:pt idx="1">
                  <c:v>9</c:v>
                </c:pt>
                <c:pt idx="2">
                  <c:v>8</c:v>
                </c:pt>
                <c:pt idx="3">
                  <c:v>7</c:v>
                </c:pt>
                <c:pt idx="4">
                  <c:v>6</c:v>
                </c:pt>
                <c:pt idx="5">
                  <c:v>5</c:v>
                </c:pt>
                <c:pt idx="6">
                  <c:v>4</c:v>
                </c:pt>
                <c:pt idx="7">
                  <c:v>3</c:v>
                </c:pt>
                <c:pt idx="8">
                  <c:v>2</c:v>
                </c:pt>
                <c:pt idx="9">
                  <c:v>1</c:v>
                </c:pt>
              </c:numCache>
            </c:numRef>
          </c:cat>
          <c:val>
            <c:numRef>
              <c:f>Arkusz1!$B$2:$B$11</c:f>
              <c:numCache>
                <c:formatCode>0.0%</c:formatCode>
                <c:ptCount val="10"/>
                <c:pt idx="0">
                  <c:v>8.5714285714285715E-2</c:v>
                </c:pt>
                <c:pt idx="1">
                  <c:v>0.35714285714285715</c:v>
                </c:pt>
                <c:pt idx="2">
                  <c:v>0.25</c:v>
                </c:pt>
                <c:pt idx="3">
                  <c:v>0.1</c:v>
                </c:pt>
                <c:pt idx="4">
                  <c:v>2.8571428571428598E-2</c:v>
                </c:pt>
                <c:pt idx="5">
                  <c:v>2.8571428571428571E-2</c:v>
                </c:pt>
                <c:pt idx="6">
                  <c:v>2.8571428571428571E-2</c:v>
                </c:pt>
                <c:pt idx="7">
                  <c:v>0.05</c:v>
                </c:pt>
                <c:pt idx="8">
                  <c:v>4.2857142857142858E-2</c:v>
                </c:pt>
                <c:pt idx="9">
                  <c:v>2.8571428571428571E-2</c:v>
                </c:pt>
              </c:numCache>
            </c:numRef>
          </c:val>
        </c:ser>
        <c:dLbls>
          <c:showLegendKey val="0"/>
          <c:showVal val="0"/>
          <c:showCatName val="0"/>
          <c:showSerName val="0"/>
          <c:showPercent val="0"/>
          <c:showBubbleSize val="0"/>
        </c:dLbls>
        <c:gapWidth val="100"/>
        <c:overlap val="-24"/>
        <c:axId val="807832880"/>
        <c:axId val="807831792"/>
      </c:barChart>
      <c:catAx>
        <c:axId val="80783288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807831792"/>
        <c:crosses val="autoZero"/>
        <c:auto val="1"/>
        <c:lblAlgn val="ctr"/>
        <c:lblOffset val="100"/>
        <c:noMultiLvlLbl val="0"/>
      </c:catAx>
      <c:valAx>
        <c:axId val="807831792"/>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8078328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999033974919802E-2"/>
          <c:y val="4.4139513946323358E-2"/>
          <c:w val="0.90759742241522134"/>
          <c:h val="0.85626437252970922"/>
        </c:manualLayout>
      </c:layout>
      <c:barChart>
        <c:barDir val="col"/>
        <c:grouping val="clustered"/>
        <c:varyColors val="0"/>
        <c:ser>
          <c:idx val="0"/>
          <c:order val="0"/>
          <c:tx>
            <c:strRef>
              <c:f>Arkusz1!$B$1</c:f>
              <c:strCache>
                <c:ptCount val="1"/>
                <c:pt idx="0">
                  <c:v>Suma wskazań danej odpowiedzi</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Arkusz1!$A$2:$A$11</c:f>
              <c:numCache>
                <c:formatCode>General</c:formatCode>
                <c:ptCount val="10"/>
                <c:pt idx="0">
                  <c:v>10</c:v>
                </c:pt>
                <c:pt idx="1">
                  <c:v>9</c:v>
                </c:pt>
                <c:pt idx="2">
                  <c:v>8</c:v>
                </c:pt>
                <c:pt idx="3">
                  <c:v>7</c:v>
                </c:pt>
                <c:pt idx="4">
                  <c:v>6</c:v>
                </c:pt>
                <c:pt idx="5">
                  <c:v>5</c:v>
                </c:pt>
                <c:pt idx="6">
                  <c:v>4</c:v>
                </c:pt>
                <c:pt idx="7">
                  <c:v>3</c:v>
                </c:pt>
                <c:pt idx="8">
                  <c:v>2</c:v>
                </c:pt>
                <c:pt idx="9">
                  <c:v>1</c:v>
                </c:pt>
              </c:numCache>
            </c:numRef>
          </c:cat>
          <c:val>
            <c:numRef>
              <c:f>Arkusz1!$B$2:$B$11</c:f>
              <c:numCache>
                <c:formatCode>0.0%</c:formatCode>
                <c:ptCount val="10"/>
                <c:pt idx="0">
                  <c:v>1.4285714285714285E-2</c:v>
                </c:pt>
                <c:pt idx="1">
                  <c:v>1.4285714285714285E-2</c:v>
                </c:pt>
                <c:pt idx="2">
                  <c:v>2.1428571428571429E-2</c:v>
                </c:pt>
                <c:pt idx="3">
                  <c:v>3.5714285714285712E-2</c:v>
                </c:pt>
                <c:pt idx="4">
                  <c:v>4.2857142857142858E-2</c:v>
                </c:pt>
                <c:pt idx="5">
                  <c:v>0.11428571428571428</c:v>
                </c:pt>
                <c:pt idx="6">
                  <c:v>0.10714285714285714</c:v>
                </c:pt>
                <c:pt idx="7">
                  <c:v>0.19285714285714289</c:v>
                </c:pt>
                <c:pt idx="8">
                  <c:v>0.35714285714285715</c:v>
                </c:pt>
                <c:pt idx="9">
                  <c:v>0.1</c:v>
                </c:pt>
              </c:numCache>
            </c:numRef>
          </c:val>
        </c:ser>
        <c:dLbls>
          <c:showLegendKey val="0"/>
          <c:showVal val="0"/>
          <c:showCatName val="0"/>
          <c:showSerName val="0"/>
          <c:showPercent val="0"/>
          <c:showBubbleSize val="0"/>
        </c:dLbls>
        <c:gapWidth val="100"/>
        <c:overlap val="-24"/>
        <c:axId val="807836688"/>
        <c:axId val="807829072"/>
      </c:barChart>
      <c:catAx>
        <c:axId val="80783668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807829072"/>
        <c:crosses val="autoZero"/>
        <c:auto val="1"/>
        <c:lblAlgn val="ctr"/>
        <c:lblOffset val="100"/>
        <c:noMultiLvlLbl val="0"/>
      </c:catAx>
      <c:valAx>
        <c:axId val="807829072"/>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8078366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999033974919802E-2"/>
          <c:y val="4.4139513946323358E-2"/>
          <c:w val="0.90759742241522134"/>
          <c:h val="0.85626437252970922"/>
        </c:manualLayout>
      </c:layout>
      <c:barChart>
        <c:barDir val="col"/>
        <c:grouping val="clustered"/>
        <c:varyColors val="0"/>
        <c:ser>
          <c:idx val="0"/>
          <c:order val="0"/>
          <c:tx>
            <c:strRef>
              <c:f>Arkusz1!$B$1</c:f>
              <c:strCache>
                <c:ptCount val="1"/>
                <c:pt idx="0">
                  <c:v>Suma wskazań danej odpowiedzi</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Arkusz1!$A$2:$A$11</c:f>
              <c:numCache>
                <c:formatCode>General</c:formatCode>
                <c:ptCount val="10"/>
                <c:pt idx="0">
                  <c:v>10</c:v>
                </c:pt>
                <c:pt idx="1">
                  <c:v>9</c:v>
                </c:pt>
                <c:pt idx="2">
                  <c:v>8</c:v>
                </c:pt>
                <c:pt idx="3">
                  <c:v>7</c:v>
                </c:pt>
                <c:pt idx="4">
                  <c:v>6</c:v>
                </c:pt>
                <c:pt idx="5">
                  <c:v>5</c:v>
                </c:pt>
                <c:pt idx="6">
                  <c:v>4</c:v>
                </c:pt>
                <c:pt idx="7">
                  <c:v>3</c:v>
                </c:pt>
                <c:pt idx="8">
                  <c:v>2</c:v>
                </c:pt>
                <c:pt idx="9">
                  <c:v>1</c:v>
                </c:pt>
              </c:numCache>
            </c:numRef>
          </c:cat>
          <c:val>
            <c:numRef>
              <c:f>Arkusz1!$B$2:$B$11</c:f>
              <c:numCache>
                <c:formatCode>0.0%</c:formatCode>
                <c:ptCount val="10"/>
                <c:pt idx="0">
                  <c:v>5.7099999999999998E-2</c:v>
                </c:pt>
                <c:pt idx="1">
                  <c:v>0.20710000000000001</c:v>
                </c:pt>
                <c:pt idx="2">
                  <c:v>0.21429999999999999</c:v>
                </c:pt>
                <c:pt idx="3">
                  <c:v>0.1857</c:v>
                </c:pt>
                <c:pt idx="4">
                  <c:v>0.1</c:v>
                </c:pt>
                <c:pt idx="5">
                  <c:v>0.12139999999999999</c:v>
                </c:pt>
                <c:pt idx="6">
                  <c:v>6.4299999999999996E-2</c:v>
                </c:pt>
                <c:pt idx="7">
                  <c:v>3.5700000000000003E-2</c:v>
                </c:pt>
                <c:pt idx="8">
                  <c:v>7.1000000000000004E-3</c:v>
                </c:pt>
                <c:pt idx="9">
                  <c:v>7.1000000000000004E-3</c:v>
                </c:pt>
              </c:numCache>
            </c:numRef>
          </c:val>
        </c:ser>
        <c:dLbls>
          <c:showLegendKey val="0"/>
          <c:showVal val="0"/>
          <c:showCatName val="0"/>
          <c:showSerName val="0"/>
          <c:showPercent val="0"/>
          <c:showBubbleSize val="0"/>
        </c:dLbls>
        <c:gapWidth val="100"/>
        <c:overlap val="-24"/>
        <c:axId val="807830704"/>
        <c:axId val="807830160"/>
      </c:barChart>
      <c:catAx>
        <c:axId val="80783070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807830160"/>
        <c:crosses val="autoZero"/>
        <c:auto val="1"/>
        <c:lblAlgn val="ctr"/>
        <c:lblOffset val="100"/>
        <c:noMultiLvlLbl val="0"/>
      </c:catAx>
      <c:valAx>
        <c:axId val="807830160"/>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8078307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999033974919802E-2"/>
          <c:y val="4.4139513946323358E-2"/>
          <c:w val="0.92807716535433071"/>
          <c:h val="0.85626437252970922"/>
        </c:manualLayout>
      </c:layout>
      <c:barChart>
        <c:barDir val="col"/>
        <c:grouping val="clustered"/>
        <c:varyColors val="0"/>
        <c:ser>
          <c:idx val="0"/>
          <c:order val="0"/>
          <c:tx>
            <c:strRef>
              <c:f>Arkusz1!$B$1</c:f>
              <c:strCache>
                <c:ptCount val="1"/>
                <c:pt idx="0">
                  <c:v>Suma wskazań danej odpowiedzi</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Arkusz1!$A$2:$A$11</c:f>
              <c:numCache>
                <c:formatCode>General</c:formatCode>
                <c:ptCount val="10"/>
                <c:pt idx="0">
                  <c:v>10</c:v>
                </c:pt>
                <c:pt idx="1">
                  <c:v>9</c:v>
                </c:pt>
                <c:pt idx="2">
                  <c:v>8</c:v>
                </c:pt>
                <c:pt idx="3">
                  <c:v>7</c:v>
                </c:pt>
                <c:pt idx="4">
                  <c:v>6</c:v>
                </c:pt>
                <c:pt idx="5">
                  <c:v>5</c:v>
                </c:pt>
                <c:pt idx="6">
                  <c:v>4</c:v>
                </c:pt>
                <c:pt idx="7">
                  <c:v>3</c:v>
                </c:pt>
                <c:pt idx="8">
                  <c:v>2</c:v>
                </c:pt>
                <c:pt idx="9">
                  <c:v>1</c:v>
                </c:pt>
              </c:numCache>
            </c:numRef>
          </c:cat>
          <c:val>
            <c:numRef>
              <c:f>Arkusz1!$B$2:$B$11</c:f>
              <c:numCache>
                <c:formatCode>0.0%</c:formatCode>
                <c:ptCount val="10"/>
                <c:pt idx="0">
                  <c:v>0</c:v>
                </c:pt>
                <c:pt idx="1">
                  <c:v>2.1399999999999999E-2</c:v>
                </c:pt>
                <c:pt idx="2">
                  <c:v>6.4299999999999996E-2</c:v>
                </c:pt>
                <c:pt idx="3">
                  <c:v>0.12139999999999999</c:v>
                </c:pt>
                <c:pt idx="4">
                  <c:v>0.05</c:v>
                </c:pt>
                <c:pt idx="5">
                  <c:v>0.05</c:v>
                </c:pt>
                <c:pt idx="6">
                  <c:v>2.86E-2</c:v>
                </c:pt>
                <c:pt idx="7">
                  <c:v>2.86E-2</c:v>
                </c:pt>
                <c:pt idx="8">
                  <c:v>7.8600000000000003E-2</c:v>
                </c:pt>
                <c:pt idx="9">
                  <c:v>0.55710000000000004</c:v>
                </c:pt>
              </c:numCache>
            </c:numRef>
          </c:val>
        </c:ser>
        <c:dLbls>
          <c:showLegendKey val="0"/>
          <c:showVal val="0"/>
          <c:showCatName val="0"/>
          <c:showSerName val="0"/>
          <c:showPercent val="0"/>
          <c:showBubbleSize val="0"/>
        </c:dLbls>
        <c:gapWidth val="100"/>
        <c:overlap val="-24"/>
        <c:axId val="807831248"/>
        <c:axId val="807835600"/>
      </c:barChart>
      <c:catAx>
        <c:axId val="80783124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807835600"/>
        <c:crosses val="autoZero"/>
        <c:auto val="1"/>
        <c:lblAlgn val="ctr"/>
        <c:lblOffset val="100"/>
        <c:noMultiLvlLbl val="0"/>
      </c:catAx>
      <c:valAx>
        <c:axId val="807835600"/>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8078312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999033974919802E-2"/>
          <c:y val="4.4139513946323358E-2"/>
          <c:w val="0.91815821035615586"/>
          <c:h val="0.85626437252970922"/>
        </c:manualLayout>
      </c:layout>
      <c:barChart>
        <c:barDir val="col"/>
        <c:grouping val="clustered"/>
        <c:varyColors val="0"/>
        <c:ser>
          <c:idx val="0"/>
          <c:order val="0"/>
          <c:tx>
            <c:strRef>
              <c:f>Arkusz1!$B$1</c:f>
              <c:strCache>
                <c:ptCount val="1"/>
                <c:pt idx="0">
                  <c:v>Suma wskazań danej odpowiedzi</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Arkusz1!$A$2:$A$11</c:f>
              <c:numCache>
                <c:formatCode>General</c:formatCode>
                <c:ptCount val="10"/>
                <c:pt idx="0">
                  <c:v>10</c:v>
                </c:pt>
                <c:pt idx="1">
                  <c:v>9</c:v>
                </c:pt>
                <c:pt idx="2">
                  <c:v>8</c:v>
                </c:pt>
                <c:pt idx="3">
                  <c:v>7</c:v>
                </c:pt>
                <c:pt idx="4">
                  <c:v>6</c:v>
                </c:pt>
                <c:pt idx="5">
                  <c:v>5</c:v>
                </c:pt>
                <c:pt idx="6">
                  <c:v>4</c:v>
                </c:pt>
                <c:pt idx="7">
                  <c:v>3</c:v>
                </c:pt>
                <c:pt idx="8">
                  <c:v>2</c:v>
                </c:pt>
                <c:pt idx="9">
                  <c:v>1</c:v>
                </c:pt>
              </c:numCache>
            </c:numRef>
          </c:cat>
          <c:val>
            <c:numRef>
              <c:f>Arkusz1!$B$2:$B$11</c:f>
              <c:numCache>
                <c:formatCode>0.0%</c:formatCode>
                <c:ptCount val="10"/>
                <c:pt idx="0">
                  <c:v>0</c:v>
                </c:pt>
                <c:pt idx="1">
                  <c:v>7.1000000000000004E-3</c:v>
                </c:pt>
                <c:pt idx="2">
                  <c:v>0.05</c:v>
                </c:pt>
                <c:pt idx="3">
                  <c:v>0.1071</c:v>
                </c:pt>
                <c:pt idx="4">
                  <c:v>5.7099999999999998E-2</c:v>
                </c:pt>
                <c:pt idx="5">
                  <c:v>7.8600000000000003E-2</c:v>
                </c:pt>
                <c:pt idx="6">
                  <c:v>3.5700000000000003E-2</c:v>
                </c:pt>
                <c:pt idx="7">
                  <c:v>2.86E-2</c:v>
                </c:pt>
                <c:pt idx="8">
                  <c:v>8.5699999999999998E-2</c:v>
                </c:pt>
                <c:pt idx="9">
                  <c:v>0.55000000000000004</c:v>
                </c:pt>
              </c:numCache>
            </c:numRef>
          </c:val>
        </c:ser>
        <c:dLbls>
          <c:showLegendKey val="0"/>
          <c:showVal val="0"/>
          <c:showCatName val="0"/>
          <c:showSerName val="0"/>
          <c:showPercent val="0"/>
          <c:showBubbleSize val="0"/>
        </c:dLbls>
        <c:gapWidth val="100"/>
        <c:overlap val="-24"/>
        <c:axId val="807833424"/>
        <c:axId val="807833968"/>
      </c:barChart>
      <c:catAx>
        <c:axId val="80783342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807833968"/>
        <c:crosses val="autoZero"/>
        <c:auto val="1"/>
        <c:lblAlgn val="ctr"/>
        <c:lblOffset val="100"/>
        <c:noMultiLvlLbl val="0"/>
      </c:catAx>
      <c:valAx>
        <c:axId val="807833968"/>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8078334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Seria 1</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Arkusz1!$A$2:$A$10</c:f>
              <c:strCache>
                <c:ptCount val="9"/>
                <c:pt idx="0">
                  <c:v>województwo</c:v>
                </c:pt>
                <c:pt idx="1">
                  <c:v>powiat</c:v>
                </c:pt>
                <c:pt idx="2">
                  <c:v>kilka gmin</c:v>
                </c:pt>
                <c:pt idx="3">
                  <c:v>gmina</c:v>
                </c:pt>
                <c:pt idx="4">
                  <c:v>miasto</c:v>
                </c:pt>
                <c:pt idx="5">
                  <c:v>sołectwo</c:v>
                </c:pt>
                <c:pt idx="6">
                  <c:v>kilka osiedli</c:v>
                </c:pt>
                <c:pt idx="7">
                  <c:v>osiedle</c:v>
                </c:pt>
                <c:pt idx="8">
                  <c:v>inne</c:v>
                </c:pt>
              </c:strCache>
            </c:strRef>
          </c:cat>
          <c:val>
            <c:numRef>
              <c:f>Arkusz1!$B$2:$B$10</c:f>
              <c:numCache>
                <c:formatCode>0.0%</c:formatCode>
                <c:ptCount val="9"/>
                <c:pt idx="0">
                  <c:v>7.0000000000000007E-2</c:v>
                </c:pt>
                <c:pt idx="1">
                  <c:v>0.14000000000000001</c:v>
                </c:pt>
                <c:pt idx="2">
                  <c:v>0.01</c:v>
                </c:pt>
                <c:pt idx="3">
                  <c:v>0.43</c:v>
                </c:pt>
                <c:pt idx="4">
                  <c:v>0.25</c:v>
                </c:pt>
                <c:pt idx="5">
                  <c:v>0.02</c:v>
                </c:pt>
                <c:pt idx="6">
                  <c:v>0.02</c:v>
                </c:pt>
                <c:pt idx="7">
                  <c:v>0.02</c:v>
                </c:pt>
                <c:pt idx="8">
                  <c:v>0.04</c:v>
                </c:pt>
              </c:numCache>
            </c:numRef>
          </c:val>
        </c:ser>
        <c:dLbls>
          <c:showLegendKey val="0"/>
          <c:showVal val="0"/>
          <c:showCatName val="0"/>
          <c:showSerName val="0"/>
          <c:showPercent val="0"/>
          <c:showBubbleSize val="0"/>
        </c:dLbls>
        <c:gapWidth val="100"/>
        <c:overlap val="-24"/>
        <c:axId val="1026498000"/>
        <c:axId val="1026503984"/>
      </c:barChart>
      <c:catAx>
        <c:axId val="102649800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540000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crossAx val="1026503984"/>
        <c:crosses val="autoZero"/>
        <c:auto val="1"/>
        <c:lblAlgn val="ctr"/>
        <c:lblOffset val="100"/>
        <c:noMultiLvlLbl val="0"/>
      </c:catAx>
      <c:valAx>
        <c:axId val="1026503984"/>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0264980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Arkusz1!$B$1</c:f>
              <c:strCache>
                <c:ptCount val="1"/>
                <c:pt idx="0">
                  <c:v>Sprzedaż</c:v>
                </c:pt>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Lbls>
            <c:dLbl>
              <c:idx val="1"/>
              <c:spPr>
                <a:noFill/>
                <a:ln>
                  <a:noFill/>
                </a:ln>
                <a:effectLst/>
              </c:spPr>
              <c:txPr>
                <a:bodyPr rot="0" spcFirstLastPara="1" vertOverflow="ellipsis" vert="horz" wrap="square" lIns="38100" tIns="19050" rIns="38100" bIns="19050" anchor="ctr" anchorCtr="1">
                  <a:spAutoFit/>
                </a:bodyPr>
                <a:lstStyle/>
                <a:p>
                  <a:pPr>
                    <a:defRPr sz="1050" b="1" i="0" u="none" strike="noStrike" kern="1200" spc="0" baseline="0">
                      <a:solidFill>
                        <a:schemeClr val="accent2"/>
                      </a:solidFill>
                      <a:latin typeface="+mn-lt"/>
                      <a:ea typeface="+mn-ea"/>
                      <a:cs typeface="+mn-cs"/>
                    </a:defRPr>
                  </a:pPr>
                  <a:endParaRPr lang="pl-PL"/>
                </a:p>
              </c:txPr>
              <c:dLblPos val="outEnd"/>
              <c:showLegendKey val="0"/>
              <c:showVal val="1"/>
              <c:showCatName val="1"/>
              <c:showSerName val="0"/>
              <c:showPercent val="0"/>
              <c:showBubbleSize val="0"/>
            </c:dLbl>
            <c:dLbl>
              <c:idx val="2"/>
              <c:spPr>
                <a:noFill/>
                <a:ln>
                  <a:noFill/>
                </a:ln>
                <a:effectLst/>
              </c:spPr>
              <c:txPr>
                <a:bodyPr rot="0" spcFirstLastPara="1" vertOverflow="ellipsis" vert="horz" wrap="square" lIns="38100" tIns="19050" rIns="38100" bIns="19050" anchor="ctr" anchorCtr="1">
                  <a:spAutoFit/>
                </a:bodyPr>
                <a:lstStyle/>
                <a:p>
                  <a:pPr>
                    <a:defRPr sz="1050" b="1" i="0" u="none" strike="noStrike" kern="1200" spc="0" baseline="0">
                      <a:solidFill>
                        <a:schemeClr val="accent3"/>
                      </a:solidFill>
                      <a:latin typeface="+mn-lt"/>
                      <a:ea typeface="+mn-ea"/>
                      <a:cs typeface="+mn-cs"/>
                    </a:defRPr>
                  </a:pPr>
                  <a:endParaRPr lang="pl-PL"/>
                </a:p>
              </c:txPr>
              <c:dLblPos val="outEnd"/>
              <c:showLegendKey val="0"/>
              <c:showVal val="1"/>
              <c:showCatName val="1"/>
              <c:showSerName val="0"/>
              <c:showPercent val="0"/>
              <c:showBubbleSize val="0"/>
            </c:dLbl>
            <c:spPr>
              <a:noFill/>
              <a:ln>
                <a:noFill/>
              </a:ln>
              <a:effectLst/>
            </c:spPr>
            <c:txPr>
              <a:bodyPr rot="0" spcFirstLastPara="1" vertOverflow="ellipsis" vert="horz" wrap="square" lIns="38100" tIns="19050" rIns="38100" bIns="19050" anchor="ctr" anchorCtr="1">
                <a:spAutoFit/>
              </a:bodyPr>
              <a:lstStyle/>
              <a:p>
                <a:pPr>
                  <a:defRPr sz="1050" b="1" i="0" u="none" strike="noStrike" kern="1200" spc="0" baseline="0">
                    <a:solidFill>
                      <a:schemeClr val="accent1"/>
                    </a:solidFill>
                    <a:latin typeface="+mn-lt"/>
                    <a:ea typeface="+mn-ea"/>
                    <a:cs typeface="+mn-cs"/>
                  </a:defRPr>
                </a:pPr>
                <a:endParaRPr lang="pl-PL"/>
              </a:p>
            </c:txPr>
            <c:dLblPos val="outEnd"/>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Arkusz1!$A$2:$A$4</c:f>
              <c:strCache>
                <c:ptCount val="3"/>
                <c:pt idx="0">
                  <c:v>Jednostka samorządu terytorialnego</c:v>
                </c:pt>
                <c:pt idx="1">
                  <c:v>Organizacja pozarządowa</c:v>
                </c:pt>
                <c:pt idx="2">
                  <c:v>Inne</c:v>
                </c:pt>
              </c:strCache>
            </c:strRef>
          </c:cat>
          <c:val>
            <c:numRef>
              <c:f>Arkusz1!$B$2:$B$4</c:f>
              <c:numCache>
                <c:formatCode>0.0%</c:formatCode>
                <c:ptCount val="3"/>
                <c:pt idx="0">
                  <c:v>0.78</c:v>
                </c:pt>
                <c:pt idx="1">
                  <c:v>0.14000000000000001</c:v>
                </c:pt>
                <c:pt idx="2">
                  <c:v>0.08</c:v>
                </c:pt>
              </c:numCache>
            </c:numRef>
          </c:val>
        </c:ser>
        <c:dLbls>
          <c:dLblPos val="outEnd"/>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Arkusz1!$B$1</c:f>
              <c:strCache>
                <c:ptCount val="1"/>
                <c:pt idx="0">
                  <c:v>Seria 1</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Arkusz1!$A$2:$A$12</c:f>
              <c:strCache>
                <c:ptCount val="11"/>
                <c:pt idx="0">
                  <c:v>Przedsiębiorcy</c:v>
                </c:pt>
                <c:pt idx="1">
                  <c:v>Inne</c:v>
                </c:pt>
                <c:pt idx="2">
                  <c:v>Przedszkolaki</c:v>
                </c:pt>
                <c:pt idx="3">
                  <c:v>Dyrekcja placówek oświatowych</c:v>
                </c:pt>
                <c:pt idx="4">
                  <c:v>Funkcjonariusze służb, instytucji i organizacji działających na rzecz bezpieczeństwa</c:v>
                </c:pt>
                <c:pt idx="5">
                  <c:v>Uczniowie szkół ponadgimnazjalnych</c:v>
                </c:pt>
                <c:pt idx="6">
                  <c:v>Rodzice</c:v>
                </c:pt>
                <c:pt idx="7">
                  <c:v>Osoby starsze</c:v>
                </c:pt>
                <c:pt idx="8">
                  <c:v>Nauczyciele</c:v>
                </c:pt>
                <c:pt idx="9">
                  <c:v>Uczniowie szkół podstawowych i gimnazjalnych</c:v>
                </c:pt>
                <c:pt idx="10">
                  <c:v>Wszyscy mieszkańcy danego obszaru</c:v>
                </c:pt>
              </c:strCache>
            </c:strRef>
          </c:cat>
          <c:val>
            <c:numRef>
              <c:f>Arkusz1!$B$2:$B$12</c:f>
              <c:numCache>
                <c:formatCode>0.0%</c:formatCode>
                <c:ptCount val="11"/>
                <c:pt idx="0">
                  <c:v>0.02</c:v>
                </c:pt>
                <c:pt idx="1">
                  <c:v>0.09</c:v>
                </c:pt>
                <c:pt idx="2">
                  <c:v>0.12</c:v>
                </c:pt>
                <c:pt idx="3">
                  <c:v>0.19</c:v>
                </c:pt>
                <c:pt idx="4">
                  <c:v>0.2</c:v>
                </c:pt>
                <c:pt idx="5">
                  <c:v>0.23</c:v>
                </c:pt>
                <c:pt idx="6">
                  <c:v>0.23</c:v>
                </c:pt>
                <c:pt idx="7">
                  <c:v>0.24</c:v>
                </c:pt>
                <c:pt idx="8">
                  <c:v>0.33</c:v>
                </c:pt>
                <c:pt idx="9">
                  <c:v>0.49</c:v>
                </c:pt>
                <c:pt idx="10">
                  <c:v>0.63</c:v>
                </c:pt>
              </c:numCache>
            </c:numRef>
          </c:val>
        </c:ser>
        <c:dLbls>
          <c:showLegendKey val="0"/>
          <c:showVal val="0"/>
          <c:showCatName val="0"/>
          <c:showSerName val="0"/>
          <c:showPercent val="0"/>
          <c:showBubbleSize val="0"/>
        </c:dLbls>
        <c:gapWidth val="115"/>
        <c:overlap val="-20"/>
        <c:axId val="1026497456"/>
        <c:axId val="1026500176"/>
      </c:barChart>
      <c:catAx>
        <c:axId val="1026497456"/>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crossAx val="1026500176"/>
        <c:crosses val="autoZero"/>
        <c:auto val="1"/>
        <c:lblAlgn val="ctr"/>
        <c:lblOffset val="100"/>
        <c:noMultiLvlLbl val="0"/>
      </c:catAx>
      <c:valAx>
        <c:axId val="1026500176"/>
        <c:scaling>
          <c:orientation val="minMax"/>
        </c:scaling>
        <c:delete val="0"/>
        <c:axPos val="b"/>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026497456"/>
        <c:crosses val="autoZero"/>
        <c:crossBetween val="between"/>
        <c:minorUnit val="0.2"/>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9805045202683"/>
          <c:y val="0.10791807274090738"/>
          <c:w val="0.41315835520559929"/>
          <c:h val="0.70827146606674163"/>
        </c:manualLayout>
      </c:layout>
      <c:doughnutChart>
        <c:varyColors val="1"/>
        <c:ser>
          <c:idx val="0"/>
          <c:order val="0"/>
          <c:tx>
            <c:strRef>
              <c:f>Arkusz1!$B$1</c:f>
              <c:strCache>
                <c:ptCount val="1"/>
                <c:pt idx="0">
                  <c:v>Sprzedaż</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dPt>
          <c:dLbls>
            <c:dLbl>
              <c:idx val="0"/>
              <c:showLegendKey val="0"/>
              <c:showVal val="1"/>
              <c:showCatName val="0"/>
              <c:showSerName val="0"/>
              <c:showPercent val="0"/>
              <c:showBubbleSize val="0"/>
              <c:extLst>
                <c:ext xmlns:c15="http://schemas.microsoft.com/office/drawing/2012/chart" uri="{CE6537A1-D6FC-4f65-9D91-7224C49458BB}"/>
              </c:extLst>
            </c:dLbl>
            <c:dLbl>
              <c:idx val="1"/>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Arkusz1!$A$2:$A$3</c:f>
              <c:strCache>
                <c:ptCount val="2"/>
                <c:pt idx="0">
                  <c:v>Tak</c:v>
                </c:pt>
                <c:pt idx="1">
                  <c:v>Nie</c:v>
                </c:pt>
              </c:strCache>
            </c:strRef>
          </c:cat>
          <c:val>
            <c:numRef>
              <c:f>Arkusz1!$B$2:$B$3</c:f>
              <c:numCache>
                <c:formatCode>0.0%</c:formatCode>
                <c:ptCount val="2"/>
                <c:pt idx="0">
                  <c:v>0.94</c:v>
                </c:pt>
                <c:pt idx="1">
                  <c:v>0.06</c:v>
                </c:pt>
              </c:numCache>
            </c:numRef>
          </c:val>
        </c:ser>
        <c:dLbls>
          <c:showLegendKey val="0"/>
          <c:showVal val="0"/>
          <c:showCatName val="0"/>
          <c:showSerName val="0"/>
          <c:showPercent val="1"/>
          <c:showBubbleSize val="0"/>
          <c:showLeaderLines val="1"/>
        </c:dLbls>
        <c:firstSliceAng val="0"/>
        <c:holeSize val="75"/>
      </c:doughnutChart>
      <c:spPr>
        <a:noFill/>
        <a:ln>
          <a:noFill/>
        </a:ln>
        <a:effectLst/>
      </c:spPr>
    </c:plotArea>
    <c:legend>
      <c:legendPos val="b"/>
      <c:layout>
        <c:manualLayout>
          <c:xMode val="edge"/>
          <c:yMode val="edge"/>
          <c:x val="0.37589022670003186"/>
          <c:y val="0.87928364217630695"/>
          <c:w val="0.27927889213515533"/>
          <c:h val="9.0641169853768286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2"/>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pl-PL"/>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3190429708683111"/>
          <c:y val="6.0346140942908452E-2"/>
          <c:w val="0.33398737554499902"/>
          <c:h val="0.75963294061926467"/>
        </c:manualLayout>
      </c:layout>
      <c:pieChart>
        <c:varyColors val="1"/>
        <c:ser>
          <c:idx val="0"/>
          <c:order val="0"/>
          <c:tx>
            <c:strRef>
              <c:f>Arkusz1!$B$1</c:f>
              <c:strCache>
                <c:ptCount val="1"/>
                <c:pt idx="0">
                  <c:v>Sprzedaż</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Arkusz1!$A$2:$A$3</c:f>
              <c:strCache>
                <c:ptCount val="2"/>
                <c:pt idx="0">
                  <c:v>Zdecydowanie tak</c:v>
                </c:pt>
                <c:pt idx="1">
                  <c:v>Raczej tak</c:v>
                </c:pt>
              </c:strCache>
            </c:strRef>
          </c:cat>
          <c:val>
            <c:numRef>
              <c:f>Arkusz1!$B$2:$B$3</c:f>
              <c:numCache>
                <c:formatCode>0.0%</c:formatCode>
                <c:ptCount val="2"/>
                <c:pt idx="0">
                  <c:v>0.47899999999999998</c:v>
                </c:pt>
                <c:pt idx="1">
                  <c:v>0.52100000000000002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24964595128088327"/>
          <c:y val="0.88533775383340241"/>
          <c:w val="0.52935823517928027"/>
          <c:h val="8.4587058196672782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Arkusz1!$B$1</c:f>
              <c:strCache>
                <c:ptCount val="1"/>
                <c:pt idx="0">
                  <c:v>Seria 1</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Arkusz1!$A$2:$A$17</c:f>
              <c:strCache>
                <c:ptCount val="16"/>
                <c:pt idx="0">
                  <c:v>Publikacje edukacyjne</c:v>
                </c:pt>
                <c:pt idx="1">
                  <c:v>Rozwój i nawiązywanie partnerstwa między różnymi instytucjami</c:v>
                </c:pt>
                <c:pt idx="2">
                  <c:v>Instalacja monitoringu</c:v>
                </c:pt>
                <c:pt idx="3">
                  <c:v>Zmiana organizacji ruchu drogowego</c:v>
                </c:pt>
                <c:pt idx="4">
                  <c:v>Działania prewencyjne patrolowe, porządkowe i kontrolne Policji i służb ochrony bezpieczeństwa</c:v>
                </c:pt>
                <c:pt idx="5">
                  <c:v>Konferencje, seminaria</c:v>
                </c:pt>
                <c:pt idx="6">
                  <c:v>Instalacja oświetlenia</c:v>
                </c:pt>
                <c:pt idx="7">
                  <c:v>Kampanie społeczne</c:v>
                </c:pt>
                <c:pt idx="8">
                  <c:v>Wydarzenia lokalne – festyny, spotkania</c:v>
                </c:pt>
                <c:pt idx="9">
                  <c:v>Instalacja oznakowania drogowego</c:v>
                </c:pt>
                <c:pt idx="10">
                  <c:v>Działania edukacyjne dla dorosłych</c:v>
                </c:pt>
                <c:pt idx="11">
                  <c:v>Modernizacja i przebudowa przejść dla pieszych</c:v>
                </c:pt>
                <c:pt idx="12">
                  <c:v>Analizy i badania</c:v>
                </c:pt>
                <c:pt idx="13">
                  <c:v>Szkolenia, warsztaty</c:v>
                </c:pt>
                <c:pt idx="14">
                  <c:v>Informacja i promocja</c:v>
                </c:pt>
                <c:pt idx="15">
                  <c:v>Działania edukacyjne dla dzieci i młodzieży </c:v>
                </c:pt>
              </c:strCache>
            </c:strRef>
          </c:cat>
          <c:val>
            <c:numRef>
              <c:f>Arkusz1!$B$2:$B$17</c:f>
              <c:numCache>
                <c:formatCode>0.0%</c:formatCode>
                <c:ptCount val="16"/>
                <c:pt idx="0">
                  <c:v>0.03</c:v>
                </c:pt>
                <c:pt idx="1">
                  <c:v>0.06</c:v>
                </c:pt>
                <c:pt idx="2">
                  <c:v>7.0000000000000007E-2</c:v>
                </c:pt>
                <c:pt idx="3">
                  <c:v>0.09</c:v>
                </c:pt>
                <c:pt idx="4">
                  <c:v>0.14000000000000001</c:v>
                </c:pt>
                <c:pt idx="5">
                  <c:v>0.15</c:v>
                </c:pt>
                <c:pt idx="6">
                  <c:v>0.15</c:v>
                </c:pt>
                <c:pt idx="7">
                  <c:v>0.25</c:v>
                </c:pt>
                <c:pt idx="8">
                  <c:v>0.26</c:v>
                </c:pt>
                <c:pt idx="9">
                  <c:v>0.28000000000000003</c:v>
                </c:pt>
                <c:pt idx="10">
                  <c:v>0.3</c:v>
                </c:pt>
                <c:pt idx="11">
                  <c:v>0.36</c:v>
                </c:pt>
                <c:pt idx="12">
                  <c:v>0.44</c:v>
                </c:pt>
                <c:pt idx="13">
                  <c:v>0.5</c:v>
                </c:pt>
                <c:pt idx="14">
                  <c:v>0.61</c:v>
                </c:pt>
                <c:pt idx="15">
                  <c:v>0.64</c:v>
                </c:pt>
              </c:numCache>
            </c:numRef>
          </c:val>
        </c:ser>
        <c:dLbls>
          <c:showLegendKey val="0"/>
          <c:showVal val="0"/>
          <c:showCatName val="0"/>
          <c:showSerName val="0"/>
          <c:showPercent val="0"/>
          <c:showBubbleSize val="0"/>
        </c:dLbls>
        <c:gapWidth val="115"/>
        <c:overlap val="-20"/>
        <c:axId val="1026498544"/>
        <c:axId val="1026501808"/>
      </c:barChart>
      <c:catAx>
        <c:axId val="1026498544"/>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crossAx val="1026501808"/>
        <c:crosses val="autoZero"/>
        <c:auto val="1"/>
        <c:lblAlgn val="ctr"/>
        <c:lblOffset val="100"/>
        <c:noMultiLvlLbl val="0"/>
      </c:catAx>
      <c:valAx>
        <c:axId val="1026501808"/>
        <c:scaling>
          <c:orientation val="minMax"/>
        </c:scaling>
        <c:delete val="0"/>
        <c:axPos val="b"/>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0264985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Arkusz1!$B$1</c:f>
              <c:strCache>
                <c:ptCount val="1"/>
                <c:pt idx="0">
                  <c:v>Seria 1</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Arkusz1!$A$2:$A$12</c:f>
              <c:strCache>
                <c:ptCount val="11"/>
                <c:pt idx="0">
                  <c:v>Ankiety elektroniczne</c:v>
                </c:pt>
                <c:pt idx="1">
                  <c:v>Sonda uliczna</c:v>
                </c:pt>
                <c:pt idx="2">
                  <c:v>Testy przed i po interwencji</c:v>
                </c:pt>
                <c:pt idx="3">
                  <c:v>Inne</c:v>
                </c:pt>
                <c:pt idx="4">
                  <c:v>Analiza danych wtórnych</c:v>
                </c:pt>
                <c:pt idx="5">
                  <c:v>Wywiady (np. z nauczycielami, psychologami</c:v>
                </c:pt>
                <c:pt idx="6">
                  <c:v>Spotkania monitorujące</c:v>
                </c:pt>
                <c:pt idx="7">
                  <c:v>Listy obecności</c:v>
                </c:pt>
                <c:pt idx="8">
                  <c:v>Statystyki Policji, Straży Miejskiej i/lub Państwowej Straży Pożarnej</c:v>
                </c:pt>
                <c:pt idx="9">
                  <c:v>Ankiety bezpośrednie w wersji papierowej udostępnione w miejscach publicznych</c:v>
                </c:pt>
                <c:pt idx="10">
                  <c:v>Obserwacja</c:v>
                </c:pt>
              </c:strCache>
            </c:strRef>
          </c:cat>
          <c:val>
            <c:numRef>
              <c:f>Arkusz1!$B$2:$B$12</c:f>
              <c:numCache>
                <c:formatCode>0.0%</c:formatCode>
                <c:ptCount val="11"/>
                <c:pt idx="0">
                  <c:v>0.01</c:v>
                </c:pt>
                <c:pt idx="1">
                  <c:v>0.02</c:v>
                </c:pt>
                <c:pt idx="2">
                  <c:v>0.05</c:v>
                </c:pt>
                <c:pt idx="3">
                  <c:v>0.14000000000000001</c:v>
                </c:pt>
                <c:pt idx="4">
                  <c:v>0.21</c:v>
                </c:pt>
                <c:pt idx="5">
                  <c:v>0.25</c:v>
                </c:pt>
                <c:pt idx="6">
                  <c:v>0.28000000000000003</c:v>
                </c:pt>
                <c:pt idx="7">
                  <c:v>0.33</c:v>
                </c:pt>
                <c:pt idx="8">
                  <c:v>0.5</c:v>
                </c:pt>
                <c:pt idx="9">
                  <c:v>0.59</c:v>
                </c:pt>
                <c:pt idx="10">
                  <c:v>0.59</c:v>
                </c:pt>
              </c:numCache>
            </c:numRef>
          </c:val>
        </c:ser>
        <c:dLbls>
          <c:showLegendKey val="0"/>
          <c:showVal val="0"/>
          <c:showCatName val="0"/>
          <c:showSerName val="0"/>
          <c:showPercent val="0"/>
          <c:showBubbleSize val="0"/>
        </c:dLbls>
        <c:gapWidth val="115"/>
        <c:overlap val="-20"/>
        <c:axId val="1026499088"/>
        <c:axId val="1026499632"/>
      </c:barChart>
      <c:catAx>
        <c:axId val="1026499088"/>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crossAx val="1026499632"/>
        <c:crosses val="autoZero"/>
        <c:auto val="1"/>
        <c:lblAlgn val="ctr"/>
        <c:lblOffset val="100"/>
        <c:noMultiLvlLbl val="0"/>
      </c:catAx>
      <c:valAx>
        <c:axId val="1026499632"/>
        <c:scaling>
          <c:orientation val="minMax"/>
        </c:scaling>
        <c:delete val="0"/>
        <c:axPos val="b"/>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0264990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9453734671125973E-2"/>
          <c:y val="0"/>
          <c:w val="0.89092530657748048"/>
          <c:h val="0.59848901240286145"/>
        </c:manualLayout>
      </c:layout>
      <c:barChart>
        <c:barDir val="bar"/>
        <c:grouping val="stacked"/>
        <c:varyColors val="0"/>
        <c:ser>
          <c:idx val="0"/>
          <c:order val="0"/>
          <c:tx>
            <c:strRef>
              <c:f>Arkusz1!$B$1</c:f>
              <c:strCache>
                <c:ptCount val="1"/>
                <c:pt idx="0">
                  <c:v>Zdecydowanie tak</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c:f>
              <c:strCache>
                <c:ptCount val="1"/>
                <c:pt idx="0">
                  <c:v>Kategoria 1</c:v>
                </c:pt>
              </c:strCache>
            </c:strRef>
          </c:cat>
          <c:val>
            <c:numRef>
              <c:f>Arkusz1!$B$2</c:f>
              <c:numCache>
                <c:formatCode>0.0%</c:formatCode>
                <c:ptCount val="1"/>
                <c:pt idx="0">
                  <c:v>0.49</c:v>
                </c:pt>
              </c:numCache>
            </c:numRef>
          </c:val>
        </c:ser>
        <c:ser>
          <c:idx val="1"/>
          <c:order val="1"/>
          <c:tx>
            <c:strRef>
              <c:f>Arkusz1!$C$1</c:f>
              <c:strCache>
                <c:ptCount val="1"/>
                <c:pt idx="0">
                  <c:v>Raczej tak</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c:f>
              <c:strCache>
                <c:ptCount val="1"/>
                <c:pt idx="0">
                  <c:v>Kategoria 1</c:v>
                </c:pt>
              </c:strCache>
            </c:strRef>
          </c:cat>
          <c:val>
            <c:numRef>
              <c:f>Arkusz1!$C$2</c:f>
              <c:numCache>
                <c:formatCode>0.0%</c:formatCode>
                <c:ptCount val="1"/>
                <c:pt idx="0">
                  <c:v>0.51</c:v>
                </c:pt>
              </c:numCache>
            </c:numRef>
          </c:val>
        </c:ser>
        <c:dLbls>
          <c:showLegendKey val="0"/>
          <c:showVal val="0"/>
          <c:showCatName val="0"/>
          <c:showSerName val="0"/>
          <c:showPercent val="0"/>
          <c:showBubbleSize val="0"/>
        </c:dLbls>
        <c:gapWidth val="150"/>
        <c:overlap val="100"/>
        <c:axId val="1026502352"/>
        <c:axId val="1026502896"/>
      </c:barChart>
      <c:catAx>
        <c:axId val="1026502352"/>
        <c:scaling>
          <c:orientation val="minMax"/>
        </c:scaling>
        <c:delete val="1"/>
        <c:axPos val="l"/>
        <c:numFmt formatCode="General" sourceLinked="1"/>
        <c:majorTickMark val="none"/>
        <c:minorTickMark val="none"/>
        <c:tickLblPos val="nextTo"/>
        <c:crossAx val="1026502896"/>
        <c:crosses val="autoZero"/>
        <c:auto val="1"/>
        <c:lblAlgn val="ctr"/>
        <c:lblOffset val="100"/>
        <c:noMultiLvlLbl val="0"/>
      </c:catAx>
      <c:valAx>
        <c:axId val="1026502896"/>
        <c:scaling>
          <c:orientation val="minMax"/>
          <c:max val="1"/>
        </c:scaling>
        <c:delete val="0"/>
        <c:axPos val="b"/>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026502352"/>
        <c:crosses val="autoZero"/>
        <c:crossBetween val="between"/>
      </c:valAx>
      <c:spPr>
        <a:noFill/>
        <a:ln>
          <a:noFill/>
        </a:ln>
        <a:effectLst/>
      </c:spPr>
    </c:plotArea>
    <c:legend>
      <c:legendPos val="b"/>
      <c:layout>
        <c:manualLayout>
          <c:xMode val="edge"/>
          <c:yMode val="edge"/>
          <c:x val="0.29536969250081196"/>
          <c:y val="0.79012711646338329"/>
          <c:w val="0.40926061499837602"/>
          <c:h val="0.15758530183727035"/>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3">
  <dgm:title val=""/>
  <dgm:desc val=""/>
  <dgm:catLst>
    <dgm:cat type="accent1" pri="11300"/>
  </dgm:catLst>
  <dgm:styleLbl name="node0">
    <dgm:fillClrLst meth="repeat">
      <a:schemeClr val="accent1">
        <a:shade val="80000"/>
      </a:schemeClr>
    </dgm:fillClrLst>
    <dgm:linClrLst meth="repeat">
      <a:schemeClr val="lt1"/>
    </dgm:linClrLst>
    <dgm:effectClrLst/>
    <dgm:txLinClrLst/>
    <dgm:txFillClrLst/>
    <dgm:txEffectClrLst/>
  </dgm:styleLbl>
  <dgm:styleLbl name="alignNode1">
    <dgm:fillClrLst>
      <a:schemeClr val="accent1">
        <a:shade val="80000"/>
      </a:schemeClr>
      <a:schemeClr val="accent1">
        <a:tint val="70000"/>
      </a:schemeClr>
    </dgm:fillClrLst>
    <dgm:linClrLst>
      <a:schemeClr val="accent1">
        <a:shade val="80000"/>
      </a:schemeClr>
      <a:schemeClr val="accent1">
        <a:tint val="70000"/>
      </a:schemeClr>
    </dgm:linClrLst>
    <dgm:effectClrLst/>
    <dgm:txLinClrLst/>
    <dgm:txFillClrLst/>
    <dgm:txEffectClrLst/>
  </dgm:styleLbl>
  <dgm:styleLbl name="node1">
    <dgm:fillClrLst>
      <a:schemeClr val="accent1">
        <a:shade val="80000"/>
      </a:schemeClr>
      <a:schemeClr val="accent1">
        <a:tint val="70000"/>
      </a:schemeClr>
    </dgm:fillClrLst>
    <dgm:linClrLst meth="repeat">
      <a:schemeClr val="lt1"/>
    </dgm:linClrLst>
    <dgm:effectClrLst/>
    <dgm:txLinClrLst/>
    <dgm:txFillClrLst/>
    <dgm:txEffectClrLst/>
  </dgm:styleLbl>
  <dgm:styleLbl name="lnNode1">
    <dgm:fillClrLst>
      <a:schemeClr val="accent1">
        <a:shade val="80000"/>
      </a:schemeClr>
      <a:schemeClr val="accent1">
        <a:tint val="7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tint val="70000"/>
        <a:alpha val="50000"/>
      </a:schemeClr>
    </dgm:fillClrLst>
    <dgm:linClrLst meth="repeat">
      <a:schemeClr val="lt1"/>
    </dgm:linClrLst>
    <dgm:effectClrLst/>
    <dgm:txLinClrLst/>
    <dgm:txFillClrLst/>
    <dgm:txEffectClrLst/>
  </dgm:styleLbl>
  <dgm:styleLbl name="node2">
    <dgm:fillClrLst>
      <a:schemeClr val="accent1">
        <a:tint val="99000"/>
      </a:schemeClr>
    </dgm:fillClrLst>
    <dgm:linClrLst meth="repeat">
      <a:schemeClr val="lt1"/>
    </dgm:linClrLst>
    <dgm:effectClrLst/>
    <dgm:txLinClrLst/>
    <dgm:txFillClrLst/>
    <dgm:txEffectClrLst/>
  </dgm:styleLbl>
  <dgm:styleLbl name="node3">
    <dgm:fillClrLst>
      <a:schemeClr val="accent1">
        <a:tint val="80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dgm:txEffectClrLst/>
  </dgm:styleLbl>
  <dgm:styleLbl name="f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b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sibTrans1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9000"/>
      </a:schemeClr>
    </dgm:fillClrLst>
    <dgm:linClrLst meth="repeat">
      <a:schemeClr val="lt1"/>
    </dgm:linClrLst>
    <dgm:effectClrLst/>
    <dgm:txLinClrLst/>
    <dgm:txFillClrLst/>
    <dgm:txEffectClrLst/>
  </dgm:styleLbl>
  <dgm:styleLbl name="asst3">
    <dgm:fillClrLst>
      <a:schemeClr val="accent1">
        <a:tint val="80000"/>
      </a:schemeClr>
    </dgm:fillClrLst>
    <dgm:linClrLst meth="repeat">
      <a:schemeClr val="lt1"/>
    </dgm:linClrLst>
    <dgm:effectClrLst/>
    <dgm:txLinClrLst/>
    <dgm:txFillClrLst/>
    <dgm:txEffectClrLst/>
  </dgm:styleLbl>
  <dgm:styleLbl name="asst4">
    <dgm:fillClrLst>
      <a:schemeClr val="accent1">
        <a:tint val="7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lt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9000"/>
      </a:schemeClr>
    </dgm:fillClrLst>
    <dgm:linClrLst meth="repeat">
      <a:schemeClr val="accent1">
        <a:tint val="99000"/>
      </a:schemeClr>
    </dgm:linClrLst>
    <dgm:effectClrLst/>
    <dgm:txLinClrLst/>
    <dgm:txFillClrLst meth="repeat">
      <a:schemeClr val="tx1"/>
    </dgm:txFillClrLst>
    <dgm:txEffectClrLst/>
  </dgm:styleLbl>
  <dgm:styleLbl name="parChTrans1D3">
    <dgm:fillClrLst meth="repeat">
      <a:schemeClr val="accent1">
        <a:tint val="80000"/>
      </a:schemeClr>
    </dgm:fillClrLst>
    <dgm:linClrLst meth="repeat">
      <a:schemeClr val="accent1">
        <a:tint val="80000"/>
      </a:schemeClr>
    </dgm:linClrLst>
    <dgm:effectClrLst/>
    <dgm:txLinClrLst/>
    <dgm:txFillClrLst meth="repeat">
      <a:schemeClr val="tx1"/>
    </dgm:txFillClrLst>
    <dgm:txEffectClrLst/>
  </dgm:styleLbl>
  <dgm:styleLbl name="parChTrans1D4">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30C0B4B-79BF-4A01-8205-8A80397794F4}" type="doc">
      <dgm:prSet loTypeId="urn:microsoft.com/office/officeart/2005/8/layout/hierarchy4" loCatId="hierarchy" qsTypeId="urn:microsoft.com/office/officeart/2005/8/quickstyle/simple2" qsCatId="simple" csTypeId="urn:microsoft.com/office/officeart/2005/8/colors/accent1_2" csCatId="accent1" phldr="1"/>
      <dgm:spPr/>
      <dgm:t>
        <a:bodyPr/>
        <a:lstStyle/>
        <a:p>
          <a:endParaRPr lang="pl-PL"/>
        </a:p>
      </dgm:t>
    </dgm:pt>
    <dgm:pt modelId="{B8B1EAB5-9D67-423F-8107-B0CDDD101B31}">
      <dgm:prSet phldrT="[Tekst]" custT="1"/>
      <dgm:spPr/>
      <dgm:t>
        <a:bodyPr/>
        <a:lstStyle/>
        <a:p>
          <a:r>
            <a:rPr lang="pl-PL" sz="1400" b="1"/>
            <a:t>GŁÓWNY CEL PROGRAMU </a:t>
          </a:r>
          <a:br>
            <a:rPr lang="pl-PL" sz="1400" b="1"/>
          </a:br>
          <a:r>
            <a:rPr lang="pl-PL" sz="1400" b="1"/>
            <a:t>Wspieranie działań na rzecz bezpieczeństwa społeczności lokalnych</a:t>
          </a:r>
        </a:p>
      </dgm:t>
    </dgm:pt>
    <dgm:pt modelId="{FD2C4E9B-E2FC-4CA1-B88B-458ADF898941}" type="parTrans" cxnId="{CAE295C6-0764-4984-824D-40A457182AB0}">
      <dgm:prSet/>
      <dgm:spPr/>
      <dgm:t>
        <a:bodyPr/>
        <a:lstStyle/>
        <a:p>
          <a:endParaRPr lang="pl-PL" sz="1400"/>
        </a:p>
      </dgm:t>
    </dgm:pt>
    <dgm:pt modelId="{A09B202A-162A-45EB-82D3-80D474CB5DAB}" type="sibTrans" cxnId="{CAE295C6-0764-4984-824D-40A457182AB0}">
      <dgm:prSet/>
      <dgm:spPr/>
      <dgm:t>
        <a:bodyPr/>
        <a:lstStyle/>
        <a:p>
          <a:endParaRPr lang="pl-PL" sz="1400"/>
        </a:p>
      </dgm:t>
    </dgm:pt>
    <dgm:pt modelId="{049C3DDC-6133-46E9-AD5E-A4E5C87C4523}" type="pres">
      <dgm:prSet presAssocID="{530C0B4B-79BF-4A01-8205-8A80397794F4}" presName="Name0" presStyleCnt="0">
        <dgm:presLayoutVars>
          <dgm:chPref val="1"/>
          <dgm:dir/>
          <dgm:animOne val="branch"/>
          <dgm:animLvl val="lvl"/>
          <dgm:resizeHandles/>
        </dgm:presLayoutVars>
      </dgm:prSet>
      <dgm:spPr/>
      <dgm:t>
        <a:bodyPr/>
        <a:lstStyle/>
        <a:p>
          <a:endParaRPr lang="pl-PL"/>
        </a:p>
      </dgm:t>
    </dgm:pt>
    <dgm:pt modelId="{651A7777-9CAD-4CFD-AD11-8E0570ACA5BD}" type="pres">
      <dgm:prSet presAssocID="{B8B1EAB5-9D67-423F-8107-B0CDDD101B31}" presName="vertOne" presStyleCnt="0"/>
      <dgm:spPr/>
    </dgm:pt>
    <dgm:pt modelId="{6495B361-3025-47BA-82B6-10D66E69A06E}" type="pres">
      <dgm:prSet presAssocID="{B8B1EAB5-9D67-423F-8107-B0CDDD101B31}" presName="txOne" presStyleLbl="node0" presStyleIdx="0" presStyleCnt="1">
        <dgm:presLayoutVars>
          <dgm:chPref val="3"/>
        </dgm:presLayoutVars>
      </dgm:prSet>
      <dgm:spPr/>
      <dgm:t>
        <a:bodyPr/>
        <a:lstStyle/>
        <a:p>
          <a:endParaRPr lang="pl-PL"/>
        </a:p>
      </dgm:t>
    </dgm:pt>
    <dgm:pt modelId="{A224A867-DBED-418C-BB1F-AEFD9DB55060}" type="pres">
      <dgm:prSet presAssocID="{B8B1EAB5-9D67-423F-8107-B0CDDD101B31}" presName="horzOne" presStyleCnt="0"/>
      <dgm:spPr/>
    </dgm:pt>
  </dgm:ptLst>
  <dgm:cxnLst>
    <dgm:cxn modelId="{D53B065F-441E-4F7F-85EB-CADBE3C395F3}" type="presOf" srcId="{B8B1EAB5-9D67-423F-8107-B0CDDD101B31}" destId="{6495B361-3025-47BA-82B6-10D66E69A06E}" srcOrd="0" destOrd="0" presId="urn:microsoft.com/office/officeart/2005/8/layout/hierarchy4"/>
    <dgm:cxn modelId="{CAE295C6-0764-4984-824D-40A457182AB0}" srcId="{530C0B4B-79BF-4A01-8205-8A80397794F4}" destId="{B8B1EAB5-9D67-423F-8107-B0CDDD101B31}" srcOrd="0" destOrd="0" parTransId="{FD2C4E9B-E2FC-4CA1-B88B-458ADF898941}" sibTransId="{A09B202A-162A-45EB-82D3-80D474CB5DAB}"/>
    <dgm:cxn modelId="{730D6BB3-2902-4022-910D-FBD40C3B8DF4}" type="presOf" srcId="{530C0B4B-79BF-4A01-8205-8A80397794F4}" destId="{049C3DDC-6133-46E9-AD5E-A4E5C87C4523}" srcOrd="0" destOrd="0" presId="urn:microsoft.com/office/officeart/2005/8/layout/hierarchy4"/>
    <dgm:cxn modelId="{ADA3F5DD-BA07-4369-8557-FFD07A3200D1}" type="presParOf" srcId="{049C3DDC-6133-46E9-AD5E-A4E5C87C4523}" destId="{651A7777-9CAD-4CFD-AD11-8E0570ACA5BD}" srcOrd="0" destOrd="0" presId="urn:microsoft.com/office/officeart/2005/8/layout/hierarchy4"/>
    <dgm:cxn modelId="{906EF21D-A188-4029-A10E-AE32C8D30459}" type="presParOf" srcId="{651A7777-9CAD-4CFD-AD11-8E0570ACA5BD}" destId="{6495B361-3025-47BA-82B6-10D66E69A06E}" srcOrd="0" destOrd="0" presId="urn:microsoft.com/office/officeart/2005/8/layout/hierarchy4"/>
    <dgm:cxn modelId="{3309A179-EE2F-450A-8F17-C4D2B32523CE}" type="presParOf" srcId="{651A7777-9CAD-4CFD-AD11-8E0570ACA5BD}" destId="{A224A867-DBED-418C-BB1F-AEFD9DB55060}" srcOrd="1" destOrd="0" presId="urn:microsoft.com/office/officeart/2005/8/layout/hierarchy4"/>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AEFE599-A3F9-4917-BEA0-5658AE4C0241}" type="doc">
      <dgm:prSet loTypeId="urn:microsoft.com/office/officeart/2005/8/layout/lProcess2" loCatId="relationship" qsTypeId="urn:microsoft.com/office/officeart/2005/8/quickstyle/simple2" qsCatId="simple" csTypeId="urn:microsoft.com/office/officeart/2005/8/colors/accent1_2" csCatId="accent1" phldr="1"/>
      <dgm:spPr/>
      <dgm:t>
        <a:bodyPr/>
        <a:lstStyle/>
        <a:p>
          <a:endParaRPr lang="pl-PL"/>
        </a:p>
      </dgm:t>
    </dgm:pt>
    <dgm:pt modelId="{F8889F01-0727-4344-A0D4-B2A8B240CFE0}">
      <dgm:prSet phldrT="[Tekst]" custT="1"/>
      <dgm:spPr/>
      <dgm:t>
        <a:bodyPr/>
        <a:lstStyle/>
        <a:p>
          <a:r>
            <a:rPr lang="pl-PL" sz="1400"/>
            <a:t>I CEL SZCZEGÓŁOWY</a:t>
          </a:r>
        </a:p>
      </dgm:t>
    </dgm:pt>
    <dgm:pt modelId="{C418865D-349E-4BCA-BB77-F600AB067D17}" type="parTrans" cxnId="{21E49A3B-3E80-4DBA-98D0-168497990CFE}">
      <dgm:prSet/>
      <dgm:spPr/>
      <dgm:t>
        <a:bodyPr/>
        <a:lstStyle/>
        <a:p>
          <a:endParaRPr lang="pl-PL"/>
        </a:p>
      </dgm:t>
    </dgm:pt>
    <dgm:pt modelId="{3CEC36B8-D74F-4495-A80E-DF92588BE983}" type="sibTrans" cxnId="{21E49A3B-3E80-4DBA-98D0-168497990CFE}">
      <dgm:prSet/>
      <dgm:spPr/>
      <dgm:t>
        <a:bodyPr/>
        <a:lstStyle/>
        <a:p>
          <a:endParaRPr lang="pl-PL"/>
        </a:p>
      </dgm:t>
    </dgm:pt>
    <dgm:pt modelId="{972D336F-DF47-42D3-8535-3EFA4029A720}">
      <dgm:prSet phldrT="[Tekst]"/>
      <dgm:spPr/>
      <dgm:t>
        <a:bodyPr/>
        <a:lstStyle/>
        <a:p>
          <a:r>
            <a:rPr lang="pl-PL"/>
            <a:t>Bezpieczeństwo w miejscach publicznych ze szczególnym uwzględnieniem tworzenia lokalnych systemów bezpieczeństwa</a:t>
          </a:r>
        </a:p>
      </dgm:t>
    </dgm:pt>
    <dgm:pt modelId="{5C6875F1-2B1D-41D4-AC0F-92F96B6E3D7C}" type="parTrans" cxnId="{F884D84C-1836-430A-ACE7-54DB55A62B1C}">
      <dgm:prSet/>
      <dgm:spPr/>
      <dgm:t>
        <a:bodyPr/>
        <a:lstStyle/>
        <a:p>
          <a:endParaRPr lang="pl-PL"/>
        </a:p>
      </dgm:t>
    </dgm:pt>
    <dgm:pt modelId="{13D18106-55C6-437C-9440-A74C5AF3E980}" type="sibTrans" cxnId="{F884D84C-1836-430A-ACE7-54DB55A62B1C}">
      <dgm:prSet/>
      <dgm:spPr/>
      <dgm:t>
        <a:bodyPr/>
        <a:lstStyle/>
        <a:p>
          <a:endParaRPr lang="pl-PL"/>
        </a:p>
      </dgm:t>
    </dgm:pt>
    <dgm:pt modelId="{38347E57-D64B-4657-B943-BE59DB900F41}">
      <dgm:prSet phldrT="[Tekst]" custT="1"/>
      <dgm:spPr/>
      <dgm:t>
        <a:bodyPr/>
        <a:lstStyle/>
        <a:p>
          <a:r>
            <a:rPr lang="pl-PL" sz="1400">
              <a:solidFill>
                <a:sysClr val="windowText" lastClr="000000"/>
              </a:solidFill>
            </a:rPr>
            <a:t>III</a:t>
          </a:r>
          <a:r>
            <a:rPr lang="pl-PL" sz="1400"/>
            <a:t> CEL SZCZEGÓŁOWY</a:t>
          </a:r>
        </a:p>
      </dgm:t>
    </dgm:pt>
    <dgm:pt modelId="{C30E4F43-FB41-4AE0-B7B8-FC27BE3D0A5D}" type="parTrans" cxnId="{0CCB603E-368E-43EF-86C6-A42FCA388CEB}">
      <dgm:prSet/>
      <dgm:spPr/>
      <dgm:t>
        <a:bodyPr/>
        <a:lstStyle/>
        <a:p>
          <a:endParaRPr lang="pl-PL"/>
        </a:p>
      </dgm:t>
    </dgm:pt>
    <dgm:pt modelId="{565675C9-DB3D-4736-AA3C-7C58027903F5}" type="sibTrans" cxnId="{0CCB603E-368E-43EF-86C6-A42FCA388CEB}">
      <dgm:prSet/>
      <dgm:spPr/>
      <dgm:t>
        <a:bodyPr/>
        <a:lstStyle/>
        <a:p>
          <a:endParaRPr lang="pl-PL"/>
        </a:p>
      </dgm:t>
    </dgm:pt>
    <dgm:pt modelId="{DF9BCB4E-C6A5-4EA7-B787-36484B5CE2BE}">
      <dgm:prSet phldrT="[Tekst]"/>
      <dgm:spPr/>
      <dgm:t>
        <a:bodyPr/>
        <a:lstStyle/>
        <a:p>
          <a:r>
            <a:rPr lang="pl-PL"/>
            <a:t>Przeciwdziałanie zjawiskom patologii oraz ochrona dzieci i młodzieży</a:t>
          </a:r>
        </a:p>
      </dgm:t>
    </dgm:pt>
    <dgm:pt modelId="{B0A491C5-3315-4F56-A593-FB611E7BEEE5}" type="parTrans" cxnId="{6F5E335E-6380-45E6-BB98-E42FF70AC7AD}">
      <dgm:prSet/>
      <dgm:spPr/>
      <dgm:t>
        <a:bodyPr/>
        <a:lstStyle/>
        <a:p>
          <a:endParaRPr lang="pl-PL"/>
        </a:p>
      </dgm:t>
    </dgm:pt>
    <dgm:pt modelId="{E24F06D2-C144-4A3A-A8BE-0B363E508542}" type="sibTrans" cxnId="{6F5E335E-6380-45E6-BB98-E42FF70AC7AD}">
      <dgm:prSet/>
      <dgm:spPr/>
      <dgm:t>
        <a:bodyPr/>
        <a:lstStyle/>
        <a:p>
          <a:endParaRPr lang="pl-PL"/>
        </a:p>
      </dgm:t>
    </dgm:pt>
    <dgm:pt modelId="{BE893198-4619-4A09-8C05-8B28FFD7D22C}">
      <dgm:prSet phldrT="[Tekst]" custT="1"/>
      <dgm:spPr/>
      <dgm:t>
        <a:bodyPr/>
        <a:lstStyle/>
        <a:p>
          <a:r>
            <a:rPr lang="pl-PL" sz="1400">
              <a:solidFill>
                <a:sysClr val="windowText" lastClr="000000"/>
              </a:solidFill>
            </a:rPr>
            <a:t>IV</a:t>
          </a:r>
          <a:r>
            <a:rPr lang="pl-PL" sz="1400"/>
            <a:t> CEL SZCZEGÓŁOWY</a:t>
          </a:r>
        </a:p>
      </dgm:t>
    </dgm:pt>
    <dgm:pt modelId="{04E4F958-95FF-4F90-B20D-553CB84D6ED6}" type="parTrans" cxnId="{151C7D17-B433-472F-B494-CE461A1652C0}">
      <dgm:prSet/>
      <dgm:spPr/>
      <dgm:t>
        <a:bodyPr/>
        <a:lstStyle/>
        <a:p>
          <a:endParaRPr lang="pl-PL"/>
        </a:p>
      </dgm:t>
    </dgm:pt>
    <dgm:pt modelId="{75D36D2B-67C3-4D0A-B8D2-B752CDD85C67}" type="sibTrans" cxnId="{151C7D17-B433-472F-B494-CE461A1652C0}">
      <dgm:prSet/>
      <dgm:spPr/>
      <dgm:t>
        <a:bodyPr/>
        <a:lstStyle/>
        <a:p>
          <a:endParaRPr lang="pl-PL"/>
        </a:p>
      </dgm:t>
    </dgm:pt>
    <dgm:pt modelId="{F6A70BD8-7F93-4228-97AA-AAE3B7DFE36D}">
      <dgm:prSet phldrT="[Tekst]"/>
      <dgm:spPr/>
      <dgm:t>
        <a:bodyPr/>
        <a:lstStyle/>
        <a:p>
          <a:r>
            <a:rPr lang="pl-PL"/>
            <a:t>Edukacja dla bezpieczeństwa</a:t>
          </a:r>
        </a:p>
      </dgm:t>
    </dgm:pt>
    <dgm:pt modelId="{A7A77FEB-CB13-4FE6-BD54-4BEE6A194167}" type="parTrans" cxnId="{9867EB6C-6EC2-4957-8496-8F3159B1EB71}">
      <dgm:prSet/>
      <dgm:spPr/>
      <dgm:t>
        <a:bodyPr/>
        <a:lstStyle/>
        <a:p>
          <a:endParaRPr lang="pl-PL"/>
        </a:p>
      </dgm:t>
    </dgm:pt>
    <dgm:pt modelId="{9BFCDB24-39DB-4CE8-8CBD-E9A48CF04D3B}" type="sibTrans" cxnId="{9867EB6C-6EC2-4957-8496-8F3159B1EB71}">
      <dgm:prSet/>
      <dgm:spPr/>
      <dgm:t>
        <a:bodyPr/>
        <a:lstStyle/>
        <a:p>
          <a:endParaRPr lang="pl-PL"/>
        </a:p>
      </dgm:t>
    </dgm:pt>
    <dgm:pt modelId="{0870D48B-0A91-4309-BE55-10C55CB3CCA0}">
      <dgm:prSet custT="1"/>
      <dgm:spPr/>
      <dgm:t>
        <a:bodyPr/>
        <a:lstStyle/>
        <a:p>
          <a:endParaRPr lang="pl-PL" sz="1400"/>
        </a:p>
        <a:p>
          <a:r>
            <a:rPr lang="pl-PL" sz="1400"/>
            <a:t>II CEL SZCZEGÓŁOWY</a:t>
          </a:r>
        </a:p>
        <a:p>
          <a:endParaRPr lang="pl-PL" sz="1100"/>
        </a:p>
      </dgm:t>
    </dgm:pt>
    <dgm:pt modelId="{FCA47B12-675A-4A84-9FDB-A9B53FF5FD9B}" type="parTrans" cxnId="{A281343E-31A7-412E-AA72-E00564C62B13}">
      <dgm:prSet/>
      <dgm:spPr/>
      <dgm:t>
        <a:bodyPr/>
        <a:lstStyle/>
        <a:p>
          <a:endParaRPr lang="pl-PL"/>
        </a:p>
      </dgm:t>
    </dgm:pt>
    <dgm:pt modelId="{BD892ECA-8CC1-4A62-9FA7-9323D3D62C78}" type="sibTrans" cxnId="{A281343E-31A7-412E-AA72-E00564C62B13}">
      <dgm:prSet/>
      <dgm:spPr/>
      <dgm:t>
        <a:bodyPr/>
        <a:lstStyle/>
        <a:p>
          <a:endParaRPr lang="pl-PL"/>
        </a:p>
      </dgm:t>
    </dgm:pt>
    <dgm:pt modelId="{98277302-3B22-4DDE-BB0E-42A9A80B2847}" type="pres">
      <dgm:prSet presAssocID="{3AEFE599-A3F9-4917-BEA0-5658AE4C0241}" presName="theList" presStyleCnt="0">
        <dgm:presLayoutVars>
          <dgm:dir/>
          <dgm:animLvl val="lvl"/>
          <dgm:resizeHandles val="exact"/>
        </dgm:presLayoutVars>
      </dgm:prSet>
      <dgm:spPr/>
      <dgm:t>
        <a:bodyPr/>
        <a:lstStyle/>
        <a:p>
          <a:endParaRPr lang="pl-PL"/>
        </a:p>
      </dgm:t>
    </dgm:pt>
    <dgm:pt modelId="{7C3960A6-AE5E-44B9-B507-56B43B49EAE9}" type="pres">
      <dgm:prSet presAssocID="{F8889F01-0727-4344-A0D4-B2A8B240CFE0}" presName="compNode" presStyleCnt="0"/>
      <dgm:spPr/>
    </dgm:pt>
    <dgm:pt modelId="{2BCF1AE7-A860-4026-8A40-26CEFFE5D3A5}" type="pres">
      <dgm:prSet presAssocID="{F8889F01-0727-4344-A0D4-B2A8B240CFE0}" presName="aNode" presStyleLbl="bgShp" presStyleIdx="0" presStyleCnt="4"/>
      <dgm:spPr/>
      <dgm:t>
        <a:bodyPr/>
        <a:lstStyle/>
        <a:p>
          <a:endParaRPr lang="pl-PL"/>
        </a:p>
      </dgm:t>
    </dgm:pt>
    <dgm:pt modelId="{D1C9FB05-5EEB-4C66-8113-9EBDC050B7A9}" type="pres">
      <dgm:prSet presAssocID="{F8889F01-0727-4344-A0D4-B2A8B240CFE0}" presName="textNode" presStyleLbl="bgShp" presStyleIdx="0" presStyleCnt="4"/>
      <dgm:spPr/>
      <dgm:t>
        <a:bodyPr/>
        <a:lstStyle/>
        <a:p>
          <a:endParaRPr lang="pl-PL"/>
        </a:p>
      </dgm:t>
    </dgm:pt>
    <dgm:pt modelId="{B6CA347A-423D-4D0F-9B96-1D2E6D741AC4}" type="pres">
      <dgm:prSet presAssocID="{F8889F01-0727-4344-A0D4-B2A8B240CFE0}" presName="compChildNode" presStyleCnt="0"/>
      <dgm:spPr/>
    </dgm:pt>
    <dgm:pt modelId="{F45A4043-2330-41BE-BE1A-DEA21B78E232}" type="pres">
      <dgm:prSet presAssocID="{F8889F01-0727-4344-A0D4-B2A8B240CFE0}" presName="theInnerList" presStyleCnt="0"/>
      <dgm:spPr/>
    </dgm:pt>
    <dgm:pt modelId="{5E61BA9C-032E-4EC1-A11C-601CA5A118F8}" type="pres">
      <dgm:prSet presAssocID="{972D336F-DF47-42D3-8535-3EFA4029A720}" presName="childNode" presStyleLbl="node1" presStyleIdx="0" presStyleCnt="3">
        <dgm:presLayoutVars>
          <dgm:bulletEnabled val="1"/>
        </dgm:presLayoutVars>
      </dgm:prSet>
      <dgm:spPr/>
      <dgm:t>
        <a:bodyPr/>
        <a:lstStyle/>
        <a:p>
          <a:endParaRPr lang="pl-PL"/>
        </a:p>
      </dgm:t>
    </dgm:pt>
    <dgm:pt modelId="{32366D73-4B40-4155-B569-A0052D3610DA}" type="pres">
      <dgm:prSet presAssocID="{F8889F01-0727-4344-A0D4-B2A8B240CFE0}" presName="aSpace" presStyleCnt="0"/>
      <dgm:spPr/>
    </dgm:pt>
    <dgm:pt modelId="{C7818335-9B61-427F-8599-A48B533AE1FC}" type="pres">
      <dgm:prSet presAssocID="{0870D48B-0A91-4309-BE55-10C55CB3CCA0}" presName="compNode" presStyleCnt="0"/>
      <dgm:spPr/>
    </dgm:pt>
    <dgm:pt modelId="{25737F2D-20C9-4F98-9877-5B8F4D26196C}" type="pres">
      <dgm:prSet presAssocID="{0870D48B-0A91-4309-BE55-10C55CB3CCA0}" presName="aNode" presStyleLbl="bgShp" presStyleIdx="1" presStyleCnt="4"/>
      <dgm:spPr/>
      <dgm:t>
        <a:bodyPr/>
        <a:lstStyle/>
        <a:p>
          <a:endParaRPr lang="pl-PL"/>
        </a:p>
      </dgm:t>
    </dgm:pt>
    <dgm:pt modelId="{C167C682-438B-44AB-81E4-77FE4C7E89FA}" type="pres">
      <dgm:prSet presAssocID="{0870D48B-0A91-4309-BE55-10C55CB3CCA0}" presName="textNode" presStyleLbl="bgShp" presStyleIdx="1" presStyleCnt="4"/>
      <dgm:spPr/>
      <dgm:t>
        <a:bodyPr/>
        <a:lstStyle/>
        <a:p>
          <a:endParaRPr lang="pl-PL"/>
        </a:p>
      </dgm:t>
    </dgm:pt>
    <dgm:pt modelId="{83A1DA27-8B9E-4EB5-B887-187857C3A2A1}" type="pres">
      <dgm:prSet presAssocID="{0870D48B-0A91-4309-BE55-10C55CB3CCA0}" presName="compChildNode" presStyleCnt="0"/>
      <dgm:spPr/>
    </dgm:pt>
    <dgm:pt modelId="{C09C1E01-634A-4029-B868-10680751D38F}" type="pres">
      <dgm:prSet presAssocID="{0870D48B-0A91-4309-BE55-10C55CB3CCA0}" presName="theInnerList" presStyleCnt="0"/>
      <dgm:spPr/>
    </dgm:pt>
    <dgm:pt modelId="{EFC411DF-B4BA-4C32-AF05-7CE49EEBDDAF}" type="pres">
      <dgm:prSet presAssocID="{0870D48B-0A91-4309-BE55-10C55CB3CCA0}" presName="aSpace" presStyleCnt="0"/>
      <dgm:spPr/>
    </dgm:pt>
    <dgm:pt modelId="{92F1C812-7460-4215-A83B-701E5976633B}" type="pres">
      <dgm:prSet presAssocID="{38347E57-D64B-4657-B943-BE59DB900F41}" presName="compNode" presStyleCnt="0"/>
      <dgm:spPr/>
    </dgm:pt>
    <dgm:pt modelId="{D6401BD5-8067-4DFB-8E49-A04B4C1298E0}" type="pres">
      <dgm:prSet presAssocID="{38347E57-D64B-4657-B943-BE59DB900F41}" presName="aNode" presStyleLbl="bgShp" presStyleIdx="2" presStyleCnt="4"/>
      <dgm:spPr/>
      <dgm:t>
        <a:bodyPr/>
        <a:lstStyle/>
        <a:p>
          <a:endParaRPr lang="pl-PL"/>
        </a:p>
      </dgm:t>
    </dgm:pt>
    <dgm:pt modelId="{C32960A2-7444-47AA-A12C-066B2CED62B1}" type="pres">
      <dgm:prSet presAssocID="{38347E57-D64B-4657-B943-BE59DB900F41}" presName="textNode" presStyleLbl="bgShp" presStyleIdx="2" presStyleCnt="4"/>
      <dgm:spPr/>
      <dgm:t>
        <a:bodyPr/>
        <a:lstStyle/>
        <a:p>
          <a:endParaRPr lang="pl-PL"/>
        </a:p>
      </dgm:t>
    </dgm:pt>
    <dgm:pt modelId="{25DFCB80-993E-4198-A33C-3781A996C920}" type="pres">
      <dgm:prSet presAssocID="{38347E57-D64B-4657-B943-BE59DB900F41}" presName="compChildNode" presStyleCnt="0"/>
      <dgm:spPr/>
    </dgm:pt>
    <dgm:pt modelId="{E74E2026-81A3-487B-A5EB-021CACF71CBF}" type="pres">
      <dgm:prSet presAssocID="{38347E57-D64B-4657-B943-BE59DB900F41}" presName="theInnerList" presStyleCnt="0"/>
      <dgm:spPr/>
    </dgm:pt>
    <dgm:pt modelId="{CC5E3F0A-D5BB-4DB6-B2E0-BA738A8C6FB3}" type="pres">
      <dgm:prSet presAssocID="{DF9BCB4E-C6A5-4EA7-B787-36484B5CE2BE}" presName="childNode" presStyleLbl="node1" presStyleIdx="1" presStyleCnt="3">
        <dgm:presLayoutVars>
          <dgm:bulletEnabled val="1"/>
        </dgm:presLayoutVars>
      </dgm:prSet>
      <dgm:spPr/>
      <dgm:t>
        <a:bodyPr/>
        <a:lstStyle/>
        <a:p>
          <a:endParaRPr lang="pl-PL"/>
        </a:p>
      </dgm:t>
    </dgm:pt>
    <dgm:pt modelId="{CDC940E6-61D6-451B-B9C4-A45C52F89726}" type="pres">
      <dgm:prSet presAssocID="{38347E57-D64B-4657-B943-BE59DB900F41}" presName="aSpace" presStyleCnt="0"/>
      <dgm:spPr/>
    </dgm:pt>
    <dgm:pt modelId="{B7223A5E-FF48-435F-A606-55715BD3405A}" type="pres">
      <dgm:prSet presAssocID="{BE893198-4619-4A09-8C05-8B28FFD7D22C}" presName="compNode" presStyleCnt="0"/>
      <dgm:spPr/>
    </dgm:pt>
    <dgm:pt modelId="{EF28052D-54B2-4AAA-BDB7-D0DFF0AEC090}" type="pres">
      <dgm:prSet presAssocID="{BE893198-4619-4A09-8C05-8B28FFD7D22C}" presName="aNode" presStyleLbl="bgShp" presStyleIdx="3" presStyleCnt="4"/>
      <dgm:spPr/>
      <dgm:t>
        <a:bodyPr/>
        <a:lstStyle/>
        <a:p>
          <a:endParaRPr lang="pl-PL"/>
        </a:p>
      </dgm:t>
    </dgm:pt>
    <dgm:pt modelId="{13D22DDD-3414-4958-A31B-C7D228CDA923}" type="pres">
      <dgm:prSet presAssocID="{BE893198-4619-4A09-8C05-8B28FFD7D22C}" presName="textNode" presStyleLbl="bgShp" presStyleIdx="3" presStyleCnt="4"/>
      <dgm:spPr/>
      <dgm:t>
        <a:bodyPr/>
        <a:lstStyle/>
        <a:p>
          <a:endParaRPr lang="pl-PL"/>
        </a:p>
      </dgm:t>
    </dgm:pt>
    <dgm:pt modelId="{3E40ADA7-1030-483A-AA9D-77AAC099B962}" type="pres">
      <dgm:prSet presAssocID="{BE893198-4619-4A09-8C05-8B28FFD7D22C}" presName="compChildNode" presStyleCnt="0"/>
      <dgm:spPr/>
    </dgm:pt>
    <dgm:pt modelId="{7258363A-2256-4C0F-A848-C702FB06A3BE}" type="pres">
      <dgm:prSet presAssocID="{BE893198-4619-4A09-8C05-8B28FFD7D22C}" presName="theInnerList" presStyleCnt="0"/>
      <dgm:spPr/>
    </dgm:pt>
    <dgm:pt modelId="{23A3025D-4961-4656-BC55-D3FAB69B771B}" type="pres">
      <dgm:prSet presAssocID="{F6A70BD8-7F93-4228-97AA-AAE3B7DFE36D}" presName="childNode" presStyleLbl="node1" presStyleIdx="2" presStyleCnt="3">
        <dgm:presLayoutVars>
          <dgm:bulletEnabled val="1"/>
        </dgm:presLayoutVars>
      </dgm:prSet>
      <dgm:spPr/>
      <dgm:t>
        <a:bodyPr/>
        <a:lstStyle/>
        <a:p>
          <a:endParaRPr lang="pl-PL"/>
        </a:p>
      </dgm:t>
    </dgm:pt>
  </dgm:ptLst>
  <dgm:cxnLst>
    <dgm:cxn modelId="{A822FF41-AC70-41FF-BF0E-3B4CC6C69DEF}" type="presOf" srcId="{BE893198-4619-4A09-8C05-8B28FFD7D22C}" destId="{13D22DDD-3414-4958-A31B-C7D228CDA923}" srcOrd="1" destOrd="0" presId="urn:microsoft.com/office/officeart/2005/8/layout/lProcess2"/>
    <dgm:cxn modelId="{F884D84C-1836-430A-ACE7-54DB55A62B1C}" srcId="{F8889F01-0727-4344-A0D4-B2A8B240CFE0}" destId="{972D336F-DF47-42D3-8535-3EFA4029A720}" srcOrd="0" destOrd="0" parTransId="{5C6875F1-2B1D-41D4-AC0F-92F96B6E3D7C}" sibTransId="{13D18106-55C6-437C-9440-A74C5AF3E980}"/>
    <dgm:cxn modelId="{28B471ED-289F-468A-8C5A-E5AD5AAE5B63}" type="presOf" srcId="{F8889F01-0727-4344-A0D4-B2A8B240CFE0}" destId="{2BCF1AE7-A860-4026-8A40-26CEFFE5D3A5}" srcOrd="0" destOrd="0" presId="urn:microsoft.com/office/officeart/2005/8/layout/lProcess2"/>
    <dgm:cxn modelId="{736C535E-F554-4DC9-A8E7-ED25CC998F33}" type="presOf" srcId="{DF9BCB4E-C6A5-4EA7-B787-36484B5CE2BE}" destId="{CC5E3F0A-D5BB-4DB6-B2E0-BA738A8C6FB3}" srcOrd="0" destOrd="0" presId="urn:microsoft.com/office/officeart/2005/8/layout/lProcess2"/>
    <dgm:cxn modelId="{F5EEAD51-EE76-42EA-BF88-DB0A93FA8E43}" type="presOf" srcId="{3AEFE599-A3F9-4917-BEA0-5658AE4C0241}" destId="{98277302-3B22-4DDE-BB0E-42A9A80B2847}" srcOrd="0" destOrd="0" presId="urn:microsoft.com/office/officeart/2005/8/layout/lProcess2"/>
    <dgm:cxn modelId="{A281343E-31A7-412E-AA72-E00564C62B13}" srcId="{3AEFE599-A3F9-4917-BEA0-5658AE4C0241}" destId="{0870D48B-0A91-4309-BE55-10C55CB3CCA0}" srcOrd="1" destOrd="0" parTransId="{FCA47B12-675A-4A84-9FDB-A9B53FF5FD9B}" sibTransId="{BD892ECA-8CC1-4A62-9FA7-9323D3D62C78}"/>
    <dgm:cxn modelId="{388FD1C6-FA31-4D42-BD52-A2808F9E763A}" type="presOf" srcId="{F6A70BD8-7F93-4228-97AA-AAE3B7DFE36D}" destId="{23A3025D-4961-4656-BC55-D3FAB69B771B}" srcOrd="0" destOrd="0" presId="urn:microsoft.com/office/officeart/2005/8/layout/lProcess2"/>
    <dgm:cxn modelId="{971C524F-8BA5-4B2D-B6E2-6E6334451D0F}" type="presOf" srcId="{F8889F01-0727-4344-A0D4-B2A8B240CFE0}" destId="{D1C9FB05-5EEB-4C66-8113-9EBDC050B7A9}" srcOrd="1" destOrd="0" presId="urn:microsoft.com/office/officeart/2005/8/layout/lProcess2"/>
    <dgm:cxn modelId="{151C7D17-B433-472F-B494-CE461A1652C0}" srcId="{3AEFE599-A3F9-4917-BEA0-5658AE4C0241}" destId="{BE893198-4619-4A09-8C05-8B28FFD7D22C}" srcOrd="3" destOrd="0" parTransId="{04E4F958-95FF-4F90-B20D-553CB84D6ED6}" sibTransId="{75D36D2B-67C3-4D0A-B8D2-B752CDD85C67}"/>
    <dgm:cxn modelId="{9867EB6C-6EC2-4957-8496-8F3159B1EB71}" srcId="{BE893198-4619-4A09-8C05-8B28FFD7D22C}" destId="{F6A70BD8-7F93-4228-97AA-AAE3B7DFE36D}" srcOrd="0" destOrd="0" parTransId="{A7A77FEB-CB13-4FE6-BD54-4BEE6A194167}" sibTransId="{9BFCDB24-39DB-4CE8-8CBD-E9A48CF04D3B}"/>
    <dgm:cxn modelId="{0CCB603E-368E-43EF-86C6-A42FCA388CEB}" srcId="{3AEFE599-A3F9-4917-BEA0-5658AE4C0241}" destId="{38347E57-D64B-4657-B943-BE59DB900F41}" srcOrd="2" destOrd="0" parTransId="{C30E4F43-FB41-4AE0-B7B8-FC27BE3D0A5D}" sibTransId="{565675C9-DB3D-4736-AA3C-7C58027903F5}"/>
    <dgm:cxn modelId="{5BAA0F39-77BE-4FC2-8D71-B79A90BADA44}" type="presOf" srcId="{38347E57-D64B-4657-B943-BE59DB900F41}" destId="{C32960A2-7444-47AA-A12C-066B2CED62B1}" srcOrd="1" destOrd="0" presId="urn:microsoft.com/office/officeart/2005/8/layout/lProcess2"/>
    <dgm:cxn modelId="{D93C415C-74A6-4600-BCB9-CDCF6927BB6E}" type="presOf" srcId="{0870D48B-0A91-4309-BE55-10C55CB3CCA0}" destId="{25737F2D-20C9-4F98-9877-5B8F4D26196C}" srcOrd="0" destOrd="0" presId="urn:microsoft.com/office/officeart/2005/8/layout/lProcess2"/>
    <dgm:cxn modelId="{12099129-050A-4F9D-8ACA-F635C9A50092}" type="presOf" srcId="{38347E57-D64B-4657-B943-BE59DB900F41}" destId="{D6401BD5-8067-4DFB-8E49-A04B4C1298E0}" srcOrd="0" destOrd="0" presId="urn:microsoft.com/office/officeart/2005/8/layout/lProcess2"/>
    <dgm:cxn modelId="{CB236C3E-DFB2-485C-B163-6D2E2EE58D4F}" type="presOf" srcId="{972D336F-DF47-42D3-8535-3EFA4029A720}" destId="{5E61BA9C-032E-4EC1-A11C-601CA5A118F8}" srcOrd="0" destOrd="0" presId="urn:microsoft.com/office/officeart/2005/8/layout/lProcess2"/>
    <dgm:cxn modelId="{21E49A3B-3E80-4DBA-98D0-168497990CFE}" srcId="{3AEFE599-A3F9-4917-BEA0-5658AE4C0241}" destId="{F8889F01-0727-4344-A0D4-B2A8B240CFE0}" srcOrd="0" destOrd="0" parTransId="{C418865D-349E-4BCA-BB77-F600AB067D17}" sibTransId="{3CEC36B8-D74F-4495-A80E-DF92588BE983}"/>
    <dgm:cxn modelId="{85E10833-7033-4A5D-80C2-0C868EF33F8F}" type="presOf" srcId="{0870D48B-0A91-4309-BE55-10C55CB3CCA0}" destId="{C167C682-438B-44AB-81E4-77FE4C7E89FA}" srcOrd="1" destOrd="0" presId="urn:microsoft.com/office/officeart/2005/8/layout/lProcess2"/>
    <dgm:cxn modelId="{60665A6E-DE80-4849-8B4B-3F6967AD197F}" type="presOf" srcId="{BE893198-4619-4A09-8C05-8B28FFD7D22C}" destId="{EF28052D-54B2-4AAA-BDB7-D0DFF0AEC090}" srcOrd="0" destOrd="0" presId="urn:microsoft.com/office/officeart/2005/8/layout/lProcess2"/>
    <dgm:cxn modelId="{6F5E335E-6380-45E6-BB98-E42FF70AC7AD}" srcId="{38347E57-D64B-4657-B943-BE59DB900F41}" destId="{DF9BCB4E-C6A5-4EA7-B787-36484B5CE2BE}" srcOrd="0" destOrd="0" parTransId="{B0A491C5-3315-4F56-A593-FB611E7BEEE5}" sibTransId="{E24F06D2-C144-4A3A-A8BE-0B363E508542}"/>
    <dgm:cxn modelId="{63E68DF4-4828-4BDD-9521-299DA51DB2B6}" type="presParOf" srcId="{98277302-3B22-4DDE-BB0E-42A9A80B2847}" destId="{7C3960A6-AE5E-44B9-B507-56B43B49EAE9}" srcOrd="0" destOrd="0" presId="urn:microsoft.com/office/officeart/2005/8/layout/lProcess2"/>
    <dgm:cxn modelId="{D5B5F0B9-4953-4C41-92A8-1FCC7DCDF1B2}" type="presParOf" srcId="{7C3960A6-AE5E-44B9-B507-56B43B49EAE9}" destId="{2BCF1AE7-A860-4026-8A40-26CEFFE5D3A5}" srcOrd="0" destOrd="0" presId="urn:microsoft.com/office/officeart/2005/8/layout/lProcess2"/>
    <dgm:cxn modelId="{F060DF3F-1CF2-4E19-A0DA-F4DB5E64E563}" type="presParOf" srcId="{7C3960A6-AE5E-44B9-B507-56B43B49EAE9}" destId="{D1C9FB05-5EEB-4C66-8113-9EBDC050B7A9}" srcOrd="1" destOrd="0" presId="urn:microsoft.com/office/officeart/2005/8/layout/lProcess2"/>
    <dgm:cxn modelId="{D4B5B6A3-EF62-44FF-872F-0CE1ACB2B84F}" type="presParOf" srcId="{7C3960A6-AE5E-44B9-B507-56B43B49EAE9}" destId="{B6CA347A-423D-4D0F-9B96-1D2E6D741AC4}" srcOrd="2" destOrd="0" presId="urn:microsoft.com/office/officeart/2005/8/layout/lProcess2"/>
    <dgm:cxn modelId="{CD15C5E2-C692-450C-9C70-EF6AC331AD3B}" type="presParOf" srcId="{B6CA347A-423D-4D0F-9B96-1D2E6D741AC4}" destId="{F45A4043-2330-41BE-BE1A-DEA21B78E232}" srcOrd="0" destOrd="0" presId="urn:microsoft.com/office/officeart/2005/8/layout/lProcess2"/>
    <dgm:cxn modelId="{501A4D0D-FC79-4066-8859-5F7517940435}" type="presParOf" srcId="{F45A4043-2330-41BE-BE1A-DEA21B78E232}" destId="{5E61BA9C-032E-4EC1-A11C-601CA5A118F8}" srcOrd="0" destOrd="0" presId="urn:microsoft.com/office/officeart/2005/8/layout/lProcess2"/>
    <dgm:cxn modelId="{2A160E9B-3FCB-4CBB-9ABE-C320F57B698A}" type="presParOf" srcId="{98277302-3B22-4DDE-BB0E-42A9A80B2847}" destId="{32366D73-4B40-4155-B569-A0052D3610DA}" srcOrd="1" destOrd="0" presId="urn:microsoft.com/office/officeart/2005/8/layout/lProcess2"/>
    <dgm:cxn modelId="{6158BC4A-002D-484F-B0EC-CB3B0A2F7724}" type="presParOf" srcId="{98277302-3B22-4DDE-BB0E-42A9A80B2847}" destId="{C7818335-9B61-427F-8599-A48B533AE1FC}" srcOrd="2" destOrd="0" presId="urn:microsoft.com/office/officeart/2005/8/layout/lProcess2"/>
    <dgm:cxn modelId="{E77CE9B0-CA59-40AD-9802-969E22861E8E}" type="presParOf" srcId="{C7818335-9B61-427F-8599-A48B533AE1FC}" destId="{25737F2D-20C9-4F98-9877-5B8F4D26196C}" srcOrd="0" destOrd="0" presId="urn:microsoft.com/office/officeart/2005/8/layout/lProcess2"/>
    <dgm:cxn modelId="{71432354-78D1-4B72-B479-0DE70FEC44F5}" type="presParOf" srcId="{C7818335-9B61-427F-8599-A48B533AE1FC}" destId="{C167C682-438B-44AB-81E4-77FE4C7E89FA}" srcOrd="1" destOrd="0" presId="urn:microsoft.com/office/officeart/2005/8/layout/lProcess2"/>
    <dgm:cxn modelId="{F156EEA1-14BC-41DE-A73D-C6E9534037F1}" type="presParOf" srcId="{C7818335-9B61-427F-8599-A48B533AE1FC}" destId="{83A1DA27-8B9E-4EB5-B887-187857C3A2A1}" srcOrd="2" destOrd="0" presId="urn:microsoft.com/office/officeart/2005/8/layout/lProcess2"/>
    <dgm:cxn modelId="{9A4D2A19-B19F-4586-8D02-0175760403FF}" type="presParOf" srcId="{83A1DA27-8B9E-4EB5-B887-187857C3A2A1}" destId="{C09C1E01-634A-4029-B868-10680751D38F}" srcOrd="0" destOrd="0" presId="urn:microsoft.com/office/officeart/2005/8/layout/lProcess2"/>
    <dgm:cxn modelId="{62E69297-555C-4B06-AD7F-4978B250DAA9}" type="presParOf" srcId="{98277302-3B22-4DDE-BB0E-42A9A80B2847}" destId="{EFC411DF-B4BA-4C32-AF05-7CE49EEBDDAF}" srcOrd="3" destOrd="0" presId="urn:microsoft.com/office/officeart/2005/8/layout/lProcess2"/>
    <dgm:cxn modelId="{A67BD4A0-3E98-43FB-B7EC-CBF166186F06}" type="presParOf" srcId="{98277302-3B22-4DDE-BB0E-42A9A80B2847}" destId="{92F1C812-7460-4215-A83B-701E5976633B}" srcOrd="4" destOrd="0" presId="urn:microsoft.com/office/officeart/2005/8/layout/lProcess2"/>
    <dgm:cxn modelId="{4420B8CF-EC8A-4CB6-9ED6-A37F4D6A6497}" type="presParOf" srcId="{92F1C812-7460-4215-A83B-701E5976633B}" destId="{D6401BD5-8067-4DFB-8E49-A04B4C1298E0}" srcOrd="0" destOrd="0" presId="urn:microsoft.com/office/officeart/2005/8/layout/lProcess2"/>
    <dgm:cxn modelId="{3E590D83-E274-4319-9552-52021AC6A090}" type="presParOf" srcId="{92F1C812-7460-4215-A83B-701E5976633B}" destId="{C32960A2-7444-47AA-A12C-066B2CED62B1}" srcOrd="1" destOrd="0" presId="urn:microsoft.com/office/officeart/2005/8/layout/lProcess2"/>
    <dgm:cxn modelId="{8A36DAFC-77A2-425A-8507-FBE2D5BFD33D}" type="presParOf" srcId="{92F1C812-7460-4215-A83B-701E5976633B}" destId="{25DFCB80-993E-4198-A33C-3781A996C920}" srcOrd="2" destOrd="0" presId="urn:microsoft.com/office/officeart/2005/8/layout/lProcess2"/>
    <dgm:cxn modelId="{E2F69F37-BB79-4E16-B6FD-3360F188AE3A}" type="presParOf" srcId="{25DFCB80-993E-4198-A33C-3781A996C920}" destId="{E74E2026-81A3-487B-A5EB-021CACF71CBF}" srcOrd="0" destOrd="0" presId="urn:microsoft.com/office/officeart/2005/8/layout/lProcess2"/>
    <dgm:cxn modelId="{9C9C1F86-7876-408D-ADD4-A748B72AAF0B}" type="presParOf" srcId="{E74E2026-81A3-487B-A5EB-021CACF71CBF}" destId="{CC5E3F0A-D5BB-4DB6-B2E0-BA738A8C6FB3}" srcOrd="0" destOrd="0" presId="urn:microsoft.com/office/officeart/2005/8/layout/lProcess2"/>
    <dgm:cxn modelId="{04477288-5498-4392-9A74-276022848CA7}" type="presParOf" srcId="{98277302-3B22-4DDE-BB0E-42A9A80B2847}" destId="{CDC940E6-61D6-451B-B9C4-A45C52F89726}" srcOrd="5" destOrd="0" presId="urn:microsoft.com/office/officeart/2005/8/layout/lProcess2"/>
    <dgm:cxn modelId="{245D7CE5-1108-46C8-A335-00A9617982BF}" type="presParOf" srcId="{98277302-3B22-4DDE-BB0E-42A9A80B2847}" destId="{B7223A5E-FF48-435F-A606-55715BD3405A}" srcOrd="6" destOrd="0" presId="urn:microsoft.com/office/officeart/2005/8/layout/lProcess2"/>
    <dgm:cxn modelId="{A3B0CF9E-E95C-44E8-8A7E-28E131760A7F}" type="presParOf" srcId="{B7223A5E-FF48-435F-A606-55715BD3405A}" destId="{EF28052D-54B2-4AAA-BDB7-D0DFF0AEC090}" srcOrd="0" destOrd="0" presId="urn:microsoft.com/office/officeart/2005/8/layout/lProcess2"/>
    <dgm:cxn modelId="{5EA621F7-360F-4224-8EE8-76A020D44405}" type="presParOf" srcId="{B7223A5E-FF48-435F-A606-55715BD3405A}" destId="{13D22DDD-3414-4958-A31B-C7D228CDA923}" srcOrd="1" destOrd="0" presId="urn:microsoft.com/office/officeart/2005/8/layout/lProcess2"/>
    <dgm:cxn modelId="{93D461C8-18B9-486C-91F5-AB4BA3136E48}" type="presParOf" srcId="{B7223A5E-FF48-435F-A606-55715BD3405A}" destId="{3E40ADA7-1030-483A-AA9D-77AAC099B962}" srcOrd="2" destOrd="0" presId="urn:microsoft.com/office/officeart/2005/8/layout/lProcess2"/>
    <dgm:cxn modelId="{6F3A50D9-78A8-473F-ABFD-6BDB64C09EA2}" type="presParOf" srcId="{3E40ADA7-1030-483A-AA9D-77AAC099B962}" destId="{7258363A-2256-4C0F-A848-C702FB06A3BE}" srcOrd="0" destOrd="0" presId="urn:microsoft.com/office/officeart/2005/8/layout/lProcess2"/>
    <dgm:cxn modelId="{95D96DDE-0766-47E2-BDCD-A444B761CB8E}" type="presParOf" srcId="{7258363A-2256-4C0F-A848-C702FB06A3BE}" destId="{23A3025D-4961-4656-BC55-D3FAB69B771B}" srcOrd="0" destOrd="0" presId="urn:microsoft.com/office/officeart/2005/8/layout/lProcess2"/>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8F902822-4501-4074-8329-C099A9B69048}" type="doc">
      <dgm:prSet loTypeId="urn:microsoft.com/office/officeart/2005/8/layout/process1" loCatId="process" qsTypeId="urn:microsoft.com/office/officeart/2005/8/quickstyle/simple2" qsCatId="simple" csTypeId="urn:microsoft.com/office/officeart/2005/8/colors/accent1_3" csCatId="accent1" phldr="1"/>
      <dgm:spPr/>
    </dgm:pt>
    <dgm:pt modelId="{7F7094DF-F188-4264-B8AC-EE4FD7F0B67A}">
      <dgm:prSet phldrT="[Tekst]" custT="1"/>
      <dgm:spPr/>
      <dgm:t>
        <a:bodyPr/>
        <a:lstStyle/>
        <a:p>
          <a:r>
            <a:rPr lang="pl-PL" sz="1400"/>
            <a:t>Metodologia</a:t>
          </a:r>
        </a:p>
      </dgm:t>
    </dgm:pt>
    <dgm:pt modelId="{E1D585F0-DAEF-407F-B93D-80835A6DD5A7}" type="parTrans" cxnId="{CF4DEB44-6E5B-458A-8F09-E45B647F278B}">
      <dgm:prSet/>
      <dgm:spPr/>
      <dgm:t>
        <a:bodyPr/>
        <a:lstStyle/>
        <a:p>
          <a:endParaRPr lang="pl-PL" sz="1400"/>
        </a:p>
      </dgm:t>
    </dgm:pt>
    <dgm:pt modelId="{2CA48974-D350-4605-8B43-53F1B872F039}" type="sibTrans" cxnId="{CF4DEB44-6E5B-458A-8F09-E45B647F278B}">
      <dgm:prSet custT="1"/>
      <dgm:spPr/>
      <dgm:t>
        <a:bodyPr/>
        <a:lstStyle/>
        <a:p>
          <a:endParaRPr lang="pl-PL" sz="1400"/>
        </a:p>
      </dgm:t>
    </dgm:pt>
    <dgm:pt modelId="{DA39AAD1-6EAE-48EC-B82E-D75391C53A70}">
      <dgm:prSet phldrT="[Tekst]" custT="1"/>
      <dgm:spPr/>
      <dgm:t>
        <a:bodyPr/>
        <a:lstStyle/>
        <a:p>
          <a:r>
            <a:rPr lang="pl-PL" sz="1400"/>
            <a:t>Raport końcowy</a:t>
          </a:r>
        </a:p>
      </dgm:t>
    </dgm:pt>
    <dgm:pt modelId="{9D5B2495-D298-4A35-B425-7F77DB86B271}" type="parTrans" cxnId="{590F6524-FCF7-4780-AB30-49D41843985F}">
      <dgm:prSet/>
      <dgm:spPr/>
      <dgm:t>
        <a:bodyPr/>
        <a:lstStyle/>
        <a:p>
          <a:endParaRPr lang="pl-PL" sz="1400"/>
        </a:p>
      </dgm:t>
    </dgm:pt>
    <dgm:pt modelId="{CD3D2803-7C9C-4B93-B760-1DEEE63E0397}" type="sibTrans" cxnId="{590F6524-FCF7-4780-AB30-49D41843985F}">
      <dgm:prSet/>
      <dgm:spPr/>
      <dgm:t>
        <a:bodyPr/>
        <a:lstStyle/>
        <a:p>
          <a:endParaRPr lang="pl-PL" sz="1400"/>
        </a:p>
      </dgm:t>
    </dgm:pt>
    <dgm:pt modelId="{DCD8298D-B48A-4547-9187-8487012858A7}">
      <dgm:prSet phldrT="[Tekst]" custT="1"/>
      <dgm:spPr/>
      <dgm:t>
        <a:bodyPr/>
        <a:lstStyle/>
        <a:p>
          <a:r>
            <a:rPr lang="pl-PL" sz="1400"/>
            <a:t>Badanie właściwe</a:t>
          </a:r>
        </a:p>
      </dgm:t>
    </dgm:pt>
    <dgm:pt modelId="{628137E2-3995-4170-AA6D-283D36979715}" type="parTrans" cxnId="{1C591309-15F0-4262-B7DB-A3EED01033C6}">
      <dgm:prSet/>
      <dgm:spPr/>
      <dgm:t>
        <a:bodyPr/>
        <a:lstStyle/>
        <a:p>
          <a:endParaRPr lang="pl-PL" sz="1400"/>
        </a:p>
      </dgm:t>
    </dgm:pt>
    <dgm:pt modelId="{9270FC29-7822-4B47-9814-64C2366996A2}" type="sibTrans" cxnId="{1C591309-15F0-4262-B7DB-A3EED01033C6}">
      <dgm:prSet custT="1"/>
      <dgm:spPr/>
      <dgm:t>
        <a:bodyPr/>
        <a:lstStyle/>
        <a:p>
          <a:endParaRPr lang="pl-PL" sz="1400"/>
        </a:p>
      </dgm:t>
    </dgm:pt>
    <dgm:pt modelId="{B6681A73-368A-4B97-AF37-818C1678FDBF}" type="pres">
      <dgm:prSet presAssocID="{8F902822-4501-4074-8329-C099A9B69048}" presName="Name0" presStyleCnt="0">
        <dgm:presLayoutVars>
          <dgm:dir/>
          <dgm:resizeHandles val="exact"/>
        </dgm:presLayoutVars>
      </dgm:prSet>
      <dgm:spPr/>
    </dgm:pt>
    <dgm:pt modelId="{BCB85621-7C27-4B15-AAA0-84896E6A505B}" type="pres">
      <dgm:prSet presAssocID="{7F7094DF-F188-4264-B8AC-EE4FD7F0B67A}" presName="node" presStyleLbl="node1" presStyleIdx="0" presStyleCnt="3">
        <dgm:presLayoutVars>
          <dgm:bulletEnabled val="1"/>
        </dgm:presLayoutVars>
      </dgm:prSet>
      <dgm:spPr/>
      <dgm:t>
        <a:bodyPr/>
        <a:lstStyle/>
        <a:p>
          <a:endParaRPr lang="pl-PL"/>
        </a:p>
      </dgm:t>
    </dgm:pt>
    <dgm:pt modelId="{D37886CA-4475-4ADF-9EF1-31FA0B6CA1E3}" type="pres">
      <dgm:prSet presAssocID="{2CA48974-D350-4605-8B43-53F1B872F039}" presName="sibTrans" presStyleLbl="sibTrans2D1" presStyleIdx="0" presStyleCnt="2"/>
      <dgm:spPr/>
      <dgm:t>
        <a:bodyPr/>
        <a:lstStyle/>
        <a:p>
          <a:endParaRPr lang="pl-PL"/>
        </a:p>
      </dgm:t>
    </dgm:pt>
    <dgm:pt modelId="{E726E836-7111-4631-A09C-9192F69F3F83}" type="pres">
      <dgm:prSet presAssocID="{2CA48974-D350-4605-8B43-53F1B872F039}" presName="connectorText" presStyleLbl="sibTrans2D1" presStyleIdx="0" presStyleCnt="2"/>
      <dgm:spPr/>
      <dgm:t>
        <a:bodyPr/>
        <a:lstStyle/>
        <a:p>
          <a:endParaRPr lang="pl-PL"/>
        </a:p>
      </dgm:t>
    </dgm:pt>
    <dgm:pt modelId="{04DF762E-A3DB-40AF-AB4E-0E1EAF702D9F}" type="pres">
      <dgm:prSet presAssocID="{DCD8298D-B48A-4547-9187-8487012858A7}" presName="node" presStyleLbl="node1" presStyleIdx="1" presStyleCnt="3">
        <dgm:presLayoutVars>
          <dgm:bulletEnabled val="1"/>
        </dgm:presLayoutVars>
      </dgm:prSet>
      <dgm:spPr/>
      <dgm:t>
        <a:bodyPr/>
        <a:lstStyle/>
        <a:p>
          <a:endParaRPr lang="pl-PL"/>
        </a:p>
      </dgm:t>
    </dgm:pt>
    <dgm:pt modelId="{044EBE9D-DB85-4F56-B25A-93C385FC305A}" type="pres">
      <dgm:prSet presAssocID="{9270FC29-7822-4B47-9814-64C2366996A2}" presName="sibTrans" presStyleLbl="sibTrans2D1" presStyleIdx="1" presStyleCnt="2"/>
      <dgm:spPr/>
      <dgm:t>
        <a:bodyPr/>
        <a:lstStyle/>
        <a:p>
          <a:endParaRPr lang="pl-PL"/>
        </a:p>
      </dgm:t>
    </dgm:pt>
    <dgm:pt modelId="{79B45370-1FCA-4F98-8A45-2657985769D1}" type="pres">
      <dgm:prSet presAssocID="{9270FC29-7822-4B47-9814-64C2366996A2}" presName="connectorText" presStyleLbl="sibTrans2D1" presStyleIdx="1" presStyleCnt="2"/>
      <dgm:spPr/>
      <dgm:t>
        <a:bodyPr/>
        <a:lstStyle/>
        <a:p>
          <a:endParaRPr lang="pl-PL"/>
        </a:p>
      </dgm:t>
    </dgm:pt>
    <dgm:pt modelId="{C5CB0B26-E18A-4D51-9379-206DED9799D0}" type="pres">
      <dgm:prSet presAssocID="{DA39AAD1-6EAE-48EC-B82E-D75391C53A70}" presName="node" presStyleLbl="node1" presStyleIdx="2" presStyleCnt="3">
        <dgm:presLayoutVars>
          <dgm:bulletEnabled val="1"/>
        </dgm:presLayoutVars>
      </dgm:prSet>
      <dgm:spPr/>
      <dgm:t>
        <a:bodyPr/>
        <a:lstStyle/>
        <a:p>
          <a:endParaRPr lang="pl-PL"/>
        </a:p>
      </dgm:t>
    </dgm:pt>
  </dgm:ptLst>
  <dgm:cxnLst>
    <dgm:cxn modelId="{72893A93-1DF6-4517-9F50-2ECF0B5BF778}" type="presOf" srcId="{7F7094DF-F188-4264-B8AC-EE4FD7F0B67A}" destId="{BCB85621-7C27-4B15-AAA0-84896E6A505B}" srcOrd="0" destOrd="0" presId="urn:microsoft.com/office/officeart/2005/8/layout/process1"/>
    <dgm:cxn modelId="{CF4DEB44-6E5B-458A-8F09-E45B647F278B}" srcId="{8F902822-4501-4074-8329-C099A9B69048}" destId="{7F7094DF-F188-4264-B8AC-EE4FD7F0B67A}" srcOrd="0" destOrd="0" parTransId="{E1D585F0-DAEF-407F-B93D-80835A6DD5A7}" sibTransId="{2CA48974-D350-4605-8B43-53F1B872F039}"/>
    <dgm:cxn modelId="{2A4B7DD7-CB20-42F4-814B-B57A69E24C2C}" type="presOf" srcId="{2CA48974-D350-4605-8B43-53F1B872F039}" destId="{D37886CA-4475-4ADF-9EF1-31FA0B6CA1E3}" srcOrd="0" destOrd="0" presId="urn:microsoft.com/office/officeart/2005/8/layout/process1"/>
    <dgm:cxn modelId="{1C591309-15F0-4262-B7DB-A3EED01033C6}" srcId="{8F902822-4501-4074-8329-C099A9B69048}" destId="{DCD8298D-B48A-4547-9187-8487012858A7}" srcOrd="1" destOrd="0" parTransId="{628137E2-3995-4170-AA6D-283D36979715}" sibTransId="{9270FC29-7822-4B47-9814-64C2366996A2}"/>
    <dgm:cxn modelId="{F12801F0-C4DD-4194-AA78-C9E80D3E3EEC}" type="presOf" srcId="{DCD8298D-B48A-4547-9187-8487012858A7}" destId="{04DF762E-A3DB-40AF-AB4E-0E1EAF702D9F}" srcOrd="0" destOrd="0" presId="urn:microsoft.com/office/officeart/2005/8/layout/process1"/>
    <dgm:cxn modelId="{FC1B4A60-ECF0-4FF3-8276-65326547354E}" type="presOf" srcId="{8F902822-4501-4074-8329-C099A9B69048}" destId="{B6681A73-368A-4B97-AF37-818C1678FDBF}" srcOrd="0" destOrd="0" presId="urn:microsoft.com/office/officeart/2005/8/layout/process1"/>
    <dgm:cxn modelId="{6051246A-B25D-4F2C-BEEE-74BEB7498178}" type="presOf" srcId="{9270FC29-7822-4B47-9814-64C2366996A2}" destId="{044EBE9D-DB85-4F56-B25A-93C385FC305A}" srcOrd="0" destOrd="0" presId="urn:microsoft.com/office/officeart/2005/8/layout/process1"/>
    <dgm:cxn modelId="{E4694998-0446-4FDD-A006-4DB84A733A96}" type="presOf" srcId="{9270FC29-7822-4B47-9814-64C2366996A2}" destId="{79B45370-1FCA-4F98-8A45-2657985769D1}" srcOrd="1" destOrd="0" presId="urn:microsoft.com/office/officeart/2005/8/layout/process1"/>
    <dgm:cxn modelId="{14D33EF5-CBBD-4BE3-8496-E29E6F65E879}" type="presOf" srcId="{2CA48974-D350-4605-8B43-53F1B872F039}" destId="{E726E836-7111-4631-A09C-9192F69F3F83}" srcOrd="1" destOrd="0" presId="urn:microsoft.com/office/officeart/2005/8/layout/process1"/>
    <dgm:cxn modelId="{D166C1E5-6F21-4C2E-9FA2-E0AD4D83A869}" type="presOf" srcId="{DA39AAD1-6EAE-48EC-B82E-D75391C53A70}" destId="{C5CB0B26-E18A-4D51-9379-206DED9799D0}" srcOrd="0" destOrd="0" presId="urn:microsoft.com/office/officeart/2005/8/layout/process1"/>
    <dgm:cxn modelId="{590F6524-FCF7-4780-AB30-49D41843985F}" srcId="{8F902822-4501-4074-8329-C099A9B69048}" destId="{DA39AAD1-6EAE-48EC-B82E-D75391C53A70}" srcOrd="2" destOrd="0" parTransId="{9D5B2495-D298-4A35-B425-7F77DB86B271}" sibTransId="{CD3D2803-7C9C-4B93-B760-1DEEE63E0397}"/>
    <dgm:cxn modelId="{CCB68B06-02B2-48DC-9275-E5DDCEEB1F45}" type="presParOf" srcId="{B6681A73-368A-4B97-AF37-818C1678FDBF}" destId="{BCB85621-7C27-4B15-AAA0-84896E6A505B}" srcOrd="0" destOrd="0" presId="urn:microsoft.com/office/officeart/2005/8/layout/process1"/>
    <dgm:cxn modelId="{177ADAB3-5692-4368-B25D-0E57E4B4BAA2}" type="presParOf" srcId="{B6681A73-368A-4B97-AF37-818C1678FDBF}" destId="{D37886CA-4475-4ADF-9EF1-31FA0B6CA1E3}" srcOrd="1" destOrd="0" presId="urn:microsoft.com/office/officeart/2005/8/layout/process1"/>
    <dgm:cxn modelId="{ADFC3520-6366-41D8-8650-C7CDDA920532}" type="presParOf" srcId="{D37886CA-4475-4ADF-9EF1-31FA0B6CA1E3}" destId="{E726E836-7111-4631-A09C-9192F69F3F83}" srcOrd="0" destOrd="0" presId="urn:microsoft.com/office/officeart/2005/8/layout/process1"/>
    <dgm:cxn modelId="{968E54FA-B7A5-444D-AB81-DE9C243E4FDA}" type="presParOf" srcId="{B6681A73-368A-4B97-AF37-818C1678FDBF}" destId="{04DF762E-A3DB-40AF-AB4E-0E1EAF702D9F}" srcOrd="2" destOrd="0" presId="urn:microsoft.com/office/officeart/2005/8/layout/process1"/>
    <dgm:cxn modelId="{A6205266-B46C-46E1-8A88-F05886F49303}" type="presParOf" srcId="{B6681A73-368A-4B97-AF37-818C1678FDBF}" destId="{044EBE9D-DB85-4F56-B25A-93C385FC305A}" srcOrd="3" destOrd="0" presId="urn:microsoft.com/office/officeart/2005/8/layout/process1"/>
    <dgm:cxn modelId="{5995BD4A-904A-4FC1-AAA1-47F7BDD90B4A}" type="presParOf" srcId="{044EBE9D-DB85-4F56-B25A-93C385FC305A}" destId="{79B45370-1FCA-4F98-8A45-2657985769D1}" srcOrd="0" destOrd="0" presId="urn:microsoft.com/office/officeart/2005/8/layout/process1"/>
    <dgm:cxn modelId="{EB349CAB-609B-4740-A9DB-990FDC397DDA}" type="presParOf" srcId="{B6681A73-368A-4B97-AF37-818C1678FDBF}" destId="{C5CB0B26-E18A-4D51-9379-206DED9799D0}" srcOrd="4" destOrd="0" presId="urn:microsoft.com/office/officeart/2005/8/layout/process1"/>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8EF3E07D-9162-4E90-9E99-3B317E515474}" type="doc">
      <dgm:prSet loTypeId="urn:microsoft.com/office/officeart/2005/8/layout/hList1" loCatId="list" qsTypeId="urn:microsoft.com/office/officeart/2005/8/quickstyle/simple2" qsCatId="simple" csTypeId="urn:microsoft.com/office/officeart/2005/8/colors/accent1_2" csCatId="accent1" phldr="1"/>
      <dgm:spPr/>
    </dgm:pt>
    <dgm:pt modelId="{77C2B67C-F60F-4F35-BAA2-69AC0D40C20B}">
      <dgm:prSet phldrT="[Tekst]" custT="1"/>
      <dgm:spPr/>
      <dgm:t>
        <a:bodyPr/>
        <a:lstStyle/>
        <a:p>
          <a:r>
            <a:rPr lang="pl-PL" sz="1400" b="1"/>
            <a:t>Metoda jakościowa</a:t>
          </a:r>
        </a:p>
      </dgm:t>
    </dgm:pt>
    <dgm:pt modelId="{27898524-0AE0-4AC9-828A-6DC396EF590D}" type="parTrans" cxnId="{DA2FB5B7-7BB7-49CA-B256-3F7651563DC2}">
      <dgm:prSet/>
      <dgm:spPr/>
      <dgm:t>
        <a:bodyPr/>
        <a:lstStyle/>
        <a:p>
          <a:endParaRPr lang="pl-PL"/>
        </a:p>
      </dgm:t>
    </dgm:pt>
    <dgm:pt modelId="{2A7CF232-7278-4C9D-8024-79022E2D5148}" type="sibTrans" cxnId="{DA2FB5B7-7BB7-49CA-B256-3F7651563DC2}">
      <dgm:prSet/>
      <dgm:spPr/>
      <dgm:t>
        <a:bodyPr/>
        <a:lstStyle/>
        <a:p>
          <a:endParaRPr lang="pl-PL"/>
        </a:p>
      </dgm:t>
    </dgm:pt>
    <dgm:pt modelId="{FC7BF23C-32CB-420D-A14D-42C56CC55F56}">
      <dgm:prSet phldrT="[Tekst]"/>
      <dgm:spPr/>
      <dgm:t>
        <a:bodyPr/>
        <a:lstStyle/>
        <a:p>
          <a:r>
            <a:rPr lang="pl-PL"/>
            <a:t>Analiza danych zastanych (desk research)</a:t>
          </a:r>
        </a:p>
      </dgm:t>
    </dgm:pt>
    <dgm:pt modelId="{DB543962-229F-4B27-8415-39B06CD52734}" type="parTrans" cxnId="{9AA1CE82-90C7-4FA7-B73B-14184C13F6DF}">
      <dgm:prSet/>
      <dgm:spPr/>
      <dgm:t>
        <a:bodyPr/>
        <a:lstStyle/>
        <a:p>
          <a:endParaRPr lang="pl-PL"/>
        </a:p>
      </dgm:t>
    </dgm:pt>
    <dgm:pt modelId="{E8D2EA9F-8AD2-48BC-9A80-D19BC77CE6B1}" type="sibTrans" cxnId="{9AA1CE82-90C7-4FA7-B73B-14184C13F6DF}">
      <dgm:prSet/>
      <dgm:spPr/>
      <dgm:t>
        <a:bodyPr/>
        <a:lstStyle/>
        <a:p>
          <a:endParaRPr lang="pl-PL"/>
        </a:p>
      </dgm:t>
    </dgm:pt>
    <dgm:pt modelId="{C2715CA6-F834-42C2-8A45-8DC7659A880E}">
      <dgm:prSet phldrT="[Tekst]" custT="1"/>
      <dgm:spPr/>
      <dgm:t>
        <a:bodyPr/>
        <a:lstStyle/>
        <a:p>
          <a:r>
            <a:rPr lang="pl-PL" sz="1400" b="1"/>
            <a:t>Metoda ilościowa</a:t>
          </a:r>
        </a:p>
      </dgm:t>
    </dgm:pt>
    <dgm:pt modelId="{3FEF879E-BE39-417B-BC41-46D8638BFDC8}" type="parTrans" cxnId="{C3E9A00E-4C35-4222-8D98-9ABC8C14ECBF}">
      <dgm:prSet/>
      <dgm:spPr/>
      <dgm:t>
        <a:bodyPr/>
        <a:lstStyle/>
        <a:p>
          <a:endParaRPr lang="pl-PL"/>
        </a:p>
      </dgm:t>
    </dgm:pt>
    <dgm:pt modelId="{02A535DC-224A-4C3B-8530-45214AF0B7C7}" type="sibTrans" cxnId="{C3E9A00E-4C35-4222-8D98-9ABC8C14ECBF}">
      <dgm:prSet/>
      <dgm:spPr/>
      <dgm:t>
        <a:bodyPr/>
        <a:lstStyle/>
        <a:p>
          <a:endParaRPr lang="pl-PL"/>
        </a:p>
      </dgm:t>
    </dgm:pt>
    <dgm:pt modelId="{A2F5DCC4-6BDE-4D29-86DC-4C5C74BF752E}">
      <dgm:prSet phldrT="[Tekst]"/>
      <dgm:spPr/>
      <dgm:t>
        <a:bodyPr/>
        <a:lstStyle/>
        <a:p>
          <a:r>
            <a:rPr lang="pl-PL"/>
            <a:t>Studium przypadku (case study)</a:t>
          </a:r>
        </a:p>
      </dgm:t>
    </dgm:pt>
    <dgm:pt modelId="{D6CB3BD8-E819-4BF0-A6A4-967C1EA17937}" type="parTrans" cxnId="{EC81A957-37A6-4FD4-BC59-E3BDE601D8C3}">
      <dgm:prSet/>
      <dgm:spPr/>
      <dgm:t>
        <a:bodyPr/>
        <a:lstStyle/>
        <a:p>
          <a:endParaRPr lang="pl-PL"/>
        </a:p>
      </dgm:t>
    </dgm:pt>
    <dgm:pt modelId="{8F355A3A-7FAB-4148-8648-167B9602CF15}" type="sibTrans" cxnId="{EC81A957-37A6-4FD4-BC59-E3BDE601D8C3}">
      <dgm:prSet/>
      <dgm:spPr/>
      <dgm:t>
        <a:bodyPr/>
        <a:lstStyle/>
        <a:p>
          <a:endParaRPr lang="pl-PL"/>
        </a:p>
      </dgm:t>
    </dgm:pt>
    <dgm:pt modelId="{D5B500FD-00B7-467A-8D4C-F1074AD74139}">
      <dgm:prSet phldrT="[Tekst]"/>
      <dgm:spPr/>
      <dgm:t>
        <a:bodyPr/>
        <a:lstStyle/>
        <a:p>
          <a:r>
            <a:rPr lang="pl-PL"/>
            <a:t>Ankieta internetowa (CAWI)</a:t>
          </a:r>
        </a:p>
      </dgm:t>
    </dgm:pt>
    <dgm:pt modelId="{B74F3CCD-CAA1-4B59-B2DF-8DDFE1F92F26}" type="parTrans" cxnId="{0B17628E-74AD-4BCF-A5E3-DCD8FF126FC6}">
      <dgm:prSet/>
      <dgm:spPr/>
      <dgm:t>
        <a:bodyPr/>
        <a:lstStyle/>
        <a:p>
          <a:endParaRPr lang="pl-PL"/>
        </a:p>
      </dgm:t>
    </dgm:pt>
    <dgm:pt modelId="{C912E383-C233-45C1-8669-295D255C30F6}" type="sibTrans" cxnId="{0B17628E-74AD-4BCF-A5E3-DCD8FF126FC6}">
      <dgm:prSet/>
      <dgm:spPr/>
      <dgm:t>
        <a:bodyPr/>
        <a:lstStyle/>
        <a:p>
          <a:endParaRPr lang="pl-PL"/>
        </a:p>
      </dgm:t>
    </dgm:pt>
    <dgm:pt modelId="{9003D7BE-11F4-4101-97A2-14EDFF7A9211}" type="pres">
      <dgm:prSet presAssocID="{8EF3E07D-9162-4E90-9E99-3B317E515474}" presName="Name0" presStyleCnt="0">
        <dgm:presLayoutVars>
          <dgm:dir/>
          <dgm:animLvl val="lvl"/>
          <dgm:resizeHandles val="exact"/>
        </dgm:presLayoutVars>
      </dgm:prSet>
      <dgm:spPr/>
    </dgm:pt>
    <dgm:pt modelId="{AC8BE544-4D0E-4C38-8705-2A93D1CF3AF2}" type="pres">
      <dgm:prSet presAssocID="{77C2B67C-F60F-4F35-BAA2-69AC0D40C20B}" presName="composite" presStyleCnt="0"/>
      <dgm:spPr/>
    </dgm:pt>
    <dgm:pt modelId="{73637901-685C-4683-AB14-70FDE1E232C5}" type="pres">
      <dgm:prSet presAssocID="{77C2B67C-F60F-4F35-BAA2-69AC0D40C20B}" presName="parTx" presStyleLbl="alignNode1" presStyleIdx="0" presStyleCnt="2">
        <dgm:presLayoutVars>
          <dgm:chMax val="0"/>
          <dgm:chPref val="0"/>
          <dgm:bulletEnabled val="1"/>
        </dgm:presLayoutVars>
      </dgm:prSet>
      <dgm:spPr/>
      <dgm:t>
        <a:bodyPr/>
        <a:lstStyle/>
        <a:p>
          <a:endParaRPr lang="pl-PL"/>
        </a:p>
      </dgm:t>
    </dgm:pt>
    <dgm:pt modelId="{8C7B56F8-5B61-4ED1-9FCA-99DDAF2276A6}" type="pres">
      <dgm:prSet presAssocID="{77C2B67C-F60F-4F35-BAA2-69AC0D40C20B}" presName="desTx" presStyleLbl="alignAccFollowNode1" presStyleIdx="0" presStyleCnt="2">
        <dgm:presLayoutVars>
          <dgm:bulletEnabled val="1"/>
        </dgm:presLayoutVars>
      </dgm:prSet>
      <dgm:spPr/>
      <dgm:t>
        <a:bodyPr/>
        <a:lstStyle/>
        <a:p>
          <a:endParaRPr lang="pl-PL"/>
        </a:p>
      </dgm:t>
    </dgm:pt>
    <dgm:pt modelId="{5E65AFE6-A0CC-4771-B282-0A73639C38DB}" type="pres">
      <dgm:prSet presAssocID="{2A7CF232-7278-4C9D-8024-79022E2D5148}" presName="space" presStyleCnt="0"/>
      <dgm:spPr/>
    </dgm:pt>
    <dgm:pt modelId="{7D7DA308-5EA7-4FF7-A190-E7A5B5390AF6}" type="pres">
      <dgm:prSet presAssocID="{C2715CA6-F834-42C2-8A45-8DC7659A880E}" presName="composite" presStyleCnt="0"/>
      <dgm:spPr/>
    </dgm:pt>
    <dgm:pt modelId="{26852967-F855-403C-B958-E180955DE74D}" type="pres">
      <dgm:prSet presAssocID="{C2715CA6-F834-42C2-8A45-8DC7659A880E}" presName="parTx" presStyleLbl="alignNode1" presStyleIdx="1" presStyleCnt="2">
        <dgm:presLayoutVars>
          <dgm:chMax val="0"/>
          <dgm:chPref val="0"/>
          <dgm:bulletEnabled val="1"/>
        </dgm:presLayoutVars>
      </dgm:prSet>
      <dgm:spPr/>
      <dgm:t>
        <a:bodyPr/>
        <a:lstStyle/>
        <a:p>
          <a:endParaRPr lang="pl-PL"/>
        </a:p>
      </dgm:t>
    </dgm:pt>
    <dgm:pt modelId="{0A09105B-F617-4A76-B8AF-726AFC882680}" type="pres">
      <dgm:prSet presAssocID="{C2715CA6-F834-42C2-8A45-8DC7659A880E}" presName="desTx" presStyleLbl="alignAccFollowNode1" presStyleIdx="1" presStyleCnt="2">
        <dgm:presLayoutVars>
          <dgm:bulletEnabled val="1"/>
        </dgm:presLayoutVars>
      </dgm:prSet>
      <dgm:spPr/>
      <dgm:t>
        <a:bodyPr/>
        <a:lstStyle/>
        <a:p>
          <a:endParaRPr lang="pl-PL"/>
        </a:p>
      </dgm:t>
    </dgm:pt>
  </dgm:ptLst>
  <dgm:cxnLst>
    <dgm:cxn modelId="{C3E9A00E-4C35-4222-8D98-9ABC8C14ECBF}" srcId="{8EF3E07D-9162-4E90-9E99-3B317E515474}" destId="{C2715CA6-F834-42C2-8A45-8DC7659A880E}" srcOrd="1" destOrd="0" parTransId="{3FEF879E-BE39-417B-BC41-46D8638BFDC8}" sibTransId="{02A535DC-224A-4C3B-8530-45214AF0B7C7}"/>
    <dgm:cxn modelId="{0B17628E-74AD-4BCF-A5E3-DCD8FF126FC6}" srcId="{C2715CA6-F834-42C2-8A45-8DC7659A880E}" destId="{D5B500FD-00B7-467A-8D4C-F1074AD74139}" srcOrd="0" destOrd="0" parTransId="{B74F3CCD-CAA1-4B59-B2DF-8DDFE1F92F26}" sibTransId="{C912E383-C233-45C1-8669-295D255C30F6}"/>
    <dgm:cxn modelId="{19631F06-ACB2-4D3F-A6FA-5C91469C1AE9}" type="presOf" srcId="{C2715CA6-F834-42C2-8A45-8DC7659A880E}" destId="{26852967-F855-403C-B958-E180955DE74D}" srcOrd="0" destOrd="0" presId="urn:microsoft.com/office/officeart/2005/8/layout/hList1"/>
    <dgm:cxn modelId="{A5486FC4-47E1-451A-BF05-6E3375F02522}" type="presOf" srcId="{A2F5DCC4-6BDE-4D29-86DC-4C5C74BF752E}" destId="{8C7B56F8-5B61-4ED1-9FCA-99DDAF2276A6}" srcOrd="0" destOrd="1" presId="urn:microsoft.com/office/officeart/2005/8/layout/hList1"/>
    <dgm:cxn modelId="{2E920F9F-06DF-41C2-AC54-FDD598A2D7A8}" type="presOf" srcId="{D5B500FD-00B7-467A-8D4C-F1074AD74139}" destId="{0A09105B-F617-4A76-B8AF-726AFC882680}" srcOrd="0" destOrd="0" presId="urn:microsoft.com/office/officeart/2005/8/layout/hList1"/>
    <dgm:cxn modelId="{7130E533-AC30-4099-B2EF-F127B4BD0050}" type="presOf" srcId="{77C2B67C-F60F-4F35-BAA2-69AC0D40C20B}" destId="{73637901-685C-4683-AB14-70FDE1E232C5}" srcOrd="0" destOrd="0" presId="urn:microsoft.com/office/officeart/2005/8/layout/hList1"/>
    <dgm:cxn modelId="{C5CFB4B8-21AE-4BD7-811A-45D950E7EEC2}" type="presOf" srcId="{8EF3E07D-9162-4E90-9E99-3B317E515474}" destId="{9003D7BE-11F4-4101-97A2-14EDFF7A9211}" srcOrd="0" destOrd="0" presId="urn:microsoft.com/office/officeart/2005/8/layout/hList1"/>
    <dgm:cxn modelId="{EC81A957-37A6-4FD4-BC59-E3BDE601D8C3}" srcId="{77C2B67C-F60F-4F35-BAA2-69AC0D40C20B}" destId="{A2F5DCC4-6BDE-4D29-86DC-4C5C74BF752E}" srcOrd="1" destOrd="0" parTransId="{D6CB3BD8-E819-4BF0-A6A4-967C1EA17937}" sibTransId="{8F355A3A-7FAB-4148-8648-167B9602CF15}"/>
    <dgm:cxn modelId="{F71BC2DE-D98D-4102-831F-803B89157A97}" type="presOf" srcId="{FC7BF23C-32CB-420D-A14D-42C56CC55F56}" destId="{8C7B56F8-5B61-4ED1-9FCA-99DDAF2276A6}" srcOrd="0" destOrd="0" presId="urn:microsoft.com/office/officeart/2005/8/layout/hList1"/>
    <dgm:cxn modelId="{DA2FB5B7-7BB7-49CA-B256-3F7651563DC2}" srcId="{8EF3E07D-9162-4E90-9E99-3B317E515474}" destId="{77C2B67C-F60F-4F35-BAA2-69AC0D40C20B}" srcOrd="0" destOrd="0" parTransId="{27898524-0AE0-4AC9-828A-6DC396EF590D}" sibTransId="{2A7CF232-7278-4C9D-8024-79022E2D5148}"/>
    <dgm:cxn modelId="{9AA1CE82-90C7-4FA7-B73B-14184C13F6DF}" srcId="{77C2B67C-F60F-4F35-BAA2-69AC0D40C20B}" destId="{FC7BF23C-32CB-420D-A14D-42C56CC55F56}" srcOrd="0" destOrd="0" parTransId="{DB543962-229F-4B27-8415-39B06CD52734}" sibTransId="{E8D2EA9F-8AD2-48BC-9A80-D19BC77CE6B1}"/>
    <dgm:cxn modelId="{C0F99667-F823-4338-9946-A38387EFEA75}" type="presParOf" srcId="{9003D7BE-11F4-4101-97A2-14EDFF7A9211}" destId="{AC8BE544-4D0E-4C38-8705-2A93D1CF3AF2}" srcOrd="0" destOrd="0" presId="urn:microsoft.com/office/officeart/2005/8/layout/hList1"/>
    <dgm:cxn modelId="{EE595005-B817-43C0-B103-2D67903F5239}" type="presParOf" srcId="{AC8BE544-4D0E-4C38-8705-2A93D1CF3AF2}" destId="{73637901-685C-4683-AB14-70FDE1E232C5}" srcOrd="0" destOrd="0" presId="urn:microsoft.com/office/officeart/2005/8/layout/hList1"/>
    <dgm:cxn modelId="{E96AB3BE-CE57-4E2D-ADA5-F347FD63EFA2}" type="presParOf" srcId="{AC8BE544-4D0E-4C38-8705-2A93D1CF3AF2}" destId="{8C7B56F8-5B61-4ED1-9FCA-99DDAF2276A6}" srcOrd="1" destOrd="0" presId="urn:microsoft.com/office/officeart/2005/8/layout/hList1"/>
    <dgm:cxn modelId="{57B66778-E2D1-428A-A3FB-A05D0CEF75DE}" type="presParOf" srcId="{9003D7BE-11F4-4101-97A2-14EDFF7A9211}" destId="{5E65AFE6-A0CC-4771-B282-0A73639C38DB}" srcOrd="1" destOrd="0" presId="urn:microsoft.com/office/officeart/2005/8/layout/hList1"/>
    <dgm:cxn modelId="{5D0B37AB-D182-414F-990F-F657F1567459}" type="presParOf" srcId="{9003D7BE-11F4-4101-97A2-14EDFF7A9211}" destId="{7D7DA308-5EA7-4FF7-A190-E7A5B5390AF6}" srcOrd="2" destOrd="0" presId="urn:microsoft.com/office/officeart/2005/8/layout/hList1"/>
    <dgm:cxn modelId="{231B3FAC-DCCD-422E-8752-9C54CF5968AC}" type="presParOf" srcId="{7D7DA308-5EA7-4FF7-A190-E7A5B5390AF6}" destId="{26852967-F855-403C-B958-E180955DE74D}" srcOrd="0" destOrd="0" presId="urn:microsoft.com/office/officeart/2005/8/layout/hList1"/>
    <dgm:cxn modelId="{D26E6122-9D08-4005-99FE-7456C5C33982}" type="presParOf" srcId="{7D7DA308-5EA7-4FF7-A190-E7A5B5390AF6}" destId="{0A09105B-F617-4A76-B8AF-726AFC882680}" srcOrd="1" destOrd="0" presId="urn:microsoft.com/office/officeart/2005/8/layout/hList1"/>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B724564D-DEC4-4CAE-874B-8FB93158F7F9}" type="doc">
      <dgm:prSet loTypeId="urn:microsoft.com/office/officeart/2005/8/layout/pyramid1" loCatId="pyramid" qsTypeId="urn:microsoft.com/office/officeart/2005/8/quickstyle/3d1" qsCatId="3D" csTypeId="urn:microsoft.com/office/officeart/2005/8/colors/accent1_2" csCatId="accent1" phldr="1"/>
      <dgm:spPr/>
    </dgm:pt>
    <dgm:pt modelId="{4A8FC584-D4DD-4116-A921-0D5D8109C1ED}">
      <dgm:prSet phldrT="[Tekst]" custT="1"/>
      <dgm:spPr/>
      <dgm:t>
        <a:bodyPr/>
        <a:lstStyle/>
        <a:p>
          <a:r>
            <a:rPr lang="pl-PL" sz="1600"/>
            <a:t>Cel 2.1 (40,0%)</a:t>
          </a:r>
        </a:p>
      </dgm:t>
    </dgm:pt>
    <dgm:pt modelId="{67D3F6E1-193D-4ADD-BC54-35B56764DC0C}" type="parTrans" cxnId="{CF47FA40-5226-4447-A643-5C79BEF59B44}">
      <dgm:prSet/>
      <dgm:spPr/>
      <dgm:t>
        <a:bodyPr/>
        <a:lstStyle/>
        <a:p>
          <a:endParaRPr lang="pl-PL"/>
        </a:p>
      </dgm:t>
    </dgm:pt>
    <dgm:pt modelId="{6AF293B1-AF48-4892-B5F1-9DC3A05EF504}" type="sibTrans" cxnId="{CF47FA40-5226-4447-A643-5C79BEF59B44}">
      <dgm:prSet/>
      <dgm:spPr/>
      <dgm:t>
        <a:bodyPr/>
        <a:lstStyle/>
        <a:p>
          <a:endParaRPr lang="pl-PL"/>
        </a:p>
      </dgm:t>
    </dgm:pt>
    <dgm:pt modelId="{887EDFD1-2E34-4AC4-B90F-0202369EB317}">
      <dgm:prSet phldrT="[Tekst]" custT="1"/>
      <dgm:spPr/>
      <dgm:t>
        <a:bodyPr/>
        <a:lstStyle/>
        <a:p>
          <a:r>
            <a:rPr lang="pl-PL" sz="1600"/>
            <a:t>Cel 1.2 (14,0%)</a:t>
          </a:r>
        </a:p>
      </dgm:t>
    </dgm:pt>
    <dgm:pt modelId="{3C5210BD-157C-4EC6-9A9C-48B105FD2C2A}" type="parTrans" cxnId="{175BC7E4-9254-4B81-B3D1-5F1B23D22EB5}">
      <dgm:prSet/>
      <dgm:spPr/>
      <dgm:t>
        <a:bodyPr/>
        <a:lstStyle/>
        <a:p>
          <a:endParaRPr lang="pl-PL"/>
        </a:p>
      </dgm:t>
    </dgm:pt>
    <dgm:pt modelId="{ADE3E664-B54A-4FB1-83EF-053FF2FB2476}" type="sibTrans" cxnId="{175BC7E4-9254-4B81-B3D1-5F1B23D22EB5}">
      <dgm:prSet/>
      <dgm:spPr/>
      <dgm:t>
        <a:bodyPr/>
        <a:lstStyle/>
        <a:p>
          <a:endParaRPr lang="pl-PL"/>
        </a:p>
      </dgm:t>
    </dgm:pt>
    <dgm:pt modelId="{09E73B60-EC5B-429E-A800-7C15FA559934}">
      <dgm:prSet phldrT="[Tekst]" custT="1"/>
      <dgm:spPr/>
      <dgm:t>
        <a:bodyPr/>
        <a:lstStyle/>
        <a:p>
          <a:r>
            <a:rPr lang="pl-PL" sz="1600"/>
            <a:t>Cel 4.2 (1,0%) </a:t>
          </a:r>
        </a:p>
      </dgm:t>
    </dgm:pt>
    <dgm:pt modelId="{5CC9360C-C3DA-43A3-B356-865D32938F92}" type="parTrans" cxnId="{EC4AC9D7-ABE7-41A6-A719-1D5DB96619DD}">
      <dgm:prSet/>
      <dgm:spPr/>
      <dgm:t>
        <a:bodyPr/>
        <a:lstStyle/>
        <a:p>
          <a:endParaRPr lang="pl-PL"/>
        </a:p>
      </dgm:t>
    </dgm:pt>
    <dgm:pt modelId="{76A0E7D1-E0C6-4EA3-88A3-5172D585F1A0}" type="sibTrans" cxnId="{EC4AC9D7-ABE7-41A6-A719-1D5DB96619DD}">
      <dgm:prSet/>
      <dgm:spPr/>
      <dgm:t>
        <a:bodyPr/>
        <a:lstStyle/>
        <a:p>
          <a:endParaRPr lang="pl-PL"/>
        </a:p>
      </dgm:t>
    </dgm:pt>
    <dgm:pt modelId="{0BE841BA-1536-454B-9B2E-B9EE6DA922C1}">
      <dgm:prSet custT="1"/>
      <dgm:spPr/>
      <dgm:t>
        <a:bodyPr/>
        <a:lstStyle/>
        <a:p>
          <a:r>
            <a:rPr lang="pl-PL" sz="1600"/>
            <a:t>Cel 2.2 (7,0%)</a:t>
          </a:r>
        </a:p>
      </dgm:t>
    </dgm:pt>
    <dgm:pt modelId="{331DE437-C794-4853-A973-F3DE5EB642B2}" type="parTrans" cxnId="{1B15F14E-A6D2-416D-BC75-E66867E98526}">
      <dgm:prSet/>
      <dgm:spPr/>
      <dgm:t>
        <a:bodyPr/>
        <a:lstStyle/>
        <a:p>
          <a:endParaRPr lang="pl-PL"/>
        </a:p>
      </dgm:t>
    </dgm:pt>
    <dgm:pt modelId="{97275B2D-D7BC-4C07-9366-9162749CEE4E}" type="sibTrans" cxnId="{1B15F14E-A6D2-416D-BC75-E66867E98526}">
      <dgm:prSet/>
      <dgm:spPr/>
      <dgm:t>
        <a:bodyPr/>
        <a:lstStyle/>
        <a:p>
          <a:endParaRPr lang="pl-PL"/>
        </a:p>
      </dgm:t>
    </dgm:pt>
    <dgm:pt modelId="{1CE87DD9-C07A-4AC9-8758-193853606037}">
      <dgm:prSet custT="1"/>
      <dgm:spPr/>
      <dgm:t>
        <a:bodyPr/>
        <a:lstStyle/>
        <a:p>
          <a:r>
            <a:rPr lang="pl-PL" sz="1600"/>
            <a:t>Cel 3.4 (10,0%)</a:t>
          </a:r>
        </a:p>
      </dgm:t>
    </dgm:pt>
    <dgm:pt modelId="{0140DEB7-A89E-45FB-9040-FBAE80CC7B6D}" type="parTrans" cxnId="{24226E15-6C80-4195-BB51-74B439006666}">
      <dgm:prSet/>
      <dgm:spPr/>
      <dgm:t>
        <a:bodyPr/>
        <a:lstStyle/>
        <a:p>
          <a:endParaRPr lang="pl-PL"/>
        </a:p>
      </dgm:t>
    </dgm:pt>
    <dgm:pt modelId="{B55D15CF-407C-4053-8B47-2FD29D13A5FB}" type="sibTrans" cxnId="{24226E15-6C80-4195-BB51-74B439006666}">
      <dgm:prSet/>
      <dgm:spPr/>
      <dgm:t>
        <a:bodyPr/>
        <a:lstStyle/>
        <a:p>
          <a:endParaRPr lang="pl-PL"/>
        </a:p>
      </dgm:t>
    </dgm:pt>
    <dgm:pt modelId="{F063BD01-1FC3-4400-A95E-6E5285E89778}">
      <dgm:prSet custT="1"/>
      <dgm:spPr/>
      <dgm:t>
        <a:bodyPr/>
        <a:lstStyle/>
        <a:p>
          <a:r>
            <a:rPr lang="pl-PL" sz="1600"/>
            <a:t>Cel 4.3 (4,0%)</a:t>
          </a:r>
        </a:p>
      </dgm:t>
    </dgm:pt>
    <dgm:pt modelId="{527137FE-33EC-47AC-9FE3-96A4A012CAD4}" type="parTrans" cxnId="{F79F62E5-88E1-48C9-BA9F-D36F0E605651}">
      <dgm:prSet/>
      <dgm:spPr/>
      <dgm:t>
        <a:bodyPr/>
        <a:lstStyle/>
        <a:p>
          <a:endParaRPr lang="pl-PL"/>
        </a:p>
      </dgm:t>
    </dgm:pt>
    <dgm:pt modelId="{71D1D2E9-8298-4A3C-9D82-F032FB905B40}" type="sibTrans" cxnId="{F79F62E5-88E1-48C9-BA9F-D36F0E605651}">
      <dgm:prSet/>
      <dgm:spPr/>
      <dgm:t>
        <a:bodyPr/>
        <a:lstStyle/>
        <a:p>
          <a:endParaRPr lang="pl-PL"/>
        </a:p>
      </dgm:t>
    </dgm:pt>
    <dgm:pt modelId="{3B399196-BBA8-4A27-B052-C77B267973E1}">
      <dgm:prSet custT="1"/>
      <dgm:spPr/>
      <dgm:t>
        <a:bodyPr/>
        <a:lstStyle/>
        <a:p>
          <a:r>
            <a:rPr lang="pl-PL" sz="1600"/>
            <a:t>Cel 4.1 (9,0%)</a:t>
          </a:r>
        </a:p>
      </dgm:t>
    </dgm:pt>
    <dgm:pt modelId="{965DF334-9AFF-492B-A0EB-6D9F0710F9CC}" type="parTrans" cxnId="{8C71EB91-EC0C-47C2-B70D-4D72858CA2BB}">
      <dgm:prSet/>
      <dgm:spPr/>
      <dgm:t>
        <a:bodyPr/>
        <a:lstStyle/>
        <a:p>
          <a:endParaRPr lang="pl-PL"/>
        </a:p>
      </dgm:t>
    </dgm:pt>
    <dgm:pt modelId="{561D462F-766C-466D-AA08-000F9E92F439}" type="sibTrans" cxnId="{8C71EB91-EC0C-47C2-B70D-4D72858CA2BB}">
      <dgm:prSet/>
      <dgm:spPr/>
      <dgm:t>
        <a:bodyPr/>
        <a:lstStyle/>
        <a:p>
          <a:endParaRPr lang="pl-PL"/>
        </a:p>
      </dgm:t>
    </dgm:pt>
    <dgm:pt modelId="{79424204-BD8B-45E6-89E5-B8A07ED295A7}">
      <dgm:prSet custT="1"/>
      <dgm:spPr/>
      <dgm:t>
        <a:bodyPr/>
        <a:lstStyle/>
        <a:p>
          <a:r>
            <a:rPr lang="pl-PL" sz="1600"/>
            <a:t>Cel 3.5 (5,0%)</a:t>
          </a:r>
        </a:p>
      </dgm:t>
    </dgm:pt>
    <dgm:pt modelId="{988FEAEC-3A16-48BF-A754-66AD68172BB2}" type="parTrans" cxnId="{ED2A1CE2-BE92-47C9-9FC6-96BCCC5F6D02}">
      <dgm:prSet/>
      <dgm:spPr/>
      <dgm:t>
        <a:bodyPr/>
        <a:lstStyle/>
        <a:p>
          <a:endParaRPr lang="pl-PL"/>
        </a:p>
      </dgm:t>
    </dgm:pt>
    <dgm:pt modelId="{2009A7CD-2CA6-4DF4-874E-9280DD9A5AFF}" type="sibTrans" cxnId="{ED2A1CE2-BE92-47C9-9FC6-96BCCC5F6D02}">
      <dgm:prSet/>
      <dgm:spPr/>
      <dgm:t>
        <a:bodyPr/>
        <a:lstStyle/>
        <a:p>
          <a:endParaRPr lang="pl-PL"/>
        </a:p>
      </dgm:t>
    </dgm:pt>
    <dgm:pt modelId="{122D246E-D92F-4307-AAA9-3ED03C266D2E}">
      <dgm:prSet custT="1"/>
      <dgm:spPr/>
      <dgm:t>
        <a:bodyPr/>
        <a:lstStyle/>
        <a:p>
          <a:r>
            <a:rPr lang="pl-PL" sz="1600"/>
            <a:t>Cel 3.1, cel 3.2 (3,0%)</a:t>
          </a:r>
        </a:p>
      </dgm:t>
    </dgm:pt>
    <dgm:pt modelId="{D310E928-0A5C-46E4-B863-5B4DCF29D6C1}" type="parTrans" cxnId="{73C837EA-8DEC-41F0-A0AD-61EA1E13FEF1}">
      <dgm:prSet/>
      <dgm:spPr/>
      <dgm:t>
        <a:bodyPr/>
        <a:lstStyle/>
        <a:p>
          <a:endParaRPr lang="pl-PL"/>
        </a:p>
      </dgm:t>
    </dgm:pt>
    <dgm:pt modelId="{8123BB29-F244-48D3-9E26-246FC0D8E2E6}" type="sibTrans" cxnId="{73C837EA-8DEC-41F0-A0AD-61EA1E13FEF1}">
      <dgm:prSet/>
      <dgm:spPr/>
      <dgm:t>
        <a:bodyPr/>
        <a:lstStyle/>
        <a:p>
          <a:endParaRPr lang="pl-PL"/>
        </a:p>
      </dgm:t>
    </dgm:pt>
    <dgm:pt modelId="{A5CF11B5-38B0-4564-BA4B-523F219C36E9}">
      <dgm:prSet custT="1"/>
      <dgm:spPr/>
      <dgm:t>
        <a:bodyPr/>
        <a:lstStyle/>
        <a:p>
          <a:r>
            <a:rPr lang="pl-PL" sz="1600"/>
            <a:t>Cel 3,3. cel 3.6 (2,0%)</a:t>
          </a:r>
        </a:p>
      </dgm:t>
    </dgm:pt>
    <dgm:pt modelId="{A929C478-2D11-4712-B75D-D05596FDA390}" type="parTrans" cxnId="{538A106E-8005-4BCB-ACFB-045B1D124349}">
      <dgm:prSet/>
      <dgm:spPr/>
      <dgm:t>
        <a:bodyPr/>
        <a:lstStyle/>
        <a:p>
          <a:endParaRPr lang="pl-PL"/>
        </a:p>
      </dgm:t>
    </dgm:pt>
    <dgm:pt modelId="{6FED7CB7-3BD2-4571-A7DC-ED8AD04B60F7}" type="sibTrans" cxnId="{538A106E-8005-4BCB-ACFB-045B1D124349}">
      <dgm:prSet/>
      <dgm:spPr/>
      <dgm:t>
        <a:bodyPr/>
        <a:lstStyle/>
        <a:p>
          <a:endParaRPr lang="pl-PL"/>
        </a:p>
      </dgm:t>
    </dgm:pt>
    <dgm:pt modelId="{AA845001-1C86-4801-91A4-FF114ED561FC}" type="pres">
      <dgm:prSet presAssocID="{B724564D-DEC4-4CAE-874B-8FB93158F7F9}" presName="Name0" presStyleCnt="0">
        <dgm:presLayoutVars>
          <dgm:dir/>
          <dgm:animLvl val="lvl"/>
          <dgm:resizeHandles val="exact"/>
        </dgm:presLayoutVars>
      </dgm:prSet>
      <dgm:spPr/>
    </dgm:pt>
    <dgm:pt modelId="{1EC0074A-2D7D-487D-B20C-B0255903A777}" type="pres">
      <dgm:prSet presAssocID="{4A8FC584-D4DD-4116-A921-0D5D8109C1ED}" presName="Name8" presStyleCnt="0"/>
      <dgm:spPr/>
    </dgm:pt>
    <dgm:pt modelId="{87735C96-4808-4DF4-B850-F7A48C1FF1F9}" type="pres">
      <dgm:prSet presAssocID="{4A8FC584-D4DD-4116-A921-0D5D8109C1ED}" presName="level" presStyleLbl="node1" presStyleIdx="0" presStyleCnt="10" custScaleX="128472">
        <dgm:presLayoutVars>
          <dgm:chMax val="1"/>
          <dgm:bulletEnabled val="1"/>
        </dgm:presLayoutVars>
      </dgm:prSet>
      <dgm:spPr/>
      <dgm:t>
        <a:bodyPr/>
        <a:lstStyle/>
        <a:p>
          <a:endParaRPr lang="pl-PL"/>
        </a:p>
      </dgm:t>
    </dgm:pt>
    <dgm:pt modelId="{8D751546-F538-4B1E-A9C2-B58A7E42FFBB}" type="pres">
      <dgm:prSet presAssocID="{4A8FC584-D4DD-4116-A921-0D5D8109C1ED}" presName="levelTx" presStyleLbl="revTx" presStyleIdx="0" presStyleCnt="0">
        <dgm:presLayoutVars>
          <dgm:chMax val="1"/>
          <dgm:bulletEnabled val="1"/>
        </dgm:presLayoutVars>
      </dgm:prSet>
      <dgm:spPr/>
      <dgm:t>
        <a:bodyPr/>
        <a:lstStyle/>
        <a:p>
          <a:endParaRPr lang="pl-PL"/>
        </a:p>
      </dgm:t>
    </dgm:pt>
    <dgm:pt modelId="{63671C64-7DAF-4903-B509-A35250D87EBF}" type="pres">
      <dgm:prSet presAssocID="{887EDFD1-2E34-4AC4-B90F-0202369EB317}" presName="Name8" presStyleCnt="0"/>
      <dgm:spPr/>
    </dgm:pt>
    <dgm:pt modelId="{02AE4F7A-4866-4AB6-BF24-1FC3DD8D56F2}" type="pres">
      <dgm:prSet presAssocID="{887EDFD1-2E34-4AC4-B90F-0202369EB317}" presName="level" presStyleLbl="node1" presStyleIdx="1" presStyleCnt="10">
        <dgm:presLayoutVars>
          <dgm:chMax val="1"/>
          <dgm:bulletEnabled val="1"/>
        </dgm:presLayoutVars>
      </dgm:prSet>
      <dgm:spPr/>
      <dgm:t>
        <a:bodyPr/>
        <a:lstStyle/>
        <a:p>
          <a:endParaRPr lang="pl-PL"/>
        </a:p>
      </dgm:t>
    </dgm:pt>
    <dgm:pt modelId="{1C1B880B-A8A1-4E42-A76D-E166735D75A2}" type="pres">
      <dgm:prSet presAssocID="{887EDFD1-2E34-4AC4-B90F-0202369EB317}" presName="levelTx" presStyleLbl="revTx" presStyleIdx="0" presStyleCnt="0">
        <dgm:presLayoutVars>
          <dgm:chMax val="1"/>
          <dgm:bulletEnabled val="1"/>
        </dgm:presLayoutVars>
      </dgm:prSet>
      <dgm:spPr/>
      <dgm:t>
        <a:bodyPr/>
        <a:lstStyle/>
        <a:p>
          <a:endParaRPr lang="pl-PL"/>
        </a:p>
      </dgm:t>
    </dgm:pt>
    <dgm:pt modelId="{62E055F3-4D75-407C-B628-32BCA8BFE2FE}" type="pres">
      <dgm:prSet presAssocID="{1CE87DD9-C07A-4AC9-8758-193853606037}" presName="Name8" presStyleCnt="0"/>
      <dgm:spPr/>
    </dgm:pt>
    <dgm:pt modelId="{813ACF2B-DB78-4ADB-8CD6-2C9255CFCC0A}" type="pres">
      <dgm:prSet presAssocID="{1CE87DD9-C07A-4AC9-8758-193853606037}" presName="level" presStyleLbl="node1" presStyleIdx="2" presStyleCnt="10">
        <dgm:presLayoutVars>
          <dgm:chMax val="1"/>
          <dgm:bulletEnabled val="1"/>
        </dgm:presLayoutVars>
      </dgm:prSet>
      <dgm:spPr/>
      <dgm:t>
        <a:bodyPr/>
        <a:lstStyle/>
        <a:p>
          <a:endParaRPr lang="pl-PL"/>
        </a:p>
      </dgm:t>
    </dgm:pt>
    <dgm:pt modelId="{27540915-4D66-4362-89A4-1B37F21EC10F}" type="pres">
      <dgm:prSet presAssocID="{1CE87DD9-C07A-4AC9-8758-193853606037}" presName="levelTx" presStyleLbl="revTx" presStyleIdx="0" presStyleCnt="0">
        <dgm:presLayoutVars>
          <dgm:chMax val="1"/>
          <dgm:bulletEnabled val="1"/>
        </dgm:presLayoutVars>
      </dgm:prSet>
      <dgm:spPr/>
      <dgm:t>
        <a:bodyPr/>
        <a:lstStyle/>
        <a:p>
          <a:endParaRPr lang="pl-PL"/>
        </a:p>
      </dgm:t>
    </dgm:pt>
    <dgm:pt modelId="{0A25005B-E3F8-44C7-81DA-A4F5605D50B6}" type="pres">
      <dgm:prSet presAssocID="{3B399196-BBA8-4A27-B052-C77B267973E1}" presName="Name8" presStyleCnt="0"/>
      <dgm:spPr/>
    </dgm:pt>
    <dgm:pt modelId="{3E71DAE5-E9E2-44DD-B5C6-E901C97F0985}" type="pres">
      <dgm:prSet presAssocID="{3B399196-BBA8-4A27-B052-C77B267973E1}" presName="level" presStyleLbl="node1" presStyleIdx="3" presStyleCnt="10">
        <dgm:presLayoutVars>
          <dgm:chMax val="1"/>
          <dgm:bulletEnabled val="1"/>
        </dgm:presLayoutVars>
      </dgm:prSet>
      <dgm:spPr/>
      <dgm:t>
        <a:bodyPr/>
        <a:lstStyle/>
        <a:p>
          <a:endParaRPr lang="pl-PL"/>
        </a:p>
      </dgm:t>
    </dgm:pt>
    <dgm:pt modelId="{59BD232D-654E-4506-A0E7-37116A48EFB3}" type="pres">
      <dgm:prSet presAssocID="{3B399196-BBA8-4A27-B052-C77B267973E1}" presName="levelTx" presStyleLbl="revTx" presStyleIdx="0" presStyleCnt="0">
        <dgm:presLayoutVars>
          <dgm:chMax val="1"/>
          <dgm:bulletEnabled val="1"/>
        </dgm:presLayoutVars>
      </dgm:prSet>
      <dgm:spPr/>
      <dgm:t>
        <a:bodyPr/>
        <a:lstStyle/>
        <a:p>
          <a:endParaRPr lang="pl-PL"/>
        </a:p>
      </dgm:t>
    </dgm:pt>
    <dgm:pt modelId="{D15E25A7-ADAB-46E3-AB8F-2F458A5B8CB8}" type="pres">
      <dgm:prSet presAssocID="{0BE841BA-1536-454B-9B2E-B9EE6DA922C1}" presName="Name8" presStyleCnt="0"/>
      <dgm:spPr/>
    </dgm:pt>
    <dgm:pt modelId="{32B51E5B-788B-4B11-973A-A611C745B0C1}" type="pres">
      <dgm:prSet presAssocID="{0BE841BA-1536-454B-9B2E-B9EE6DA922C1}" presName="level" presStyleLbl="node1" presStyleIdx="4" presStyleCnt="10" custLinFactNeighborX="-521" custLinFactNeighborY="1786">
        <dgm:presLayoutVars>
          <dgm:chMax val="1"/>
          <dgm:bulletEnabled val="1"/>
        </dgm:presLayoutVars>
      </dgm:prSet>
      <dgm:spPr/>
      <dgm:t>
        <a:bodyPr/>
        <a:lstStyle/>
        <a:p>
          <a:endParaRPr lang="pl-PL"/>
        </a:p>
      </dgm:t>
    </dgm:pt>
    <dgm:pt modelId="{732294DE-79C9-43FD-8877-E85ADDCCDCCC}" type="pres">
      <dgm:prSet presAssocID="{0BE841BA-1536-454B-9B2E-B9EE6DA922C1}" presName="levelTx" presStyleLbl="revTx" presStyleIdx="0" presStyleCnt="0">
        <dgm:presLayoutVars>
          <dgm:chMax val="1"/>
          <dgm:bulletEnabled val="1"/>
        </dgm:presLayoutVars>
      </dgm:prSet>
      <dgm:spPr/>
      <dgm:t>
        <a:bodyPr/>
        <a:lstStyle/>
        <a:p>
          <a:endParaRPr lang="pl-PL"/>
        </a:p>
      </dgm:t>
    </dgm:pt>
    <dgm:pt modelId="{775E402D-E192-4A4E-AB36-F0CBB37F2774}" type="pres">
      <dgm:prSet presAssocID="{79424204-BD8B-45E6-89E5-B8A07ED295A7}" presName="Name8" presStyleCnt="0"/>
      <dgm:spPr/>
    </dgm:pt>
    <dgm:pt modelId="{8D1EF47B-1EA2-4B7C-9A9F-EC397101DA12}" type="pres">
      <dgm:prSet presAssocID="{79424204-BD8B-45E6-89E5-B8A07ED295A7}" presName="level" presStyleLbl="node1" presStyleIdx="5" presStyleCnt="10">
        <dgm:presLayoutVars>
          <dgm:chMax val="1"/>
          <dgm:bulletEnabled val="1"/>
        </dgm:presLayoutVars>
      </dgm:prSet>
      <dgm:spPr/>
      <dgm:t>
        <a:bodyPr/>
        <a:lstStyle/>
        <a:p>
          <a:endParaRPr lang="pl-PL"/>
        </a:p>
      </dgm:t>
    </dgm:pt>
    <dgm:pt modelId="{19EEB3A7-15BA-4F72-A4CF-B8AA22DFAAFE}" type="pres">
      <dgm:prSet presAssocID="{79424204-BD8B-45E6-89E5-B8A07ED295A7}" presName="levelTx" presStyleLbl="revTx" presStyleIdx="0" presStyleCnt="0">
        <dgm:presLayoutVars>
          <dgm:chMax val="1"/>
          <dgm:bulletEnabled val="1"/>
        </dgm:presLayoutVars>
      </dgm:prSet>
      <dgm:spPr/>
      <dgm:t>
        <a:bodyPr/>
        <a:lstStyle/>
        <a:p>
          <a:endParaRPr lang="pl-PL"/>
        </a:p>
      </dgm:t>
    </dgm:pt>
    <dgm:pt modelId="{92743AE5-6A33-4CFC-B0F2-97996A56A9E7}" type="pres">
      <dgm:prSet presAssocID="{F063BD01-1FC3-4400-A95E-6E5285E89778}" presName="Name8" presStyleCnt="0"/>
      <dgm:spPr/>
    </dgm:pt>
    <dgm:pt modelId="{20FD682B-0D06-47D2-A6F9-AEE15F7BE4A6}" type="pres">
      <dgm:prSet presAssocID="{F063BD01-1FC3-4400-A95E-6E5285E89778}" presName="level" presStyleLbl="node1" presStyleIdx="6" presStyleCnt="10">
        <dgm:presLayoutVars>
          <dgm:chMax val="1"/>
          <dgm:bulletEnabled val="1"/>
        </dgm:presLayoutVars>
      </dgm:prSet>
      <dgm:spPr/>
      <dgm:t>
        <a:bodyPr/>
        <a:lstStyle/>
        <a:p>
          <a:endParaRPr lang="pl-PL"/>
        </a:p>
      </dgm:t>
    </dgm:pt>
    <dgm:pt modelId="{300A1CD2-BB19-456B-9188-A84ABBB3BA90}" type="pres">
      <dgm:prSet presAssocID="{F063BD01-1FC3-4400-A95E-6E5285E89778}" presName="levelTx" presStyleLbl="revTx" presStyleIdx="0" presStyleCnt="0">
        <dgm:presLayoutVars>
          <dgm:chMax val="1"/>
          <dgm:bulletEnabled val="1"/>
        </dgm:presLayoutVars>
      </dgm:prSet>
      <dgm:spPr/>
      <dgm:t>
        <a:bodyPr/>
        <a:lstStyle/>
        <a:p>
          <a:endParaRPr lang="pl-PL"/>
        </a:p>
      </dgm:t>
    </dgm:pt>
    <dgm:pt modelId="{128AC4D2-6A2A-494F-9D46-A384B32CF720}" type="pres">
      <dgm:prSet presAssocID="{122D246E-D92F-4307-AAA9-3ED03C266D2E}" presName="Name8" presStyleCnt="0"/>
      <dgm:spPr/>
    </dgm:pt>
    <dgm:pt modelId="{06A1712D-AE22-40C1-8DBD-76C33EE46861}" type="pres">
      <dgm:prSet presAssocID="{122D246E-D92F-4307-AAA9-3ED03C266D2E}" presName="level" presStyleLbl="node1" presStyleIdx="7" presStyleCnt="10">
        <dgm:presLayoutVars>
          <dgm:chMax val="1"/>
          <dgm:bulletEnabled val="1"/>
        </dgm:presLayoutVars>
      </dgm:prSet>
      <dgm:spPr/>
      <dgm:t>
        <a:bodyPr/>
        <a:lstStyle/>
        <a:p>
          <a:endParaRPr lang="pl-PL"/>
        </a:p>
      </dgm:t>
    </dgm:pt>
    <dgm:pt modelId="{39BB1CBB-6F60-4C15-986F-970975F4615E}" type="pres">
      <dgm:prSet presAssocID="{122D246E-D92F-4307-AAA9-3ED03C266D2E}" presName="levelTx" presStyleLbl="revTx" presStyleIdx="0" presStyleCnt="0">
        <dgm:presLayoutVars>
          <dgm:chMax val="1"/>
          <dgm:bulletEnabled val="1"/>
        </dgm:presLayoutVars>
      </dgm:prSet>
      <dgm:spPr/>
      <dgm:t>
        <a:bodyPr/>
        <a:lstStyle/>
        <a:p>
          <a:endParaRPr lang="pl-PL"/>
        </a:p>
      </dgm:t>
    </dgm:pt>
    <dgm:pt modelId="{E840A3ED-FCB7-4CF0-8C48-9425FFA2B993}" type="pres">
      <dgm:prSet presAssocID="{A5CF11B5-38B0-4564-BA4B-523F219C36E9}" presName="Name8" presStyleCnt="0"/>
      <dgm:spPr/>
    </dgm:pt>
    <dgm:pt modelId="{EDC0A5B7-5C8A-4D8E-8ED6-1697E70B3A35}" type="pres">
      <dgm:prSet presAssocID="{A5CF11B5-38B0-4564-BA4B-523F219C36E9}" presName="level" presStyleLbl="node1" presStyleIdx="8" presStyleCnt="10">
        <dgm:presLayoutVars>
          <dgm:chMax val="1"/>
          <dgm:bulletEnabled val="1"/>
        </dgm:presLayoutVars>
      </dgm:prSet>
      <dgm:spPr/>
      <dgm:t>
        <a:bodyPr/>
        <a:lstStyle/>
        <a:p>
          <a:endParaRPr lang="pl-PL"/>
        </a:p>
      </dgm:t>
    </dgm:pt>
    <dgm:pt modelId="{DC12F830-79FF-42DD-B4DE-959E310033CF}" type="pres">
      <dgm:prSet presAssocID="{A5CF11B5-38B0-4564-BA4B-523F219C36E9}" presName="levelTx" presStyleLbl="revTx" presStyleIdx="0" presStyleCnt="0">
        <dgm:presLayoutVars>
          <dgm:chMax val="1"/>
          <dgm:bulletEnabled val="1"/>
        </dgm:presLayoutVars>
      </dgm:prSet>
      <dgm:spPr/>
      <dgm:t>
        <a:bodyPr/>
        <a:lstStyle/>
        <a:p>
          <a:endParaRPr lang="pl-PL"/>
        </a:p>
      </dgm:t>
    </dgm:pt>
    <dgm:pt modelId="{51F3013C-B178-46E6-BC7A-5659D4E2872D}" type="pres">
      <dgm:prSet presAssocID="{09E73B60-EC5B-429E-A800-7C15FA559934}" presName="Name8" presStyleCnt="0"/>
      <dgm:spPr/>
    </dgm:pt>
    <dgm:pt modelId="{D1D89567-CA67-4330-B5BB-3B10129ADB44}" type="pres">
      <dgm:prSet presAssocID="{09E73B60-EC5B-429E-A800-7C15FA559934}" presName="level" presStyleLbl="node1" presStyleIdx="9" presStyleCnt="10">
        <dgm:presLayoutVars>
          <dgm:chMax val="1"/>
          <dgm:bulletEnabled val="1"/>
        </dgm:presLayoutVars>
      </dgm:prSet>
      <dgm:spPr/>
      <dgm:t>
        <a:bodyPr/>
        <a:lstStyle/>
        <a:p>
          <a:endParaRPr lang="pl-PL"/>
        </a:p>
      </dgm:t>
    </dgm:pt>
    <dgm:pt modelId="{FE615241-70DE-4341-B5F5-93079F41E48D}" type="pres">
      <dgm:prSet presAssocID="{09E73B60-EC5B-429E-A800-7C15FA559934}" presName="levelTx" presStyleLbl="revTx" presStyleIdx="0" presStyleCnt="0">
        <dgm:presLayoutVars>
          <dgm:chMax val="1"/>
          <dgm:bulletEnabled val="1"/>
        </dgm:presLayoutVars>
      </dgm:prSet>
      <dgm:spPr/>
      <dgm:t>
        <a:bodyPr/>
        <a:lstStyle/>
        <a:p>
          <a:endParaRPr lang="pl-PL"/>
        </a:p>
      </dgm:t>
    </dgm:pt>
  </dgm:ptLst>
  <dgm:cxnLst>
    <dgm:cxn modelId="{504274A0-F52B-4EBE-887E-278769EA4E28}" type="presOf" srcId="{F063BD01-1FC3-4400-A95E-6E5285E89778}" destId="{20FD682B-0D06-47D2-A6F9-AEE15F7BE4A6}" srcOrd="0" destOrd="0" presId="urn:microsoft.com/office/officeart/2005/8/layout/pyramid1"/>
    <dgm:cxn modelId="{62692DDA-1B3B-4FEC-8F00-3EA875514E66}" type="presOf" srcId="{122D246E-D92F-4307-AAA9-3ED03C266D2E}" destId="{39BB1CBB-6F60-4C15-986F-970975F4615E}" srcOrd="1" destOrd="0" presId="urn:microsoft.com/office/officeart/2005/8/layout/pyramid1"/>
    <dgm:cxn modelId="{D50F1991-DC15-4F96-8406-CBEF6C901DE7}" type="presOf" srcId="{4A8FC584-D4DD-4116-A921-0D5D8109C1ED}" destId="{87735C96-4808-4DF4-B850-F7A48C1FF1F9}" srcOrd="0" destOrd="0" presId="urn:microsoft.com/office/officeart/2005/8/layout/pyramid1"/>
    <dgm:cxn modelId="{B687AC75-862A-43FD-BAEA-5DCD9097ADB3}" type="presOf" srcId="{A5CF11B5-38B0-4564-BA4B-523F219C36E9}" destId="{EDC0A5B7-5C8A-4D8E-8ED6-1697E70B3A35}" srcOrd="0" destOrd="0" presId="urn:microsoft.com/office/officeart/2005/8/layout/pyramid1"/>
    <dgm:cxn modelId="{8C71EB91-EC0C-47C2-B70D-4D72858CA2BB}" srcId="{B724564D-DEC4-4CAE-874B-8FB93158F7F9}" destId="{3B399196-BBA8-4A27-B052-C77B267973E1}" srcOrd="3" destOrd="0" parTransId="{965DF334-9AFF-492B-A0EB-6D9F0710F9CC}" sibTransId="{561D462F-766C-466D-AA08-000F9E92F439}"/>
    <dgm:cxn modelId="{7A8767CC-2AA6-4C68-B990-9F7E27F3F817}" type="presOf" srcId="{1CE87DD9-C07A-4AC9-8758-193853606037}" destId="{813ACF2B-DB78-4ADB-8CD6-2C9255CFCC0A}" srcOrd="0" destOrd="0" presId="urn:microsoft.com/office/officeart/2005/8/layout/pyramid1"/>
    <dgm:cxn modelId="{5FE91406-9B38-4517-9E62-C95883A01E06}" type="presOf" srcId="{79424204-BD8B-45E6-89E5-B8A07ED295A7}" destId="{8D1EF47B-1EA2-4B7C-9A9F-EC397101DA12}" srcOrd="0" destOrd="0" presId="urn:microsoft.com/office/officeart/2005/8/layout/pyramid1"/>
    <dgm:cxn modelId="{73C837EA-8DEC-41F0-A0AD-61EA1E13FEF1}" srcId="{B724564D-DEC4-4CAE-874B-8FB93158F7F9}" destId="{122D246E-D92F-4307-AAA9-3ED03C266D2E}" srcOrd="7" destOrd="0" parTransId="{D310E928-0A5C-46E4-B863-5B4DCF29D6C1}" sibTransId="{8123BB29-F244-48D3-9E26-246FC0D8E2E6}"/>
    <dgm:cxn modelId="{4C258345-7545-4FB1-9CCA-559AC5B08BF4}" type="presOf" srcId="{09E73B60-EC5B-429E-A800-7C15FA559934}" destId="{FE615241-70DE-4341-B5F5-93079F41E48D}" srcOrd="1" destOrd="0" presId="urn:microsoft.com/office/officeart/2005/8/layout/pyramid1"/>
    <dgm:cxn modelId="{CF47FA40-5226-4447-A643-5C79BEF59B44}" srcId="{B724564D-DEC4-4CAE-874B-8FB93158F7F9}" destId="{4A8FC584-D4DD-4116-A921-0D5D8109C1ED}" srcOrd="0" destOrd="0" parTransId="{67D3F6E1-193D-4ADD-BC54-35B56764DC0C}" sibTransId="{6AF293B1-AF48-4892-B5F1-9DC3A05EF504}"/>
    <dgm:cxn modelId="{DE0FE7E3-8091-4F31-9ED9-FE95DB262B41}" type="presOf" srcId="{A5CF11B5-38B0-4564-BA4B-523F219C36E9}" destId="{DC12F830-79FF-42DD-B4DE-959E310033CF}" srcOrd="1" destOrd="0" presId="urn:microsoft.com/office/officeart/2005/8/layout/pyramid1"/>
    <dgm:cxn modelId="{E2A4392B-FEAD-4274-AC2F-584917164D08}" type="presOf" srcId="{887EDFD1-2E34-4AC4-B90F-0202369EB317}" destId="{1C1B880B-A8A1-4E42-A76D-E166735D75A2}" srcOrd="1" destOrd="0" presId="urn:microsoft.com/office/officeart/2005/8/layout/pyramid1"/>
    <dgm:cxn modelId="{FCF8E1D1-4E1F-4A46-99F2-8F21654BBB23}" type="presOf" srcId="{4A8FC584-D4DD-4116-A921-0D5D8109C1ED}" destId="{8D751546-F538-4B1E-A9C2-B58A7E42FFBB}" srcOrd="1" destOrd="0" presId="urn:microsoft.com/office/officeart/2005/8/layout/pyramid1"/>
    <dgm:cxn modelId="{F79F62E5-88E1-48C9-BA9F-D36F0E605651}" srcId="{B724564D-DEC4-4CAE-874B-8FB93158F7F9}" destId="{F063BD01-1FC3-4400-A95E-6E5285E89778}" srcOrd="6" destOrd="0" parTransId="{527137FE-33EC-47AC-9FE3-96A4A012CAD4}" sibTransId="{71D1D2E9-8298-4A3C-9D82-F032FB905B40}"/>
    <dgm:cxn modelId="{B0721DFB-0297-451D-B651-3CDA59BB088C}" type="presOf" srcId="{1CE87DD9-C07A-4AC9-8758-193853606037}" destId="{27540915-4D66-4362-89A4-1B37F21EC10F}" srcOrd="1" destOrd="0" presId="urn:microsoft.com/office/officeart/2005/8/layout/pyramid1"/>
    <dgm:cxn modelId="{538A106E-8005-4BCB-ACFB-045B1D124349}" srcId="{B724564D-DEC4-4CAE-874B-8FB93158F7F9}" destId="{A5CF11B5-38B0-4564-BA4B-523F219C36E9}" srcOrd="8" destOrd="0" parTransId="{A929C478-2D11-4712-B75D-D05596FDA390}" sibTransId="{6FED7CB7-3BD2-4571-A7DC-ED8AD04B60F7}"/>
    <dgm:cxn modelId="{93730AF2-A18F-4640-A7FD-2329ADCA497C}" type="presOf" srcId="{122D246E-D92F-4307-AAA9-3ED03C266D2E}" destId="{06A1712D-AE22-40C1-8DBD-76C33EE46861}" srcOrd="0" destOrd="0" presId="urn:microsoft.com/office/officeart/2005/8/layout/pyramid1"/>
    <dgm:cxn modelId="{E19AE589-BFF9-4EC6-8DD3-DD42C0CEAA36}" type="presOf" srcId="{79424204-BD8B-45E6-89E5-B8A07ED295A7}" destId="{19EEB3A7-15BA-4F72-A4CF-B8AA22DFAAFE}" srcOrd="1" destOrd="0" presId="urn:microsoft.com/office/officeart/2005/8/layout/pyramid1"/>
    <dgm:cxn modelId="{7B6C1372-1BC1-407F-882D-8D2CDB3C0302}" type="presOf" srcId="{09E73B60-EC5B-429E-A800-7C15FA559934}" destId="{D1D89567-CA67-4330-B5BB-3B10129ADB44}" srcOrd="0" destOrd="0" presId="urn:microsoft.com/office/officeart/2005/8/layout/pyramid1"/>
    <dgm:cxn modelId="{085D4FE3-E4AE-48D1-91C0-90D9ADD94FF7}" type="presOf" srcId="{0BE841BA-1536-454B-9B2E-B9EE6DA922C1}" destId="{732294DE-79C9-43FD-8877-E85ADDCCDCCC}" srcOrd="1" destOrd="0" presId="urn:microsoft.com/office/officeart/2005/8/layout/pyramid1"/>
    <dgm:cxn modelId="{1B15F14E-A6D2-416D-BC75-E66867E98526}" srcId="{B724564D-DEC4-4CAE-874B-8FB93158F7F9}" destId="{0BE841BA-1536-454B-9B2E-B9EE6DA922C1}" srcOrd="4" destOrd="0" parTransId="{331DE437-C794-4853-A973-F3DE5EB642B2}" sibTransId="{97275B2D-D7BC-4C07-9366-9162749CEE4E}"/>
    <dgm:cxn modelId="{BF9E7D1C-F6DD-4A9D-8B01-A13370992EE7}" type="presOf" srcId="{3B399196-BBA8-4A27-B052-C77B267973E1}" destId="{59BD232D-654E-4506-A0E7-37116A48EFB3}" srcOrd="1" destOrd="0" presId="urn:microsoft.com/office/officeart/2005/8/layout/pyramid1"/>
    <dgm:cxn modelId="{EB651FC1-892C-41E4-9032-B5191C722EDD}" type="presOf" srcId="{3B399196-BBA8-4A27-B052-C77B267973E1}" destId="{3E71DAE5-E9E2-44DD-B5C6-E901C97F0985}" srcOrd="0" destOrd="0" presId="urn:microsoft.com/office/officeart/2005/8/layout/pyramid1"/>
    <dgm:cxn modelId="{612AC8CA-4977-4771-B89E-FCE7A92CDF8E}" type="presOf" srcId="{0BE841BA-1536-454B-9B2E-B9EE6DA922C1}" destId="{32B51E5B-788B-4B11-973A-A611C745B0C1}" srcOrd="0" destOrd="0" presId="urn:microsoft.com/office/officeart/2005/8/layout/pyramid1"/>
    <dgm:cxn modelId="{24226E15-6C80-4195-BB51-74B439006666}" srcId="{B724564D-DEC4-4CAE-874B-8FB93158F7F9}" destId="{1CE87DD9-C07A-4AC9-8758-193853606037}" srcOrd="2" destOrd="0" parTransId="{0140DEB7-A89E-45FB-9040-FBAE80CC7B6D}" sibTransId="{B55D15CF-407C-4053-8B47-2FD29D13A5FB}"/>
    <dgm:cxn modelId="{437C61C9-867B-44A5-8780-4B684D655C43}" type="presOf" srcId="{887EDFD1-2E34-4AC4-B90F-0202369EB317}" destId="{02AE4F7A-4866-4AB6-BF24-1FC3DD8D56F2}" srcOrd="0" destOrd="0" presId="urn:microsoft.com/office/officeart/2005/8/layout/pyramid1"/>
    <dgm:cxn modelId="{239CAEF5-25A5-4025-91DB-3CC50350815C}" type="presOf" srcId="{B724564D-DEC4-4CAE-874B-8FB93158F7F9}" destId="{AA845001-1C86-4801-91A4-FF114ED561FC}" srcOrd="0" destOrd="0" presId="urn:microsoft.com/office/officeart/2005/8/layout/pyramid1"/>
    <dgm:cxn modelId="{EC4AC9D7-ABE7-41A6-A719-1D5DB96619DD}" srcId="{B724564D-DEC4-4CAE-874B-8FB93158F7F9}" destId="{09E73B60-EC5B-429E-A800-7C15FA559934}" srcOrd="9" destOrd="0" parTransId="{5CC9360C-C3DA-43A3-B356-865D32938F92}" sibTransId="{76A0E7D1-E0C6-4EA3-88A3-5172D585F1A0}"/>
    <dgm:cxn modelId="{175BC7E4-9254-4B81-B3D1-5F1B23D22EB5}" srcId="{B724564D-DEC4-4CAE-874B-8FB93158F7F9}" destId="{887EDFD1-2E34-4AC4-B90F-0202369EB317}" srcOrd="1" destOrd="0" parTransId="{3C5210BD-157C-4EC6-9A9C-48B105FD2C2A}" sibTransId="{ADE3E664-B54A-4FB1-83EF-053FF2FB2476}"/>
    <dgm:cxn modelId="{66AE47A7-C1BE-4CF6-81D7-676A33A6E7EA}" type="presOf" srcId="{F063BD01-1FC3-4400-A95E-6E5285E89778}" destId="{300A1CD2-BB19-456B-9188-A84ABBB3BA90}" srcOrd="1" destOrd="0" presId="urn:microsoft.com/office/officeart/2005/8/layout/pyramid1"/>
    <dgm:cxn modelId="{ED2A1CE2-BE92-47C9-9FC6-96BCCC5F6D02}" srcId="{B724564D-DEC4-4CAE-874B-8FB93158F7F9}" destId="{79424204-BD8B-45E6-89E5-B8A07ED295A7}" srcOrd="5" destOrd="0" parTransId="{988FEAEC-3A16-48BF-A754-66AD68172BB2}" sibTransId="{2009A7CD-2CA6-4DF4-874E-9280DD9A5AFF}"/>
    <dgm:cxn modelId="{0F952B9A-D930-42B1-A871-330EB6CC039E}" type="presParOf" srcId="{AA845001-1C86-4801-91A4-FF114ED561FC}" destId="{1EC0074A-2D7D-487D-B20C-B0255903A777}" srcOrd="0" destOrd="0" presId="urn:microsoft.com/office/officeart/2005/8/layout/pyramid1"/>
    <dgm:cxn modelId="{D245ED4D-9E02-4E4C-9F89-8011BDA94C0E}" type="presParOf" srcId="{1EC0074A-2D7D-487D-B20C-B0255903A777}" destId="{87735C96-4808-4DF4-B850-F7A48C1FF1F9}" srcOrd="0" destOrd="0" presId="urn:microsoft.com/office/officeart/2005/8/layout/pyramid1"/>
    <dgm:cxn modelId="{878B5F8A-9CBC-4F38-9958-4A23FF0B2303}" type="presParOf" srcId="{1EC0074A-2D7D-487D-B20C-B0255903A777}" destId="{8D751546-F538-4B1E-A9C2-B58A7E42FFBB}" srcOrd="1" destOrd="0" presId="urn:microsoft.com/office/officeart/2005/8/layout/pyramid1"/>
    <dgm:cxn modelId="{1947FFC1-DCB1-48AF-90D0-B9191443A793}" type="presParOf" srcId="{AA845001-1C86-4801-91A4-FF114ED561FC}" destId="{63671C64-7DAF-4903-B509-A35250D87EBF}" srcOrd="1" destOrd="0" presId="urn:microsoft.com/office/officeart/2005/8/layout/pyramid1"/>
    <dgm:cxn modelId="{ACF6754A-D35A-41E7-8E77-8F0D19816603}" type="presParOf" srcId="{63671C64-7DAF-4903-B509-A35250D87EBF}" destId="{02AE4F7A-4866-4AB6-BF24-1FC3DD8D56F2}" srcOrd="0" destOrd="0" presId="urn:microsoft.com/office/officeart/2005/8/layout/pyramid1"/>
    <dgm:cxn modelId="{B6A64A2E-45DE-482E-8DEC-932519217C1A}" type="presParOf" srcId="{63671C64-7DAF-4903-B509-A35250D87EBF}" destId="{1C1B880B-A8A1-4E42-A76D-E166735D75A2}" srcOrd="1" destOrd="0" presId="urn:microsoft.com/office/officeart/2005/8/layout/pyramid1"/>
    <dgm:cxn modelId="{B507D129-5E1E-4DFC-8FD6-9C2676F07B80}" type="presParOf" srcId="{AA845001-1C86-4801-91A4-FF114ED561FC}" destId="{62E055F3-4D75-407C-B628-32BCA8BFE2FE}" srcOrd="2" destOrd="0" presId="urn:microsoft.com/office/officeart/2005/8/layout/pyramid1"/>
    <dgm:cxn modelId="{AB5E0EC0-439D-4CC8-B47A-F21D3FA7B2E6}" type="presParOf" srcId="{62E055F3-4D75-407C-B628-32BCA8BFE2FE}" destId="{813ACF2B-DB78-4ADB-8CD6-2C9255CFCC0A}" srcOrd="0" destOrd="0" presId="urn:microsoft.com/office/officeart/2005/8/layout/pyramid1"/>
    <dgm:cxn modelId="{519DBC3B-7569-4B7E-8003-03B7A3D05A9D}" type="presParOf" srcId="{62E055F3-4D75-407C-B628-32BCA8BFE2FE}" destId="{27540915-4D66-4362-89A4-1B37F21EC10F}" srcOrd="1" destOrd="0" presId="urn:microsoft.com/office/officeart/2005/8/layout/pyramid1"/>
    <dgm:cxn modelId="{28E62963-2B6C-4E67-8DEA-74E459EA7253}" type="presParOf" srcId="{AA845001-1C86-4801-91A4-FF114ED561FC}" destId="{0A25005B-E3F8-44C7-81DA-A4F5605D50B6}" srcOrd="3" destOrd="0" presId="urn:microsoft.com/office/officeart/2005/8/layout/pyramid1"/>
    <dgm:cxn modelId="{8E15470A-1BD8-43A7-9582-3E89BAE914B4}" type="presParOf" srcId="{0A25005B-E3F8-44C7-81DA-A4F5605D50B6}" destId="{3E71DAE5-E9E2-44DD-B5C6-E901C97F0985}" srcOrd="0" destOrd="0" presId="urn:microsoft.com/office/officeart/2005/8/layout/pyramid1"/>
    <dgm:cxn modelId="{EC891912-3536-466E-BD87-C002EFE73F19}" type="presParOf" srcId="{0A25005B-E3F8-44C7-81DA-A4F5605D50B6}" destId="{59BD232D-654E-4506-A0E7-37116A48EFB3}" srcOrd="1" destOrd="0" presId="urn:microsoft.com/office/officeart/2005/8/layout/pyramid1"/>
    <dgm:cxn modelId="{A4B0BFA5-7C81-4ED9-9A9F-32D7F5953C3E}" type="presParOf" srcId="{AA845001-1C86-4801-91A4-FF114ED561FC}" destId="{D15E25A7-ADAB-46E3-AB8F-2F458A5B8CB8}" srcOrd="4" destOrd="0" presId="urn:microsoft.com/office/officeart/2005/8/layout/pyramid1"/>
    <dgm:cxn modelId="{E0FD4296-065D-4777-8200-22EAE74E91DE}" type="presParOf" srcId="{D15E25A7-ADAB-46E3-AB8F-2F458A5B8CB8}" destId="{32B51E5B-788B-4B11-973A-A611C745B0C1}" srcOrd="0" destOrd="0" presId="urn:microsoft.com/office/officeart/2005/8/layout/pyramid1"/>
    <dgm:cxn modelId="{CF31A9DA-9A79-408E-B3C5-52A3880E0C3C}" type="presParOf" srcId="{D15E25A7-ADAB-46E3-AB8F-2F458A5B8CB8}" destId="{732294DE-79C9-43FD-8877-E85ADDCCDCCC}" srcOrd="1" destOrd="0" presId="urn:microsoft.com/office/officeart/2005/8/layout/pyramid1"/>
    <dgm:cxn modelId="{92EBD707-39DC-40BD-A127-DD676F70E053}" type="presParOf" srcId="{AA845001-1C86-4801-91A4-FF114ED561FC}" destId="{775E402D-E192-4A4E-AB36-F0CBB37F2774}" srcOrd="5" destOrd="0" presId="urn:microsoft.com/office/officeart/2005/8/layout/pyramid1"/>
    <dgm:cxn modelId="{BCF4A275-2D8A-4E13-85C2-9F9A6E9F3889}" type="presParOf" srcId="{775E402D-E192-4A4E-AB36-F0CBB37F2774}" destId="{8D1EF47B-1EA2-4B7C-9A9F-EC397101DA12}" srcOrd="0" destOrd="0" presId="urn:microsoft.com/office/officeart/2005/8/layout/pyramid1"/>
    <dgm:cxn modelId="{A73DB730-D20A-4DDF-8A65-6772F57686C0}" type="presParOf" srcId="{775E402D-E192-4A4E-AB36-F0CBB37F2774}" destId="{19EEB3A7-15BA-4F72-A4CF-B8AA22DFAAFE}" srcOrd="1" destOrd="0" presId="urn:microsoft.com/office/officeart/2005/8/layout/pyramid1"/>
    <dgm:cxn modelId="{E0C88029-6D5D-4D6E-91AA-25085E60198F}" type="presParOf" srcId="{AA845001-1C86-4801-91A4-FF114ED561FC}" destId="{92743AE5-6A33-4CFC-B0F2-97996A56A9E7}" srcOrd="6" destOrd="0" presId="urn:microsoft.com/office/officeart/2005/8/layout/pyramid1"/>
    <dgm:cxn modelId="{F41B1B6D-FB17-4B05-8B4A-A3FDE87D3660}" type="presParOf" srcId="{92743AE5-6A33-4CFC-B0F2-97996A56A9E7}" destId="{20FD682B-0D06-47D2-A6F9-AEE15F7BE4A6}" srcOrd="0" destOrd="0" presId="urn:microsoft.com/office/officeart/2005/8/layout/pyramid1"/>
    <dgm:cxn modelId="{FCB45DB7-865C-48EA-8645-7240D966A6F5}" type="presParOf" srcId="{92743AE5-6A33-4CFC-B0F2-97996A56A9E7}" destId="{300A1CD2-BB19-456B-9188-A84ABBB3BA90}" srcOrd="1" destOrd="0" presId="urn:microsoft.com/office/officeart/2005/8/layout/pyramid1"/>
    <dgm:cxn modelId="{CE99BBAC-4F39-434C-8575-EB6559652187}" type="presParOf" srcId="{AA845001-1C86-4801-91A4-FF114ED561FC}" destId="{128AC4D2-6A2A-494F-9D46-A384B32CF720}" srcOrd="7" destOrd="0" presId="urn:microsoft.com/office/officeart/2005/8/layout/pyramid1"/>
    <dgm:cxn modelId="{CC75B389-1B7E-4456-AB9B-1A2A1632B593}" type="presParOf" srcId="{128AC4D2-6A2A-494F-9D46-A384B32CF720}" destId="{06A1712D-AE22-40C1-8DBD-76C33EE46861}" srcOrd="0" destOrd="0" presId="urn:microsoft.com/office/officeart/2005/8/layout/pyramid1"/>
    <dgm:cxn modelId="{717DE85D-8186-4509-920A-FE35C3FDAC20}" type="presParOf" srcId="{128AC4D2-6A2A-494F-9D46-A384B32CF720}" destId="{39BB1CBB-6F60-4C15-986F-970975F4615E}" srcOrd="1" destOrd="0" presId="urn:microsoft.com/office/officeart/2005/8/layout/pyramid1"/>
    <dgm:cxn modelId="{04B92281-C6AA-4F4E-A824-5640F79B1FBC}" type="presParOf" srcId="{AA845001-1C86-4801-91A4-FF114ED561FC}" destId="{E840A3ED-FCB7-4CF0-8C48-9425FFA2B993}" srcOrd="8" destOrd="0" presId="urn:microsoft.com/office/officeart/2005/8/layout/pyramid1"/>
    <dgm:cxn modelId="{08221232-1867-49B9-81A7-6D93111A51C3}" type="presParOf" srcId="{E840A3ED-FCB7-4CF0-8C48-9425FFA2B993}" destId="{EDC0A5B7-5C8A-4D8E-8ED6-1697E70B3A35}" srcOrd="0" destOrd="0" presId="urn:microsoft.com/office/officeart/2005/8/layout/pyramid1"/>
    <dgm:cxn modelId="{DA7D9CF8-5EA8-4EF8-BC94-209FC8AEA657}" type="presParOf" srcId="{E840A3ED-FCB7-4CF0-8C48-9425FFA2B993}" destId="{DC12F830-79FF-42DD-B4DE-959E310033CF}" srcOrd="1" destOrd="0" presId="urn:microsoft.com/office/officeart/2005/8/layout/pyramid1"/>
    <dgm:cxn modelId="{26F2478B-5637-4E8C-BFB4-CD85C21BAB07}" type="presParOf" srcId="{AA845001-1C86-4801-91A4-FF114ED561FC}" destId="{51F3013C-B178-46E6-BC7A-5659D4E2872D}" srcOrd="9" destOrd="0" presId="urn:microsoft.com/office/officeart/2005/8/layout/pyramid1"/>
    <dgm:cxn modelId="{BD54CD28-68B0-4DF7-934A-DC3D98F44E8C}" type="presParOf" srcId="{51F3013C-B178-46E6-BC7A-5659D4E2872D}" destId="{D1D89567-CA67-4330-B5BB-3B10129ADB44}" srcOrd="0" destOrd="0" presId="urn:microsoft.com/office/officeart/2005/8/layout/pyramid1"/>
    <dgm:cxn modelId="{D08FA459-1F0F-46C7-B17A-ABC2D2425A11}" type="presParOf" srcId="{51F3013C-B178-46E6-BC7A-5659D4E2872D}" destId="{FE615241-70DE-4341-B5F5-93079F41E48D}" srcOrd="1" destOrd="0" presId="urn:microsoft.com/office/officeart/2005/8/layout/pyramid1"/>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1B23B36D-B9BE-4998-9607-B4105BDE443F}" type="doc">
      <dgm:prSet loTypeId="urn:microsoft.com/office/officeart/2008/layout/SquareAccentList" loCatId="list" qsTypeId="urn:microsoft.com/office/officeart/2005/8/quickstyle/simple1" qsCatId="simple" csTypeId="urn:microsoft.com/office/officeart/2005/8/colors/accent1_2" csCatId="accent1" phldr="1"/>
      <dgm:spPr/>
      <dgm:t>
        <a:bodyPr/>
        <a:lstStyle/>
        <a:p>
          <a:endParaRPr lang="pl-PL"/>
        </a:p>
      </dgm:t>
    </dgm:pt>
    <dgm:pt modelId="{E6506A9B-40B9-4CBE-AF45-373AFCFE6A0C}">
      <dgm:prSet phldrT="[Tekst]" custT="1"/>
      <dgm:spPr/>
      <dgm:t>
        <a:bodyPr/>
        <a:lstStyle/>
        <a:p>
          <a:pPr algn="ctr"/>
          <a:r>
            <a:rPr lang="pl-PL" sz="2400"/>
            <a:t>Organizacyjne</a:t>
          </a:r>
        </a:p>
      </dgm:t>
    </dgm:pt>
    <dgm:pt modelId="{AC1E48D1-5E2D-453D-9895-60A8CD4E7EB0}" type="parTrans" cxnId="{850587EB-7F78-4CCF-9F7F-0AC8E9EE36FC}">
      <dgm:prSet/>
      <dgm:spPr/>
      <dgm:t>
        <a:bodyPr/>
        <a:lstStyle/>
        <a:p>
          <a:endParaRPr lang="pl-PL"/>
        </a:p>
      </dgm:t>
    </dgm:pt>
    <dgm:pt modelId="{2813D0D8-15C0-4712-ABF6-76D913CECB0D}" type="sibTrans" cxnId="{850587EB-7F78-4CCF-9F7F-0AC8E9EE36FC}">
      <dgm:prSet/>
      <dgm:spPr/>
      <dgm:t>
        <a:bodyPr/>
        <a:lstStyle/>
        <a:p>
          <a:endParaRPr lang="pl-PL"/>
        </a:p>
      </dgm:t>
    </dgm:pt>
    <dgm:pt modelId="{51F87D5D-C50C-4593-B1B7-5C47B6F25D67}">
      <dgm:prSet phldrT="[Tekst]" custT="1"/>
      <dgm:spPr/>
      <dgm:t>
        <a:bodyPr/>
        <a:lstStyle/>
        <a:p>
          <a:r>
            <a:rPr lang="pl-PL" sz="1000"/>
            <a:t>Przedłużająca się procedura podpisania umowy</a:t>
          </a:r>
        </a:p>
      </dgm:t>
    </dgm:pt>
    <dgm:pt modelId="{390928F2-DFCF-429B-97C5-22ECF3E10B3E}" type="parTrans" cxnId="{323A1211-A456-4168-99EA-00E9B0D8843E}">
      <dgm:prSet/>
      <dgm:spPr/>
      <dgm:t>
        <a:bodyPr/>
        <a:lstStyle/>
        <a:p>
          <a:endParaRPr lang="pl-PL"/>
        </a:p>
      </dgm:t>
    </dgm:pt>
    <dgm:pt modelId="{017D5924-E946-42C2-978C-E62F0725CC0E}" type="sibTrans" cxnId="{323A1211-A456-4168-99EA-00E9B0D8843E}">
      <dgm:prSet/>
      <dgm:spPr/>
      <dgm:t>
        <a:bodyPr/>
        <a:lstStyle/>
        <a:p>
          <a:endParaRPr lang="pl-PL"/>
        </a:p>
      </dgm:t>
    </dgm:pt>
    <dgm:pt modelId="{DCDA9E9D-EFCC-411C-83B5-E6EF9AE069E0}">
      <dgm:prSet phldrT="[Tekst]" custT="1"/>
      <dgm:spPr/>
      <dgm:t>
        <a:bodyPr/>
        <a:lstStyle/>
        <a:p>
          <a:r>
            <a:rPr lang="pl-PL" sz="1000"/>
            <a:t>Problemy ze znalezieniem wykonawcy działań</a:t>
          </a:r>
        </a:p>
      </dgm:t>
    </dgm:pt>
    <dgm:pt modelId="{BDA83668-CC39-4484-A7E8-4F600F91FE0E}" type="parTrans" cxnId="{5AD98B01-9D43-4952-A65D-CE77A1DB9654}">
      <dgm:prSet/>
      <dgm:spPr/>
      <dgm:t>
        <a:bodyPr/>
        <a:lstStyle/>
        <a:p>
          <a:endParaRPr lang="pl-PL"/>
        </a:p>
      </dgm:t>
    </dgm:pt>
    <dgm:pt modelId="{A95EEE17-D16A-47C2-A434-0F6D1788ACC9}" type="sibTrans" cxnId="{5AD98B01-9D43-4952-A65D-CE77A1DB9654}">
      <dgm:prSet/>
      <dgm:spPr/>
      <dgm:t>
        <a:bodyPr/>
        <a:lstStyle/>
        <a:p>
          <a:endParaRPr lang="pl-PL"/>
        </a:p>
      </dgm:t>
    </dgm:pt>
    <dgm:pt modelId="{25B5A187-D914-43A0-8D7B-C718CBD3126D}">
      <dgm:prSet phldrT="[Tekst]" custT="1"/>
      <dgm:spPr/>
      <dgm:t>
        <a:bodyPr/>
        <a:lstStyle/>
        <a:p>
          <a:pPr algn="ctr"/>
          <a:r>
            <a:rPr lang="pl-PL" sz="2400"/>
            <a:t>Finansowe</a:t>
          </a:r>
        </a:p>
      </dgm:t>
    </dgm:pt>
    <dgm:pt modelId="{C8079DC3-AC47-45DE-AD26-9F5F675EA96D}" type="parTrans" cxnId="{ACFFE9AB-CB14-4F87-87EF-01C40DAE93E3}">
      <dgm:prSet/>
      <dgm:spPr/>
      <dgm:t>
        <a:bodyPr/>
        <a:lstStyle/>
        <a:p>
          <a:endParaRPr lang="pl-PL"/>
        </a:p>
      </dgm:t>
    </dgm:pt>
    <dgm:pt modelId="{92DBCF49-2812-4D1F-8019-A85042144E3F}" type="sibTrans" cxnId="{ACFFE9AB-CB14-4F87-87EF-01C40DAE93E3}">
      <dgm:prSet/>
      <dgm:spPr/>
      <dgm:t>
        <a:bodyPr/>
        <a:lstStyle/>
        <a:p>
          <a:endParaRPr lang="pl-PL"/>
        </a:p>
      </dgm:t>
    </dgm:pt>
    <dgm:pt modelId="{8F5B6966-B4A2-4879-84FD-30D691AA9642}">
      <dgm:prSet phldrT="[Tekst]" custT="1"/>
      <dgm:spPr/>
      <dgm:t>
        <a:bodyPr/>
        <a:lstStyle/>
        <a:p>
          <a:r>
            <a:rPr lang="pl-PL" sz="1000"/>
            <a:t>Konieczność wykonania dokładnej wyceny elementów projektu przed przeprowadzeniem procedury zamówień publicznych</a:t>
          </a:r>
        </a:p>
      </dgm:t>
    </dgm:pt>
    <dgm:pt modelId="{A1ABA15E-F1DC-4805-A927-D3485BC8FEBE}" type="parTrans" cxnId="{72D66CD6-C6FE-4947-A044-648D6A72425A}">
      <dgm:prSet/>
      <dgm:spPr/>
      <dgm:t>
        <a:bodyPr/>
        <a:lstStyle/>
        <a:p>
          <a:endParaRPr lang="pl-PL"/>
        </a:p>
      </dgm:t>
    </dgm:pt>
    <dgm:pt modelId="{EAEC95B7-A628-47E9-9112-4F4C9A8E67D4}" type="sibTrans" cxnId="{72D66CD6-C6FE-4947-A044-648D6A72425A}">
      <dgm:prSet/>
      <dgm:spPr/>
      <dgm:t>
        <a:bodyPr/>
        <a:lstStyle/>
        <a:p>
          <a:endParaRPr lang="pl-PL"/>
        </a:p>
      </dgm:t>
    </dgm:pt>
    <dgm:pt modelId="{16AC833D-0032-4E3A-BED0-8E536314CBF9}">
      <dgm:prSet phldrT="[Tekst]" custT="1"/>
      <dgm:spPr/>
      <dgm:t>
        <a:bodyPr/>
        <a:lstStyle/>
        <a:p>
          <a:r>
            <a:rPr lang="pl-PL" sz="1000"/>
            <a:t>Zbyt późne otrzymanie środków na realizację zadania</a:t>
          </a:r>
        </a:p>
      </dgm:t>
    </dgm:pt>
    <dgm:pt modelId="{CB0D9BE4-E360-4B3F-93CC-010EB27518A3}" type="parTrans" cxnId="{F6DC1A8F-6183-4140-841B-1EFFA86962BB}">
      <dgm:prSet/>
      <dgm:spPr/>
      <dgm:t>
        <a:bodyPr/>
        <a:lstStyle/>
        <a:p>
          <a:endParaRPr lang="pl-PL"/>
        </a:p>
      </dgm:t>
    </dgm:pt>
    <dgm:pt modelId="{10C07A74-3DF5-419B-8685-010C2C579050}" type="sibTrans" cxnId="{F6DC1A8F-6183-4140-841B-1EFFA86962BB}">
      <dgm:prSet/>
      <dgm:spPr/>
      <dgm:t>
        <a:bodyPr/>
        <a:lstStyle/>
        <a:p>
          <a:endParaRPr lang="pl-PL"/>
        </a:p>
      </dgm:t>
    </dgm:pt>
    <dgm:pt modelId="{ABD8462B-D48B-40CA-9BDC-3A850CF24F0A}">
      <dgm:prSet phldrT="[Tekst]" custT="1"/>
      <dgm:spPr/>
      <dgm:t>
        <a:bodyPr/>
        <a:lstStyle/>
        <a:p>
          <a:r>
            <a:rPr lang="pl-PL" sz="1000"/>
            <a:t>Krótki czas na realizację zadania</a:t>
          </a:r>
        </a:p>
      </dgm:t>
    </dgm:pt>
    <dgm:pt modelId="{DAAEB1BB-A888-4FE9-9819-207CE98C349E}" type="parTrans" cxnId="{206A1F87-6EE4-4059-A106-3C1500457FC5}">
      <dgm:prSet/>
      <dgm:spPr/>
      <dgm:t>
        <a:bodyPr/>
        <a:lstStyle/>
        <a:p>
          <a:endParaRPr lang="pl-PL"/>
        </a:p>
      </dgm:t>
    </dgm:pt>
    <dgm:pt modelId="{E3826867-A352-4E52-BE36-FA93D09A6CCF}" type="sibTrans" cxnId="{206A1F87-6EE4-4059-A106-3C1500457FC5}">
      <dgm:prSet/>
      <dgm:spPr/>
      <dgm:t>
        <a:bodyPr/>
        <a:lstStyle/>
        <a:p>
          <a:endParaRPr lang="pl-PL"/>
        </a:p>
      </dgm:t>
    </dgm:pt>
    <dgm:pt modelId="{ABF4C921-BF0E-4EF7-A8C5-B9063A488AEF}">
      <dgm:prSet phldrT="[Tekst]" custT="1"/>
      <dgm:spPr/>
      <dgm:t>
        <a:bodyPr/>
        <a:lstStyle/>
        <a:p>
          <a:r>
            <a:rPr lang="pl-PL" sz="1000"/>
            <a:t>Brak możliwości rozpoczęcia działań (chociażby przygotowawczych) przed podpisaniem umowy</a:t>
          </a:r>
        </a:p>
      </dgm:t>
    </dgm:pt>
    <dgm:pt modelId="{181D5B19-59CF-42D6-9CE7-B11BAC3ACACD}" type="parTrans" cxnId="{37A9C980-D0B7-4F11-B4CD-B7F2C7EF58CF}">
      <dgm:prSet/>
      <dgm:spPr/>
      <dgm:t>
        <a:bodyPr/>
        <a:lstStyle/>
        <a:p>
          <a:endParaRPr lang="pl-PL"/>
        </a:p>
      </dgm:t>
    </dgm:pt>
    <dgm:pt modelId="{D34543F8-05A7-42DD-A97B-3AABB0DBB3A1}" type="sibTrans" cxnId="{37A9C980-D0B7-4F11-B4CD-B7F2C7EF58CF}">
      <dgm:prSet/>
      <dgm:spPr/>
      <dgm:t>
        <a:bodyPr/>
        <a:lstStyle/>
        <a:p>
          <a:endParaRPr lang="pl-PL"/>
        </a:p>
      </dgm:t>
    </dgm:pt>
    <dgm:pt modelId="{2E4BEFB9-2E7B-4C6B-8F20-01540BFEB411}">
      <dgm:prSet phldrT="[Tekst]"/>
      <dgm:spPr/>
      <dgm:t>
        <a:bodyPr/>
        <a:lstStyle/>
        <a:p>
          <a:pPr algn="ctr"/>
          <a:r>
            <a:rPr lang="pl-PL"/>
            <a:t>Biurokratyczne</a:t>
          </a:r>
        </a:p>
      </dgm:t>
    </dgm:pt>
    <dgm:pt modelId="{CF097720-3541-4B44-8C8A-EC1C416A4930}" type="parTrans" cxnId="{FCBC82C6-C8E9-4A15-BEB2-7AA9CBC80253}">
      <dgm:prSet/>
      <dgm:spPr/>
      <dgm:t>
        <a:bodyPr/>
        <a:lstStyle/>
        <a:p>
          <a:endParaRPr lang="pl-PL"/>
        </a:p>
      </dgm:t>
    </dgm:pt>
    <dgm:pt modelId="{9500073B-D8C6-46C1-BEF3-29B7F80A750E}" type="sibTrans" cxnId="{FCBC82C6-C8E9-4A15-BEB2-7AA9CBC80253}">
      <dgm:prSet/>
      <dgm:spPr/>
      <dgm:t>
        <a:bodyPr/>
        <a:lstStyle/>
        <a:p>
          <a:endParaRPr lang="pl-PL"/>
        </a:p>
      </dgm:t>
    </dgm:pt>
    <dgm:pt modelId="{E932857E-A247-449F-88A1-326E4C1790A6}">
      <dgm:prSet phldrT="[Tekst]"/>
      <dgm:spPr/>
      <dgm:t>
        <a:bodyPr/>
        <a:lstStyle/>
        <a:p>
          <a:r>
            <a:rPr lang="pl-PL"/>
            <a:t>Rozbudowana dokumentacja</a:t>
          </a:r>
        </a:p>
      </dgm:t>
    </dgm:pt>
    <dgm:pt modelId="{38C65795-C09E-48D2-B807-5019C4EBD51D}" type="parTrans" cxnId="{131643D6-EFE9-4EF7-83FF-5D2DCC9E9560}">
      <dgm:prSet/>
      <dgm:spPr/>
      <dgm:t>
        <a:bodyPr/>
        <a:lstStyle/>
        <a:p>
          <a:endParaRPr lang="pl-PL"/>
        </a:p>
      </dgm:t>
    </dgm:pt>
    <dgm:pt modelId="{641311DC-D9B6-4028-8B82-9DE6F50E7A14}" type="sibTrans" cxnId="{131643D6-EFE9-4EF7-83FF-5D2DCC9E9560}">
      <dgm:prSet/>
      <dgm:spPr/>
      <dgm:t>
        <a:bodyPr/>
        <a:lstStyle/>
        <a:p>
          <a:endParaRPr lang="pl-PL"/>
        </a:p>
      </dgm:t>
    </dgm:pt>
    <dgm:pt modelId="{0016DE43-6E26-4374-9A3E-EBACCDAA0516}" type="pres">
      <dgm:prSet presAssocID="{1B23B36D-B9BE-4998-9607-B4105BDE443F}" presName="layout" presStyleCnt="0">
        <dgm:presLayoutVars>
          <dgm:chMax/>
          <dgm:chPref/>
          <dgm:dir/>
          <dgm:resizeHandles/>
        </dgm:presLayoutVars>
      </dgm:prSet>
      <dgm:spPr/>
      <dgm:t>
        <a:bodyPr/>
        <a:lstStyle/>
        <a:p>
          <a:endParaRPr lang="pl-PL"/>
        </a:p>
      </dgm:t>
    </dgm:pt>
    <dgm:pt modelId="{C71D2021-E39B-4602-9761-33D9C14F9240}" type="pres">
      <dgm:prSet presAssocID="{E6506A9B-40B9-4CBE-AF45-373AFCFE6A0C}" presName="root" presStyleCnt="0">
        <dgm:presLayoutVars>
          <dgm:chMax/>
          <dgm:chPref/>
        </dgm:presLayoutVars>
      </dgm:prSet>
      <dgm:spPr/>
    </dgm:pt>
    <dgm:pt modelId="{7D3BAD89-B1F7-46F5-9255-42792C1505CA}" type="pres">
      <dgm:prSet presAssocID="{E6506A9B-40B9-4CBE-AF45-373AFCFE6A0C}" presName="rootComposite" presStyleCnt="0">
        <dgm:presLayoutVars/>
      </dgm:prSet>
      <dgm:spPr/>
    </dgm:pt>
    <dgm:pt modelId="{85690568-925B-479D-9F41-A141E2FED055}" type="pres">
      <dgm:prSet presAssocID="{E6506A9B-40B9-4CBE-AF45-373AFCFE6A0C}" presName="ParentAccent" presStyleLbl="alignNode1" presStyleIdx="0" presStyleCnt="3"/>
      <dgm:spPr/>
    </dgm:pt>
    <dgm:pt modelId="{C2392110-DA47-4E3E-9403-A80B73B2108E}" type="pres">
      <dgm:prSet presAssocID="{E6506A9B-40B9-4CBE-AF45-373AFCFE6A0C}" presName="ParentSmallAccent" presStyleLbl="fgAcc1" presStyleIdx="0" presStyleCnt="3"/>
      <dgm:spPr/>
    </dgm:pt>
    <dgm:pt modelId="{D1D33ECD-5D4E-4510-8563-2AE6A7582FC7}" type="pres">
      <dgm:prSet presAssocID="{E6506A9B-40B9-4CBE-AF45-373AFCFE6A0C}" presName="Parent" presStyleLbl="revTx" presStyleIdx="0" presStyleCnt="10" custLinFactNeighborX="-2219">
        <dgm:presLayoutVars>
          <dgm:chMax/>
          <dgm:chPref val="4"/>
          <dgm:bulletEnabled val="1"/>
        </dgm:presLayoutVars>
      </dgm:prSet>
      <dgm:spPr/>
      <dgm:t>
        <a:bodyPr/>
        <a:lstStyle/>
        <a:p>
          <a:endParaRPr lang="pl-PL"/>
        </a:p>
      </dgm:t>
    </dgm:pt>
    <dgm:pt modelId="{9C83B179-B135-4F9C-A86C-12FCD7290317}" type="pres">
      <dgm:prSet presAssocID="{E6506A9B-40B9-4CBE-AF45-373AFCFE6A0C}" presName="childShape" presStyleCnt="0">
        <dgm:presLayoutVars>
          <dgm:chMax val="0"/>
          <dgm:chPref val="0"/>
        </dgm:presLayoutVars>
      </dgm:prSet>
      <dgm:spPr/>
    </dgm:pt>
    <dgm:pt modelId="{18940567-56B6-46C0-BCC8-866168E1F634}" type="pres">
      <dgm:prSet presAssocID="{51F87D5D-C50C-4593-B1B7-5C47B6F25D67}" presName="childComposite" presStyleCnt="0">
        <dgm:presLayoutVars>
          <dgm:chMax val="0"/>
          <dgm:chPref val="0"/>
        </dgm:presLayoutVars>
      </dgm:prSet>
      <dgm:spPr/>
    </dgm:pt>
    <dgm:pt modelId="{5AA15E77-5283-40A6-B1AA-6D43450B2B44}" type="pres">
      <dgm:prSet presAssocID="{51F87D5D-C50C-4593-B1B7-5C47B6F25D67}" presName="ChildAccent" presStyleLbl="solidFgAcc1" presStyleIdx="0" presStyleCnt="7"/>
      <dgm:spPr/>
    </dgm:pt>
    <dgm:pt modelId="{2DB9DED8-0C76-4964-A6E2-F14BC2282677}" type="pres">
      <dgm:prSet presAssocID="{51F87D5D-C50C-4593-B1B7-5C47B6F25D67}" presName="Child" presStyleLbl="revTx" presStyleIdx="1" presStyleCnt="10">
        <dgm:presLayoutVars>
          <dgm:chMax val="0"/>
          <dgm:chPref val="0"/>
          <dgm:bulletEnabled val="1"/>
        </dgm:presLayoutVars>
      </dgm:prSet>
      <dgm:spPr/>
      <dgm:t>
        <a:bodyPr/>
        <a:lstStyle/>
        <a:p>
          <a:endParaRPr lang="pl-PL"/>
        </a:p>
      </dgm:t>
    </dgm:pt>
    <dgm:pt modelId="{5AE4DE0C-EC76-4379-8EB7-542D09EE42D7}" type="pres">
      <dgm:prSet presAssocID="{ABF4C921-BF0E-4EF7-A8C5-B9063A488AEF}" presName="childComposite" presStyleCnt="0">
        <dgm:presLayoutVars>
          <dgm:chMax val="0"/>
          <dgm:chPref val="0"/>
        </dgm:presLayoutVars>
      </dgm:prSet>
      <dgm:spPr/>
    </dgm:pt>
    <dgm:pt modelId="{A4527107-B4AF-47D8-8EE5-52DC7EA8651D}" type="pres">
      <dgm:prSet presAssocID="{ABF4C921-BF0E-4EF7-A8C5-B9063A488AEF}" presName="ChildAccent" presStyleLbl="solidFgAcc1" presStyleIdx="1" presStyleCnt="7" custLinFactNeighborX="-2454" custLinFactNeighborY="90184"/>
      <dgm:spPr/>
    </dgm:pt>
    <dgm:pt modelId="{AF5325B8-5F0F-493C-B204-7A02B2245485}" type="pres">
      <dgm:prSet presAssocID="{ABF4C921-BF0E-4EF7-A8C5-B9063A488AEF}" presName="Child" presStyleLbl="revTx" presStyleIdx="2" presStyleCnt="10" custLinFactNeighborX="1644" custLinFactNeighborY="53569">
        <dgm:presLayoutVars>
          <dgm:chMax val="0"/>
          <dgm:chPref val="0"/>
          <dgm:bulletEnabled val="1"/>
        </dgm:presLayoutVars>
      </dgm:prSet>
      <dgm:spPr/>
      <dgm:t>
        <a:bodyPr/>
        <a:lstStyle/>
        <a:p>
          <a:endParaRPr lang="pl-PL"/>
        </a:p>
      </dgm:t>
    </dgm:pt>
    <dgm:pt modelId="{73DF9F51-F2E6-4F6D-A7FA-423C02B3BD0C}" type="pres">
      <dgm:prSet presAssocID="{ABD8462B-D48B-40CA-9BDC-3A850CF24F0A}" presName="childComposite" presStyleCnt="0">
        <dgm:presLayoutVars>
          <dgm:chMax val="0"/>
          <dgm:chPref val="0"/>
        </dgm:presLayoutVars>
      </dgm:prSet>
      <dgm:spPr/>
    </dgm:pt>
    <dgm:pt modelId="{31FF6220-2BB0-4E5E-86CA-DDA785BF062C}" type="pres">
      <dgm:prSet presAssocID="{ABD8462B-D48B-40CA-9BDC-3A850CF24F0A}" presName="ChildAccent" presStyleLbl="solidFgAcc1" presStyleIdx="2" presStyleCnt="7" custLinFactY="100000" custLinFactNeighborX="-2454" custLinFactNeighborY="115055"/>
      <dgm:spPr/>
    </dgm:pt>
    <dgm:pt modelId="{5DE1494B-F8ED-45A9-A4FD-7C0655BCF733}" type="pres">
      <dgm:prSet presAssocID="{ABD8462B-D48B-40CA-9BDC-3A850CF24F0A}" presName="Child" presStyleLbl="revTx" presStyleIdx="3" presStyleCnt="10" custLinFactY="4162" custLinFactNeighborX="548" custLinFactNeighborY="100000">
        <dgm:presLayoutVars>
          <dgm:chMax val="0"/>
          <dgm:chPref val="0"/>
          <dgm:bulletEnabled val="1"/>
        </dgm:presLayoutVars>
      </dgm:prSet>
      <dgm:spPr/>
      <dgm:t>
        <a:bodyPr/>
        <a:lstStyle/>
        <a:p>
          <a:endParaRPr lang="pl-PL"/>
        </a:p>
      </dgm:t>
    </dgm:pt>
    <dgm:pt modelId="{591F4CCD-0329-4B03-98A8-A39623AE47F7}" type="pres">
      <dgm:prSet presAssocID="{DCDA9E9D-EFCC-411C-83B5-E6EF9AE069E0}" presName="childComposite" presStyleCnt="0">
        <dgm:presLayoutVars>
          <dgm:chMax val="0"/>
          <dgm:chPref val="0"/>
        </dgm:presLayoutVars>
      </dgm:prSet>
      <dgm:spPr/>
    </dgm:pt>
    <dgm:pt modelId="{24E15B18-B993-4C04-A75C-C2477A535264}" type="pres">
      <dgm:prSet presAssocID="{DCDA9E9D-EFCC-411C-83B5-E6EF9AE069E0}" presName="ChildAccent" presStyleLbl="solidFgAcc1" presStyleIdx="3" presStyleCnt="7" custLinFactY="100000" custLinFactNeighborX="-2454" custLinFactNeighborY="156678"/>
      <dgm:spPr/>
    </dgm:pt>
    <dgm:pt modelId="{47274AB3-DDD0-40DB-BDC9-310BE36EC30D}" type="pres">
      <dgm:prSet presAssocID="{DCDA9E9D-EFCC-411C-83B5-E6EF9AE069E0}" presName="Child" presStyleLbl="revTx" presStyleIdx="4" presStyleCnt="10" custLinFactY="16068" custLinFactNeighborX="2740" custLinFactNeighborY="100000">
        <dgm:presLayoutVars>
          <dgm:chMax val="0"/>
          <dgm:chPref val="0"/>
          <dgm:bulletEnabled val="1"/>
        </dgm:presLayoutVars>
      </dgm:prSet>
      <dgm:spPr/>
      <dgm:t>
        <a:bodyPr/>
        <a:lstStyle/>
        <a:p>
          <a:endParaRPr lang="pl-PL"/>
        </a:p>
      </dgm:t>
    </dgm:pt>
    <dgm:pt modelId="{4156FDD7-9A00-46B6-BE52-B38DCA391650}" type="pres">
      <dgm:prSet presAssocID="{25B5A187-D914-43A0-8D7B-C718CBD3126D}" presName="root" presStyleCnt="0">
        <dgm:presLayoutVars>
          <dgm:chMax/>
          <dgm:chPref/>
        </dgm:presLayoutVars>
      </dgm:prSet>
      <dgm:spPr/>
    </dgm:pt>
    <dgm:pt modelId="{AEA9014B-9904-4D1A-80CF-C7874AA958C9}" type="pres">
      <dgm:prSet presAssocID="{25B5A187-D914-43A0-8D7B-C718CBD3126D}" presName="rootComposite" presStyleCnt="0">
        <dgm:presLayoutVars/>
      </dgm:prSet>
      <dgm:spPr/>
    </dgm:pt>
    <dgm:pt modelId="{1A947DCC-840F-4830-B5E8-7ABB298C92F5}" type="pres">
      <dgm:prSet presAssocID="{25B5A187-D914-43A0-8D7B-C718CBD3126D}" presName="ParentAccent" presStyleLbl="alignNode1" presStyleIdx="1" presStyleCnt="3"/>
      <dgm:spPr/>
    </dgm:pt>
    <dgm:pt modelId="{AC0514D0-D77F-499F-8E5B-F7C5E27CEDD1}" type="pres">
      <dgm:prSet presAssocID="{25B5A187-D914-43A0-8D7B-C718CBD3126D}" presName="ParentSmallAccent" presStyleLbl="fgAcc1" presStyleIdx="1" presStyleCnt="3"/>
      <dgm:spPr/>
    </dgm:pt>
    <dgm:pt modelId="{E1DAEFBC-4CE9-4F27-8FE8-4C79F8101870}" type="pres">
      <dgm:prSet presAssocID="{25B5A187-D914-43A0-8D7B-C718CBD3126D}" presName="Parent" presStyleLbl="revTx" presStyleIdx="5" presStyleCnt="10">
        <dgm:presLayoutVars>
          <dgm:chMax/>
          <dgm:chPref val="4"/>
          <dgm:bulletEnabled val="1"/>
        </dgm:presLayoutVars>
      </dgm:prSet>
      <dgm:spPr/>
      <dgm:t>
        <a:bodyPr/>
        <a:lstStyle/>
        <a:p>
          <a:endParaRPr lang="pl-PL"/>
        </a:p>
      </dgm:t>
    </dgm:pt>
    <dgm:pt modelId="{50D25ABA-9BD8-4ACD-8704-620354599582}" type="pres">
      <dgm:prSet presAssocID="{25B5A187-D914-43A0-8D7B-C718CBD3126D}" presName="childShape" presStyleCnt="0">
        <dgm:presLayoutVars>
          <dgm:chMax val="0"/>
          <dgm:chPref val="0"/>
        </dgm:presLayoutVars>
      </dgm:prSet>
      <dgm:spPr/>
    </dgm:pt>
    <dgm:pt modelId="{307541F8-56F8-4DDD-B86A-068228AAB1C3}" type="pres">
      <dgm:prSet presAssocID="{8F5B6966-B4A2-4879-84FD-30D691AA9642}" presName="childComposite" presStyleCnt="0">
        <dgm:presLayoutVars>
          <dgm:chMax val="0"/>
          <dgm:chPref val="0"/>
        </dgm:presLayoutVars>
      </dgm:prSet>
      <dgm:spPr/>
    </dgm:pt>
    <dgm:pt modelId="{5EFD56B2-D8F6-4999-BC6A-4132F725FA10}" type="pres">
      <dgm:prSet presAssocID="{8F5B6966-B4A2-4879-84FD-30D691AA9642}" presName="ChildAccent" presStyleLbl="solidFgAcc1" presStyleIdx="4" presStyleCnt="7" custLinFactNeighborX="-27749" custLinFactNeighborY="-13875"/>
      <dgm:spPr/>
    </dgm:pt>
    <dgm:pt modelId="{F05B3E03-5939-4979-A89F-A1152979938C}" type="pres">
      <dgm:prSet presAssocID="{8F5B6966-B4A2-4879-84FD-30D691AA9642}" presName="Child" presStyleLbl="revTx" presStyleIdx="6" presStyleCnt="10" custLinFactNeighborX="2740" custLinFactNeighborY="68449">
        <dgm:presLayoutVars>
          <dgm:chMax val="0"/>
          <dgm:chPref val="0"/>
          <dgm:bulletEnabled val="1"/>
        </dgm:presLayoutVars>
      </dgm:prSet>
      <dgm:spPr/>
      <dgm:t>
        <a:bodyPr/>
        <a:lstStyle/>
        <a:p>
          <a:endParaRPr lang="pl-PL"/>
        </a:p>
      </dgm:t>
    </dgm:pt>
    <dgm:pt modelId="{D1710ACD-441A-483C-ACCD-A3686C8B52E9}" type="pres">
      <dgm:prSet presAssocID="{16AC833D-0032-4E3A-BED0-8E536314CBF9}" presName="childComposite" presStyleCnt="0">
        <dgm:presLayoutVars>
          <dgm:chMax val="0"/>
          <dgm:chPref val="0"/>
        </dgm:presLayoutVars>
      </dgm:prSet>
      <dgm:spPr/>
    </dgm:pt>
    <dgm:pt modelId="{2E7C9EF5-5E38-4C3A-8683-DA5C5971B430}" type="pres">
      <dgm:prSet presAssocID="{16AC833D-0032-4E3A-BED0-8E536314CBF9}" presName="ChildAccent" presStyleLbl="solidFgAcc1" presStyleIdx="5" presStyleCnt="7" custLinFactY="162079" custLinFactNeighborX="-4848" custLinFactNeighborY="200000"/>
      <dgm:spPr/>
    </dgm:pt>
    <dgm:pt modelId="{6BABA440-7757-46CE-9F0E-43951E50B0BE}" type="pres">
      <dgm:prSet presAssocID="{16AC833D-0032-4E3A-BED0-8E536314CBF9}" presName="Child" presStyleLbl="revTx" presStyleIdx="7" presStyleCnt="10" custLinFactY="64549" custLinFactNeighborX="85" custLinFactNeighborY="100000">
        <dgm:presLayoutVars>
          <dgm:chMax val="0"/>
          <dgm:chPref val="0"/>
          <dgm:bulletEnabled val="1"/>
        </dgm:presLayoutVars>
      </dgm:prSet>
      <dgm:spPr/>
      <dgm:t>
        <a:bodyPr/>
        <a:lstStyle/>
        <a:p>
          <a:endParaRPr lang="pl-PL"/>
        </a:p>
      </dgm:t>
    </dgm:pt>
    <dgm:pt modelId="{CECDAD36-43D6-4EE4-85C9-C7A8D9EB7FFD}" type="pres">
      <dgm:prSet presAssocID="{2E4BEFB9-2E7B-4C6B-8F20-01540BFEB411}" presName="root" presStyleCnt="0">
        <dgm:presLayoutVars>
          <dgm:chMax/>
          <dgm:chPref/>
        </dgm:presLayoutVars>
      </dgm:prSet>
      <dgm:spPr/>
    </dgm:pt>
    <dgm:pt modelId="{4946E93B-64BB-403C-9532-6D33AEEEC340}" type="pres">
      <dgm:prSet presAssocID="{2E4BEFB9-2E7B-4C6B-8F20-01540BFEB411}" presName="rootComposite" presStyleCnt="0">
        <dgm:presLayoutVars/>
      </dgm:prSet>
      <dgm:spPr/>
    </dgm:pt>
    <dgm:pt modelId="{858B646C-A5D6-48E1-807B-EE90E6A51F0C}" type="pres">
      <dgm:prSet presAssocID="{2E4BEFB9-2E7B-4C6B-8F20-01540BFEB411}" presName="ParentAccent" presStyleLbl="alignNode1" presStyleIdx="2" presStyleCnt="3"/>
      <dgm:spPr/>
    </dgm:pt>
    <dgm:pt modelId="{07D38A81-0444-479B-9BE6-5A97BE8AA660}" type="pres">
      <dgm:prSet presAssocID="{2E4BEFB9-2E7B-4C6B-8F20-01540BFEB411}" presName="ParentSmallAccent" presStyleLbl="fgAcc1" presStyleIdx="2" presStyleCnt="3"/>
      <dgm:spPr/>
    </dgm:pt>
    <dgm:pt modelId="{6D80D584-DF37-42DF-8905-58DD1D391B84}" type="pres">
      <dgm:prSet presAssocID="{2E4BEFB9-2E7B-4C6B-8F20-01540BFEB411}" presName="Parent" presStyleLbl="revTx" presStyleIdx="8" presStyleCnt="10">
        <dgm:presLayoutVars>
          <dgm:chMax/>
          <dgm:chPref val="4"/>
          <dgm:bulletEnabled val="1"/>
        </dgm:presLayoutVars>
      </dgm:prSet>
      <dgm:spPr/>
      <dgm:t>
        <a:bodyPr/>
        <a:lstStyle/>
        <a:p>
          <a:endParaRPr lang="pl-PL"/>
        </a:p>
      </dgm:t>
    </dgm:pt>
    <dgm:pt modelId="{521176BD-E484-46B7-8D65-26CB85719E2E}" type="pres">
      <dgm:prSet presAssocID="{2E4BEFB9-2E7B-4C6B-8F20-01540BFEB411}" presName="childShape" presStyleCnt="0">
        <dgm:presLayoutVars>
          <dgm:chMax val="0"/>
          <dgm:chPref val="0"/>
        </dgm:presLayoutVars>
      </dgm:prSet>
      <dgm:spPr/>
    </dgm:pt>
    <dgm:pt modelId="{5000F864-014B-464E-B954-52C6BBF4FD53}" type="pres">
      <dgm:prSet presAssocID="{E932857E-A247-449F-88A1-326E4C1790A6}" presName="childComposite" presStyleCnt="0">
        <dgm:presLayoutVars>
          <dgm:chMax val="0"/>
          <dgm:chPref val="0"/>
        </dgm:presLayoutVars>
      </dgm:prSet>
      <dgm:spPr/>
    </dgm:pt>
    <dgm:pt modelId="{1060DE94-6236-48BC-B164-A7200DB8D504}" type="pres">
      <dgm:prSet presAssocID="{E932857E-A247-449F-88A1-326E4C1790A6}" presName="ChildAccent" presStyleLbl="solidFgAcc1" presStyleIdx="6" presStyleCnt="7"/>
      <dgm:spPr/>
    </dgm:pt>
    <dgm:pt modelId="{86F93422-63B6-4E84-9756-91E5FFFD4803}" type="pres">
      <dgm:prSet presAssocID="{E932857E-A247-449F-88A1-326E4C1790A6}" presName="Child" presStyleLbl="revTx" presStyleIdx="9" presStyleCnt="10">
        <dgm:presLayoutVars>
          <dgm:chMax val="0"/>
          <dgm:chPref val="0"/>
          <dgm:bulletEnabled val="1"/>
        </dgm:presLayoutVars>
      </dgm:prSet>
      <dgm:spPr/>
      <dgm:t>
        <a:bodyPr/>
        <a:lstStyle/>
        <a:p>
          <a:endParaRPr lang="pl-PL"/>
        </a:p>
      </dgm:t>
    </dgm:pt>
  </dgm:ptLst>
  <dgm:cxnLst>
    <dgm:cxn modelId="{F6DC1A8F-6183-4140-841B-1EFFA86962BB}" srcId="{25B5A187-D914-43A0-8D7B-C718CBD3126D}" destId="{16AC833D-0032-4E3A-BED0-8E536314CBF9}" srcOrd="1" destOrd="0" parTransId="{CB0D9BE4-E360-4B3F-93CC-010EB27518A3}" sibTransId="{10C07A74-3DF5-419B-8685-010C2C579050}"/>
    <dgm:cxn modelId="{131643D6-EFE9-4EF7-83FF-5D2DCC9E9560}" srcId="{2E4BEFB9-2E7B-4C6B-8F20-01540BFEB411}" destId="{E932857E-A247-449F-88A1-326E4C1790A6}" srcOrd="0" destOrd="0" parTransId="{38C65795-C09E-48D2-B807-5019C4EBD51D}" sibTransId="{641311DC-D9B6-4028-8B82-9DE6F50E7A14}"/>
    <dgm:cxn modelId="{E2126715-2F09-45ED-B9FC-D290520FE129}" type="presOf" srcId="{DCDA9E9D-EFCC-411C-83B5-E6EF9AE069E0}" destId="{47274AB3-DDD0-40DB-BDC9-310BE36EC30D}" srcOrd="0" destOrd="0" presId="urn:microsoft.com/office/officeart/2008/layout/SquareAccentList"/>
    <dgm:cxn modelId="{EEA70456-1EC9-492A-8D2B-04853E5B89F2}" type="presOf" srcId="{2E4BEFB9-2E7B-4C6B-8F20-01540BFEB411}" destId="{6D80D584-DF37-42DF-8905-58DD1D391B84}" srcOrd="0" destOrd="0" presId="urn:microsoft.com/office/officeart/2008/layout/SquareAccentList"/>
    <dgm:cxn modelId="{19BCD4F7-F4AB-4C81-9F6A-648754D6C766}" type="presOf" srcId="{25B5A187-D914-43A0-8D7B-C718CBD3126D}" destId="{E1DAEFBC-4CE9-4F27-8FE8-4C79F8101870}" srcOrd="0" destOrd="0" presId="urn:microsoft.com/office/officeart/2008/layout/SquareAccentList"/>
    <dgm:cxn modelId="{5E4287CF-F568-4C7A-B280-4E1ACD58507D}" type="presOf" srcId="{ABD8462B-D48B-40CA-9BDC-3A850CF24F0A}" destId="{5DE1494B-F8ED-45A9-A4FD-7C0655BCF733}" srcOrd="0" destOrd="0" presId="urn:microsoft.com/office/officeart/2008/layout/SquareAccentList"/>
    <dgm:cxn modelId="{206A1F87-6EE4-4059-A106-3C1500457FC5}" srcId="{E6506A9B-40B9-4CBE-AF45-373AFCFE6A0C}" destId="{ABD8462B-D48B-40CA-9BDC-3A850CF24F0A}" srcOrd="2" destOrd="0" parTransId="{DAAEB1BB-A888-4FE9-9819-207CE98C349E}" sibTransId="{E3826867-A352-4E52-BE36-FA93D09A6CCF}"/>
    <dgm:cxn modelId="{FCBC82C6-C8E9-4A15-BEB2-7AA9CBC80253}" srcId="{1B23B36D-B9BE-4998-9607-B4105BDE443F}" destId="{2E4BEFB9-2E7B-4C6B-8F20-01540BFEB411}" srcOrd="2" destOrd="0" parTransId="{CF097720-3541-4B44-8C8A-EC1C416A4930}" sibTransId="{9500073B-D8C6-46C1-BEF3-29B7F80A750E}"/>
    <dgm:cxn modelId="{323A1211-A456-4168-99EA-00E9B0D8843E}" srcId="{E6506A9B-40B9-4CBE-AF45-373AFCFE6A0C}" destId="{51F87D5D-C50C-4593-B1B7-5C47B6F25D67}" srcOrd="0" destOrd="0" parTransId="{390928F2-DFCF-429B-97C5-22ECF3E10B3E}" sibTransId="{017D5924-E946-42C2-978C-E62F0725CC0E}"/>
    <dgm:cxn modelId="{96E4BDD0-B15C-47D7-B53C-F3BE207B2E02}" type="presOf" srcId="{1B23B36D-B9BE-4998-9607-B4105BDE443F}" destId="{0016DE43-6E26-4374-9A3E-EBACCDAA0516}" srcOrd="0" destOrd="0" presId="urn:microsoft.com/office/officeart/2008/layout/SquareAccentList"/>
    <dgm:cxn modelId="{72D66CD6-C6FE-4947-A044-648D6A72425A}" srcId="{25B5A187-D914-43A0-8D7B-C718CBD3126D}" destId="{8F5B6966-B4A2-4879-84FD-30D691AA9642}" srcOrd="0" destOrd="0" parTransId="{A1ABA15E-F1DC-4805-A927-D3485BC8FEBE}" sibTransId="{EAEC95B7-A628-47E9-9112-4F4C9A8E67D4}"/>
    <dgm:cxn modelId="{50375DFF-191E-4732-845E-15747BAE0E7C}" type="presOf" srcId="{16AC833D-0032-4E3A-BED0-8E536314CBF9}" destId="{6BABA440-7757-46CE-9F0E-43951E50B0BE}" srcOrd="0" destOrd="0" presId="urn:microsoft.com/office/officeart/2008/layout/SquareAccentList"/>
    <dgm:cxn modelId="{37A9C980-D0B7-4F11-B4CD-B7F2C7EF58CF}" srcId="{E6506A9B-40B9-4CBE-AF45-373AFCFE6A0C}" destId="{ABF4C921-BF0E-4EF7-A8C5-B9063A488AEF}" srcOrd="1" destOrd="0" parTransId="{181D5B19-59CF-42D6-9CE7-B11BAC3ACACD}" sibTransId="{D34543F8-05A7-42DD-A97B-3AABB0DBB3A1}"/>
    <dgm:cxn modelId="{43684389-6420-4312-B22F-6B7758465005}" type="presOf" srcId="{51F87D5D-C50C-4593-B1B7-5C47B6F25D67}" destId="{2DB9DED8-0C76-4964-A6E2-F14BC2282677}" srcOrd="0" destOrd="0" presId="urn:microsoft.com/office/officeart/2008/layout/SquareAccentList"/>
    <dgm:cxn modelId="{D96D668D-52AE-46E7-95B2-CE541327E4A1}" type="presOf" srcId="{ABF4C921-BF0E-4EF7-A8C5-B9063A488AEF}" destId="{AF5325B8-5F0F-493C-B204-7A02B2245485}" srcOrd="0" destOrd="0" presId="urn:microsoft.com/office/officeart/2008/layout/SquareAccentList"/>
    <dgm:cxn modelId="{8259EE2A-CCF6-47BB-B73E-F70E9ED3273C}" type="presOf" srcId="{8F5B6966-B4A2-4879-84FD-30D691AA9642}" destId="{F05B3E03-5939-4979-A89F-A1152979938C}" srcOrd="0" destOrd="0" presId="urn:microsoft.com/office/officeart/2008/layout/SquareAccentList"/>
    <dgm:cxn modelId="{ACFFE9AB-CB14-4F87-87EF-01C40DAE93E3}" srcId="{1B23B36D-B9BE-4998-9607-B4105BDE443F}" destId="{25B5A187-D914-43A0-8D7B-C718CBD3126D}" srcOrd="1" destOrd="0" parTransId="{C8079DC3-AC47-45DE-AD26-9F5F675EA96D}" sibTransId="{92DBCF49-2812-4D1F-8019-A85042144E3F}"/>
    <dgm:cxn modelId="{5AD98B01-9D43-4952-A65D-CE77A1DB9654}" srcId="{E6506A9B-40B9-4CBE-AF45-373AFCFE6A0C}" destId="{DCDA9E9D-EFCC-411C-83B5-E6EF9AE069E0}" srcOrd="3" destOrd="0" parTransId="{BDA83668-CC39-4484-A7E8-4F600F91FE0E}" sibTransId="{A95EEE17-D16A-47C2-A434-0F6D1788ACC9}"/>
    <dgm:cxn modelId="{A67BD28A-245A-44FC-ABCC-A5A8C3E0C092}" type="presOf" srcId="{E6506A9B-40B9-4CBE-AF45-373AFCFE6A0C}" destId="{D1D33ECD-5D4E-4510-8563-2AE6A7582FC7}" srcOrd="0" destOrd="0" presId="urn:microsoft.com/office/officeart/2008/layout/SquareAccentList"/>
    <dgm:cxn modelId="{850587EB-7F78-4CCF-9F7F-0AC8E9EE36FC}" srcId="{1B23B36D-B9BE-4998-9607-B4105BDE443F}" destId="{E6506A9B-40B9-4CBE-AF45-373AFCFE6A0C}" srcOrd="0" destOrd="0" parTransId="{AC1E48D1-5E2D-453D-9895-60A8CD4E7EB0}" sibTransId="{2813D0D8-15C0-4712-ABF6-76D913CECB0D}"/>
    <dgm:cxn modelId="{840B7348-7B90-43C1-80BA-9C898F8161C9}" type="presOf" srcId="{E932857E-A247-449F-88A1-326E4C1790A6}" destId="{86F93422-63B6-4E84-9756-91E5FFFD4803}" srcOrd="0" destOrd="0" presId="urn:microsoft.com/office/officeart/2008/layout/SquareAccentList"/>
    <dgm:cxn modelId="{1D99598A-1F23-4147-A60D-211DF477A417}" type="presParOf" srcId="{0016DE43-6E26-4374-9A3E-EBACCDAA0516}" destId="{C71D2021-E39B-4602-9761-33D9C14F9240}" srcOrd="0" destOrd="0" presId="urn:microsoft.com/office/officeart/2008/layout/SquareAccentList"/>
    <dgm:cxn modelId="{F64D3883-2E55-4DC8-A8A0-95FC8840CE3B}" type="presParOf" srcId="{C71D2021-E39B-4602-9761-33D9C14F9240}" destId="{7D3BAD89-B1F7-46F5-9255-42792C1505CA}" srcOrd="0" destOrd="0" presId="urn:microsoft.com/office/officeart/2008/layout/SquareAccentList"/>
    <dgm:cxn modelId="{FAC75B11-34F6-4AE2-A6B6-714AC069080E}" type="presParOf" srcId="{7D3BAD89-B1F7-46F5-9255-42792C1505CA}" destId="{85690568-925B-479D-9F41-A141E2FED055}" srcOrd="0" destOrd="0" presId="urn:microsoft.com/office/officeart/2008/layout/SquareAccentList"/>
    <dgm:cxn modelId="{E2645CF8-1E07-4CC8-BBD1-8955CF5AC335}" type="presParOf" srcId="{7D3BAD89-B1F7-46F5-9255-42792C1505CA}" destId="{C2392110-DA47-4E3E-9403-A80B73B2108E}" srcOrd="1" destOrd="0" presId="urn:microsoft.com/office/officeart/2008/layout/SquareAccentList"/>
    <dgm:cxn modelId="{7A49CFE4-92CC-4308-BF84-81AE9221B97A}" type="presParOf" srcId="{7D3BAD89-B1F7-46F5-9255-42792C1505CA}" destId="{D1D33ECD-5D4E-4510-8563-2AE6A7582FC7}" srcOrd="2" destOrd="0" presId="urn:microsoft.com/office/officeart/2008/layout/SquareAccentList"/>
    <dgm:cxn modelId="{EBC0D3DF-8E0D-4BD0-AD78-BDD6A4AAEB14}" type="presParOf" srcId="{C71D2021-E39B-4602-9761-33D9C14F9240}" destId="{9C83B179-B135-4F9C-A86C-12FCD7290317}" srcOrd="1" destOrd="0" presId="urn:microsoft.com/office/officeart/2008/layout/SquareAccentList"/>
    <dgm:cxn modelId="{9DCEAEC1-7676-4301-A382-9EC07C02E2DB}" type="presParOf" srcId="{9C83B179-B135-4F9C-A86C-12FCD7290317}" destId="{18940567-56B6-46C0-BCC8-866168E1F634}" srcOrd="0" destOrd="0" presId="urn:microsoft.com/office/officeart/2008/layout/SquareAccentList"/>
    <dgm:cxn modelId="{8D7C7D92-1FAB-462E-ADB7-78820D545D03}" type="presParOf" srcId="{18940567-56B6-46C0-BCC8-866168E1F634}" destId="{5AA15E77-5283-40A6-B1AA-6D43450B2B44}" srcOrd="0" destOrd="0" presId="urn:microsoft.com/office/officeart/2008/layout/SquareAccentList"/>
    <dgm:cxn modelId="{145EDACE-BABB-4BA9-B2EF-83387221FA12}" type="presParOf" srcId="{18940567-56B6-46C0-BCC8-866168E1F634}" destId="{2DB9DED8-0C76-4964-A6E2-F14BC2282677}" srcOrd="1" destOrd="0" presId="urn:microsoft.com/office/officeart/2008/layout/SquareAccentList"/>
    <dgm:cxn modelId="{BD8B7155-8FDA-434C-8A88-B89F8A032BE5}" type="presParOf" srcId="{9C83B179-B135-4F9C-A86C-12FCD7290317}" destId="{5AE4DE0C-EC76-4379-8EB7-542D09EE42D7}" srcOrd="1" destOrd="0" presId="urn:microsoft.com/office/officeart/2008/layout/SquareAccentList"/>
    <dgm:cxn modelId="{1E54B80C-B8E5-4B8E-B8F5-7B1149E58F1C}" type="presParOf" srcId="{5AE4DE0C-EC76-4379-8EB7-542D09EE42D7}" destId="{A4527107-B4AF-47D8-8EE5-52DC7EA8651D}" srcOrd="0" destOrd="0" presId="urn:microsoft.com/office/officeart/2008/layout/SquareAccentList"/>
    <dgm:cxn modelId="{42749788-18F0-45CD-82DE-55C43BB49125}" type="presParOf" srcId="{5AE4DE0C-EC76-4379-8EB7-542D09EE42D7}" destId="{AF5325B8-5F0F-493C-B204-7A02B2245485}" srcOrd="1" destOrd="0" presId="urn:microsoft.com/office/officeart/2008/layout/SquareAccentList"/>
    <dgm:cxn modelId="{28EEEEBD-D566-46E2-A404-CA600540F898}" type="presParOf" srcId="{9C83B179-B135-4F9C-A86C-12FCD7290317}" destId="{73DF9F51-F2E6-4F6D-A7FA-423C02B3BD0C}" srcOrd="2" destOrd="0" presId="urn:microsoft.com/office/officeart/2008/layout/SquareAccentList"/>
    <dgm:cxn modelId="{A20313D9-CD18-4AD8-9E6A-B916C1285359}" type="presParOf" srcId="{73DF9F51-F2E6-4F6D-A7FA-423C02B3BD0C}" destId="{31FF6220-2BB0-4E5E-86CA-DDA785BF062C}" srcOrd="0" destOrd="0" presId="urn:microsoft.com/office/officeart/2008/layout/SquareAccentList"/>
    <dgm:cxn modelId="{253738CB-87DC-4112-88E2-743225D82A15}" type="presParOf" srcId="{73DF9F51-F2E6-4F6D-A7FA-423C02B3BD0C}" destId="{5DE1494B-F8ED-45A9-A4FD-7C0655BCF733}" srcOrd="1" destOrd="0" presId="urn:microsoft.com/office/officeart/2008/layout/SquareAccentList"/>
    <dgm:cxn modelId="{26F45B42-04A5-4683-AE3C-F87D7D4B3624}" type="presParOf" srcId="{9C83B179-B135-4F9C-A86C-12FCD7290317}" destId="{591F4CCD-0329-4B03-98A8-A39623AE47F7}" srcOrd="3" destOrd="0" presId="urn:microsoft.com/office/officeart/2008/layout/SquareAccentList"/>
    <dgm:cxn modelId="{38425E40-0782-4F70-AE4E-3C9C4670B77A}" type="presParOf" srcId="{591F4CCD-0329-4B03-98A8-A39623AE47F7}" destId="{24E15B18-B993-4C04-A75C-C2477A535264}" srcOrd="0" destOrd="0" presId="urn:microsoft.com/office/officeart/2008/layout/SquareAccentList"/>
    <dgm:cxn modelId="{87A8BE5B-A9B2-46EF-B748-3F7C6DA33064}" type="presParOf" srcId="{591F4CCD-0329-4B03-98A8-A39623AE47F7}" destId="{47274AB3-DDD0-40DB-BDC9-310BE36EC30D}" srcOrd="1" destOrd="0" presId="urn:microsoft.com/office/officeart/2008/layout/SquareAccentList"/>
    <dgm:cxn modelId="{7C9D765A-0B3A-4271-B887-2197E26E9381}" type="presParOf" srcId="{0016DE43-6E26-4374-9A3E-EBACCDAA0516}" destId="{4156FDD7-9A00-46B6-BE52-B38DCA391650}" srcOrd="1" destOrd="0" presId="urn:microsoft.com/office/officeart/2008/layout/SquareAccentList"/>
    <dgm:cxn modelId="{5AEC3103-CF09-4F95-829D-A95A7FED7653}" type="presParOf" srcId="{4156FDD7-9A00-46B6-BE52-B38DCA391650}" destId="{AEA9014B-9904-4D1A-80CF-C7874AA958C9}" srcOrd="0" destOrd="0" presId="urn:microsoft.com/office/officeart/2008/layout/SquareAccentList"/>
    <dgm:cxn modelId="{95C9B8F7-3534-4BFA-B912-C130B8B93730}" type="presParOf" srcId="{AEA9014B-9904-4D1A-80CF-C7874AA958C9}" destId="{1A947DCC-840F-4830-B5E8-7ABB298C92F5}" srcOrd="0" destOrd="0" presId="urn:microsoft.com/office/officeart/2008/layout/SquareAccentList"/>
    <dgm:cxn modelId="{C3386D35-5540-4463-A421-A04139228D8C}" type="presParOf" srcId="{AEA9014B-9904-4D1A-80CF-C7874AA958C9}" destId="{AC0514D0-D77F-499F-8E5B-F7C5E27CEDD1}" srcOrd="1" destOrd="0" presId="urn:microsoft.com/office/officeart/2008/layout/SquareAccentList"/>
    <dgm:cxn modelId="{BD187264-D282-4531-A604-24C2786156A8}" type="presParOf" srcId="{AEA9014B-9904-4D1A-80CF-C7874AA958C9}" destId="{E1DAEFBC-4CE9-4F27-8FE8-4C79F8101870}" srcOrd="2" destOrd="0" presId="urn:microsoft.com/office/officeart/2008/layout/SquareAccentList"/>
    <dgm:cxn modelId="{3A5B81D0-1B06-4078-9632-D38B38877F03}" type="presParOf" srcId="{4156FDD7-9A00-46B6-BE52-B38DCA391650}" destId="{50D25ABA-9BD8-4ACD-8704-620354599582}" srcOrd="1" destOrd="0" presId="urn:microsoft.com/office/officeart/2008/layout/SquareAccentList"/>
    <dgm:cxn modelId="{6C2EC0BA-2A13-4B8A-8DC7-5DA71A0E4B87}" type="presParOf" srcId="{50D25ABA-9BD8-4ACD-8704-620354599582}" destId="{307541F8-56F8-4DDD-B86A-068228AAB1C3}" srcOrd="0" destOrd="0" presId="urn:microsoft.com/office/officeart/2008/layout/SquareAccentList"/>
    <dgm:cxn modelId="{92BAFF12-FDD4-441E-8724-26CA3A747636}" type="presParOf" srcId="{307541F8-56F8-4DDD-B86A-068228AAB1C3}" destId="{5EFD56B2-D8F6-4999-BC6A-4132F725FA10}" srcOrd="0" destOrd="0" presId="urn:microsoft.com/office/officeart/2008/layout/SquareAccentList"/>
    <dgm:cxn modelId="{63F1B419-62FF-45E1-B3AD-BF75F0E7062E}" type="presParOf" srcId="{307541F8-56F8-4DDD-B86A-068228AAB1C3}" destId="{F05B3E03-5939-4979-A89F-A1152979938C}" srcOrd="1" destOrd="0" presId="urn:microsoft.com/office/officeart/2008/layout/SquareAccentList"/>
    <dgm:cxn modelId="{E7D33434-2632-47D1-A0F9-3F499C1C1725}" type="presParOf" srcId="{50D25ABA-9BD8-4ACD-8704-620354599582}" destId="{D1710ACD-441A-483C-ACCD-A3686C8B52E9}" srcOrd="1" destOrd="0" presId="urn:microsoft.com/office/officeart/2008/layout/SquareAccentList"/>
    <dgm:cxn modelId="{4068ECBD-7C4B-4059-A9AE-732433FA1E2D}" type="presParOf" srcId="{D1710ACD-441A-483C-ACCD-A3686C8B52E9}" destId="{2E7C9EF5-5E38-4C3A-8683-DA5C5971B430}" srcOrd="0" destOrd="0" presId="urn:microsoft.com/office/officeart/2008/layout/SquareAccentList"/>
    <dgm:cxn modelId="{C3D6EE3E-0E67-40E4-903C-D4E6A90C2495}" type="presParOf" srcId="{D1710ACD-441A-483C-ACCD-A3686C8B52E9}" destId="{6BABA440-7757-46CE-9F0E-43951E50B0BE}" srcOrd="1" destOrd="0" presId="urn:microsoft.com/office/officeart/2008/layout/SquareAccentList"/>
    <dgm:cxn modelId="{90331BFF-8237-4E81-8942-5B52C9AD60B3}" type="presParOf" srcId="{0016DE43-6E26-4374-9A3E-EBACCDAA0516}" destId="{CECDAD36-43D6-4EE4-85C9-C7A8D9EB7FFD}" srcOrd="2" destOrd="0" presId="urn:microsoft.com/office/officeart/2008/layout/SquareAccentList"/>
    <dgm:cxn modelId="{6F72AC41-D859-4F77-909A-745880358084}" type="presParOf" srcId="{CECDAD36-43D6-4EE4-85C9-C7A8D9EB7FFD}" destId="{4946E93B-64BB-403C-9532-6D33AEEEC340}" srcOrd="0" destOrd="0" presId="urn:microsoft.com/office/officeart/2008/layout/SquareAccentList"/>
    <dgm:cxn modelId="{63AB268D-4D9B-4D4B-85B7-CCB2E666E200}" type="presParOf" srcId="{4946E93B-64BB-403C-9532-6D33AEEEC340}" destId="{858B646C-A5D6-48E1-807B-EE90E6A51F0C}" srcOrd="0" destOrd="0" presId="urn:microsoft.com/office/officeart/2008/layout/SquareAccentList"/>
    <dgm:cxn modelId="{49645BB9-ABDF-425D-866F-8DF7A27DB1C6}" type="presParOf" srcId="{4946E93B-64BB-403C-9532-6D33AEEEC340}" destId="{07D38A81-0444-479B-9BE6-5A97BE8AA660}" srcOrd="1" destOrd="0" presId="urn:microsoft.com/office/officeart/2008/layout/SquareAccentList"/>
    <dgm:cxn modelId="{B4E8FCB2-70B8-44D9-BC33-2FC486193C86}" type="presParOf" srcId="{4946E93B-64BB-403C-9532-6D33AEEEC340}" destId="{6D80D584-DF37-42DF-8905-58DD1D391B84}" srcOrd="2" destOrd="0" presId="urn:microsoft.com/office/officeart/2008/layout/SquareAccentList"/>
    <dgm:cxn modelId="{15D10101-B654-4EBE-BBCD-117C42EBB6B7}" type="presParOf" srcId="{CECDAD36-43D6-4EE4-85C9-C7A8D9EB7FFD}" destId="{521176BD-E484-46B7-8D65-26CB85719E2E}" srcOrd="1" destOrd="0" presId="urn:microsoft.com/office/officeart/2008/layout/SquareAccentList"/>
    <dgm:cxn modelId="{F4E90327-458E-4E6B-B13D-84AA06D5CD9F}" type="presParOf" srcId="{521176BD-E484-46B7-8D65-26CB85719E2E}" destId="{5000F864-014B-464E-B954-52C6BBF4FD53}" srcOrd="0" destOrd="0" presId="urn:microsoft.com/office/officeart/2008/layout/SquareAccentList"/>
    <dgm:cxn modelId="{FA593B64-29F5-478E-A768-0DAB2EA42E8F}" type="presParOf" srcId="{5000F864-014B-464E-B954-52C6BBF4FD53}" destId="{1060DE94-6236-48BC-B164-A7200DB8D504}" srcOrd="0" destOrd="0" presId="urn:microsoft.com/office/officeart/2008/layout/SquareAccentList"/>
    <dgm:cxn modelId="{0B2FDC58-97E7-446E-9EFA-8E45D85BFA1F}" type="presParOf" srcId="{5000F864-014B-464E-B954-52C6BBF4FD53}" destId="{86F93422-63B6-4E84-9756-91E5FFFD4803}" srcOrd="1" destOrd="0" presId="urn:microsoft.com/office/officeart/2008/layout/SquareAccentList"/>
  </dgm:cxnLst>
  <dgm:bg/>
  <dgm:whole/>
  <dgm:extLst>
    <a:ext uri="http://schemas.microsoft.com/office/drawing/2008/diagram">
      <dsp:dataModelExt xmlns:dsp="http://schemas.microsoft.com/office/drawing/2008/diagram" relId="rId5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495B361-3025-47BA-82B6-10D66E69A06E}">
      <dsp:nvSpPr>
        <dsp:cNvPr id="0" name=""/>
        <dsp:cNvSpPr/>
      </dsp:nvSpPr>
      <dsp:spPr>
        <a:xfrm>
          <a:off x="0" y="0"/>
          <a:ext cx="5486400" cy="647700"/>
        </a:xfrm>
        <a:prstGeom prst="roundRect">
          <a:avLst>
            <a:gd name="adj" fmla="val 10000"/>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pl-PL" sz="1400" b="1" kern="1200"/>
            <a:t>GŁÓWNY CEL PROGRAMU </a:t>
          </a:r>
          <a:br>
            <a:rPr lang="pl-PL" sz="1400" b="1" kern="1200"/>
          </a:br>
          <a:r>
            <a:rPr lang="pl-PL" sz="1400" b="1" kern="1200"/>
            <a:t>Wspieranie działań na rzecz bezpieczeństwa społeczności lokalnych</a:t>
          </a:r>
        </a:p>
      </dsp:txBody>
      <dsp:txXfrm>
        <a:off x="18970" y="18970"/>
        <a:ext cx="5448460" cy="60976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BCF1AE7-A860-4026-8A40-26CEFFE5D3A5}">
      <dsp:nvSpPr>
        <dsp:cNvPr id="0" name=""/>
        <dsp:cNvSpPr/>
      </dsp:nvSpPr>
      <dsp:spPr>
        <a:xfrm>
          <a:off x="1322" y="0"/>
          <a:ext cx="1297930" cy="1543049"/>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pl-PL" sz="1400" kern="1200"/>
            <a:t>I CEL SZCZEGÓŁOWY</a:t>
          </a:r>
        </a:p>
      </dsp:txBody>
      <dsp:txXfrm>
        <a:off x="1322" y="0"/>
        <a:ext cx="1297930" cy="462915"/>
      </dsp:txXfrm>
    </dsp:sp>
    <dsp:sp modelId="{5E61BA9C-032E-4EC1-A11C-601CA5A118F8}">
      <dsp:nvSpPr>
        <dsp:cNvPr id="0" name=""/>
        <dsp:cNvSpPr/>
      </dsp:nvSpPr>
      <dsp:spPr>
        <a:xfrm>
          <a:off x="131115" y="462915"/>
          <a:ext cx="1038344" cy="1002982"/>
        </a:xfrm>
        <a:prstGeom prst="roundRect">
          <a:avLst>
            <a:gd name="adj" fmla="val 10000"/>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pl-PL" sz="800" kern="1200"/>
            <a:t>Bezpieczeństwo w miejscach publicznych ze szczególnym uwzględnieniem tworzenia lokalnych systemów bezpieczeństwa</a:t>
          </a:r>
        </a:p>
      </dsp:txBody>
      <dsp:txXfrm>
        <a:off x="160491" y="492291"/>
        <a:ext cx="979592" cy="944230"/>
      </dsp:txXfrm>
    </dsp:sp>
    <dsp:sp modelId="{25737F2D-20C9-4F98-9877-5B8F4D26196C}">
      <dsp:nvSpPr>
        <dsp:cNvPr id="0" name=""/>
        <dsp:cNvSpPr/>
      </dsp:nvSpPr>
      <dsp:spPr>
        <a:xfrm>
          <a:off x="1396597" y="0"/>
          <a:ext cx="1297930" cy="1543049"/>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endParaRPr lang="pl-PL" sz="1400" kern="1200"/>
        </a:p>
        <a:p>
          <a:pPr lvl="0" algn="ctr" defTabSz="622300">
            <a:lnSpc>
              <a:spcPct val="90000"/>
            </a:lnSpc>
            <a:spcBef>
              <a:spcPct val="0"/>
            </a:spcBef>
            <a:spcAft>
              <a:spcPct val="35000"/>
            </a:spcAft>
          </a:pPr>
          <a:r>
            <a:rPr lang="pl-PL" sz="1400" kern="1200"/>
            <a:t>II CEL SZCZEGÓŁOWY</a:t>
          </a:r>
        </a:p>
        <a:p>
          <a:pPr lvl="0" algn="ctr" defTabSz="622300">
            <a:lnSpc>
              <a:spcPct val="90000"/>
            </a:lnSpc>
            <a:spcBef>
              <a:spcPct val="0"/>
            </a:spcBef>
            <a:spcAft>
              <a:spcPct val="35000"/>
            </a:spcAft>
          </a:pPr>
          <a:endParaRPr lang="pl-PL" sz="1100" kern="1200"/>
        </a:p>
      </dsp:txBody>
      <dsp:txXfrm>
        <a:off x="1396597" y="0"/>
        <a:ext cx="1297930" cy="462915"/>
      </dsp:txXfrm>
    </dsp:sp>
    <dsp:sp modelId="{D6401BD5-8067-4DFB-8E49-A04B4C1298E0}">
      <dsp:nvSpPr>
        <dsp:cNvPr id="0" name=""/>
        <dsp:cNvSpPr/>
      </dsp:nvSpPr>
      <dsp:spPr>
        <a:xfrm>
          <a:off x="2791872" y="0"/>
          <a:ext cx="1297930" cy="1543049"/>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pl-PL" sz="1400" kern="1200">
              <a:solidFill>
                <a:sysClr val="windowText" lastClr="000000"/>
              </a:solidFill>
            </a:rPr>
            <a:t>III</a:t>
          </a:r>
          <a:r>
            <a:rPr lang="pl-PL" sz="1400" kern="1200"/>
            <a:t> CEL SZCZEGÓŁOWY</a:t>
          </a:r>
        </a:p>
      </dsp:txBody>
      <dsp:txXfrm>
        <a:off x="2791872" y="0"/>
        <a:ext cx="1297930" cy="462915"/>
      </dsp:txXfrm>
    </dsp:sp>
    <dsp:sp modelId="{CC5E3F0A-D5BB-4DB6-B2E0-BA738A8C6FB3}">
      <dsp:nvSpPr>
        <dsp:cNvPr id="0" name=""/>
        <dsp:cNvSpPr/>
      </dsp:nvSpPr>
      <dsp:spPr>
        <a:xfrm>
          <a:off x="2921665" y="462915"/>
          <a:ext cx="1038344" cy="1002982"/>
        </a:xfrm>
        <a:prstGeom prst="roundRect">
          <a:avLst>
            <a:gd name="adj" fmla="val 10000"/>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pl-PL" sz="800" kern="1200"/>
            <a:t>Przeciwdziałanie zjawiskom patologii oraz ochrona dzieci i młodzieży</a:t>
          </a:r>
        </a:p>
      </dsp:txBody>
      <dsp:txXfrm>
        <a:off x="2951041" y="492291"/>
        <a:ext cx="979592" cy="944230"/>
      </dsp:txXfrm>
    </dsp:sp>
    <dsp:sp modelId="{EF28052D-54B2-4AAA-BDB7-D0DFF0AEC090}">
      <dsp:nvSpPr>
        <dsp:cNvPr id="0" name=""/>
        <dsp:cNvSpPr/>
      </dsp:nvSpPr>
      <dsp:spPr>
        <a:xfrm>
          <a:off x="4187147" y="0"/>
          <a:ext cx="1297930" cy="1543049"/>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pl-PL" sz="1400" kern="1200">
              <a:solidFill>
                <a:sysClr val="windowText" lastClr="000000"/>
              </a:solidFill>
            </a:rPr>
            <a:t>IV</a:t>
          </a:r>
          <a:r>
            <a:rPr lang="pl-PL" sz="1400" kern="1200"/>
            <a:t> CEL SZCZEGÓŁOWY</a:t>
          </a:r>
        </a:p>
      </dsp:txBody>
      <dsp:txXfrm>
        <a:off x="4187147" y="0"/>
        <a:ext cx="1297930" cy="462915"/>
      </dsp:txXfrm>
    </dsp:sp>
    <dsp:sp modelId="{23A3025D-4961-4656-BC55-D3FAB69B771B}">
      <dsp:nvSpPr>
        <dsp:cNvPr id="0" name=""/>
        <dsp:cNvSpPr/>
      </dsp:nvSpPr>
      <dsp:spPr>
        <a:xfrm>
          <a:off x="4316940" y="462915"/>
          <a:ext cx="1038344" cy="1002982"/>
        </a:xfrm>
        <a:prstGeom prst="roundRect">
          <a:avLst>
            <a:gd name="adj" fmla="val 10000"/>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pl-PL" sz="800" kern="1200"/>
            <a:t>Edukacja dla bezpieczeństwa</a:t>
          </a:r>
        </a:p>
      </dsp:txBody>
      <dsp:txXfrm>
        <a:off x="4346316" y="492291"/>
        <a:ext cx="979592" cy="94423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CB85621-7C27-4B15-AAA0-84896E6A505B}">
      <dsp:nvSpPr>
        <dsp:cNvPr id="0" name=""/>
        <dsp:cNvSpPr/>
      </dsp:nvSpPr>
      <dsp:spPr>
        <a:xfrm>
          <a:off x="4822" y="10537"/>
          <a:ext cx="1441251" cy="864750"/>
        </a:xfrm>
        <a:prstGeom prst="roundRect">
          <a:avLst>
            <a:gd name="adj" fmla="val 10000"/>
          </a:avLst>
        </a:prstGeom>
        <a:solidFill>
          <a:schemeClr val="accent1">
            <a:shade val="80000"/>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pl-PL" sz="1400" kern="1200"/>
            <a:t>Metodologia</a:t>
          </a:r>
        </a:p>
      </dsp:txBody>
      <dsp:txXfrm>
        <a:off x="30150" y="35865"/>
        <a:ext cx="1390595" cy="814094"/>
      </dsp:txXfrm>
    </dsp:sp>
    <dsp:sp modelId="{D37886CA-4475-4ADF-9EF1-31FA0B6CA1E3}">
      <dsp:nvSpPr>
        <dsp:cNvPr id="0" name=""/>
        <dsp:cNvSpPr/>
      </dsp:nvSpPr>
      <dsp:spPr>
        <a:xfrm>
          <a:off x="1590198" y="264197"/>
          <a:ext cx="305545" cy="357430"/>
        </a:xfrm>
        <a:prstGeom prst="rightArrow">
          <a:avLst>
            <a:gd name="adj1" fmla="val 60000"/>
            <a:gd name="adj2" fmla="val 50000"/>
          </a:avLst>
        </a:prstGeom>
        <a:solidFill>
          <a:schemeClr val="accent1">
            <a:shade val="90000"/>
            <a:hueOff val="0"/>
            <a:satOff val="0"/>
            <a:lumOff val="0"/>
            <a:alphaOff val="0"/>
          </a:schemeClr>
        </a:solidFill>
        <a:ln>
          <a:noFill/>
        </a:ln>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pl-PL" sz="1400" kern="1200"/>
        </a:p>
      </dsp:txBody>
      <dsp:txXfrm>
        <a:off x="1590198" y="335683"/>
        <a:ext cx="213882" cy="214458"/>
      </dsp:txXfrm>
    </dsp:sp>
    <dsp:sp modelId="{04DF762E-A3DB-40AF-AB4E-0E1EAF702D9F}">
      <dsp:nvSpPr>
        <dsp:cNvPr id="0" name=""/>
        <dsp:cNvSpPr/>
      </dsp:nvSpPr>
      <dsp:spPr>
        <a:xfrm>
          <a:off x="2022574" y="10537"/>
          <a:ext cx="1441251" cy="864750"/>
        </a:xfrm>
        <a:prstGeom prst="roundRect">
          <a:avLst>
            <a:gd name="adj" fmla="val 10000"/>
          </a:avLst>
        </a:prstGeom>
        <a:solidFill>
          <a:schemeClr val="accent1">
            <a:shade val="80000"/>
            <a:hueOff val="135632"/>
            <a:satOff val="2588"/>
            <a:lumOff val="11428"/>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pl-PL" sz="1400" kern="1200"/>
            <a:t>Badanie właściwe</a:t>
          </a:r>
        </a:p>
      </dsp:txBody>
      <dsp:txXfrm>
        <a:off x="2047902" y="35865"/>
        <a:ext cx="1390595" cy="814094"/>
      </dsp:txXfrm>
    </dsp:sp>
    <dsp:sp modelId="{044EBE9D-DB85-4F56-B25A-93C385FC305A}">
      <dsp:nvSpPr>
        <dsp:cNvPr id="0" name=""/>
        <dsp:cNvSpPr/>
      </dsp:nvSpPr>
      <dsp:spPr>
        <a:xfrm>
          <a:off x="3607950" y="264197"/>
          <a:ext cx="305545" cy="357430"/>
        </a:xfrm>
        <a:prstGeom prst="rightArrow">
          <a:avLst>
            <a:gd name="adj1" fmla="val 60000"/>
            <a:gd name="adj2" fmla="val 50000"/>
          </a:avLst>
        </a:prstGeom>
        <a:solidFill>
          <a:schemeClr val="accent1">
            <a:shade val="90000"/>
            <a:hueOff val="271295"/>
            <a:satOff val="-626"/>
            <a:lumOff val="19871"/>
            <a:alphaOff val="0"/>
          </a:schemeClr>
        </a:solidFill>
        <a:ln>
          <a:noFill/>
        </a:ln>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pl-PL" sz="1400" kern="1200"/>
        </a:p>
      </dsp:txBody>
      <dsp:txXfrm>
        <a:off x="3607950" y="335683"/>
        <a:ext cx="213882" cy="214458"/>
      </dsp:txXfrm>
    </dsp:sp>
    <dsp:sp modelId="{C5CB0B26-E18A-4D51-9379-206DED9799D0}">
      <dsp:nvSpPr>
        <dsp:cNvPr id="0" name=""/>
        <dsp:cNvSpPr/>
      </dsp:nvSpPr>
      <dsp:spPr>
        <a:xfrm>
          <a:off x="4040326" y="10537"/>
          <a:ext cx="1441251" cy="864750"/>
        </a:xfrm>
        <a:prstGeom prst="roundRect">
          <a:avLst>
            <a:gd name="adj" fmla="val 10000"/>
          </a:avLst>
        </a:prstGeom>
        <a:solidFill>
          <a:schemeClr val="accent1">
            <a:shade val="80000"/>
            <a:hueOff val="271263"/>
            <a:satOff val="5175"/>
            <a:lumOff val="22855"/>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pl-PL" sz="1400" kern="1200"/>
            <a:t>Raport końcowy</a:t>
          </a:r>
        </a:p>
      </dsp:txBody>
      <dsp:txXfrm>
        <a:off x="4065654" y="35865"/>
        <a:ext cx="1390595" cy="814094"/>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3637901-685C-4683-AB14-70FDE1E232C5}">
      <dsp:nvSpPr>
        <dsp:cNvPr id="0" name=""/>
        <dsp:cNvSpPr/>
      </dsp:nvSpPr>
      <dsp:spPr>
        <a:xfrm>
          <a:off x="28" y="38542"/>
          <a:ext cx="2691602" cy="345600"/>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1">
          <a:scrgbClr r="0" g="0" b="0"/>
        </a:effectRef>
        <a:fontRef idx="minor">
          <a:schemeClr val="lt1"/>
        </a:fontRef>
      </dsp:style>
      <dsp:txBody>
        <a:bodyPr spcFirstLastPara="0" vert="horz" wrap="square" lIns="99568" tIns="56896" rIns="99568" bIns="56896" numCol="1" spcCol="1270" anchor="ctr" anchorCtr="0">
          <a:noAutofit/>
        </a:bodyPr>
        <a:lstStyle/>
        <a:p>
          <a:pPr lvl="0" algn="ctr" defTabSz="622300">
            <a:lnSpc>
              <a:spcPct val="90000"/>
            </a:lnSpc>
            <a:spcBef>
              <a:spcPct val="0"/>
            </a:spcBef>
            <a:spcAft>
              <a:spcPct val="35000"/>
            </a:spcAft>
          </a:pPr>
          <a:r>
            <a:rPr lang="pl-PL" sz="1400" b="1" kern="1200"/>
            <a:t>Metoda jakościowa</a:t>
          </a:r>
        </a:p>
      </dsp:txBody>
      <dsp:txXfrm>
        <a:off x="28" y="38542"/>
        <a:ext cx="2691602" cy="345600"/>
      </dsp:txXfrm>
    </dsp:sp>
    <dsp:sp modelId="{8C7B56F8-5B61-4ED1-9FCA-99DDAF2276A6}">
      <dsp:nvSpPr>
        <dsp:cNvPr id="0" name=""/>
        <dsp:cNvSpPr/>
      </dsp:nvSpPr>
      <dsp:spPr>
        <a:xfrm>
          <a:off x="28" y="384142"/>
          <a:ext cx="2691602" cy="691740"/>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a:lnSpc>
              <a:spcPct val="90000"/>
            </a:lnSpc>
            <a:spcBef>
              <a:spcPct val="0"/>
            </a:spcBef>
            <a:spcAft>
              <a:spcPct val="15000"/>
            </a:spcAft>
            <a:buChar char="••"/>
          </a:pPr>
          <a:r>
            <a:rPr lang="pl-PL" sz="1200" kern="1200"/>
            <a:t>Analiza danych zastanych (desk research)</a:t>
          </a:r>
        </a:p>
        <a:p>
          <a:pPr marL="114300" lvl="1" indent="-114300" algn="l" defTabSz="533400">
            <a:lnSpc>
              <a:spcPct val="90000"/>
            </a:lnSpc>
            <a:spcBef>
              <a:spcPct val="0"/>
            </a:spcBef>
            <a:spcAft>
              <a:spcPct val="15000"/>
            </a:spcAft>
            <a:buChar char="••"/>
          </a:pPr>
          <a:r>
            <a:rPr lang="pl-PL" sz="1200" kern="1200"/>
            <a:t>Studium przypadku (case study)</a:t>
          </a:r>
        </a:p>
      </dsp:txBody>
      <dsp:txXfrm>
        <a:off x="28" y="384142"/>
        <a:ext cx="2691602" cy="691740"/>
      </dsp:txXfrm>
    </dsp:sp>
    <dsp:sp modelId="{26852967-F855-403C-B958-E180955DE74D}">
      <dsp:nvSpPr>
        <dsp:cNvPr id="0" name=""/>
        <dsp:cNvSpPr/>
      </dsp:nvSpPr>
      <dsp:spPr>
        <a:xfrm>
          <a:off x="3068454" y="38542"/>
          <a:ext cx="2691602" cy="345600"/>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1">
          <a:scrgbClr r="0" g="0" b="0"/>
        </a:effectRef>
        <a:fontRef idx="minor">
          <a:schemeClr val="lt1"/>
        </a:fontRef>
      </dsp:style>
      <dsp:txBody>
        <a:bodyPr spcFirstLastPara="0" vert="horz" wrap="square" lIns="99568" tIns="56896" rIns="99568" bIns="56896" numCol="1" spcCol="1270" anchor="ctr" anchorCtr="0">
          <a:noAutofit/>
        </a:bodyPr>
        <a:lstStyle/>
        <a:p>
          <a:pPr lvl="0" algn="ctr" defTabSz="622300">
            <a:lnSpc>
              <a:spcPct val="90000"/>
            </a:lnSpc>
            <a:spcBef>
              <a:spcPct val="0"/>
            </a:spcBef>
            <a:spcAft>
              <a:spcPct val="35000"/>
            </a:spcAft>
          </a:pPr>
          <a:r>
            <a:rPr lang="pl-PL" sz="1400" b="1" kern="1200"/>
            <a:t>Metoda ilościowa</a:t>
          </a:r>
        </a:p>
      </dsp:txBody>
      <dsp:txXfrm>
        <a:off x="3068454" y="38542"/>
        <a:ext cx="2691602" cy="345600"/>
      </dsp:txXfrm>
    </dsp:sp>
    <dsp:sp modelId="{0A09105B-F617-4A76-B8AF-726AFC882680}">
      <dsp:nvSpPr>
        <dsp:cNvPr id="0" name=""/>
        <dsp:cNvSpPr/>
      </dsp:nvSpPr>
      <dsp:spPr>
        <a:xfrm>
          <a:off x="3068454" y="384142"/>
          <a:ext cx="2691602" cy="691740"/>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a:lnSpc>
              <a:spcPct val="90000"/>
            </a:lnSpc>
            <a:spcBef>
              <a:spcPct val="0"/>
            </a:spcBef>
            <a:spcAft>
              <a:spcPct val="15000"/>
            </a:spcAft>
            <a:buChar char="••"/>
          </a:pPr>
          <a:r>
            <a:rPr lang="pl-PL" sz="1200" kern="1200"/>
            <a:t>Ankieta internetowa (CAWI)</a:t>
          </a:r>
        </a:p>
      </dsp:txBody>
      <dsp:txXfrm>
        <a:off x="3068454" y="384142"/>
        <a:ext cx="2691602" cy="691740"/>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7735C96-4808-4DF4-B850-F7A48C1FF1F9}">
      <dsp:nvSpPr>
        <dsp:cNvPr id="0" name=""/>
        <dsp:cNvSpPr/>
      </dsp:nvSpPr>
      <dsp:spPr>
        <a:xfrm>
          <a:off x="2453035" y="0"/>
          <a:ext cx="723204" cy="472440"/>
        </a:xfrm>
        <a:prstGeom prst="trapezoid">
          <a:avLst>
            <a:gd name="adj" fmla="val 59577"/>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r>
            <a:rPr lang="pl-PL" sz="1600" kern="1200"/>
            <a:t>Cel 2.1 (40,0%)</a:t>
          </a:r>
        </a:p>
      </dsp:txBody>
      <dsp:txXfrm>
        <a:off x="2453035" y="0"/>
        <a:ext cx="723204" cy="472440"/>
      </dsp:txXfrm>
    </dsp:sp>
    <dsp:sp modelId="{02AE4F7A-4866-4AB6-BF24-1FC3DD8D56F2}">
      <dsp:nvSpPr>
        <dsp:cNvPr id="0" name=""/>
        <dsp:cNvSpPr/>
      </dsp:nvSpPr>
      <dsp:spPr>
        <a:xfrm>
          <a:off x="2251710" y="472440"/>
          <a:ext cx="1125855" cy="472440"/>
        </a:xfrm>
        <a:prstGeom prst="trapezoid">
          <a:avLst>
            <a:gd name="adj" fmla="val 59577"/>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r>
            <a:rPr lang="pl-PL" sz="1600" kern="1200"/>
            <a:t>Cel 1.2 (14,0%)</a:t>
          </a:r>
        </a:p>
      </dsp:txBody>
      <dsp:txXfrm>
        <a:off x="2448734" y="472440"/>
        <a:ext cx="731805" cy="472440"/>
      </dsp:txXfrm>
    </dsp:sp>
    <dsp:sp modelId="{813ACF2B-DB78-4ADB-8CD6-2C9255CFCC0A}">
      <dsp:nvSpPr>
        <dsp:cNvPr id="0" name=""/>
        <dsp:cNvSpPr/>
      </dsp:nvSpPr>
      <dsp:spPr>
        <a:xfrm>
          <a:off x="1970246" y="944879"/>
          <a:ext cx="1688782" cy="472440"/>
        </a:xfrm>
        <a:prstGeom prst="trapezoid">
          <a:avLst>
            <a:gd name="adj" fmla="val 59577"/>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r>
            <a:rPr lang="pl-PL" sz="1600" kern="1200"/>
            <a:t>Cel 3.4 (10,0%)</a:t>
          </a:r>
        </a:p>
      </dsp:txBody>
      <dsp:txXfrm>
        <a:off x="2265783" y="944879"/>
        <a:ext cx="1097708" cy="472440"/>
      </dsp:txXfrm>
    </dsp:sp>
    <dsp:sp modelId="{3E71DAE5-E9E2-44DD-B5C6-E901C97F0985}">
      <dsp:nvSpPr>
        <dsp:cNvPr id="0" name=""/>
        <dsp:cNvSpPr/>
      </dsp:nvSpPr>
      <dsp:spPr>
        <a:xfrm>
          <a:off x="1688782" y="1417320"/>
          <a:ext cx="2251710" cy="472440"/>
        </a:xfrm>
        <a:prstGeom prst="trapezoid">
          <a:avLst>
            <a:gd name="adj" fmla="val 59577"/>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r>
            <a:rPr lang="pl-PL" sz="1600" kern="1200"/>
            <a:t>Cel 4.1 (9,0%)</a:t>
          </a:r>
        </a:p>
      </dsp:txBody>
      <dsp:txXfrm>
        <a:off x="2082831" y="1417320"/>
        <a:ext cx="1463611" cy="472440"/>
      </dsp:txXfrm>
    </dsp:sp>
    <dsp:sp modelId="{32B51E5B-788B-4B11-973A-A611C745B0C1}">
      <dsp:nvSpPr>
        <dsp:cNvPr id="0" name=""/>
        <dsp:cNvSpPr/>
      </dsp:nvSpPr>
      <dsp:spPr>
        <a:xfrm>
          <a:off x="1392654" y="1898197"/>
          <a:ext cx="2814637" cy="472440"/>
        </a:xfrm>
        <a:prstGeom prst="trapezoid">
          <a:avLst>
            <a:gd name="adj" fmla="val 59577"/>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r>
            <a:rPr lang="pl-PL" sz="1600" kern="1200"/>
            <a:t>Cel 2.2 (7,0%)</a:t>
          </a:r>
        </a:p>
      </dsp:txBody>
      <dsp:txXfrm>
        <a:off x="1885216" y="1898197"/>
        <a:ext cx="1829514" cy="472440"/>
      </dsp:txXfrm>
    </dsp:sp>
    <dsp:sp modelId="{8D1EF47B-1EA2-4B7C-9A9F-EC397101DA12}">
      <dsp:nvSpPr>
        <dsp:cNvPr id="0" name=""/>
        <dsp:cNvSpPr/>
      </dsp:nvSpPr>
      <dsp:spPr>
        <a:xfrm>
          <a:off x="1125855" y="2362199"/>
          <a:ext cx="3377565" cy="472440"/>
        </a:xfrm>
        <a:prstGeom prst="trapezoid">
          <a:avLst>
            <a:gd name="adj" fmla="val 59577"/>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r>
            <a:rPr lang="pl-PL" sz="1600" kern="1200"/>
            <a:t>Cel 3.5 (5,0%)</a:t>
          </a:r>
        </a:p>
      </dsp:txBody>
      <dsp:txXfrm>
        <a:off x="1716928" y="2362199"/>
        <a:ext cx="2195417" cy="472440"/>
      </dsp:txXfrm>
    </dsp:sp>
    <dsp:sp modelId="{20FD682B-0D06-47D2-A6F9-AEE15F7BE4A6}">
      <dsp:nvSpPr>
        <dsp:cNvPr id="0" name=""/>
        <dsp:cNvSpPr/>
      </dsp:nvSpPr>
      <dsp:spPr>
        <a:xfrm>
          <a:off x="844391" y="2834640"/>
          <a:ext cx="3940492" cy="472440"/>
        </a:xfrm>
        <a:prstGeom prst="trapezoid">
          <a:avLst>
            <a:gd name="adj" fmla="val 59577"/>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r>
            <a:rPr lang="pl-PL" sz="1600" kern="1200"/>
            <a:t>Cel 4.3 (4,0%)</a:t>
          </a:r>
        </a:p>
      </dsp:txBody>
      <dsp:txXfrm>
        <a:off x="1533977" y="2834640"/>
        <a:ext cx="2561320" cy="472440"/>
      </dsp:txXfrm>
    </dsp:sp>
    <dsp:sp modelId="{06A1712D-AE22-40C1-8DBD-76C33EE46861}">
      <dsp:nvSpPr>
        <dsp:cNvPr id="0" name=""/>
        <dsp:cNvSpPr/>
      </dsp:nvSpPr>
      <dsp:spPr>
        <a:xfrm>
          <a:off x="562927" y="3307080"/>
          <a:ext cx="4503420" cy="472440"/>
        </a:xfrm>
        <a:prstGeom prst="trapezoid">
          <a:avLst>
            <a:gd name="adj" fmla="val 59577"/>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r>
            <a:rPr lang="pl-PL" sz="1600" kern="1200"/>
            <a:t>Cel 3.1, cel 3.2 (3,0%)</a:t>
          </a:r>
        </a:p>
      </dsp:txBody>
      <dsp:txXfrm>
        <a:off x="1351025" y="3307080"/>
        <a:ext cx="2927223" cy="472440"/>
      </dsp:txXfrm>
    </dsp:sp>
    <dsp:sp modelId="{EDC0A5B7-5C8A-4D8E-8ED6-1697E70B3A35}">
      <dsp:nvSpPr>
        <dsp:cNvPr id="0" name=""/>
        <dsp:cNvSpPr/>
      </dsp:nvSpPr>
      <dsp:spPr>
        <a:xfrm>
          <a:off x="281463" y="3779520"/>
          <a:ext cx="5066347" cy="472440"/>
        </a:xfrm>
        <a:prstGeom prst="trapezoid">
          <a:avLst>
            <a:gd name="adj" fmla="val 59577"/>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r>
            <a:rPr lang="pl-PL" sz="1600" kern="1200"/>
            <a:t>Cel 3,3. cel 3.6 (2,0%)</a:t>
          </a:r>
        </a:p>
      </dsp:txBody>
      <dsp:txXfrm>
        <a:off x="1168074" y="3779520"/>
        <a:ext cx="3293125" cy="472440"/>
      </dsp:txXfrm>
    </dsp:sp>
    <dsp:sp modelId="{D1D89567-CA67-4330-B5BB-3B10129ADB44}">
      <dsp:nvSpPr>
        <dsp:cNvPr id="0" name=""/>
        <dsp:cNvSpPr/>
      </dsp:nvSpPr>
      <dsp:spPr>
        <a:xfrm>
          <a:off x="0" y="4251959"/>
          <a:ext cx="5629275" cy="472440"/>
        </a:xfrm>
        <a:prstGeom prst="trapezoid">
          <a:avLst>
            <a:gd name="adj" fmla="val 59577"/>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r>
            <a:rPr lang="pl-PL" sz="1600" kern="1200"/>
            <a:t>Cel 4.2 (1,0%) </a:t>
          </a:r>
        </a:p>
      </dsp:txBody>
      <dsp:txXfrm>
        <a:off x="985123" y="4251959"/>
        <a:ext cx="3659028" cy="472440"/>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5690568-925B-479D-9F41-A141E2FED055}">
      <dsp:nvSpPr>
        <dsp:cNvPr id="0" name=""/>
        <dsp:cNvSpPr/>
      </dsp:nvSpPr>
      <dsp:spPr>
        <a:xfrm>
          <a:off x="257" y="395431"/>
          <a:ext cx="1871035" cy="220121"/>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2392110-DA47-4E3E-9403-A80B73B2108E}">
      <dsp:nvSpPr>
        <dsp:cNvPr id="0" name=""/>
        <dsp:cNvSpPr/>
      </dsp:nvSpPr>
      <dsp:spPr>
        <a:xfrm>
          <a:off x="257" y="478100"/>
          <a:ext cx="137453" cy="137453"/>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1D33ECD-5D4E-4510-8563-2AE6A7582FC7}">
      <dsp:nvSpPr>
        <dsp:cNvPr id="0" name=""/>
        <dsp:cNvSpPr/>
      </dsp:nvSpPr>
      <dsp:spPr>
        <a:xfrm>
          <a:off x="0" y="0"/>
          <a:ext cx="1871035" cy="39543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30480" rIns="45720" bIns="30480" numCol="1" spcCol="1270" anchor="ctr" anchorCtr="0">
          <a:noAutofit/>
        </a:bodyPr>
        <a:lstStyle/>
        <a:p>
          <a:pPr lvl="0" algn="ctr" defTabSz="1066800">
            <a:lnSpc>
              <a:spcPct val="90000"/>
            </a:lnSpc>
            <a:spcBef>
              <a:spcPct val="0"/>
            </a:spcBef>
            <a:spcAft>
              <a:spcPct val="35000"/>
            </a:spcAft>
          </a:pPr>
          <a:r>
            <a:rPr lang="pl-PL" sz="2400" kern="1200"/>
            <a:t>Organizacyjne</a:t>
          </a:r>
        </a:p>
      </dsp:txBody>
      <dsp:txXfrm>
        <a:off x="0" y="0"/>
        <a:ext cx="1871035" cy="395431"/>
      </dsp:txXfrm>
    </dsp:sp>
    <dsp:sp modelId="{5AA15E77-5283-40A6-B1AA-6D43450B2B44}">
      <dsp:nvSpPr>
        <dsp:cNvPr id="0" name=""/>
        <dsp:cNvSpPr/>
      </dsp:nvSpPr>
      <dsp:spPr>
        <a:xfrm>
          <a:off x="257" y="798498"/>
          <a:ext cx="137449" cy="137449"/>
        </a:xfrm>
        <a:prstGeom prst="rect">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DB9DED8-0C76-4964-A6E2-F14BC2282677}">
      <dsp:nvSpPr>
        <dsp:cNvPr id="0" name=""/>
        <dsp:cNvSpPr/>
      </dsp:nvSpPr>
      <dsp:spPr>
        <a:xfrm>
          <a:off x="131230" y="707026"/>
          <a:ext cx="1740062" cy="32039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71120" numCol="1" spcCol="1270" anchor="ctr" anchorCtr="0">
          <a:noAutofit/>
        </a:bodyPr>
        <a:lstStyle/>
        <a:p>
          <a:pPr lvl="0" algn="l" defTabSz="444500">
            <a:lnSpc>
              <a:spcPct val="90000"/>
            </a:lnSpc>
            <a:spcBef>
              <a:spcPct val="0"/>
            </a:spcBef>
            <a:spcAft>
              <a:spcPct val="35000"/>
            </a:spcAft>
          </a:pPr>
          <a:r>
            <a:rPr lang="pl-PL" sz="1000" kern="1200"/>
            <a:t>Przedłużająca się procedura podpisania umowy</a:t>
          </a:r>
        </a:p>
      </dsp:txBody>
      <dsp:txXfrm>
        <a:off x="131230" y="707026"/>
        <a:ext cx="1740062" cy="320395"/>
      </dsp:txXfrm>
    </dsp:sp>
    <dsp:sp modelId="{A4527107-B4AF-47D8-8EE5-52DC7EA8651D}">
      <dsp:nvSpPr>
        <dsp:cNvPr id="0" name=""/>
        <dsp:cNvSpPr/>
      </dsp:nvSpPr>
      <dsp:spPr>
        <a:xfrm>
          <a:off x="0" y="1242851"/>
          <a:ext cx="137449" cy="137449"/>
        </a:xfrm>
        <a:prstGeom prst="rect">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AF5325B8-5F0F-493C-B204-7A02B2245485}">
      <dsp:nvSpPr>
        <dsp:cNvPr id="0" name=""/>
        <dsp:cNvSpPr/>
      </dsp:nvSpPr>
      <dsp:spPr>
        <a:xfrm>
          <a:off x="159836" y="1199054"/>
          <a:ext cx="1740062" cy="32039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71120" numCol="1" spcCol="1270" anchor="ctr" anchorCtr="0">
          <a:noAutofit/>
        </a:bodyPr>
        <a:lstStyle/>
        <a:p>
          <a:pPr lvl="0" algn="l" defTabSz="444500">
            <a:lnSpc>
              <a:spcPct val="90000"/>
            </a:lnSpc>
            <a:spcBef>
              <a:spcPct val="0"/>
            </a:spcBef>
            <a:spcAft>
              <a:spcPct val="35000"/>
            </a:spcAft>
          </a:pPr>
          <a:r>
            <a:rPr lang="pl-PL" sz="1000" kern="1200"/>
            <a:t>Brak możliwości rozpoczęcia działań (chociażby przygotowawczych) przed podpisaniem umowy</a:t>
          </a:r>
        </a:p>
      </dsp:txBody>
      <dsp:txXfrm>
        <a:off x="159836" y="1199054"/>
        <a:ext cx="1740062" cy="320395"/>
      </dsp:txXfrm>
    </dsp:sp>
    <dsp:sp modelId="{31FF6220-2BB0-4E5E-86CA-DDA785BF062C}">
      <dsp:nvSpPr>
        <dsp:cNvPr id="0" name=""/>
        <dsp:cNvSpPr/>
      </dsp:nvSpPr>
      <dsp:spPr>
        <a:xfrm>
          <a:off x="0" y="1734881"/>
          <a:ext cx="137449" cy="137449"/>
        </a:xfrm>
        <a:prstGeom prst="rect">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5DE1494B-F8ED-45A9-A4FD-7C0655BCF733}">
      <dsp:nvSpPr>
        <dsp:cNvPr id="0" name=""/>
        <dsp:cNvSpPr/>
      </dsp:nvSpPr>
      <dsp:spPr>
        <a:xfrm>
          <a:off x="140765" y="1681547"/>
          <a:ext cx="1740062" cy="32039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71120" numCol="1" spcCol="1270" anchor="ctr" anchorCtr="0">
          <a:noAutofit/>
        </a:bodyPr>
        <a:lstStyle/>
        <a:p>
          <a:pPr lvl="0" algn="l" defTabSz="444500">
            <a:lnSpc>
              <a:spcPct val="90000"/>
            </a:lnSpc>
            <a:spcBef>
              <a:spcPct val="0"/>
            </a:spcBef>
            <a:spcAft>
              <a:spcPct val="35000"/>
            </a:spcAft>
          </a:pPr>
          <a:r>
            <a:rPr lang="pl-PL" sz="1000" kern="1200"/>
            <a:t>Krótki czas na realizację zadania</a:t>
          </a:r>
        </a:p>
      </dsp:txBody>
      <dsp:txXfrm>
        <a:off x="140765" y="1681547"/>
        <a:ext cx="1740062" cy="320395"/>
      </dsp:txXfrm>
    </dsp:sp>
    <dsp:sp modelId="{24E15B18-B993-4C04-A75C-C2477A535264}">
      <dsp:nvSpPr>
        <dsp:cNvPr id="0" name=""/>
        <dsp:cNvSpPr/>
      </dsp:nvSpPr>
      <dsp:spPr>
        <a:xfrm>
          <a:off x="0" y="2112488"/>
          <a:ext cx="137449" cy="137449"/>
        </a:xfrm>
        <a:prstGeom prst="rect">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47274AB3-DDD0-40DB-BDC9-310BE36EC30D}">
      <dsp:nvSpPr>
        <dsp:cNvPr id="0" name=""/>
        <dsp:cNvSpPr/>
      </dsp:nvSpPr>
      <dsp:spPr>
        <a:xfrm>
          <a:off x="178908" y="2040088"/>
          <a:ext cx="1740062" cy="32039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71120" numCol="1" spcCol="1270" anchor="ctr" anchorCtr="0">
          <a:noAutofit/>
        </a:bodyPr>
        <a:lstStyle/>
        <a:p>
          <a:pPr lvl="0" algn="l" defTabSz="444500">
            <a:lnSpc>
              <a:spcPct val="90000"/>
            </a:lnSpc>
            <a:spcBef>
              <a:spcPct val="0"/>
            </a:spcBef>
            <a:spcAft>
              <a:spcPct val="35000"/>
            </a:spcAft>
          </a:pPr>
          <a:r>
            <a:rPr lang="pl-PL" sz="1000" kern="1200"/>
            <a:t>Problemy ze znalezieniem wykonawcy działań</a:t>
          </a:r>
        </a:p>
      </dsp:txBody>
      <dsp:txXfrm>
        <a:off x="178908" y="2040088"/>
        <a:ext cx="1740062" cy="320395"/>
      </dsp:txXfrm>
    </dsp:sp>
    <dsp:sp modelId="{1A947DCC-840F-4830-B5E8-7ABB298C92F5}">
      <dsp:nvSpPr>
        <dsp:cNvPr id="0" name=""/>
        <dsp:cNvSpPr/>
      </dsp:nvSpPr>
      <dsp:spPr>
        <a:xfrm>
          <a:off x="1964844" y="395431"/>
          <a:ext cx="1871035" cy="220121"/>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C0514D0-D77F-499F-8E5B-F7C5E27CEDD1}">
      <dsp:nvSpPr>
        <dsp:cNvPr id="0" name=""/>
        <dsp:cNvSpPr/>
      </dsp:nvSpPr>
      <dsp:spPr>
        <a:xfrm>
          <a:off x="1964844" y="478100"/>
          <a:ext cx="137453" cy="137453"/>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1DAEFBC-4CE9-4F27-8FE8-4C79F8101870}">
      <dsp:nvSpPr>
        <dsp:cNvPr id="0" name=""/>
        <dsp:cNvSpPr/>
      </dsp:nvSpPr>
      <dsp:spPr>
        <a:xfrm>
          <a:off x="1964844" y="0"/>
          <a:ext cx="1871035" cy="39543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30480" rIns="45720" bIns="30480" numCol="1" spcCol="1270" anchor="ctr" anchorCtr="0">
          <a:noAutofit/>
        </a:bodyPr>
        <a:lstStyle/>
        <a:p>
          <a:pPr lvl="0" algn="ctr" defTabSz="1066800">
            <a:lnSpc>
              <a:spcPct val="90000"/>
            </a:lnSpc>
            <a:spcBef>
              <a:spcPct val="0"/>
            </a:spcBef>
            <a:spcAft>
              <a:spcPct val="35000"/>
            </a:spcAft>
          </a:pPr>
          <a:r>
            <a:rPr lang="pl-PL" sz="2400" kern="1200"/>
            <a:t>Finansowe</a:t>
          </a:r>
        </a:p>
      </dsp:txBody>
      <dsp:txXfrm>
        <a:off x="1964844" y="0"/>
        <a:ext cx="1871035" cy="395431"/>
      </dsp:txXfrm>
    </dsp:sp>
    <dsp:sp modelId="{5EFD56B2-D8F6-4999-BC6A-4132F725FA10}">
      <dsp:nvSpPr>
        <dsp:cNvPr id="0" name=""/>
        <dsp:cNvSpPr/>
      </dsp:nvSpPr>
      <dsp:spPr>
        <a:xfrm>
          <a:off x="1926703" y="779427"/>
          <a:ext cx="137449" cy="137449"/>
        </a:xfrm>
        <a:prstGeom prst="rect">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05B3E03-5939-4979-A89F-A1152979938C}">
      <dsp:nvSpPr>
        <dsp:cNvPr id="0" name=""/>
        <dsp:cNvSpPr/>
      </dsp:nvSpPr>
      <dsp:spPr>
        <a:xfrm>
          <a:off x="2143495" y="926333"/>
          <a:ext cx="1740062" cy="32039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71120" numCol="1" spcCol="1270" anchor="ctr" anchorCtr="0">
          <a:noAutofit/>
        </a:bodyPr>
        <a:lstStyle/>
        <a:p>
          <a:pPr lvl="0" algn="l" defTabSz="444500">
            <a:lnSpc>
              <a:spcPct val="90000"/>
            </a:lnSpc>
            <a:spcBef>
              <a:spcPct val="0"/>
            </a:spcBef>
            <a:spcAft>
              <a:spcPct val="35000"/>
            </a:spcAft>
          </a:pPr>
          <a:r>
            <a:rPr lang="pl-PL" sz="1000" kern="1200"/>
            <a:t>Konieczność wykonania dokładnej wyceny elementów projektu przed przeprowadzeniem procedury zamówień publicznych</a:t>
          </a:r>
        </a:p>
      </dsp:txBody>
      <dsp:txXfrm>
        <a:off x="2143495" y="926333"/>
        <a:ext cx="1740062" cy="320395"/>
      </dsp:txXfrm>
    </dsp:sp>
    <dsp:sp modelId="{2E7C9EF5-5E38-4C3A-8683-DA5C5971B430}">
      <dsp:nvSpPr>
        <dsp:cNvPr id="0" name=""/>
        <dsp:cNvSpPr/>
      </dsp:nvSpPr>
      <dsp:spPr>
        <a:xfrm>
          <a:off x="1958181" y="1616570"/>
          <a:ext cx="137449" cy="137449"/>
        </a:xfrm>
        <a:prstGeom prst="rect">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BABA440-7757-46CE-9F0E-43951E50B0BE}">
      <dsp:nvSpPr>
        <dsp:cNvPr id="0" name=""/>
        <dsp:cNvSpPr/>
      </dsp:nvSpPr>
      <dsp:spPr>
        <a:xfrm>
          <a:off x="2097296" y="1554628"/>
          <a:ext cx="1740062" cy="32039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71120" numCol="1" spcCol="1270" anchor="ctr" anchorCtr="0">
          <a:noAutofit/>
        </a:bodyPr>
        <a:lstStyle/>
        <a:p>
          <a:pPr lvl="0" algn="l" defTabSz="444500">
            <a:lnSpc>
              <a:spcPct val="90000"/>
            </a:lnSpc>
            <a:spcBef>
              <a:spcPct val="0"/>
            </a:spcBef>
            <a:spcAft>
              <a:spcPct val="35000"/>
            </a:spcAft>
          </a:pPr>
          <a:r>
            <a:rPr lang="pl-PL" sz="1000" kern="1200"/>
            <a:t>Zbyt późne otrzymanie środków na realizację zadania</a:t>
          </a:r>
        </a:p>
      </dsp:txBody>
      <dsp:txXfrm>
        <a:off x="2097296" y="1554628"/>
        <a:ext cx="1740062" cy="320395"/>
      </dsp:txXfrm>
    </dsp:sp>
    <dsp:sp modelId="{858B646C-A5D6-48E1-807B-EE90E6A51F0C}">
      <dsp:nvSpPr>
        <dsp:cNvPr id="0" name=""/>
        <dsp:cNvSpPr/>
      </dsp:nvSpPr>
      <dsp:spPr>
        <a:xfrm>
          <a:off x="3929431" y="395431"/>
          <a:ext cx="1871035" cy="220121"/>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7D38A81-0444-479B-9BE6-5A97BE8AA660}">
      <dsp:nvSpPr>
        <dsp:cNvPr id="0" name=""/>
        <dsp:cNvSpPr/>
      </dsp:nvSpPr>
      <dsp:spPr>
        <a:xfrm>
          <a:off x="3929431" y="478100"/>
          <a:ext cx="137453" cy="137453"/>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D80D584-DF37-42DF-8905-58DD1D391B84}">
      <dsp:nvSpPr>
        <dsp:cNvPr id="0" name=""/>
        <dsp:cNvSpPr/>
      </dsp:nvSpPr>
      <dsp:spPr>
        <a:xfrm>
          <a:off x="3929431" y="0"/>
          <a:ext cx="1871035" cy="39543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3815" tIns="29210" rIns="43815" bIns="29210" numCol="1" spcCol="1270" anchor="ctr" anchorCtr="0">
          <a:noAutofit/>
        </a:bodyPr>
        <a:lstStyle/>
        <a:p>
          <a:pPr lvl="0" algn="ctr" defTabSz="1022350">
            <a:lnSpc>
              <a:spcPct val="90000"/>
            </a:lnSpc>
            <a:spcBef>
              <a:spcPct val="0"/>
            </a:spcBef>
            <a:spcAft>
              <a:spcPct val="35000"/>
            </a:spcAft>
          </a:pPr>
          <a:r>
            <a:rPr lang="pl-PL" sz="2300" kern="1200"/>
            <a:t>Biurokratyczne</a:t>
          </a:r>
        </a:p>
      </dsp:txBody>
      <dsp:txXfrm>
        <a:off x="3929431" y="0"/>
        <a:ext cx="1871035" cy="395431"/>
      </dsp:txXfrm>
    </dsp:sp>
    <dsp:sp modelId="{1060DE94-6236-48BC-B164-A7200DB8D504}">
      <dsp:nvSpPr>
        <dsp:cNvPr id="0" name=""/>
        <dsp:cNvSpPr/>
      </dsp:nvSpPr>
      <dsp:spPr>
        <a:xfrm>
          <a:off x="3929431" y="798498"/>
          <a:ext cx="137449" cy="137449"/>
        </a:xfrm>
        <a:prstGeom prst="rect">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86F93422-63B6-4E84-9756-91E5FFFD4803}">
      <dsp:nvSpPr>
        <dsp:cNvPr id="0" name=""/>
        <dsp:cNvSpPr/>
      </dsp:nvSpPr>
      <dsp:spPr>
        <a:xfrm>
          <a:off x="4060404" y="707026"/>
          <a:ext cx="1740062" cy="32039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71120" numCol="1" spcCol="1270" anchor="ctr" anchorCtr="0">
          <a:noAutofit/>
        </a:bodyPr>
        <a:lstStyle/>
        <a:p>
          <a:pPr lvl="0" algn="l" defTabSz="444500">
            <a:lnSpc>
              <a:spcPct val="90000"/>
            </a:lnSpc>
            <a:spcBef>
              <a:spcPct val="0"/>
            </a:spcBef>
            <a:spcAft>
              <a:spcPct val="35000"/>
            </a:spcAft>
          </a:pPr>
          <a:r>
            <a:rPr lang="pl-PL" sz="1000" kern="1200"/>
            <a:t>Rozbudowana dokumentacja</a:t>
          </a:r>
        </a:p>
      </dsp:txBody>
      <dsp:txXfrm>
        <a:off x="4060404" y="707026"/>
        <a:ext cx="1740062" cy="3203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pyramid1">
  <dgm:title val=""/>
  <dgm:desc val=""/>
  <dgm:catLst>
    <dgm:cat type="pyramid" pri="1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B"/>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B"/>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mid"/>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layout6.xml><?xml version="1.0" encoding="utf-8"?>
<dgm:layoutDef xmlns:dgm="http://schemas.openxmlformats.org/drawingml/2006/diagram" xmlns:a="http://schemas.openxmlformats.org/drawingml/2006/main" uniqueId="urn:microsoft.com/office/officeart/2008/layout/SquareAccentList">
  <dgm:title val=""/>
  <dgm:desc val=""/>
  <dgm:catLst>
    <dgm:cat type="list" pri="5500"/>
  </dgm:catLst>
  <dgm:sampData>
    <dgm:dataModel>
      <dgm:ptLst>
        <dgm:pt modelId="0" type="doc"/>
        <dgm:pt modelId="10">
          <dgm:prSet phldr="1"/>
        </dgm:pt>
        <dgm:pt modelId="11">
          <dgm:prSet phldr="1"/>
        </dgm:pt>
        <dgm:pt modelId="12">
          <dgm:prSet phldr="1"/>
        </dgm:pt>
        <dgm:pt modelId="13">
          <dgm:prSet phldr="1"/>
        </dgm:pt>
        <dgm:pt modelId="20">
          <dgm:prSet phldr="1"/>
        </dgm:pt>
        <dgm:pt modelId="21">
          <dgm:prSet phldr="1"/>
        </dgm:pt>
        <dgm:pt modelId="22">
          <dgm:prSet phldr="1"/>
        </dgm:pt>
        <dgm:pt modelId="23">
          <dgm:prSet phldr="1"/>
        </dgm:pt>
      </dgm:ptLst>
      <dgm:cxnLst>
        <dgm:cxn modelId="1" srcId="0" destId="10" srcOrd="0" destOrd="0"/>
        <dgm:cxn modelId="2" srcId="10" destId="11" srcOrd="0" destOrd="0"/>
        <dgm:cxn modelId="3" srcId="10" destId="12" srcOrd="1" destOrd="0"/>
        <dgm:cxn modelId="4" srcId="10" destId="13" srcOrd="2" destOrd="0"/>
        <dgm:cxn modelId="5" srcId="0" destId="20" srcOrd="0" destOrd="0"/>
        <dgm:cxn modelId="6" srcId="20" destId="21" srcOrd="0" destOrd="0"/>
        <dgm:cxn modelId="7" srcId="20" destId="22" srcOrd="1" destOrd="0"/>
        <dgm:cxn modelId="8" srcId="20" destId="23" srcOrd="2" destOrd="0"/>
      </dgm:cxnLst>
      <dgm:bg/>
      <dgm:whole/>
    </dgm:dataModel>
  </dgm:sampData>
  <dgm:styleData>
    <dgm:dataModel>
      <dgm:ptLst>
        <dgm:pt modelId="0" type="doc"/>
        <dgm:pt modelId="10">
          <dgm:prSet phldr="1"/>
        </dgm:pt>
        <dgm:pt modelId="11">
          <dgm:prSet phldr="1"/>
        </dgm:pt>
        <dgm:pt modelId="12">
          <dgm:prSet phldr="1"/>
        </dgm:pt>
        <dgm:pt modelId="13">
          <dgm:prSet phldr="1"/>
        </dgm:pt>
        <dgm:pt modelId="20">
          <dgm:prSet phldr="1"/>
        </dgm:pt>
        <dgm:pt modelId="21">
          <dgm:prSet phldr="1"/>
        </dgm:pt>
        <dgm:pt modelId="22">
          <dgm:prSet phldr="1"/>
        </dgm:pt>
        <dgm:pt modelId="23">
          <dgm:prSet phldr="1"/>
        </dgm:pt>
      </dgm:ptLst>
      <dgm:cxnLst>
        <dgm:cxn modelId="1" srcId="0" destId="10" srcOrd="0" destOrd="0"/>
        <dgm:cxn modelId="2" srcId="10" destId="11" srcOrd="0" destOrd="0"/>
        <dgm:cxn modelId="3" srcId="10" destId="12" srcOrd="1" destOrd="0"/>
        <dgm:cxn modelId="4" srcId="10" destId="13" srcOrd="2" destOrd="0"/>
        <dgm:cxn modelId="5" srcId="0" destId="20" srcOrd="0" destOrd="0"/>
        <dgm:cxn modelId="6" srcId="20" destId="21" srcOrd="0" destOrd="0"/>
        <dgm:cxn modelId="7" srcId="20" destId="22" srcOrd="1" destOrd="0"/>
        <dgm:cxn modelId="8" srcId="20" destId="23" srcOrd="2" destOrd="0"/>
      </dgm:cxnLst>
      <dgm:bg/>
      <dgm:whole/>
    </dgm:dataModel>
  </dgm:styleData>
  <dgm:clrData>
    <dgm:dataModel>
      <dgm:ptLst>
        <dgm:pt modelId="0" type="doc"/>
        <dgm:pt modelId="10">
          <dgm:prSet phldr="1"/>
        </dgm:pt>
        <dgm:pt modelId="11">
          <dgm:prSet phldr="1"/>
        </dgm:pt>
        <dgm:pt modelId="12">
          <dgm:prSet phldr="1"/>
        </dgm:pt>
        <dgm:pt modelId="13">
          <dgm:prSet phldr="1"/>
        </dgm:pt>
        <dgm:pt modelId="20">
          <dgm:prSet phldr="1"/>
        </dgm:pt>
        <dgm:pt modelId="21">
          <dgm:prSet phldr="1"/>
        </dgm:pt>
        <dgm:pt modelId="22">
          <dgm:prSet phldr="1"/>
        </dgm:pt>
        <dgm:pt modelId="23">
          <dgm:prSet phldr="1"/>
        </dgm:pt>
      </dgm:ptLst>
      <dgm:cxnLst>
        <dgm:cxn modelId="1" srcId="0" destId="10" srcOrd="0" destOrd="0"/>
        <dgm:cxn modelId="2" srcId="10" destId="11" srcOrd="0" destOrd="0"/>
        <dgm:cxn modelId="3" srcId="10" destId="12" srcOrd="1" destOrd="0"/>
        <dgm:cxn modelId="4" srcId="10" destId="13" srcOrd="2" destOrd="0"/>
        <dgm:cxn modelId="5" srcId="0" destId="20" srcOrd="0" destOrd="0"/>
        <dgm:cxn modelId="6" srcId="20" destId="21" srcOrd="0" destOrd="0"/>
        <dgm:cxn modelId="7" srcId="20" destId="22" srcOrd="1" destOrd="0"/>
        <dgm:cxn modelId="8" srcId="20" destId="23" srcOrd="2" destOrd="0"/>
      </dgm:cxnLst>
      <dgm:bg/>
      <dgm:whole/>
    </dgm:dataModel>
  </dgm:clrData>
  <dgm:layoutNode name="layout">
    <dgm:varLst>
      <dgm:chMax/>
      <dgm:chPref/>
      <dgm:dir/>
      <dgm:resizeHandles/>
    </dgm:varLst>
    <dgm:choose name="Name0">
      <dgm:if name="Name1" func="var" arg="dir" op="equ" val="norm">
        <dgm:alg type="hierChild">
          <dgm:param type="linDir" val="fromL"/>
          <dgm:param type="vertAlign" val="t"/>
          <dgm:param type="nodeVertAlign" val="t"/>
          <dgm:param type="horzAlign" val="ctr"/>
          <dgm:param type="fallback" val="1D"/>
        </dgm:alg>
      </dgm:if>
      <dgm:else name="Name2">
        <dgm:alg type="hierChild">
          <dgm:param type="linDir" val="fromR"/>
          <dgm:param type="vertAlign" val="t"/>
          <dgm:param type="nodeVertAlign" val="t"/>
          <dgm:param type="horzAlign" val="ctr"/>
          <dgm:param type="fallback" val="1D"/>
        </dgm:alg>
      </dgm:else>
    </dgm:choose>
    <dgm:shape xmlns:r="http://schemas.openxmlformats.org/officeDocument/2006/relationships" r:blip="">
      <dgm:adjLst/>
    </dgm:shape>
    <dgm:presOf/>
    <dgm:constrLst>
      <dgm:constr type="primFontSz" for="des" forName="Parent" op="equ" val="65"/>
      <dgm:constr type="primFontSz" for="des" forName="Child" op="equ" val="65"/>
      <dgm:constr type="primFontSz" for="des" forName="Child" refType="primFontSz" refFor="des" refForName="Parent" op="lte"/>
      <dgm:constr type="w" for="des" forName="rootComposite" refType="h" refFor="des" refForName="rootComposite" fact="3.0396"/>
      <dgm:constr type="h" for="des" forName="rootComposite" refType="h"/>
      <dgm:constr type="w" for="des" forName="childComposite" refType="w" refFor="des" refForName="rootComposite"/>
      <dgm:constr type="h" for="des" forName="childComposite" refType="h" refFor="des" refForName="rootComposite" fact="0.5205"/>
      <dgm:constr type="sibSp" refType="w" refFor="des" refForName="rootComposite" fact="0.05"/>
      <dgm:constr type="sp" for="des" forName="root" refType="h" refFor="des" refForName="childComposite" fact="0.2855"/>
    </dgm:constrLst>
    <dgm:ruleLst/>
    <dgm:forEach name="Name3" axis="ch">
      <dgm:forEach name="Name4" axis="self" ptType="node" cnt="1">
        <dgm:layoutNode name="root">
          <dgm:varLst>
            <dgm:chMax/>
            <dgm:chPref/>
          </dgm:varLst>
          <dgm:alg type="hierRoot">
            <dgm:param type="hierAlign" val="tL"/>
          </dgm:alg>
          <dgm:shape xmlns:r="http://schemas.openxmlformats.org/officeDocument/2006/relationships" r:blip="">
            <dgm:adjLst/>
          </dgm:shape>
          <dgm:presOf/>
          <dgm:constrLst/>
          <dgm:ruleLst/>
          <dgm:layoutNode name="rootComposite">
            <dgm:varLst/>
            <dgm:alg type="composite"/>
            <dgm:shape xmlns:r="http://schemas.openxmlformats.org/officeDocument/2006/relationships" r:blip="">
              <dgm:adjLst/>
            </dgm:shape>
            <dgm:presOf axis="self" ptType="node" cnt="1"/>
            <dgm:choose name="Name5">
              <dgm:if name="Name6" func="var" arg="dir" op="equ" val="norm">
                <dgm:constrLst>
                  <dgm:constr type="l" for="ch" forName="Parent" refType="w" fact="0"/>
                  <dgm:constr type="t" for="ch" forName="Parent" refType="h" fact="0"/>
                  <dgm:constr type="w" for="ch" forName="Parent" refType="w"/>
                  <dgm:constr type="h" for="ch" forName="Parent" refType="h" fact="0.6424"/>
                  <dgm:constr type="l" for="ch" forName="ParentAccent" refType="w" fact="0"/>
                  <dgm:constr type="b" for="ch" forName="ParentAccent" refType="h"/>
                  <dgm:constr type="w" for="ch" forName="ParentAccent" refType="w"/>
                  <dgm:constr type="h" for="ch" forName="ParentAccent" refType="h" fact="0.3576"/>
                  <dgm:constr type="l" for="ch" forName="ParentSmallAccent" refType="w" fact="0"/>
                  <dgm:constr type="b" for="ch" forName="ParentSmallAccent" refType="h"/>
                  <dgm:constr type="w" for="ch" forName="ParentSmallAccent" refType="h" fact="0.2233"/>
                  <dgm:constr type="h" for="ch" forName="ParentSmallAccent" refType="h" fact="0.2233"/>
                </dgm:constrLst>
              </dgm:if>
              <dgm:else name="Name7">
                <dgm:constrLst>
                  <dgm:constr type="l" for="ch" forName="Parent" refType="w" fact="0"/>
                  <dgm:constr type="t" for="ch" forName="Parent" refType="h" fact="0"/>
                  <dgm:constr type="w" for="ch" forName="Parent" refType="w"/>
                  <dgm:constr type="h" for="ch" forName="Parent" refType="h" fact="0.6424"/>
                  <dgm:constr type="l" for="ch" forName="ParentAccent" refType="w" fact="0"/>
                  <dgm:constr type="b" for="ch" forName="ParentAccent" refType="h"/>
                  <dgm:constr type="w" for="ch" forName="ParentAccent" refType="w"/>
                  <dgm:constr type="h" for="ch" forName="ParentAccent" refType="h" fact="0.3576"/>
                  <dgm:constr type="r" for="ch" forName="ParentSmallAccent" refType="w"/>
                  <dgm:constr type="b" for="ch" forName="ParentSmallAccent" refType="h"/>
                  <dgm:constr type="w" for="ch" forName="ParentSmallAccent" refType="h" fact="0.2233"/>
                  <dgm:constr type="h" for="ch" forName="ParentSmallAccent" refType="h" fact="0.2233"/>
                </dgm:constrLst>
              </dgm:else>
            </dgm:choose>
            <dgm:ruleLst/>
            <dgm:layoutNode name="ParentAccent" styleLbl="alignNode1">
              <dgm:alg type="sp"/>
              <dgm:shape xmlns:r="http://schemas.openxmlformats.org/officeDocument/2006/relationships" type="rect" r:blip="">
                <dgm:adjLst/>
              </dgm:shape>
              <dgm:presOf/>
            </dgm:layoutNode>
            <dgm:layoutNode name="ParentSmallAccent" styleLbl="fgAcc1">
              <dgm:alg type="sp"/>
              <dgm:shape xmlns:r="http://schemas.openxmlformats.org/officeDocument/2006/relationships" type="rect" r:blip="">
                <dgm:adjLst/>
              </dgm:shape>
              <dgm:presOf/>
            </dgm:layoutNode>
            <dgm:layoutNode name="Parent" styleLbl="revTx">
              <dgm:varLst>
                <dgm:chMax/>
                <dgm:chPref val="4"/>
                <dgm:bulletEnabled val="1"/>
              </dgm:varLst>
              <dgm:choose name="Name8">
                <dgm:if name="Name9" func="var" arg="dir" op="equ" val="norm">
                  <dgm:alg type="tx">
                    <dgm:param type="txAnchorVertCh" val="mid"/>
                    <dgm:param type="parTxLTRAlign" val="l"/>
                  </dgm:alg>
                </dgm:if>
                <dgm:else name="Name10">
                  <dgm:alg type="tx">
                    <dgm:param type="txAnchorVertCh" val="mid"/>
                    <dgm:param type="parTxLTRAlign" val="r"/>
                  </dgm:alg>
                </dgm:else>
              </dgm:choose>
              <dgm:shape xmlns:r="http://schemas.openxmlformats.org/officeDocument/2006/relationships" type="rect" r:blip="">
                <dgm:adjLst/>
              </dgm:shape>
              <dgm:presOf axis="self" ptType="node"/>
              <dgm:constrLst>
                <dgm:constr type="tMarg" refType="primFontSz" fact="0.1"/>
                <dgm:constr type="bMarg" refType="primFontSz" fact="0.1"/>
                <dgm:constr type="lMarg" refType="primFontSz" fact="0.15"/>
                <dgm:constr type="rMarg" refType="primFontSz" fact="0.15"/>
              </dgm:constrLst>
              <dgm:ruleLst>
                <dgm:rule type="primFontSz" val="5" fact="NaN" max="NaN"/>
                <dgm:rule type="primFontSz" val="65" fact="NaN" max="NaN"/>
              </dgm:ruleLst>
            </dgm:layoutNode>
          </dgm:layoutNode>
          <dgm:layoutNode name="childShape">
            <dgm:varLst>
              <dgm:chMax val="0"/>
              <dgm:chPref val="0"/>
            </dgm:varLst>
            <dgm:alg type="hierChild">
              <dgm:param type="chAlign" val="r"/>
              <dgm:param type="linDir" val="fromT"/>
              <dgm:param type="fallback" val="2D"/>
            </dgm:alg>
            <dgm:shape xmlns:r="http://schemas.openxmlformats.org/officeDocument/2006/relationships" r:blip="">
              <dgm:adjLst/>
            </dgm:shape>
            <dgm:presOf/>
            <dgm:constrLst/>
            <dgm:ruleLst/>
            <dgm:forEach name="Name11" axis="ch">
              <dgm:forEach name="Name12" axis="self" ptType="node">
                <dgm:layoutNode name="childComposite">
                  <dgm:varLst>
                    <dgm:chMax val="0"/>
                    <dgm:chPref val="0"/>
                  </dgm:varLst>
                  <dgm:alg type="composite"/>
                  <dgm:shape xmlns:r="http://schemas.openxmlformats.org/officeDocument/2006/relationships" r:blip="">
                    <dgm:adjLst/>
                  </dgm:shape>
                  <dgm:presOf/>
                  <dgm:choose name="Name13">
                    <dgm:if name="Name14" func="var" arg="dir" op="equ" val="norm">
                      <dgm:constrLst>
                        <dgm:constr type="w" for="ch" forName="ChildAccent" refType="h" fact="0.429"/>
                        <dgm:constr type="h" for="ch" forName="ChildAccent" refType="h" fact="0.429"/>
                        <dgm:constr type="l" for="ch" forName="ChildAccent" refType="w" fact="0"/>
                        <dgm:constr type="t" for="ch" forName="ChildAccent" refType="h" fact="0.2855"/>
                        <dgm:constr type="w" for="ch" forName="Child" refType="w" fact="0.93"/>
                        <dgm:constr type="h" for="ch" forName="Child" refType="h"/>
                        <dgm:constr type="l" for="ch" forName="Child" refType="w" fact="0.07"/>
                        <dgm:constr type="t" for="ch" forName="Child" refType="h" fact="0"/>
                      </dgm:constrLst>
                    </dgm:if>
                    <dgm:else name="Name15">
                      <dgm:constrLst>
                        <dgm:constr type="w" for="ch" forName="ChildAccent" refType="h" fact="0.429"/>
                        <dgm:constr type="h" for="ch" forName="ChildAccent" refType="h" fact="0.429"/>
                        <dgm:constr type="r" for="ch" forName="ChildAccent" refType="w"/>
                        <dgm:constr type="t" for="ch" forName="ChildAccent" refType="h" fact="0.2855"/>
                        <dgm:constr type="w" for="ch" forName="Child" refType="w" fact="0.93"/>
                        <dgm:constr type="h" for="ch" forName="Child" refType="h"/>
                        <dgm:constr type="r" for="ch" forName="Child" refType="w" fact="0.93"/>
                        <dgm:constr type="t" for="ch" forName="Child" refType="h" fact="0"/>
                      </dgm:constrLst>
                    </dgm:else>
                  </dgm:choose>
                  <dgm:ruleLst/>
                  <dgm:layoutNode name="ChildAccent" styleLbl="solidFgAcc1">
                    <dgm:alg type="sp"/>
                    <dgm:shape xmlns:r="http://schemas.openxmlformats.org/officeDocument/2006/relationships" type="rect" r:blip="">
                      <dgm:adjLst/>
                    </dgm:shape>
                    <dgm:presOf/>
                  </dgm:layoutNode>
                  <dgm:layoutNode name="Child" styleLbl="revTx">
                    <dgm:varLst>
                      <dgm:chMax val="0"/>
                      <dgm:chPref val="0"/>
                      <dgm:bulletEnabled val="1"/>
                    </dgm:varLst>
                    <dgm:choose name="Name16">
                      <dgm:if name="Name17" func="var" arg="dir" op="equ" val="norm">
                        <dgm:alg type="tx">
                          <dgm:param type="txAnchorVertCh" val="mid"/>
                          <dgm:param type="parTxLTRAlign" val="l"/>
                        </dgm:alg>
                      </dgm:if>
                      <dgm:else name="Name18">
                        <dgm:alg type="tx">
                          <dgm:param type="txAnchorVertCh" val="mid"/>
                          <dgm:param type="parTxLTRAlign" val="r"/>
                        </dgm:alg>
                      </dgm:else>
                    </dgm:choose>
                    <dgm:shape xmlns:r="http://schemas.openxmlformats.org/officeDocument/2006/relationships" type="rect" r:blip="">
                      <dgm:adjLst/>
                    </dgm:shape>
                    <dgm:presOf axis="desOrSelf" ptType="node node"/>
                    <dgm:ruleLst>
                      <dgm:rule type="primFontSz" val="5" fact="NaN" max="NaN"/>
                    </dgm:ruleLs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A1061C-FB1A-4654-BC5F-1C6A0D29CA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99</Pages>
  <Words>17842</Words>
  <Characters>125794</Characters>
  <Application>Microsoft Office Word</Application>
  <DocSecurity>0</DocSecurity>
  <Lines>3225</Lines>
  <Paragraphs>1670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141966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firmowy euc</dc:creator>
  <cp:keywords/>
  <dc:description/>
  <cp:lastModifiedBy>firmowy eu-c</cp:lastModifiedBy>
  <cp:revision>15</cp:revision>
  <cp:lastPrinted>2019-07-04T10:05:00Z</cp:lastPrinted>
  <dcterms:created xsi:type="dcterms:W3CDTF">2019-07-03T14:02:00Z</dcterms:created>
  <dcterms:modified xsi:type="dcterms:W3CDTF">2019-07-04T10:27:00Z</dcterms:modified>
</cp:coreProperties>
</file>