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18BA" w14:textId="77777777" w:rsidR="00D82A30" w:rsidRDefault="00DD7CBB" w:rsidP="0099680C">
      <w:pPr>
        <w:spacing w:line="276" w:lineRule="auto"/>
        <w:ind w:right="51"/>
        <w:jc w:val="both"/>
        <w:rPr>
          <w:rFonts w:ascii="inherit" w:hAnsi="inherit"/>
        </w:rPr>
      </w:pPr>
      <w:r w:rsidRPr="00DD7CBB">
        <w:rPr>
          <w:rFonts w:ascii="inherit" w:hAnsi="inherit"/>
        </w:rPr>
        <w:t xml:space="preserve">                                                       </w:t>
      </w:r>
    </w:p>
    <w:p w14:paraId="680B1D65" w14:textId="77777777" w:rsidR="00D82A30" w:rsidRDefault="00D82A30" w:rsidP="0099680C">
      <w:pPr>
        <w:spacing w:line="276" w:lineRule="auto"/>
        <w:ind w:right="51"/>
        <w:jc w:val="both"/>
        <w:rPr>
          <w:rFonts w:ascii="inherit" w:hAnsi="inherit"/>
        </w:rPr>
      </w:pPr>
      <w:r>
        <w:rPr>
          <w:rFonts w:ascii="inherit" w:hAnsi="inherit"/>
        </w:rPr>
        <w:t>Załącznik nr 2</w:t>
      </w:r>
    </w:p>
    <w:p w14:paraId="6F6AFAF4" w14:textId="2C81B1ED" w:rsidR="0099680C" w:rsidRDefault="00D82A30" w:rsidP="0099680C">
      <w:pPr>
        <w:spacing w:line="276" w:lineRule="auto"/>
        <w:ind w:right="51"/>
        <w:jc w:val="both"/>
        <w:rPr>
          <w:rFonts w:ascii="inherit" w:hAnsi="inherit"/>
          <w:b/>
          <w:bCs/>
        </w:rPr>
      </w:pPr>
      <w:r>
        <w:rPr>
          <w:rFonts w:ascii="inherit" w:hAnsi="inherit"/>
        </w:rPr>
        <w:t xml:space="preserve">                                                          </w:t>
      </w:r>
      <w:r w:rsidR="00DD7CBB" w:rsidRPr="00DD7CBB">
        <w:rPr>
          <w:rFonts w:ascii="inherit" w:hAnsi="inherit"/>
        </w:rPr>
        <w:t xml:space="preserve"> </w:t>
      </w:r>
      <w:r w:rsidR="00DD7CBB" w:rsidRPr="00DD7CBB">
        <w:rPr>
          <w:rFonts w:ascii="inherit" w:hAnsi="inherit"/>
          <w:b/>
          <w:bCs/>
        </w:rPr>
        <w:t>Opis przedmiotu zamówienia</w:t>
      </w:r>
    </w:p>
    <w:p w14:paraId="16B17E21" w14:textId="77777777" w:rsidR="006600B1" w:rsidRPr="00DD7CBB" w:rsidRDefault="006600B1" w:rsidP="006600B1">
      <w:pPr>
        <w:rPr>
          <w:rFonts w:ascii="inherit" w:hAnsi="inherit"/>
        </w:rPr>
      </w:pPr>
    </w:p>
    <w:p w14:paraId="324072BC" w14:textId="737EEAC5" w:rsidR="0085658E" w:rsidRPr="00DD7CBB" w:rsidRDefault="0085658E" w:rsidP="00282A72">
      <w:pPr>
        <w:ind w:left="284" w:right="-199"/>
        <w:jc w:val="both"/>
        <w:rPr>
          <w:rFonts w:ascii="inherit" w:hAnsi="inherit"/>
        </w:rPr>
      </w:pPr>
      <w:r w:rsidRPr="00DD7CBB">
        <w:rPr>
          <w:rFonts w:ascii="inherit" w:hAnsi="inherit"/>
        </w:rPr>
        <w:t xml:space="preserve">Przedmiotem </w:t>
      </w:r>
      <w:r w:rsidR="00592882" w:rsidRPr="00DD7CBB">
        <w:rPr>
          <w:rFonts w:ascii="inherit" w:hAnsi="inherit"/>
        </w:rPr>
        <w:t>rozeznania rynku</w:t>
      </w:r>
      <w:r w:rsidRPr="00DD7CBB">
        <w:rPr>
          <w:rFonts w:ascii="inherit" w:hAnsi="inherit"/>
        </w:rPr>
        <w:t xml:space="preserve"> jest </w:t>
      </w:r>
      <w:r w:rsidR="0090089C" w:rsidRPr="00DD7CBB">
        <w:rPr>
          <w:rFonts w:ascii="inherit" w:hAnsi="inherit"/>
        </w:rPr>
        <w:t xml:space="preserve">opracowanie wzoru graficznego </w:t>
      </w:r>
      <w:r w:rsidR="000A45DD" w:rsidRPr="00DD7CBB">
        <w:rPr>
          <w:rFonts w:ascii="inherit" w:hAnsi="inherit"/>
        </w:rPr>
        <w:t>dokumentu licencji doradcy restrukturyzacyjnego (dalej</w:t>
      </w:r>
      <w:r w:rsidR="00055141" w:rsidRPr="00DD7CBB">
        <w:rPr>
          <w:rFonts w:ascii="inherit" w:hAnsi="inherit"/>
        </w:rPr>
        <w:t>:</w:t>
      </w:r>
      <w:r w:rsidR="000A45DD" w:rsidRPr="00DD7CBB">
        <w:rPr>
          <w:rFonts w:ascii="inherit" w:hAnsi="inherit"/>
        </w:rPr>
        <w:t xml:space="preserve"> „</w:t>
      </w:r>
      <w:r w:rsidR="00935C92" w:rsidRPr="00DD7CBB">
        <w:rPr>
          <w:rFonts w:ascii="inherit" w:hAnsi="inherit"/>
        </w:rPr>
        <w:t>l</w:t>
      </w:r>
      <w:r w:rsidR="000A45DD" w:rsidRPr="00DD7CBB">
        <w:rPr>
          <w:rFonts w:ascii="inherit" w:hAnsi="inherit"/>
        </w:rPr>
        <w:t>icencj</w:t>
      </w:r>
      <w:r w:rsidR="00055141" w:rsidRPr="00DD7CBB">
        <w:rPr>
          <w:rFonts w:ascii="inherit" w:hAnsi="inherit"/>
        </w:rPr>
        <w:t>a</w:t>
      </w:r>
      <w:r w:rsidR="000A45DD" w:rsidRPr="00DD7CBB">
        <w:rPr>
          <w:rFonts w:ascii="inherit" w:hAnsi="inherit"/>
        </w:rPr>
        <w:t xml:space="preserve">”) </w:t>
      </w:r>
      <w:r w:rsidR="00C20C32" w:rsidRPr="00DD7CBB">
        <w:rPr>
          <w:rFonts w:ascii="inherit" w:hAnsi="inherit"/>
        </w:rPr>
        <w:t xml:space="preserve">i </w:t>
      </w:r>
      <w:r w:rsidR="00823BCA" w:rsidRPr="00DD7CBB">
        <w:rPr>
          <w:rFonts w:ascii="inherit" w:hAnsi="inherit"/>
        </w:rPr>
        <w:t xml:space="preserve">jego </w:t>
      </w:r>
      <w:r w:rsidR="00C20C32" w:rsidRPr="00DD7CBB">
        <w:rPr>
          <w:rFonts w:ascii="inherit" w:hAnsi="inherit"/>
        </w:rPr>
        <w:t xml:space="preserve">specyfikacji technicznej z opisem zabezpieczeń </w:t>
      </w:r>
      <w:r w:rsidR="0090089C" w:rsidRPr="00DD7CBB">
        <w:rPr>
          <w:rFonts w:ascii="inherit" w:hAnsi="inherit"/>
        </w:rPr>
        <w:t>oraz wytworzenie</w:t>
      </w:r>
      <w:r w:rsidR="00823BCA" w:rsidRPr="00DD7CBB">
        <w:rPr>
          <w:rFonts w:ascii="inherit" w:hAnsi="inherit"/>
        </w:rPr>
        <w:t xml:space="preserve"> blankietów tych dokumentów</w:t>
      </w:r>
      <w:r w:rsidR="0090089C" w:rsidRPr="00DD7CBB">
        <w:rPr>
          <w:rFonts w:ascii="inherit" w:hAnsi="inherit"/>
        </w:rPr>
        <w:t xml:space="preserve">, </w:t>
      </w:r>
      <w:r w:rsidR="00823BCA" w:rsidRPr="00DD7CBB">
        <w:rPr>
          <w:rFonts w:ascii="inherit" w:hAnsi="inherit"/>
        </w:rPr>
        <w:t xml:space="preserve">a następnie ich </w:t>
      </w:r>
      <w:r w:rsidR="0090089C" w:rsidRPr="00DD7CBB">
        <w:rPr>
          <w:rFonts w:ascii="inherit" w:hAnsi="inherit"/>
        </w:rPr>
        <w:t>personalizacja i dostarczenie</w:t>
      </w:r>
      <w:r w:rsidR="00823BCA" w:rsidRPr="00DD7CBB">
        <w:rPr>
          <w:rFonts w:ascii="inherit" w:hAnsi="inherit"/>
        </w:rPr>
        <w:t>.</w:t>
      </w:r>
    </w:p>
    <w:p w14:paraId="3DB6A641" w14:textId="77777777" w:rsidR="009F048D" w:rsidRPr="00DD7CBB" w:rsidRDefault="009F048D" w:rsidP="00682141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inherit" w:hAnsi="inherit"/>
          <w:noProof/>
        </w:rPr>
      </w:pPr>
    </w:p>
    <w:p w14:paraId="57849765" w14:textId="708CED8C" w:rsidR="0090089C" w:rsidRPr="00DD7CBB" w:rsidRDefault="001663F5" w:rsidP="000A45DD">
      <w:pPr>
        <w:widowControl w:val="0"/>
        <w:suppressAutoHyphens/>
        <w:autoSpaceDE w:val="0"/>
        <w:autoSpaceDN w:val="0"/>
        <w:adjustRightInd w:val="0"/>
        <w:spacing w:line="276" w:lineRule="auto"/>
        <w:ind w:left="360"/>
        <w:jc w:val="both"/>
        <w:rPr>
          <w:rFonts w:ascii="inherit" w:hAnsi="inherit"/>
          <w:noProof/>
        </w:rPr>
      </w:pPr>
      <w:r w:rsidRPr="00DD7CBB">
        <w:rPr>
          <w:rFonts w:ascii="inherit" w:hAnsi="inherit"/>
          <w:noProof/>
        </w:rPr>
        <w:t>1. </w:t>
      </w:r>
      <w:r w:rsidR="00774FCF" w:rsidRPr="00DD7CBB">
        <w:rPr>
          <w:rFonts w:ascii="inherit" w:hAnsi="inherit"/>
          <w:noProof/>
        </w:rPr>
        <w:t xml:space="preserve">Realizacja </w:t>
      </w:r>
      <w:r w:rsidR="0090548C" w:rsidRPr="00DD7CBB">
        <w:rPr>
          <w:rFonts w:ascii="inherit" w:hAnsi="inherit"/>
          <w:noProof/>
        </w:rPr>
        <w:t xml:space="preserve"> </w:t>
      </w:r>
      <w:r w:rsidR="00774FCF" w:rsidRPr="00DD7CBB">
        <w:rPr>
          <w:rFonts w:ascii="inherit" w:hAnsi="inherit"/>
          <w:noProof/>
        </w:rPr>
        <w:t xml:space="preserve">przedmiotu umowy </w:t>
      </w:r>
      <w:r w:rsidR="0090548C" w:rsidRPr="00DD7CBB">
        <w:rPr>
          <w:rFonts w:ascii="inherit" w:hAnsi="inherit"/>
          <w:noProof/>
        </w:rPr>
        <w:t>polegać będzie na:</w:t>
      </w:r>
    </w:p>
    <w:p w14:paraId="72DE6327" w14:textId="6DF3AC28" w:rsidR="0090089C" w:rsidRPr="00DD7CBB" w:rsidRDefault="00887942" w:rsidP="00821FFE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ind w:right="-199"/>
        <w:jc w:val="both"/>
        <w:rPr>
          <w:rFonts w:ascii="inherit" w:hAnsi="inherit"/>
          <w:noProof/>
        </w:rPr>
      </w:pPr>
      <w:r w:rsidRPr="00DD7CBB">
        <w:rPr>
          <w:rFonts w:ascii="inherit" w:hAnsi="inherit"/>
          <w:noProof/>
        </w:rPr>
        <w:t>o</w:t>
      </w:r>
      <w:r w:rsidR="0090089C" w:rsidRPr="00DD7CBB">
        <w:rPr>
          <w:rFonts w:ascii="inherit" w:hAnsi="inherit"/>
          <w:noProof/>
        </w:rPr>
        <w:t>pracowani</w:t>
      </w:r>
      <w:r w:rsidRPr="00DD7CBB">
        <w:rPr>
          <w:rFonts w:ascii="inherit" w:hAnsi="inherit"/>
          <w:noProof/>
        </w:rPr>
        <w:t xml:space="preserve">u </w:t>
      </w:r>
      <w:r w:rsidR="0090089C" w:rsidRPr="00DD7CBB">
        <w:rPr>
          <w:rFonts w:ascii="inherit" w:hAnsi="inherit"/>
          <w:noProof/>
        </w:rPr>
        <w:t xml:space="preserve">wzoru graficznego </w:t>
      </w:r>
      <w:r w:rsidR="00055141" w:rsidRPr="00DD7CBB">
        <w:rPr>
          <w:rFonts w:ascii="inherit" w:hAnsi="inherit"/>
          <w:noProof/>
        </w:rPr>
        <w:t xml:space="preserve">dokumentu </w:t>
      </w:r>
      <w:r w:rsidR="00935C92" w:rsidRPr="00DD7CBB">
        <w:rPr>
          <w:rFonts w:ascii="inherit" w:hAnsi="inherit"/>
          <w:noProof/>
        </w:rPr>
        <w:t>licencji</w:t>
      </w:r>
      <w:r w:rsidR="00823BCA" w:rsidRPr="00DD7CBB">
        <w:rPr>
          <w:rFonts w:ascii="inherit" w:hAnsi="inherit"/>
          <w:noProof/>
        </w:rPr>
        <w:t xml:space="preserve"> doradcy restrukturyzacyjnego</w:t>
      </w:r>
      <w:r w:rsidR="00821FFE" w:rsidRPr="00DD7CBB">
        <w:rPr>
          <w:rFonts w:ascii="inherit" w:hAnsi="inherit"/>
          <w:noProof/>
        </w:rPr>
        <w:t xml:space="preserve"> </w:t>
      </w:r>
      <w:bookmarkStart w:id="0" w:name="_Hlk131508453"/>
      <w:r w:rsidR="00821FFE" w:rsidRPr="00DD7CBB">
        <w:rPr>
          <w:rFonts w:ascii="inherit" w:hAnsi="inherit"/>
          <w:noProof/>
        </w:rPr>
        <w:t xml:space="preserve">oraz </w:t>
      </w:r>
      <w:r w:rsidR="00055141" w:rsidRPr="00DD7CBB">
        <w:rPr>
          <w:rFonts w:ascii="inherit" w:hAnsi="inherit"/>
          <w:noProof/>
        </w:rPr>
        <w:t xml:space="preserve">jego </w:t>
      </w:r>
      <w:r w:rsidR="00821FFE" w:rsidRPr="00DD7CBB">
        <w:rPr>
          <w:rFonts w:ascii="inherit" w:hAnsi="inherit"/>
          <w:noProof/>
        </w:rPr>
        <w:t>specyfikacji technicznej z opisem zabezpieczeń</w:t>
      </w:r>
      <w:r w:rsidR="0090089C" w:rsidRPr="00DD7CBB">
        <w:rPr>
          <w:rFonts w:ascii="inherit" w:hAnsi="inherit"/>
          <w:noProof/>
        </w:rPr>
        <w:t>;</w:t>
      </w:r>
      <w:bookmarkEnd w:id="0"/>
    </w:p>
    <w:p w14:paraId="318E56DB" w14:textId="77777777" w:rsidR="00055141" w:rsidRPr="00DD7CBB" w:rsidRDefault="000D14D0" w:rsidP="00FF2F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ind w:right="-199"/>
        <w:jc w:val="both"/>
        <w:rPr>
          <w:rFonts w:ascii="inherit" w:hAnsi="inherit"/>
          <w:noProof/>
        </w:rPr>
      </w:pPr>
      <w:r w:rsidRPr="00DD7CBB">
        <w:rPr>
          <w:rFonts w:ascii="inherit" w:hAnsi="inherit"/>
          <w:noProof/>
        </w:rPr>
        <w:t>wytworzeni</w:t>
      </w:r>
      <w:r w:rsidR="00887942" w:rsidRPr="00DD7CBB">
        <w:rPr>
          <w:rFonts w:ascii="inherit" w:hAnsi="inherit"/>
          <w:noProof/>
        </w:rPr>
        <w:t>u</w:t>
      </w:r>
      <w:r w:rsidRPr="00DD7CBB">
        <w:rPr>
          <w:rFonts w:ascii="inherit" w:hAnsi="inherit"/>
          <w:noProof/>
        </w:rPr>
        <w:t xml:space="preserve"> </w:t>
      </w:r>
      <w:r w:rsidR="00FF2FF8" w:rsidRPr="00DD7CBB">
        <w:rPr>
          <w:rFonts w:ascii="inherit" w:hAnsi="inherit"/>
          <w:noProof/>
        </w:rPr>
        <w:t xml:space="preserve">blankietów dokumentów </w:t>
      </w:r>
      <w:r w:rsidR="00935C92" w:rsidRPr="00DD7CBB">
        <w:rPr>
          <w:rFonts w:ascii="inherit" w:hAnsi="inherit"/>
          <w:noProof/>
        </w:rPr>
        <w:t xml:space="preserve">licencji </w:t>
      </w:r>
      <w:r w:rsidR="00344909" w:rsidRPr="00DD7CBB">
        <w:rPr>
          <w:rFonts w:ascii="inherit" w:hAnsi="inherit"/>
          <w:noProof/>
        </w:rPr>
        <w:t xml:space="preserve">w </w:t>
      </w:r>
      <w:r w:rsidR="00E63723" w:rsidRPr="00DD7CBB">
        <w:rPr>
          <w:rFonts w:ascii="inherit" w:hAnsi="inherit"/>
          <w:noProof/>
        </w:rPr>
        <w:t>liczbie</w:t>
      </w:r>
      <w:r w:rsidR="00344909" w:rsidRPr="00DD7CBB">
        <w:rPr>
          <w:rFonts w:ascii="inherit" w:hAnsi="inherit"/>
          <w:noProof/>
        </w:rPr>
        <w:t xml:space="preserve"> </w:t>
      </w:r>
      <w:r w:rsidR="00935C92" w:rsidRPr="00DD7CBB">
        <w:rPr>
          <w:rFonts w:ascii="inherit" w:hAnsi="inherit"/>
          <w:noProof/>
        </w:rPr>
        <w:t xml:space="preserve">1000 </w:t>
      </w:r>
      <w:r w:rsidR="00344909" w:rsidRPr="00DD7CBB">
        <w:rPr>
          <w:rFonts w:ascii="inherit" w:hAnsi="inherit"/>
          <w:noProof/>
        </w:rPr>
        <w:t>szt</w:t>
      </w:r>
      <w:r w:rsidR="00935C92" w:rsidRPr="00DD7CBB">
        <w:rPr>
          <w:rFonts w:ascii="inherit" w:hAnsi="inherit"/>
          <w:noProof/>
        </w:rPr>
        <w:t>uk</w:t>
      </w:r>
      <w:r w:rsidR="00055141" w:rsidRPr="00DD7CBB">
        <w:rPr>
          <w:rFonts w:ascii="inherit" w:hAnsi="inherit"/>
          <w:noProof/>
        </w:rPr>
        <w:t>,</w:t>
      </w:r>
    </w:p>
    <w:p w14:paraId="73D600DE" w14:textId="62EE9539" w:rsidR="00FF2FF8" w:rsidRPr="00DD7CBB" w:rsidRDefault="00E63723" w:rsidP="00FF2FF8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ind w:right="-199"/>
        <w:jc w:val="both"/>
        <w:rPr>
          <w:rFonts w:ascii="inherit" w:hAnsi="inherit"/>
          <w:noProof/>
        </w:rPr>
      </w:pPr>
      <w:r w:rsidRPr="00DD7CBB">
        <w:rPr>
          <w:rFonts w:ascii="inherit" w:hAnsi="inherit"/>
          <w:noProof/>
        </w:rPr>
        <w:t xml:space="preserve">sukcesywnej personalizacji </w:t>
      </w:r>
      <w:r w:rsidR="00055141" w:rsidRPr="00DD7CBB">
        <w:rPr>
          <w:rFonts w:ascii="inherit" w:hAnsi="inherit"/>
          <w:noProof/>
        </w:rPr>
        <w:t xml:space="preserve">dokumentów licencji </w:t>
      </w:r>
      <w:r w:rsidRPr="00DD7CBB">
        <w:rPr>
          <w:rFonts w:ascii="inherit" w:hAnsi="inherit"/>
          <w:noProof/>
        </w:rPr>
        <w:t>w liczbie 100-200 rocznie</w:t>
      </w:r>
      <w:r w:rsidR="00FF2FF8" w:rsidRPr="00DD7CBB">
        <w:rPr>
          <w:rFonts w:ascii="inherit" w:hAnsi="inherit"/>
          <w:noProof/>
        </w:rPr>
        <w:t xml:space="preserve"> </w:t>
      </w:r>
      <w:r w:rsidR="00DD7CBB">
        <w:rPr>
          <w:rFonts w:ascii="inherit" w:hAnsi="inherit"/>
          <w:noProof/>
        </w:rPr>
        <w:br/>
      </w:r>
      <w:r w:rsidR="00FF2FF8" w:rsidRPr="00DD7CBB">
        <w:rPr>
          <w:rFonts w:ascii="inherit" w:hAnsi="inherit"/>
          <w:noProof/>
        </w:rPr>
        <w:t>w procesie ciągłym</w:t>
      </w:r>
      <w:r w:rsidR="00055141" w:rsidRPr="00DD7CBB">
        <w:rPr>
          <w:rFonts w:ascii="inherit" w:hAnsi="inherit"/>
          <w:noProof/>
        </w:rPr>
        <w:t xml:space="preserve"> na podstawie bieżących zleceń z przekazaniem </w:t>
      </w:r>
      <w:r w:rsidR="00D733D5" w:rsidRPr="00DD7CBB">
        <w:rPr>
          <w:rFonts w:ascii="inherit" w:hAnsi="inherit"/>
          <w:noProof/>
        </w:rPr>
        <w:t>indywi</w:t>
      </w:r>
      <w:r w:rsidR="00055141" w:rsidRPr="00DD7CBB">
        <w:rPr>
          <w:rFonts w:ascii="inherit" w:hAnsi="inherit"/>
          <w:noProof/>
        </w:rPr>
        <w:t>d</w:t>
      </w:r>
      <w:r w:rsidR="00D733D5" w:rsidRPr="00DD7CBB">
        <w:rPr>
          <w:rFonts w:ascii="inherit" w:hAnsi="inherit"/>
          <w:noProof/>
        </w:rPr>
        <w:t>ual</w:t>
      </w:r>
      <w:r w:rsidR="00055141" w:rsidRPr="00DD7CBB">
        <w:rPr>
          <w:rFonts w:ascii="inherit" w:hAnsi="inherit"/>
          <w:noProof/>
        </w:rPr>
        <w:t xml:space="preserve">nych </w:t>
      </w:r>
      <w:r w:rsidR="00D733D5" w:rsidRPr="00DD7CBB">
        <w:rPr>
          <w:rFonts w:ascii="inherit" w:hAnsi="inherit"/>
          <w:noProof/>
        </w:rPr>
        <w:t xml:space="preserve">danych </w:t>
      </w:r>
      <w:r w:rsidR="00055141" w:rsidRPr="00DD7CBB">
        <w:rPr>
          <w:rFonts w:ascii="inherit" w:hAnsi="inherit"/>
          <w:noProof/>
        </w:rPr>
        <w:t>podlegających umieszczeniu w dokumencie</w:t>
      </w:r>
      <w:r w:rsidR="00282A72" w:rsidRPr="00DD7CBB">
        <w:rPr>
          <w:rFonts w:ascii="inherit" w:hAnsi="inherit"/>
          <w:noProof/>
        </w:rPr>
        <w:t>.</w:t>
      </w:r>
      <w:r w:rsidR="00FF2FF8" w:rsidRPr="00DD7CBB">
        <w:rPr>
          <w:rFonts w:ascii="inherit" w:hAnsi="inherit"/>
          <w:noProof/>
        </w:rPr>
        <w:t xml:space="preserve">   </w:t>
      </w:r>
    </w:p>
    <w:p w14:paraId="5FD99286" w14:textId="63D3B3B2" w:rsidR="00FF4F5A" w:rsidRPr="00DD7CBB" w:rsidRDefault="001663F5" w:rsidP="00C65EE4">
      <w:pPr>
        <w:widowControl w:val="0"/>
        <w:suppressAutoHyphens/>
        <w:autoSpaceDE w:val="0"/>
        <w:autoSpaceDN w:val="0"/>
        <w:adjustRightInd w:val="0"/>
        <w:spacing w:line="276" w:lineRule="auto"/>
        <w:ind w:left="426" w:right="-199" w:hanging="426"/>
        <w:jc w:val="both"/>
        <w:rPr>
          <w:rFonts w:ascii="inherit" w:hAnsi="inherit"/>
          <w:noProof/>
        </w:rPr>
      </w:pPr>
      <w:r w:rsidRPr="00DD7CBB">
        <w:rPr>
          <w:rFonts w:ascii="inherit" w:hAnsi="inherit"/>
          <w:noProof/>
        </w:rPr>
        <w:t xml:space="preserve">       2. </w:t>
      </w:r>
      <w:r w:rsidR="00FF2FF8" w:rsidRPr="00DD7CBB">
        <w:rPr>
          <w:rFonts w:ascii="inherit" w:hAnsi="inherit"/>
          <w:noProof/>
        </w:rPr>
        <w:t xml:space="preserve">Opracowanie wzoru graficznego licencji </w:t>
      </w:r>
      <w:r w:rsidR="00821FFE" w:rsidRPr="00DD7CBB">
        <w:rPr>
          <w:rFonts w:ascii="inherit" w:hAnsi="inherit"/>
          <w:noProof/>
        </w:rPr>
        <w:t xml:space="preserve">oraz specyfikacji technicznej z opisem zabezpieczeń </w:t>
      </w:r>
      <w:r w:rsidR="00FF2FF8" w:rsidRPr="00DD7CBB">
        <w:rPr>
          <w:rFonts w:ascii="inherit" w:hAnsi="inherit"/>
          <w:noProof/>
        </w:rPr>
        <w:t xml:space="preserve">nastąpi w terminie </w:t>
      </w:r>
      <w:r w:rsidR="00821FFE" w:rsidRPr="00DD7CBB">
        <w:rPr>
          <w:rFonts w:ascii="inherit" w:hAnsi="inherit"/>
          <w:noProof/>
        </w:rPr>
        <w:t>2</w:t>
      </w:r>
      <w:r w:rsidR="00282A72" w:rsidRPr="00DD7CBB">
        <w:rPr>
          <w:rFonts w:ascii="inherit" w:hAnsi="inherit"/>
          <w:noProof/>
        </w:rPr>
        <w:t xml:space="preserve"> miesięcy od zawarcia umowy. Wzór graficzny</w:t>
      </w:r>
      <w:r w:rsidR="00821FFE" w:rsidRPr="00DD7CBB">
        <w:rPr>
          <w:rFonts w:ascii="inherit" w:hAnsi="inherit"/>
          <w:noProof/>
        </w:rPr>
        <w:t xml:space="preserve"> </w:t>
      </w:r>
      <w:r w:rsidR="00DD7CBB">
        <w:rPr>
          <w:rFonts w:ascii="inherit" w:hAnsi="inherit"/>
          <w:noProof/>
        </w:rPr>
        <w:br/>
      </w:r>
      <w:r w:rsidR="00821FFE" w:rsidRPr="00DD7CBB">
        <w:rPr>
          <w:rFonts w:ascii="inherit" w:hAnsi="inherit"/>
          <w:noProof/>
        </w:rPr>
        <w:t>i opis zabezpieczeń</w:t>
      </w:r>
      <w:r w:rsidR="00282A72" w:rsidRPr="00DD7CBB">
        <w:rPr>
          <w:rFonts w:ascii="inherit" w:hAnsi="inherit"/>
          <w:noProof/>
        </w:rPr>
        <w:t xml:space="preserve"> musi w pełni odpowiadać wymogom wynikającym z rekomendacji zatwierdzonej przez Komisję do spraw dokumentów publicznych</w:t>
      </w:r>
      <w:r w:rsidR="00821FFE" w:rsidRPr="00DD7CBB">
        <w:rPr>
          <w:rFonts w:ascii="inherit" w:hAnsi="inherit"/>
          <w:noProof/>
        </w:rPr>
        <w:t xml:space="preserve"> stanowiąc</w:t>
      </w:r>
      <w:r w:rsidR="00D82A30">
        <w:rPr>
          <w:rFonts w:ascii="inherit" w:hAnsi="inherit"/>
          <w:noProof/>
        </w:rPr>
        <w:t>ej</w:t>
      </w:r>
      <w:r w:rsidR="00821FFE" w:rsidRPr="00DD7CBB">
        <w:rPr>
          <w:rFonts w:ascii="inherit" w:hAnsi="inherit"/>
          <w:noProof/>
        </w:rPr>
        <w:t xml:space="preserve"> załącznik nr 1. </w:t>
      </w:r>
      <w:r w:rsidR="00282A72" w:rsidRPr="00DD7CBB">
        <w:rPr>
          <w:rFonts w:ascii="inherit" w:hAnsi="inherit"/>
          <w:noProof/>
        </w:rPr>
        <w:t xml:space="preserve">  </w:t>
      </w:r>
    </w:p>
    <w:p w14:paraId="2E0BEDDD" w14:textId="1E911550" w:rsidR="00085647" w:rsidRPr="00DD7CBB" w:rsidRDefault="00FF2FF8" w:rsidP="00282A72">
      <w:pPr>
        <w:widowControl w:val="0"/>
        <w:suppressAutoHyphens/>
        <w:autoSpaceDE w:val="0"/>
        <w:autoSpaceDN w:val="0"/>
        <w:adjustRightInd w:val="0"/>
        <w:spacing w:line="276" w:lineRule="auto"/>
        <w:ind w:left="426" w:right="-199" w:hanging="426"/>
        <w:jc w:val="both"/>
        <w:rPr>
          <w:rFonts w:ascii="inherit" w:hAnsi="inherit"/>
          <w:noProof/>
        </w:rPr>
      </w:pPr>
      <w:r w:rsidRPr="00DD7CBB">
        <w:rPr>
          <w:rFonts w:ascii="inherit" w:hAnsi="inherit"/>
          <w:noProof/>
        </w:rPr>
        <w:t xml:space="preserve">       </w:t>
      </w:r>
      <w:r w:rsidR="00821FFE" w:rsidRPr="00DD7CBB">
        <w:rPr>
          <w:rFonts w:ascii="inherit" w:hAnsi="inherit"/>
          <w:noProof/>
        </w:rPr>
        <w:t>3. </w:t>
      </w:r>
      <w:r w:rsidR="00A66182" w:rsidRPr="00DD7CBB">
        <w:rPr>
          <w:rFonts w:ascii="inherit" w:hAnsi="inherit"/>
          <w:noProof/>
        </w:rPr>
        <w:t xml:space="preserve">Na podstawie ostatecznie zaakceptowanego wzoru </w:t>
      </w:r>
      <w:r w:rsidR="009B6241" w:rsidRPr="00DD7CBB">
        <w:rPr>
          <w:rFonts w:ascii="inherit" w:hAnsi="inherit"/>
          <w:noProof/>
        </w:rPr>
        <w:t xml:space="preserve">dokumentu </w:t>
      </w:r>
      <w:r w:rsidR="00A66182" w:rsidRPr="00DD7CBB">
        <w:rPr>
          <w:rFonts w:ascii="inherit" w:hAnsi="inherit"/>
          <w:noProof/>
        </w:rPr>
        <w:t>Wykonawca wytworzy</w:t>
      </w:r>
      <w:r w:rsidR="009B6241" w:rsidRPr="00DD7CBB">
        <w:rPr>
          <w:rFonts w:ascii="inherit" w:hAnsi="inherit"/>
          <w:noProof/>
        </w:rPr>
        <w:t xml:space="preserve"> </w:t>
      </w:r>
      <w:r w:rsidR="00A66182" w:rsidRPr="00DD7CBB">
        <w:rPr>
          <w:rFonts w:ascii="inherit" w:hAnsi="inherit"/>
          <w:noProof/>
        </w:rPr>
        <w:t>1000 egzemplarzy blankietów dokumentu</w:t>
      </w:r>
      <w:r w:rsidR="0040559D" w:rsidRPr="00DD7CBB">
        <w:rPr>
          <w:rFonts w:ascii="inherit" w:hAnsi="inherit"/>
          <w:noProof/>
        </w:rPr>
        <w:t xml:space="preserve">. Termin realizacji tej części zamówienia to </w:t>
      </w:r>
      <w:r w:rsidR="00DD7CBB">
        <w:rPr>
          <w:rFonts w:ascii="inherit" w:hAnsi="inherit"/>
          <w:noProof/>
        </w:rPr>
        <w:br/>
      </w:r>
      <w:r w:rsidR="0040559D" w:rsidRPr="00DD7CBB">
        <w:rPr>
          <w:rFonts w:ascii="inherit" w:hAnsi="inherit"/>
          <w:noProof/>
        </w:rPr>
        <w:t xml:space="preserve">31 stycznia 2024 r. </w:t>
      </w:r>
      <w:r w:rsidR="00A66182" w:rsidRPr="00DD7CBB">
        <w:rPr>
          <w:rFonts w:ascii="inherit" w:hAnsi="inherit"/>
          <w:noProof/>
        </w:rPr>
        <w:t xml:space="preserve"> </w:t>
      </w:r>
    </w:p>
    <w:p w14:paraId="72C1194C" w14:textId="6C0CFFB8" w:rsidR="00355ADB" w:rsidRPr="00DD7CBB" w:rsidRDefault="00085647" w:rsidP="00AF71B0">
      <w:pPr>
        <w:widowControl w:val="0"/>
        <w:suppressAutoHyphens/>
        <w:autoSpaceDE w:val="0"/>
        <w:autoSpaceDN w:val="0"/>
        <w:adjustRightInd w:val="0"/>
        <w:ind w:left="426" w:right="-199" w:hanging="426"/>
        <w:jc w:val="both"/>
        <w:rPr>
          <w:rFonts w:ascii="inherit" w:hAnsi="inherit"/>
          <w:noProof/>
        </w:rPr>
      </w:pPr>
      <w:r w:rsidRPr="00DD7CBB">
        <w:rPr>
          <w:rFonts w:ascii="inherit" w:hAnsi="inherit"/>
          <w:noProof/>
        </w:rPr>
        <w:t xml:space="preserve">       </w:t>
      </w:r>
      <w:r w:rsidR="00823BCA" w:rsidRPr="00DD7CBB">
        <w:rPr>
          <w:rFonts w:ascii="inherit" w:hAnsi="inherit"/>
          <w:noProof/>
        </w:rPr>
        <w:t>Wykonawca musi zapewnić warunki wytwarzania blankietów dokumentów okreś</w:t>
      </w:r>
      <w:r w:rsidR="00055141" w:rsidRPr="00DD7CBB">
        <w:rPr>
          <w:rFonts w:ascii="inherit" w:hAnsi="inherit"/>
          <w:noProof/>
        </w:rPr>
        <w:t>l</w:t>
      </w:r>
      <w:r w:rsidR="00823BCA" w:rsidRPr="00DD7CBB">
        <w:rPr>
          <w:rFonts w:ascii="inherit" w:hAnsi="inherit"/>
          <w:noProof/>
        </w:rPr>
        <w:t xml:space="preserve">one </w:t>
      </w:r>
      <w:r w:rsidR="00DD7CBB">
        <w:rPr>
          <w:rFonts w:ascii="inherit" w:hAnsi="inherit"/>
          <w:noProof/>
        </w:rPr>
        <w:br/>
      </w:r>
      <w:r w:rsidR="00823BCA" w:rsidRPr="00DD7CBB">
        <w:rPr>
          <w:rFonts w:ascii="inherit" w:hAnsi="inherit"/>
          <w:noProof/>
        </w:rPr>
        <w:t xml:space="preserve">w art. 19 ustawy </w:t>
      </w:r>
      <w:r w:rsidR="00055141" w:rsidRPr="00DD7CBB">
        <w:rPr>
          <w:rFonts w:ascii="inherit" w:hAnsi="inherit"/>
          <w:noProof/>
        </w:rPr>
        <w:t xml:space="preserve">z dnia 22 listopada 2018 r. o dokumentach publicznych (Dz. U. z 2022 r. poz. 1394) oraz w </w:t>
      </w:r>
      <w:r w:rsidR="00926F7C" w:rsidRPr="00DD7CBB">
        <w:rPr>
          <w:rFonts w:ascii="inherit" w:hAnsi="inherit"/>
        </w:rPr>
        <w:t xml:space="preserve">rozporządzeniu </w:t>
      </w:r>
      <w:r w:rsidR="00926F7C" w:rsidRPr="00DD7CBB">
        <w:rPr>
          <w:rFonts w:ascii="inherit" w:eastAsia="Calibri" w:hAnsi="inherit"/>
          <w:color w:val="333333"/>
          <w:shd w:val="clear" w:color="auto" w:fill="FFFFFF"/>
        </w:rPr>
        <w:t>Ministra Spraw Wewnętrznych i Administracji z dnia 2 lipca 2019 r. w sprawie wymagań w zakresie bezpieczeństwa wytwarzania blankietów dokumentów publicznych (Dz. U. z 2019 r. poz. 1266).</w:t>
      </w:r>
    </w:p>
    <w:p w14:paraId="1436E59D" w14:textId="6B0DF82E" w:rsidR="00C65EE4" w:rsidRPr="00DD7CBB" w:rsidRDefault="00355ADB" w:rsidP="00803A3A">
      <w:pPr>
        <w:widowControl w:val="0"/>
        <w:suppressAutoHyphens/>
        <w:autoSpaceDE w:val="0"/>
        <w:autoSpaceDN w:val="0"/>
        <w:adjustRightInd w:val="0"/>
        <w:ind w:left="426" w:right="-199" w:hanging="426"/>
        <w:jc w:val="both"/>
        <w:rPr>
          <w:rFonts w:ascii="inherit" w:hAnsi="inherit"/>
          <w:noProof/>
        </w:rPr>
      </w:pPr>
      <w:r w:rsidRPr="00DD7CBB">
        <w:rPr>
          <w:rFonts w:ascii="inherit" w:hAnsi="inherit"/>
          <w:noProof/>
        </w:rPr>
        <w:t xml:space="preserve">       </w:t>
      </w:r>
      <w:r w:rsidR="0040559D" w:rsidRPr="00DD7CBB">
        <w:rPr>
          <w:rFonts w:ascii="inherit" w:hAnsi="inherit"/>
          <w:noProof/>
        </w:rPr>
        <w:t xml:space="preserve">4. </w:t>
      </w:r>
      <w:r w:rsidR="00803A3A" w:rsidRPr="00DD7CBB">
        <w:rPr>
          <w:rFonts w:ascii="inherit" w:hAnsi="inherit"/>
          <w:noProof/>
        </w:rPr>
        <w:t>Zgodnie z treścią art. 16 ust. 1 ustawy z dnia 15 czerwca 2007 r. o licencji doradcy restrukturyzacyjnego (Dz. U. z 2022 r. poz. 1007), d</w:t>
      </w:r>
      <w:r w:rsidR="00C65EE4" w:rsidRPr="00DD7CBB">
        <w:rPr>
          <w:rFonts w:ascii="inherit" w:hAnsi="inherit"/>
          <w:noProof/>
        </w:rPr>
        <w:t>okument licencji zawiera:</w:t>
      </w:r>
    </w:p>
    <w:p w14:paraId="5388B8BD" w14:textId="1858EAAA" w:rsidR="00AF71B0" w:rsidRPr="00DD7CBB" w:rsidRDefault="00AF71B0" w:rsidP="00AF71B0">
      <w:pPr>
        <w:shd w:val="clear" w:color="auto" w:fill="FFFFFF"/>
        <w:rPr>
          <w:rFonts w:ascii="inherit" w:hAnsi="inherit"/>
          <w:color w:val="333333"/>
        </w:rPr>
      </w:pPr>
      <w:r w:rsidRPr="00DD7CBB">
        <w:rPr>
          <w:rFonts w:ascii="inherit" w:hAnsi="inherit"/>
          <w:color w:val="333333"/>
        </w:rPr>
        <w:t xml:space="preserve">         1) numer </w:t>
      </w:r>
      <w:bookmarkStart w:id="1" w:name="highlightHit_35"/>
      <w:bookmarkEnd w:id="1"/>
      <w:r w:rsidRPr="00DD7CBB">
        <w:rPr>
          <w:rStyle w:val="highlight-disabled"/>
          <w:rFonts w:ascii="inherit" w:hAnsi="inherit"/>
          <w:color w:val="333333"/>
        </w:rPr>
        <w:t>licencji</w:t>
      </w:r>
      <w:r w:rsidRPr="00DD7CBB">
        <w:rPr>
          <w:rFonts w:ascii="inherit" w:hAnsi="inherit"/>
          <w:color w:val="333333"/>
        </w:rPr>
        <w:t> i datę przyznania;</w:t>
      </w:r>
      <w:bookmarkStart w:id="2" w:name="mip63565321"/>
      <w:bookmarkEnd w:id="2"/>
    </w:p>
    <w:p w14:paraId="1EEBA6B6" w14:textId="066960DF" w:rsidR="00AF71B0" w:rsidRPr="00DD7CBB" w:rsidRDefault="00AF71B0" w:rsidP="00AF71B0">
      <w:pPr>
        <w:shd w:val="clear" w:color="auto" w:fill="FFFFFF"/>
        <w:rPr>
          <w:rFonts w:ascii="inherit" w:hAnsi="inherit"/>
          <w:color w:val="333333"/>
        </w:rPr>
      </w:pPr>
      <w:r w:rsidRPr="00DD7CBB">
        <w:rPr>
          <w:rFonts w:ascii="inherit" w:hAnsi="inherit"/>
          <w:color w:val="333333"/>
        </w:rPr>
        <w:t xml:space="preserve">         2) oznaczenie i podpis organu przyznającego;</w:t>
      </w:r>
    </w:p>
    <w:p w14:paraId="0462EAAD" w14:textId="2868532B" w:rsidR="00AF71B0" w:rsidRPr="00DD7CBB" w:rsidRDefault="00AF71B0" w:rsidP="00AF71B0">
      <w:pPr>
        <w:shd w:val="clear" w:color="auto" w:fill="FFFFFF"/>
        <w:jc w:val="both"/>
        <w:rPr>
          <w:rFonts w:ascii="inherit" w:hAnsi="inherit"/>
          <w:color w:val="333333"/>
        </w:rPr>
      </w:pPr>
      <w:bookmarkStart w:id="3" w:name="mip63565322"/>
      <w:bookmarkEnd w:id="3"/>
      <w:r w:rsidRPr="00DD7CBB">
        <w:rPr>
          <w:rFonts w:ascii="inherit" w:hAnsi="inherit"/>
          <w:color w:val="333333"/>
        </w:rPr>
        <w:t xml:space="preserve">         3) imię i nazwisko, datę i miejsce urodzenia posiadacza </w:t>
      </w:r>
      <w:bookmarkStart w:id="4" w:name="highlightHit_36"/>
      <w:bookmarkEnd w:id="4"/>
      <w:r w:rsidRPr="00DD7CBB">
        <w:rPr>
          <w:rStyle w:val="highlight-disabled"/>
          <w:rFonts w:ascii="inherit" w:hAnsi="inherit"/>
          <w:color w:val="333333"/>
        </w:rPr>
        <w:t>licencji</w:t>
      </w:r>
      <w:r w:rsidRPr="00DD7CBB">
        <w:rPr>
          <w:rFonts w:ascii="inherit" w:hAnsi="inherit"/>
          <w:color w:val="333333"/>
        </w:rPr>
        <w:t>;</w:t>
      </w:r>
    </w:p>
    <w:p w14:paraId="4289791C" w14:textId="0E88289F" w:rsidR="00AF71B0" w:rsidRPr="00DD7CBB" w:rsidRDefault="00AF71B0" w:rsidP="00AF71B0">
      <w:pPr>
        <w:shd w:val="clear" w:color="auto" w:fill="FFFFFF"/>
        <w:ind w:left="709" w:right="-199" w:hanging="709"/>
        <w:jc w:val="both"/>
        <w:rPr>
          <w:rFonts w:ascii="inherit" w:hAnsi="inherit"/>
          <w:color w:val="333333"/>
        </w:rPr>
      </w:pPr>
      <w:bookmarkStart w:id="5" w:name="mip63565323"/>
      <w:bookmarkEnd w:id="5"/>
      <w:r w:rsidRPr="00DD7CBB">
        <w:rPr>
          <w:rFonts w:ascii="inherit" w:hAnsi="inherit"/>
          <w:color w:val="333333"/>
        </w:rPr>
        <w:t xml:space="preserve">         4) numer ewidencyjny PESEL, z wyłączeniem cudzoziemców, którzy tego numeru nie                                  posiadają;</w:t>
      </w:r>
    </w:p>
    <w:p w14:paraId="79C1D37A" w14:textId="39DCC5AE" w:rsidR="00AF71B0" w:rsidRPr="00DD7CBB" w:rsidRDefault="00AF71B0" w:rsidP="00AF71B0">
      <w:pPr>
        <w:shd w:val="clear" w:color="auto" w:fill="FFFFFF"/>
        <w:rPr>
          <w:rFonts w:ascii="inherit" w:hAnsi="inherit"/>
          <w:color w:val="333333"/>
        </w:rPr>
      </w:pPr>
      <w:bookmarkStart w:id="6" w:name="mip63565324"/>
      <w:bookmarkEnd w:id="6"/>
      <w:r w:rsidRPr="00DD7CBB">
        <w:rPr>
          <w:rFonts w:ascii="inherit" w:hAnsi="inherit"/>
          <w:color w:val="333333"/>
        </w:rPr>
        <w:t xml:space="preserve">         5) fotografię posiadacza </w:t>
      </w:r>
      <w:bookmarkStart w:id="7" w:name="highlightHit_37"/>
      <w:bookmarkEnd w:id="7"/>
      <w:r w:rsidRPr="00DD7CBB">
        <w:rPr>
          <w:rStyle w:val="highlight-disabled"/>
          <w:rFonts w:ascii="inherit" w:hAnsi="inherit"/>
          <w:color w:val="333333"/>
        </w:rPr>
        <w:t>licencji</w:t>
      </w:r>
      <w:r w:rsidRPr="00DD7CBB">
        <w:rPr>
          <w:rFonts w:ascii="inherit" w:hAnsi="inherit"/>
          <w:color w:val="333333"/>
        </w:rPr>
        <w:t>;</w:t>
      </w:r>
    </w:p>
    <w:p w14:paraId="41C6E81C" w14:textId="5A0E042E" w:rsidR="00AF71B0" w:rsidRPr="00DD7CBB" w:rsidRDefault="00AF71B0" w:rsidP="00803A3A">
      <w:pPr>
        <w:shd w:val="clear" w:color="auto" w:fill="FFFFFF"/>
        <w:rPr>
          <w:rFonts w:ascii="inherit" w:hAnsi="inherit"/>
          <w:color w:val="333333"/>
        </w:rPr>
      </w:pPr>
      <w:bookmarkStart w:id="8" w:name="mip63565325"/>
      <w:bookmarkEnd w:id="8"/>
      <w:r w:rsidRPr="00DD7CBB">
        <w:rPr>
          <w:rFonts w:ascii="inherit" w:hAnsi="inherit"/>
          <w:color w:val="333333"/>
        </w:rPr>
        <w:t xml:space="preserve">         6) podpis posiadacza </w:t>
      </w:r>
      <w:bookmarkStart w:id="9" w:name="highlightHit_38"/>
      <w:bookmarkEnd w:id="9"/>
      <w:r w:rsidRPr="00DD7CBB">
        <w:rPr>
          <w:rStyle w:val="highlight-disabled"/>
          <w:rFonts w:ascii="inherit" w:hAnsi="inherit"/>
          <w:color w:val="333333"/>
        </w:rPr>
        <w:t>licencji</w:t>
      </w:r>
      <w:r w:rsidRPr="00DD7CBB">
        <w:rPr>
          <w:rFonts w:ascii="inherit" w:hAnsi="inherit"/>
          <w:color w:val="333333"/>
        </w:rPr>
        <w:t>.</w:t>
      </w:r>
    </w:p>
    <w:p w14:paraId="7FD9903F" w14:textId="49BB1A53" w:rsidR="00AD5F15" w:rsidRPr="00DD7CBB" w:rsidRDefault="00C65EE4" w:rsidP="00AF71B0">
      <w:pPr>
        <w:widowControl w:val="0"/>
        <w:suppressAutoHyphens/>
        <w:autoSpaceDE w:val="0"/>
        <w:autoSpaceDN w:val="0"/>
        <w:adjustRightInd w:val="0"/>
        <w:ind w:left="426" w:right="-199" w:hanging="426"/>
        <w:jc w:val="both"/>
        <w:rPr>
          <w:rFonts w:ascii="inherit" w:hAnsi="inherit"/>
          <w:noProof/>
        </w:rPr>
      </w:pPr>
      <w:r w:rsidRPr="00DD7CBB">
        <w:rPr>
          <w:rFonts w:ascii="inherit" w:hAnsi="inherit"/>
          <w:noProof/>
        </w:rPr>
        <w:t xml:space="preserve">       5. </w:t>
      </w:r>
      <w:r w:rsidR="0040559D" w:rsidRPr="00DD7CBB">
        <w:rPr>
          <w:rFonts w:ascii="inherit" w:hAnsi="inherit"/>
          <w:noProof/>
        </w:rPr>
        <w:t xml:space="preserve">Wykonawca zapewni gotowość rozpoczęcia procesu personalizacji poczynając od dnia </w:t>
      </w:r>
      <w:r w:rsidRPr="00DD7CBB">
        <w:rPr>
          <w:rFonts w:ascii="inherit" w:hAnsi="inherit"/>
          <w:noProof/>
        </w:rPr>
        <w:br/>
      </w:r>
      <w:r w:rsidR="0040559D" w:rsidRPr="00DD7CBB">
        <w:rPr>
          <w:rFonts w:ascii="inherit" w:hAnsi="inherit"/>
          <w:noProof/>
        </w:rPr>
        <w:t xml:space="preserve">1 maja 2024 r. </w:t>
      </w:r>
      <w:r w:rsidR="00D733D5" w:rsidRPr="00DD7CBB">
        <w:rPr>
          <w:rFonts w:ascii="inherit" w:hAnsi="inherit"/>
          <w:noProof/>
        </w:rPr>
        <w:t xml:space="preserve">Zamówienia na personalizację będą składane każdorazowo w miarę zapotrzebowania zgłaszanego przez Zamawiającego. </w:t>
      </w:r>
      <w:r w:rsidR="0040559D" w:rsidRPr="00DD7CBB">
        <w:rPr>
          <w:rFonts w:ascii="inherit" w:hAnsi="inherit"/>
          <w:noProof/>
        </w:rPr>
        <w:t xml:space="preserve">Proces personalizacji będzie prowadzony jako ciągły – zlecenia Zamawiajacy może składać w każdy dzień roboczy. Personalizacja będzie dokonywana, na podstawie danych przekazanych przez Zamawiającego, w terminie 7 dni roboczych od </w:t>
      </w:r>
      <w:r w:rsidR="001C72A2" w:rsidRPr="00DD7CBB">
        <w:rPr>
          <w:rFonts w:ascii="inherit" w:hAnsi="inherit"/>
          <w:noProof/>
        </w:rPr>
        <w:t>zlecenia (</w:t>
      </w:r>
      <w:r w:rsidR="0040559D" w:rsidRPr="00DD7CBB">
        <w:rPr>
          <w:rFonts w:ascii="inherit" w:hAnsi="inherit"/>
          <w:noProof/>
        </w:rPr>
        <w:t xml:space="preserve">przekazania </w:t>
      </w:r>
      <w:r w:rsidR="001C72A2" w:rsidRPr="00DD7CBB">
        <w:rPr>
          <w:rFonts w:ascii="inherit" w:hAnsi="inherit"/>
          <w:noProof/>
        </w:rPr>
        <w:t xml:space="preserve">indywidualnych danych do umieszczenia na blankietach). Rocznie personalizowanych będzie 100-200 dokumentów licencji. </w:t>
      </w:r>
    </w:p>
    <w:p w14:paraId="5325CCD8" w14:textId="5DE6ECAA" w:rsidR="00904B00" w:rsidRPr="00DD7CBB" w:rsidRDefault="00AD5F15" w:rsidP="00F221DA">
      <w:pPr>
        <w:widowControl w:val="0"/>
        <w:suppressAutoHyphens/>
        <w:autoSpaceDE w:val="0"/>
        <w:autoSpaceDN w:val="0"/>
        <w:adjustRightInd w:val="0"/>
        <w:spacing w:line="276" w:lineRule="auto"/>
        <w:ind w:left="426" w:right="-199" w:hanging="426"/>
        <w:jc w:val="both"/>
        <w:rPr>
          <w:rFonts w:ascii="inherit" w:hAnsi="inherit"/>
          <w:noProof/>
        </w:rPr>
      </w:pPr>
      <w:r w:rsidRPr="00DD7CBB">
        <w:rPr>
          <w:rFonts w:ascii="inherit" w:hAnsi="inherit"/>
          <w:noProof/>
        </w:rPr>
        <w:t xml:space="preserve">       </w:t>
      </w:r>
      <w:r w:rsidR="00803A3A" w:rsidRPr="00DD7CBB">
        <w:rPr>
          <w:rFonts w:ascii="inherit" w:hAnsi="inherit"/>
          <w:noProof/>
        </w:rPr>
        <w:t>6</w:t>
      </w:r>
      <w:r w:rsidRPr="00DD7CBB">
        <w:rPr>
          <w:rFonts w:ascii="inherit" w:hAnsi="inherit"/>
          <w:noProof/>
        </w:rPr>
        <w:t>. </w:t>
      </w:r>
      <w:r w:rsidR="00662FC2" w:rsidRPr="00DD7CBB">
        <w:rPr>
          <w:rFonts w:ascii="inherit" w:hAnsi="inherit"/>
          <w:noProof/>
        </w:rPr>
        <w:t>L</w:t>
      </w:r>
      <w:r w:rsidR="00935C92" w:rsidRPr="00DD7CBB">
        <w:rPr>
          <w:rFonts w:ascii="inherit" w:hAnsi="inherit"/>
          <w:noProof/>
        </w:rPr>
        <w:t>icencje</w:t>
      </w:r>
      <w:r w:rsidR="007A1B09" w:rsidRPr="00DD7CBB">
        <w:rPr>
          <w:rFonts w:ascii="inherit" w:hAnsi="inherit"/>
          <w:noProof/>
        </w:rPr>
        <w:t xml:space="preserve"> będą </w:t>
      </w:r>
      <w:r w:rsidR="0038186E" w:rsidRPr="00DD7CBB">
        <w:rPr>
          <w:rFonts w:ascii="inherit" w:hAnsi="inherit"/>
          <w:noProof/>
        </w:rPr>
        <w:t xml:space="preserve">odbierane bezpośrednio w siedzibie </w:t>
      </w:r>
      <w:r w:rsidR="006E20DD" w:rsidRPr="00DD7CBB">
        <w:rPr>
          <w:rFonts w:ascii="inherit" w:hAnsi="inherit"/>
          <w:noProof/>
        </w:rPr>
        <w:t>Wykonawcy</w:t>
      </w:r>
      <w:r w:rsidR="0038186E" w:rsidRPr="00DD7CBB">
        <w:rPr>
          <w:rFonts w:ascii="inherit" w:hAnsi="inherit"/>
          <w:noProof/>
        </w:rPr>
        <w:t xml:space="preserve"> przez osoby upoważnione przez Zamawiającego</w:t>
      </w:r>
      <w:r w:rsidR="00C8255C" w:rsidRPr="00DD7CBB">
        <w:rPr>
          <w:rFonts w:ascii="inherit" w:hAnsi="inherit"/>
          <w:noProof/>
        </w:rPr>
        <w:t xml:space="preserve"> bądź wysyłane w opakowaniu zbiorczym na adres siedziby Zamawiającego (adres dostawy). </w:t>
      </w:r>
    </w:p>
    <w:sectPr w:rsidR="00904B00" w:rsidRPr="00DD7CBB" w:rsidSect="00D82A30">
      <w:headerReference w:type="default" r:id="rId8"/>
      <w:footerReference w:type="even" r:id="rId9"/>
      <w:footerReference w:type="default" r:id="rId10"/>
      <w:pgSz w:w="11907" w:h="16840" w:code="9"/>
      <w:pgMar w:top="426" w:right="1304" w:bottom="1418" w:left="1304" w:header="454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C9E7" w14:textId="77777777" w:rsidR="00F820FF" w:rsidRDefault="00F820FF">
      <w:r>
        <w:separator/>
      </w:r>
    </w:p>
  </w:endnote>
  <w:endnote w:type="continuationSeparator" w:id="0">
    <w:p w14:paraId="75EA9C2C" w14:textId="77777777" w:rsidR="00F820FF" w:rsidRDefault="00F8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0360" w14:textId="77777777" w:rsidR="00FF2FD0" w:rsidRDefault="00FF2FD0" w:rsidP="00C76B8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1244BA" w14:textId="77777777" w:rsidR="00FF2FD0" w:rsidRDefault="00FF2FD0" w:rsidP="00C76B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E49D" w14:textId="4785E831" w:rsidR="00FF2FD0" w:rsidRDefault="00FF2FD0" w:rsidP="009A5E08">
    <w:pPr>
      <w:pStyle w:val="Stopka"/>
      <w:framePr w:wrap="around" w:vAnchor="text" w:hAnchor="page" w:x="10920" w:y="-20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094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6601BC7" w14:textId="77777777" w:rsidR="00FF2FD0" w:rsidRPr="00313EE6" w:rsidRDefault="00FF2FD0" w:rsidP="009A5E08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80A9" w14:textId="77777777" w:rsidR="00F820FF" w:rsidRDefault="00F820FF">
      <w:r>
        <w:separator/>
      </w:r>
    </w:p>
  </w:footnote>
  <w:footnote w:type="continuationSeparator" w:id="0">
    <w:p w14:paraId="6EE49E02" w14:textId="77777777" w:rsidR="00F820FF" w:rsidRDefault="00F8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24B7" w14:textId="77777777" w:rsidR="00FF2FD0" w:rsidRPr="00FE6883" w:rsidRDefault="00FF2FD0" w:rsidP="00C76B8A">
    <w:pPr>
      <w:pStyle w:val="Nagwek"/>
      <w:tabs>
        <w:tab w:val="clear" w:pos="4536"/>
        <w:tab w:val="clear" w:pos="9072"/>
        <w:tab w:val="center" w:pos="3259"/>
        <w:tab w:val="left" w:pos="5103"/>
        <w:tab w:val="right" w:pos="6519"/>
      </w:tabs>
      <w:jc w:val="center"/>
      <w:rPr>
        <w:sz w:val="2"/>
        <w:szCs w:val="2"/>
        <w:lang w:val="en-US"/>
      </w:rPr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032"/>
    <w:multiLevelType w:val="multilevel"/>
    <w:tmpl w:val="D9D8C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847AA2"/>
    <w:multiLevelType w:val="multilevel"/>
    <w:tmpl w:val="1FE4E2D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01AE1630"/>
    <w:multiLevelType w:val="hybridMultilevel"/>
    <w:tmpl w:val="B088F1AE"/>
    <w:lvl w:ilvl="0" w:tplc="076067D4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1DD2108"/>
    <w:multiLevelType w:val="hybridMultilevel"/>
    <w:tmpl w:val="F404F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771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5432D"/>
    <w:multiLevelType w:val="hybridMultilevel"/>
    <w:tmpl w:val="91D04370"/>
    <w:lvl w:ilvl="0" w:tplc="076067D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696EEE"/>
    <w:multiLevelType w:val="hybridMultilevel"/>
    <w:tmpl w:val="07A6D4CC"/>
    <w:lvl w:ilvl="0" w:tplc="2AC8C8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18AAF8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7606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FD2A26"/>
    <w:multiLevelType w:val="hybridMultilevel"/>
    <w:tmpl w:val="8BD4A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DA40834">
      <w:start w:val="1"/>
      <w:numFmt w:val="decimal"/>
      <w:lvlText w:val="%4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0ED8"/>
    <w:multiLevelType w:val="hybridMultilevel"/>
    <w:tmpl w:val="4C7222AC"/>
    <w:lvl w:ilvl="0" w:tplc="F136386C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F702A3"/>
    <w:multiLevelType w:val="hybridMultilevel"/>
    <w:tmpl w:val="AC28E99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52C86"/>
    <w:multiLevelType w:val="hybridMultilevel"/>
    <w:tmpl w:val="58B23EFC"/>
    <w:lvl w:ilvl="0" w:tplc="D5A2598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525FE0"/>
    <w:multiLevelType w:val="hybridMultilevel"/>
    <w:tmpl w:val="0324EEA8"/>
    <w:lvl w:ilvl="0" w:tplc="5C0A47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F1F64"/>
    <w:multiLevelType w:val="hybridMultilevel"/>
    <w:tmpl w:val="29EA8292"/>
    <w:lvl w:ilvl="0" w:tplc="A4A4B5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31AB952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96"/>
        </w:tabs>
        <w:ind w:left="2796" w:hanging="18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D2E1300"/>
    <w:multiLevelType w:val="singleLevel"/>
    <w:tmpl w:val="70FA86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4" w15:restartNumberingAfterBreak="0">
    <w:nsid w:val="237F7C3B"/>
    <w:multiLevelType w:val="hybridMultilevel"/>
    <w:tmpl w:val="B2BEAF4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43A6E69"/>
    <w:multiLevelType w:val="hybridMultilevel"/>
    <w:tmpl w:val="B13CCBF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97103"/>
    <w:multiLevelType w:val="hybridMultilevel"/>
    <w:tmpl w:val="CFBABFB6"/>
    <w:lvl w:ilvl="0" w:tplc="94FAD9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7" w15:restartNumberingAfterBreak="0">
    <w:nsid w:val="27580756"/>
    <w:multiLevelType w:val="hybridMultilevel"/>
    <w:tmpl w:val="191A555E"/>
    <w:lvl w:ilvl="0" w:tplc="6C0A2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8E277A"/>
    <w:multiLevelType w:val="hybridMultilevel"/>
    <w:tmpl w:val="6464DCB0"/>
    <w:lvl w:ilvl="0" w:tplc="F6000A3C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19" w15:restartNumberingAfterBreak="0">
    <w:nsid w:val="2A1808E3"/>
    <w:multiLevelType w:val="hybridMultilevel"/>
    <w:tmpl w:val="57BA03D4"/>
    <w:lvl w:ilvl="0" w:tplc="070A6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A263A08"/>
    <w:multiLevelType w:val="hybridMultilevel"/>
    <w:tmpl w:val="C85C27AE"/>
    <w:lvl w:ilvl="0" w:tplc="DA7092F2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2ECD2654"/>
    <w:multiLevelType w:val="multilevel"/>
    <w:tmpl w:val="958CC0A6"/>
    <w:lvl w:ilvl="0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ED84FE9"/>
    <w:multiLevelType w:val="singleLevel"/>
    <w:tmpl w:val="D3CCC5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23" w15:restartNumberingAfterBreak="0">
    <w:nsid w:val="33E34D4E"/>
    <w:multiLevelType w:val="hybridMultilevel"/>
    <w:tmpl w:val="7C788C4A"/>
    <w:lvl w:ilvl="0" w:tplc="76783B8A">
      <w:start w:val="8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 w15:restartNumberingAfterBreak="0">
    <w:nsid w:val="3663305C"/>
    <w:multiLevelType w:val="multilevel"/>
    <w:tmpl w:val="02A0F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397209FD"/>
    <w:multiLevelType w:val="multilevel"/>
    <w:tmpl w:val="2B9C5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 w15:restartNumberingAfterBreak="0">
    <w:nsid w:val="3C833187"/>
    <w:multiLevelType w:val="hybridMultilevel"/>
    <w:tmpl w:val="A650D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14D9F"/>
    <w:multiLevelType w:val="multilevel"/>
    <w:tmpl w:val="086EB1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625E02"/>
    <w:multiLevelType w:val="multilevel"/>
    <w:tmpl w:val="7B68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47832334"/>
    <w:multiLevelType w:val="multilevel"/>
    <w:tmpl w:val="C4F44898"/>
    <w:lvl w:ilvl="0">
      <w:start w:val="1"/>
      <w:numFmt w:val="lowerLetter"/>
      <w:lvlText w:val="%1)"/>
      <w:lvlJc w:val="left"/>
      <w:pPr>
        <w:ind w:left="644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ascii="Georgia" w:hAnsi="Georgia" w:cs="Georgia"/>
        <w:sz w:val="20"/>
        <w:szCs w:val="2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8680211"/>
    <w:multiLevelType w:val="multilevel"/>
    <w:tmpl w:val="4E86DEAE"/>
    <w:lvl w:ilvl="0">
      <w:start w:val="1"/>
      <w:numFmt w:val="decimal"/>
      <w:pStyle w:val="Numberedlist21"/>
      <w:suff w:val="space"/>
      <w:lvlText w:val="%1. "/>
      <w:lvlJc w:val="left"/>
      <w:pPr>
        <w:ind w:left="72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pStyle w:val="OPZ-Listanumerowana11"/>
      <w:suff w:val="space"/>
      <w:lvlText w:val="%1.%2. "/>
      <w:lvlJc w:val="left"/>
      <w:pPr>
        <w:ind w:left="568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487"/>
        </w:tabs>
        <w:ind w:left="2487" w:hanging="36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4F460486"/>
    <w:multiLevelType w:val="hybridMultilevel"/>
    <w:tmpl w:val="213C5956"/>
    <w:lvl w:ilvl="0" w:tplc="3EC0D190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>
      <w:start w:val="1"/>
      <w:numFmt w:val="lowerRoman"/>
      <w:lvlText w:val="%3."/>
      <w:lvlJc w:val="right"/>
      <w:pPr>
        <w:ind w:left="4211" w:hanging="180"/>
      </w:pPr>
    </w:lvl>
    <w:lvl w:ilvl="3" w:tplc="0415000F">
      <w:start w:val="1"/>
      <w:numFmt w:val="decimal"/>
      <w:lvlText w:val="%4."/>
      <w:lvlJc w:val="left"/>
      <w:pPr>
        <w:ind w:left="4931" w:hanging="360"/>
      </w:pPr>
    </w:lvl>
    <w:lvl w:ilvl="4" w:tplc="04150019">
      <w:start w:val="1"/>
      <w:numFmt w:val="lowerLetter"/>
      <w:lvlText w:val="%5."/>
      <w:lvlJc w:val="left"/>
      <w:pPr>
        <w:ind w:left="5651" w:hanging="360"/>
      </w:pPr>
    </w:lvl>
    <w:lvl w:ilvl="5" w:tplc="0415001B">
      <w:start w:val="1"/>
      <w:numFmt w:val="lowerRoman"/>
      <w:lvlText w:val="%6."/>
      <w:lvlJc w:val="right"/>
      <w:pPr>
        <w:ind w:left="6371" w:hanging="180"/>
      </w:pPr>
    </w:lvl>
    <w:lvl w:ilvl="6" w:tplc="0415000F">
      <w:start w:val="1"/>
      <w:numFmt w:val="decimal"/>
      <w:lvlText w:val="%7."/>
      <w:lvlJc w:val="left"/>
      <w:pPr>
        <w:ind w:left="7091" w:hanging="360"/>
      </w:pPr>
    </w:lvl>
    <w:lvl w:ilvl="7" w:tplc="04150019">
      <w:start w:val="1"/>
      <w:numFmt w:val="lowerLetter"/>
      <w:lvlText w:val="%8."/>
      <w:lvlJc w:val="left"/>
      <w:pPr>
        <w:ind w:left="7811" w:hanging="360"/>
      </w:pPr>
    </w:lvl>
    <w:lvl w:ilvl="8" w:tplc="0415001B">
      <w:start w:val="1"/>
      <w:numFmt w:val="lowerRoman"/>
      <w:lvlText w:val="%9."/>
      <w:lvlJc w:val="right"/>
      <w:pPr>
        <w:ind w:left="8531" w:hanging="180"/>
      </w:pPr>
    </w:lvl>
  </w:abstractNum>
  <w:abstractNum w:abstractNumId="32" w15:restartNumberingAfterBreak="0">
    <w:nsid w:val="5404662C"/>
    <w:multiLevelType w:val="hybridMultilevel"/>
    <w:tmpl w:val="BBB80AEE"/>
    <w:lvl w:ilvl="0" w:tplc="A97EB3B6">
      <w:start w:val="1"/>
      <w:numFmt w:val="decimal"/>
      <w:lvlText w:val="%1."/>
      <w:lvlJc w:val="left"/>
      <w:pPr>
        <w:ind w:left="360" w:hanging="360"/>
      </w:pPr>
      <w:rPr>
        <w:rFonts w:eastAsia="Calibri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270217"/>
    <w:multiLevelType w:val="hybridMultilevel"/>
    <w:tmpl w:val="59547AFA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3EDE5FDE">
      <w:start w:val="1"/>
      <w:numFmt w:val="decimal"/>
      <w:lvlText w:val="%2."/>
      <w:lvlJc w:val="left"/>
      <w:pPr>
        <w:ind w:left="360" w:hanging="360"/>
      </w:pPr>
      <w:rPr>
        <w:color w:val="auto"/>
      </w:rPr>
    </w:lvl>
    <w:lvl w:ilvl="2" w:tplc="E93E934C">
      <w:start w:val="1"/>
      <w:numFmt w:val="lowerLetter"/>
      <w:lvlText w:val="%3)"/>
      <w:lvlJc w:val="left"/>
      <w:pPr>
        <w:ind w:left="785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63986"/>
    <w:multiLevelType w:val="hybridMultilevel"/>
    <w:tmpl w:val="721E5E9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E42CA"/>
    <w:multiLevelType w:val="hybridMultilevel"/>
    <w:tmpl w:val="0A48A712"/>
    <w:lvl w:ilvl="0" w:tplc="E18E89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B600E"/>
    <w:multiLevelType w:val="singleLevel"/>
    <w:tmpl w:val="7A78A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37" w15:restartNumberingAfterBreak="0">
    <w:nsid w:val="5B661576"/>
    <w:multiLevelType w:val="hybridMultilevel"/>
    <w:tmpl w:val="422618E6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983BB7"/>
    <w:multiLevelType w:val="hybridMultilevel"/>
    <w:tmpl w:val="5A7E0E3A"/>
    <w:lvl w:ilvl="0" w:tplc="5CE423A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0F319B1"/>
    <w:multiLevelType w:val="singleLevel"/>
    <w:tmpl w:val="65A270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bCs w:val="0"/>
        <w:i w:val="0"/>
        <w:iCs w:val="0"/>
        <w:color w:val="auto"/>
        <w:sz w:val="24"/>
        <w:szCs w:val="22"/>
      </w:rPr>
    </w:lvl>
  </w:abstractNum>
  <w:abstractNum w:abstractNumId="40" w15:restartNumberingAfterBreak="0">
    <w:nsid w:val="61251381"/>
    <w:multiLevelType w:val="hybridMultilevel"/>
    <w:tmpl w:val="C40C8F08"/>
    <w:lvl w:ilvl="0" w:tplc="82FC6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95452A4">
      <w:start w:val="1"/>
      <w:numFmt w:val="decimal"/>
      <w:lvlText w:val="%2."/>
      <w:lvlJc w:val="left"/>
      <w:pPr>
        <w:tabs>
          <w:tab w:val="num" w:pos="360"/>
        </w:tabs>
        <w:ind w:left="284" w:hanging="284"/>
      </w:pPr>
      <w:rPr>
        <w:rFonts w:eastAsia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227" w:hanging="227"/>
      </w:pPr>
      <w:rPr>
        <w:rFonts w:cs="Times New Roman" w:hint="default"/>
      </w:rPr>
    </w:lvl>
    <w:lvl w:ilvl="3" w:tplc="0415001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434D8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50A07DA"/>
    <w:multiLevelType w:val="hybridMultilevel"/>
    <w:tmpl w:val="332C962C"/>
    <w:lvl w:ilvl="0" w:tplc="A3101E3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8307C"/>
    <w:multiLevelType w:val="hybridMultilevel"/>
    <w:tmpl w:val="A1688174"/>
    <w:lvl w:ilvl="0" w:tplc="C6B47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6784B4C"/>
    <w:multiLevelType w:val="hybridMultilevel"/>
    <w:tmpl w:val="BD96BB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6B16257"/>
    <w:multiLevelType w:val="hybridMultilevel"/>
    <w:tmpl w:val="6B4E19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380BD5"/>
    <w:multiLevelType w:val="hybridMultilevel"/>
    <w:tmpl w:val="FB660FA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75608E6"/>
    <w:multiLevelType w:val="hybridMultilevel"/>
    <w:tmpl w:val="91C0D85C"/>
    <w:lvl w:ilvl="0" w:tplc="FB72ED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B18AAF8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7606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924342"/>
    <w:multiLevelType w:val="hybridMultilevel"/>
    <w:tmpl w:val="044AFEA6"/>
    <w:lvl w:ilvl="0" w:tplc="C2C80146">
      <w:start w:val="1"/>
      <w:numFmt w:val="decimal"/>
      <w:pStyle w:val="Wyliczenie1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56A64E">
      <w:start w:val="1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32C3D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866FC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EFF8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0ADA5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4CA4F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4C1E1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3A00C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D5F2F67"/>
    <w:multiLevelType w:val="hybridMultilevel"/>
    <w:tmpl w:val="5A7A95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F1E25FA"/>
    <w:multiLevelType w:val="hybridMultilevel"/>
    <w:tmpl w:val="E9A60F12"/>
    <w:lvl w:ilvl="0" w:tplc="D4C87DA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 w:tplc="1EE216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0A82D2A"/>
    <w:multiLevelType w:val="hybridMultilevel"/>
    <w:tmpl w:val="692C3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81647B"/>
    <w:multiLevelType w:val="hybridMultilevel"/>
    <w:tmpl w:val="EA50A672"/>
    <w:lvl w:ilvl="0" w:tplc="0F8A5FC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DFA3CF9"/>
    <w:multiLevelType w:val="multilevel"/>
    <w:tmpl w:val="958CC0A6"/>
    <w:lvl w:ilvl="0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53" w15:restartNumberingAfterBreak="0">
    <w:nsid w:val="7F524589"/>
    <w:multiLevelType w:val="hybridMultilevel"/>
    <w:tmpl w:val="EAB6CCA2"/>
    <w:lvl w:ilvl="0" w:tplc="FD24176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494713">
    <w:abstractNumId w:val="49"/>
  </w:num>
  <w:num w:numId="2" w16cid:durableId="538590722">
    <w:abstractNumId w:val="1"/>
  </w:num>
  <w:num w:numId="3" w16cid:durableId="1490560919">
    <w:abstractNumId w:val="24"/>
  </w:num>
  <w:num w:numId="4" w16cid:durableId="636300811">
    <w:abstractNumId w:val="53"/>
  </w:num>
  <w:num w:numId="5" w16cid:durableId="248542315">
    <w:abstractNumId w:val="28"/>
  </w:num>
  <w:num w:numId="6" w16cid:durableId="1290891249">
    <w:abstractNumId w:val="40"/>
  </w:num>
  <w:num w:numId="7" w16cid:durableId="491338473">
    <w:abstractNumId w:val="42"/>
  </w:num>
  <w:num w:numId="8" w16cid:durableId="765613996">
    <w:abstractNumId w:val="7"/>
  </w:num>
  <w:num w:numId="9" w16cid:durableId="413820798">
    <w:abstractNumId w:val="18"/>
  </w:num>
  <w:num w:numId="10" w16cid:durableId="1597324892">
    <w:abstractNumId w:val="0"/>
  </w:num>
  <w:num w:numId="11" w16cid:durableId="1186098460">
    <w:abstractNumId w:val="5"/>
  </w:num>
  <w:num w:numId="12" w16cid:durableId="585654905">
    <w:abstractNumId w:val="45"/>
  </w:num>
  <w:num w:numId="13" w16cid:durableId="783421222">
    <w:abstractNumId w:val="25"/>
  </w:num>
  <w:num w:numId="14" w16cid:durableId="743914089">
    <w:abstractNumId w:val="39"/>
  </w:num>
  <w:num w:numId="15" w16cid:durableId="589430891">
    <w:abstractNumId w:val="36"/>
  </w:num>
  <w:num w:numId="16" w16cid:durableId="1645309256">
    <w:abstractNumId w:val="17"/>
  </w:num>
  <w:num w:numId="17" w16cid:durableId="102460953">
    <w:abstractNumId w:val="37"/>
  </w:num>
  <w:num w:numId="18" w16cid:durableId="499010011">
    <w:abstractNumId w:val="13"/>
    <w:lvlOverride w:ilvl="0">
      <w:startOverride w:val="1"/>
    </w:lvlOverride>
  </w:num>
  <w:num w:numId="19" w16cid:durableId="1502772989">
    <w:abstractNumId w:val="22"/>
    <w:lvlOverride w:ilvl="0">
      <w:startOverride w:val="1"/>
    </w:lvlOverride>
  </w:num>
  <w:num w:numId="20" w16cid:durableId="1051729237">
    <w:abstractNumId w:val="30"/>
  </w:num>
  <w:num w:numId="21" w16cid:durableId="615256824">
    <w:abstractNumId w:val="23"/>
  </w:num>
  <w:num w:numId="22" w16cid:durableId="985353819">
    <w:abstractNumId w:val="6"/>
  </w:num>
  <w:num w:numId="23" w16cid:durableId="413354201">
    <w:abstractNumId w:val="48"/>
  </w:num>
  <w:num w:numId="24" w16cid:durableId="385180565">
    <w:abstractNumId w:val="43"/>
  </w:num>
  <w:num w:numId="25" w16cid:durableId="1185243747">
    <w:abstractNumId w:val="11"/>
  </w:num>
  <w:num w:numId="26" w16cid:durableId="1288194118">
    <w:abstractNumId w:val="10"/>
  </w:num>
  <w:num w:numId="27" w16cid:durableId="587884781">
    <w:abstractNumId w:val="14"/>
  </w:num>
  <w:num w:numId="28" w16cid:durableId="1774667152">
    <w:abstractNumId w:val="26"/>
  </w:num>
  <w:num w:numId="29" w16cid:durableId="1442142471">
    <w:abstractNumId w:val="46"/>
  </w:num>
  <w:num w:numId="30" w16cid:durableId="1552690210">
    <w:abstractNumId w:val="2"/>
  </w:num>
  <w:num w:numId="31" w16cid:durableId="87997786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039010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5545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00767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79800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81240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32915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7016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8200695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067609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524655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208851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48413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534594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82496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693932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33067070">
    <w:abstractNumId w:val="47"/>
  </w:num>
  <w:num w:numId="48" w16cid:durableId="1440106981">
    <w:abstractNumId w:val="4"/>
  </w:num>
  <w:num w:numId="49" w16cid:durableId="190655891">
    <w:abstractNumId w:val="27"/>
  </w:num>
  <w:num w:numId="50" w16cid:durableId="117145510">
    <w:abstractNumId w:val="12"/>
  </w:num>
  <w:num w:numId="51" w16cid:durableId="268049718">
    <w:abstractNumId w:val="19"/>
  </w:num>
  <w:num w:numId="52" w16cid:durableId="843939267">
    <w:abstractNumId w:val="20"/>
  </w:num>
  <w:num w:numId="53" w16cid:durableId="1017464620">
    <w:abstractNumId w:val="34"/>
  </w:num>
  <w:num w:numId="54" w16cid:durableId="854423875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8A"/>
    <w:rsid w:val="000006D8"/>
    <w:rsid w:val="000036AE"/>
    <w:rsid w:val="00013EBC"/>
    <w:rsid w:val="00017D99"/>
    <w:rsid w:val="00017F08"/>
    <w:rsid w:val="00027798"/>
    <w:rsid w:val="00031550"/>
    <w:rsid w:val="00041F56"/>
    <w:rsid w:val="00050AA2"/>
    <w:rsid w:val="0005265B"/>
    <w:rsid w:val="00052BF6"/>
    <w:rsid w:val="000550D9"/>
    <w:rsid w:val="00055141"/>
    <w:rsid w:val="00055A36"/>
    <w:rsid w:val="000565D7"/>
    <w:rsid w:val="00060271"/>
    <w:rsid w:val="000608F2"/>
    <w:rsid w:val="00063F49"/>
    <w:rsid w:val="0006682C"/>
    <w:rsid w:val="00067770"/>
    <w:rsid w:val="000731A4"/>
    <w:rsid w:val="00073B1B"/>
    <w:rsid w:val="00074658"/>
    <w:rsid w:val="000837CE"/>
    <w:rsid w:val="00085647"/>
    <w:rsid w:val="0008684C"/>
    <w:rsid w:val="00087D0F"/>
    <w:rsid w:val="0009136B"/>
    <w:rsid w:val="00094452"/>
    <w:rsid w:val="000A2318"/>
    <w:rsid w:val="000A40F5"/>
    <w:rsid w:val="000A45DD"/>
    <w:rsid w:val="000B6B98"/>
    <w:rsid w:val="000B71BE"/>
    <w:rsid w:val="000C24A2"/>
    <w:rsid w:val="000C4D66"/>
    <w:rsid w:val="000D14D0"/>
    <w:rsid w:val="000D2D3C"/>
    <w:rsid w:val="000D2D53"/>
    <w:rsid w:val="000D2FDE"/>
    <w:rsid w:val="000D3A87"/>
    <w:rsid w:val="000D5AA8"/>
    <w:rsid w:val="000D5ECB"/>
    <w:rsid w:val="000E4D51"/>
    <w:rsid w:val="000E79F9"/>
    <w:rsid w:val="000F5876"/>
    <w:rsid w:val="000F5FA6"/>
    <w:rsid w:val="001060E7"/>
    <w:rsid w:val="00106582"/>
    <w:rsid w:val="00112167"/>
    <w:rsid w:val="00113B86"/>
    <w:rsid w:val="001153DA"/>
    <w:rsid w:val="001162AA"/>
    <w:rsid w:val="001177B9"/>
    <w:rsid w:val="00123E01"/>
    <w:rsid w:val="00125A51"/>
    <w:rsid w:val="0012705F"/>
    <w:rsid w:val="001309EB"/>
    <w:rsid w:val="001311E2"/>
    <w:rsid w:val="00131CCE"/>
    <w:rsid w:val="001470B8"/>
    <w:rsid w:val="001470B9"/>
    <w:rsid w:val="001606D1"/>
    <w:rsid w:val="001657F8"/>
    <w:rsid w:val="001663F5"/>
    <w:rsid w:val="00166804"/>
    <w:rsid w:val="00167864"/>
    <w:rsid w:val="00173EDC"/>
    <w:rsid w:val="0017418F"/>
    <w:rsid w:val="001747E9"/>
    <w:rsid w:val="00176B0A"/>
    <w:rsid w:val="00185981"/>
    <w:rsid w:val="00186794"/>
    <w:rsid w:val="001920B1"/>
    <w:rsid w:val="001925DE"/>
    <w:rsid w:val="00193A9E"/>
    <w:rsid w:val="00195443"/>
    <w:rsid w:val="001A6BC3"/>
    <w:rsid w:val="001B10F5"/>
    <w:rsid w:val="001B17E5"/>
    <w:rsid w:val="001B24FC"/>
    <w:rsid w:val="001B2B5C"/>
    <w:rsid w:val="001B36F5"/>
    <w:rsid w:val="001B39F6"/>
    <w:rsid w:val="001B6F0A"/>
    <w:rsid w:val="001B77B4"/>
    <w:rsid w:val="001C0730"/>
    <w:rsid w:val="001C20A2"/>
    <w:rsid w:val="001C72A2"/>
    <w:rsid w:val="001C72F0"/>
    <w:rsid w:val="001D1DF0"/>
    <w:rsid w:val="001D3B60"/>
    <w:rsid w:val="001D3EBE"/>
    <w:rsid w:val="001D4601"/>
    <w:rsid w:val="001D5293"/>
    <w:rsid w:val="001D5B9F"/>
    <w:rsid w:val="001E7909"/>
    <w:rsid w:val="001E7A4A"/>
    <w:rsid w:val="001F7915"/>
    <w:rsid w:val="0020092E"/>
    <w:rsid w:val="00200AA8"/>
    <w:rsid w:val="00201EBA"/>
    <w:rsid w:val="00202681"/>
    <w:rsid w:val="002028AF"/>
    <w:rsid w:val="00203C43"/>
    <w:rsid w:val="00204171"/>
    <w:rsid w:val="00211E5C"/>
    <w:rsid w:val="00217C09"/>
    <w:rsid w:val="00224FF3"/>
    <w:rsid w:val="00226697"/>
    <w:rsid w:val="0023298F"/>
    <w:rsid w:val="00235E3C"/>
    <w:rsid w:val="00240322"/>
    <w:rsid w:val="00252248"/>
    <w:rsid w:val="00253CA6"/>
    <w:rsid w:val="00263B58"/>
    <w:rsid w:val="00264BB8"/>
    <w:rsid w:val="00266340"/>
    <w:rsid w:val="002721E4"/>
    <w:rsid w:val="00276598"/>
    <w:rsid w:val="00282A72"/>
    <w:rsid w:val="00282E7F"/>
    <w:rsid w:val="00285E26"/>
    <w:rsid w:val="00287713"/>
    <w:rsid w:val="00287E7C"/>
    <w:rsid w:val="002973AC"/>
    <w:rsid w:val="002978AD"/>
    <w:rsid w:val="00297D7B"/>
    <w:rsid w:val="002A6B0F"/>
    <w:rsid w:val="002B0A19"/>
    <w:rsid w:val="002B1DDE"/>
    <w:rsid w:val="002B209C"/>
    <w:rsid w:val="002B4263"/>
    <w:rsid w:val="002B5275"/>
    <w:rsid w:val="002B6580"/>
    <w:rsid w:val="002C08B9"/>
    <w:rsid w:val="002C2AF2"/>
    <w:rsid w:val="002D41C8"/>
    <w:rsid w:val="002D5AD1"/>
    <w:rsid w:val="002D5C00"/>
    <w:rsid w:val="002D5F8A"/>
    <w:rsid w:val="002D6E5E"/>
    <w:rsid w:val="002E49EB"/>
    <w:rsid w:val="00306116"/>
    <w:rsid w:val="00306620"/>
    <w:rsid w:val="003107F7"/>
    <w:rsid w:val="00313EE6"/>
    <w:rsid w:val="003171DD"/>
    <w:rsid w:val="00320849"/>
    <w:rsid w:val="00322853"/>
    <w:rsid w:val="00324AF9"/>
    <w:rsid w:val="00326897"/>
    <w:rsid w:val="00326EB3"/>
    <w:rsid w:val="00327692"/>
    <w:rsid w:val="003318F2"/>
    <w:rsid w:val="00332C78"/>
    <w:rsid w:val="0033542E"/>
    <w:rsid w:val="00336B4B"/>
    <w:rsid w:val="00337449"/>
    <w:rsid w:val="003379FD"/>
    <w:rsid w:val="00342ABF"/>
    <w:rsid w:val="00344909"/>
    <w:rsid w:val="00345280"/>
    <w:rsid w:val="00346C04"/>
    <w:rsid w:val="003530AE"/>
    <w:rsid w:val="00354086"/>
    <w:rsid w:val="00355ADB"/>
    <w:rsid w:val="00360AF0"/>
    <w:rsid w:val="0036280B"/>
    <w:rsid w:val="00374B39"/>
    <w:rsid w:val="00375587"/>
    <w:rsid w:val="00375809"/>
    <w:rsid w:val="0038097A"/>
    <w:rsid w:val="0038186E"/>
    <w:rsid w:val="00393536"/>
    <w:rsid w:val="003A2897"/>
    <w:rsid w:val="003A5184"/>
    <w:rsid w:val="003B0564"/>
    <w:rsid w:val="003C771E"/>
    <w:rsid w:val="003D430E"/>
    <w:rsid w:val="003D594F"/>
    <w:rsid w:val="003E35B9"/>
    <w:rsid w:val="003E7AD7"/>
    <w:rsid w:val="003F1C91"/>
    <w:rsid w:val="003F1F5F"/>
    <w:rsid w:val="003F3209"/>
    <w:rsid w:val="003F5A5E"/>
    <w:rsid w:val="003F787A"/>
    <w:rsid w:val="00402CB0"/>
    <w:rsid w:val="004035AE"/>
    <w:rsid w:val="0040559D"/>
    <w:rsid w:val="00414749"/>
    <w:rsid w:val="00414AD6"/>
    <w:rsid w:val="00421693"/>
    <w:rsid w:val="00424FE7"/>
    <w:rsid w:val="00431FE1"/>
    <w:rsid w:val="004320A4"/>
    <w:rsid w:val="0043352D"/>
    <w:rsid w:val="0044427E"/>
    <w:rsid w:val="00447DA8"/>
    <w:rsid w:val="0045611B"/>
    <w:rsid w:val="00456B16"/>
    <w:rsid w:val="00457CC2"/>
    <w:rsid w:val="00465D4A"/>
    <w:rsid w:val="00466AA3"/>
    <w:rsid w:val="00470BF0"/>
    <w:rsid w:val="00473557"/>
    <w:rsid w:val="00474AE4"/>
    <w:rsid w:val="004805F5"/>
    <w:rsid w:val="00494321"/>
    <w:rsid w:val="00494F5C"/>
    <w:rsid w:val="00497719"/>
    <w:rsid w:val="004A026F"/>
    <w:rsid w:val="004A1395"/>
    <w:rsid w:val="004A1FEB"/>
    <w:rsid w:val="004A6E00"/>
    <w:rsid w:val="004B0FCE"/>
    <w:rsid w:val="004B138E"/>
    <w:rsid w:val="004B7ECE"/>
    <w:rsid w:val="004C110F"/>
    <w:rsid w:val="004C3A29"/>
    <w:rsid w:val="004C5073"/>
    <w:rsid w:val="004C7D86"/>
    <w:rsid w:val="004D2941"/>
    <w:rsid w:val="004E0520"/>
    <w:rsid w:val="004E0699"/>
    <w:rsid w:val="004E24E8"/>
    <w:rsid w:val="004E2D08"/>
    <w:rsid w:val="004E388B"/>
    <w:rsid w:val="004F1A62"/>
    <w:rsid w:val="004F1F97"/>
    <w:rsid w:val="004F242D"/>
    <w:rsid w:val="004F7032"/>
    <w:rsid w:val="00507C1A"/>
    <w:rsid w:val="0051285C"/>
    <w:rsid w:val="00514EC1"/>
    <w:rsid w:val="005228B6"/>
    <w:rsid w:val="00523902"/>
    <w:rsid w:val="00527D4A"/>
    <w:rsid w:val="00527EC2"/>
    <w:rsid w:val="0053022E"/>
    <w:rsid w:val="005365D4"/>
    <w:rsid w:val="00545A50"/>
    <w:rsid w:val="00547534"/>
    <w:rsid w:val="00552141"/>
    <w:rsid w:val="00562038"/>
    <w:rsid w:val="005638FD"/>
    <w:rsid w:val="00565224"/>
    <w:rsid w:val="00566F09"/>
    <w:rsid w:val="0057143C"/>
    <w:rsid w:val="00573709"/>
    <w:rsid w:val="00573B4B"/>
    <w:rsid w:val="00575337"/>
    <w:rsid w:val="00582A78"/>
    <w:rsid w:val="005852D2"/>
    <w:rsid w:val="00585517"/>
    <w:rsid w:val="00586E69"/>
    <w:rsid w:val="00592882"/>
    <w:rsid w:val="00593DA0"/>
    <w:rsid w:val="00594A41"/>
    <w:rsid w:val="005A0C8F"/>
    <w:rsid w:val="005A2449"/>
    <w:rsid w:val="005A2F2E"/>
    <w:rsid w:val="005B14BF"/>
    <w:rsid w:val="005B3124"/>
    <w:rsid w:val="005C5C89"/>
    <w:rsid w:val="005C6998"/>
    <w:rsid w:val="005C6EB3"/>
    <w:rsid w:val="005D4B9B"/>
    <w:rsid w:val="005E16E9"/>
    <w:rsid w:val="005E1880"/>
    <w:rsid w:val="005E255D"/>
    <w:rsid w:val="005E2771"/>
    <w:rsid w:val="005E29AF"/>
    <w:rsid w:val="005E2AF9"/>
    <w:rsid w:val="005F36A8"/>
    <w:rsid w:val="005F3883"/>
    <w:rsid w:val="005F4B8A"/>
    <w:rsid w:val="00600EE1"/>
    <w:rsid w:val="00603C22"/>
    <w:rsid w:val="00604EEE"/>
    <w:rsid w:val="00606A43"/>
    <w:rsid w:val="00610D76"/>
    <w:rsid w:val="00623425"/>
    <w:rsid w:val="00625A00"/>
    <w:rsid w:val="0063135F"/>
    <w:rsid w:val="00633539"/>
    <w:rsid w:val="00635AF2"/>
    <w:rsid w:val="00641FD2"/>
    <w:rsid w:val="006428C3"/>
    <w:rsid w:val="00647A3C"/>
    <w:rsid w:val="00650E16"/>
    <w:rsid w:val="006600B1"/>
    <w:rsid w:val="0066294B"/>
    <w:rsid w:val="00662FC2"/>
    <w:rsid w:val="0066548D"/>
    <w:rsid w:val="006657F6"/>
    <w:rsid w:val="00671848"/>
    <w:rsid w:val="00674287"/>
    <w:rsid w:val="00674F21"/>
    <w:rsid w:val="0067567D"/>
    <w:rsid w:val="0067665E"/>
    <w:rsid w:val="00676E8B"/>
    <w:rsid w:val="00680F28"/>
    <w:rsid w:val="0068131C"/>
    <w:rsid w:val="00681560"/>
    <w:rsid w:val="00682141"/>
    <w:rsid w:val="00684F93"/>
    <w:rsid w:val="00691807"/>
    <w:rsid w:val="00691EA8"/>
    <w:rsid w:val="00695ACA"/>
    <w:rsid w:val="00696E86"/>
    <w:rsid w:val="006A0980"/>
    <w:rsid w:val="006A1099"/>
    <w:rsid w:val="006A46D6"/>
    <w:rsid w:val="006A47BF"/>
    <w:rsid w:val="006B027F"/>
    <w:rsid w:val="006B3AE9"/>
    <w:rsid w:val="006B6021"/>
    <w:rsid w:val="006B7C18"/>
    <w:rsid w:val="006C757B"/>
    <w:rsid w:val="006D0D33"/>
    <w:rsid w:val="006D2A53"/>
    <w:rsid w:val="006D48E2"/>
    <w:rsid w:val="006D50CF"/>
    <w:rsid w:val="006E019D"/>
    <w:rsid w:val="006E20DD"/>
    <w:rsid w:val="006E3251"/>
    <w:rsid w:val="00713154"/>
    <w:rsid w:val="0071405D"/>
    <w:rsid w:val="00715586"/>
    <w:rsid w:val="00715F28"/>
    <w:rsid w:val="00723062"/>
    <w:rsid w:val="0072584C"/>
    <w:rsid w:val="00731631"/>
    <w:rsid w:val="00733693"/>
    <w:rsid w:val="007345C6"/>
    <w:rsid w:val="0073619E"/>
    <w:rsid w:val="00745F7A"/>
    <w:rsid w:val="00746B4A"/>
    <w:rsid w:val="007538F0"/>
    <w:rsid w:val="00757DF4"/>
    <w:rsid w:val="007661D6"/>
    <w:rsid w:val="00766A93"/>
    <w:rsid w:val="00767859"/>
    <w:rsid w:val="00774CD2"/>
    <w:rsid w:val="00774FCF"/>
    <w:rsid w:val="00775B94"/>
    <w:rsid w:val="00780C82"/>
    <w:rsid w:val="007839A6"/>
    <w:rsid w:val="00786213"/>
    <w:rsid w:val="00787128"/>
    <w:rsid w:val="007875D3"/>
    <w:rsid w:val="00790821"/>
    <w:rsid w:val="00795E63"/>
    <w:rsid w:val="007A079D"/>
    <w:rsid w:val="007A1919"/>
    <w:rsid w:val="007A1B09"/>
    <w:rsid w:val="007A38E3"/>
    <w:rsid w:val="007A4497"/>
    <w:rsid w:val="007B0F7B"/>
    <w:rsid w:val="007B234F"/>
    <w:rsid w:val="007B4E67"/>
    <w:rsid w:val="007D366E"/>
    <w:rsid w:val="007E30A0"/>
    <w:rsid w:val="007E379B"/>
    <w:rsid w:val="007E4CB9"/>
    <w:rsid w:val="007E6B3D"/>
    <w:rsid w:val="007E7259"/>
    <w:rsid w:val="007F01B8"/>
    <w:rsid w:val="007F305A"/>
    <w:rsid w:val="00800E8B"/>
    <w:rsid w:val="0080398C"/>
    <w:rsid w:val="00803A3A"/>
    <w:rsid w:val="00810AD8"/>
    <w:rsid w:val="00816BE1"/>
    <w:rsid w:val="00820154"/>
    <w:rsid w:val="00820E7C"/>
    <w:rsid w:val="00821FFE"/>
    <w:rsid w:val="00822BC5"/>
    <w:rsid w:val="00823BCA"/>
    <w:rsid w:val="00824FDF"/>
    <w:rsid w:val="008251E3"/>
    <w:rsid w:val="00825316"/>
    <w:rsid w:val="008338F2"/>
    <w:rsid w:val="00833ADF"/>
    <w:rsid w:val="00834B0C"/>
    <w:rsid w:val="00835BE8"/>
    <w:rsid w:val="00846124"/>
    <w:rsid w:val="00850927"/>
    <w:rsid w:val="008544E7"/>
    <w:rsid w:val="00854C2B"/>
    <w:rsid w:val="0085658E"/>
    <w:rsid w:val="00856AC9"/>
    <w:rsid w:val="00856B68"/>
    <w:rsid w:val="00857F79"/>
    <w:rsid w:val="00864D13"/>
    <w:rsid w:val="00864EF2"/>
    <w:rsid w:val="00866408"/>
    <w:rsid w:val="0087170D"/>
    <w:rsid w:val="008717BF"/>
    <w:rsid w:val="00871A40"/>
    <w:rsid w:val="00874DA6"/>
    <w:rsid w:val="00884368"/>
    <w:rsid w:val="00887942"/>
    <w:rsid w:val="008A113E"/>
    <w:rsid w:val="008A6631"/>
    <w:rsid w:val="008A78DC"/>
    <w:rsid w:val="008A7F95"/>
    <w:rsid w:val="008B0FD5"/>
    <w:rsid w:val="008B1D4E"/>
    <w:rsid w:val="008B69E4"/>
    <w:rsid w:val="008C082E"/>
    <w:rsid w:val="008C13AB"/>
    <w:rsid w:val="008C16C9"/>
    <w:rsid w:val="008C2148"/>
    <w:rsid w:val="008C385A"/>
    <w:rsid w:val="008C57CC"/>
    <w:rsid w:val="008C5A76"/>
    <w:rsid w:val="008C7EC0"/>
    <w:rsid w:val="008D5696"/>
    <w:rsid w:val="008E2424"/>
    <w:rsid w:val="008E488E"/>
    <w:rsid w:val="008E5BFB"/>
    <w:rsid w:val="008E5DA7"/>
    <w:rsid w:val="008E64F5"/>
    <w:rsid w:val="008E7847"/>
    <w:rsid w:val="008F3218"/>
    <w:rsid w:val="008F6525"/>
    <w:rsid w:val="0090089C"/>
    <w:rsid w:val="00902D2C"/>
    <w:rsid w:val="009046C9"/>
    <w:rsid w:val="00904B00"/>
    <w:rsid w:val="0090548C"/>
    <w:rsid w:val="00914F2C"/>
    <w:rsid w:val="00917814"/>
    <w:rsid w:val="00921E3E"/>
    <w:rsid w:val="00924420"/>
    <w:rsid w:val="00926F7C"/>
    <w:rsid w:val="009307AB"/>
    <w:rsid w:val="00935C92"/>
    <w:rsid w:val="00940FFE"/>
    <w:rsid w:val="0094186F"/>
    <w:rsid w:val="00946C09"/>
    <w:rsid w:val="00950EEB"/>
    <w:rsid w:val="00954313"/>
    <w:rsid w:val="0096014A"/>
    <w:rsid w:val="0096111B"/>
    <w:rsid w:val="00965074"/>
    <w:rsid w:val="00966947"/>
    <w:rsid w:val="00966F75"/>
    <w:rsid w:val="00970806"/>
    <w:rsid w:val="00970906"/>
    <w:rsid w:val="00972532"/>
    <w:rsid w:val="00981AE3"/>
    <w:rsid w:val="00981C97"/>
    <w:rsid w:val="009830E1"/>
    <w:rsid w:val="00984A50"/>
    <w:rsid w:val="00984D99"/>
    <w:rsid w:val="00985C11"/>
    <w:rsid w:val="009862EB"/>
    <w:rsid w:val="009903D1"/>
    <w:rsid w:val="009924A1"/>
    <w:rsid w:val="00993052"/>
    <w:rsid w:val="0099680C"/>
    <w:rsid w:val="00997DFE"/>
    <w:rsid w:val="009A5E08"/>
    <w:rsid w:val="009B01C5"/>
    <w:rsid w:val="009B5DAD"/>
    <w:rsid w:val="009B6241"/>
    <w:rsid w:val="009B7E87"/>
    <w:rsid w:val="009C0726"/>
    <w:rsid w:val="009C110C"/>
    <w:rsid w:val="009C47DE"/>
    <w:rsid w:val="009C5C27"/>
    <w:rsid w:val="009C7592"/>
    <w:rsid w:val="009C7B7F"/>
    <w:rsid w:val="009D1AEC"/>
    <w:rsid w:val="009D470B"/>
    <w:rsid w:val="009F048D"/>
    <w:rsid w:val="009F08A4"/>
    <w:rsid w:val="009F34C4"/>
    <w:rsid w:val="009F788A"/>
    <w:rsid w:val="00A012D9"/>
    <w:rsid w:val="00A017B7"/>
    <w:rsid w:val="00A01A35"/>
    <w:rsid w:val="00A01D5D"/>
    <w:rsid w:val="00A0220D"/>
    <w:rsid w:val="00A043CF"/>
    <w:rsid w:val="00A13FB6"/>
    <w:rsid w:val="00A15691"/>
    <w:rsid w:val="00A25FD4"/>
    <w:rsid w:val="00A34ED3"/>
    <w:rsid w:val="00A35F19"/>
    <w:rsid w:val="00A4250D"/>
    <w:rsid w:val="00A46031"/>
    <w:rsid w:val="00A46132"/>
    <w:rsid w:val="00A469E2"/>
    <w:rsid w:val="00A51883"/>
    <w:rsid w:val="00A525E9"/>
    <w:rsid w:val="00A52FF4"/>
    <w:rsid w:val="00A53591"/>
    <w:rsid w:val="00A54BD2"/>
    <w:rsid w:val="00A55550"/>
    <w:rsid w:val="00A613DF"/>
    <w:rsid w:val="00A63B7A"/>
    <w:rsid w:val="00A66182"/>
    <w:rsid w:val="00A71FDB"/>
    <w:rsid w:val="00A74B62"/>
    <w:rsid w:val="00A75408"/>
    <w:rsid w:val="00A757BC"/>
    <w:rsid w:val="00A76AB2"/>
    <w:rsid w:val="00A82B0D"/>
    <w:rsid w:val="00A8350D"/>
    <w:rsid w:val="00A84BC4"/>
    <w:rsid w:val="00A87DB4"/>
    <w:rsid w:val="00A923EA"/>
    <w:rsid w:val="00A92F4C"/>
    <w:rsid w:val="00A936E1"/>
    <w:rsid w:val="00AA12FB"/>
    <w:rsid w:val="00AA3E75"/>
    <w:rsid w:val="00AA65A3"/>
    <w:rsid w:val="00AB086F"/>
    <w:rsid w:val="00AB4FED"/>
    <w:rsid w:val="00AD295F"/>
    <w:rsid w:val="00AD5F15"/>
    <w:rsid w:val="00AD7EDC"/>
    <w:rsid w:val="00AE053A"/>
    <w:rsid w:val="00AE1026"/>
    <w:rsid w:val="00AE15A2"/>
    <w:rsid w:val="00AE3A80"/>
    <w:rsid w:val="00AF02C2"/>
    <w:rsid w:val="00AF0C50"/>
    <w:rsid w:val="00AF67E4"/>
    <w:rsid w:val="00AF71B0"/>
    <w:rsid w:val="00B0287B"/>
    <w:rsid w:val="00B04ED1"/>
    <w:rsid w:val="00B11CC6"/>
    <w:rsid w:val="00B15406"/>
    <w:rsid w:val="00B16FF9"/>
    <w:rsid w:val="00B1757E"/>
    <w:rsid w:val="00B26ED2"/>
    <w:rsid w:val="00B32250"/>
    <w:rsid w:val="00B3485E"/>
    <w:rsid w:val="00B51132"/>
    <w:rsid w:val="00B5681D"/>
    <w:rsid w:val="00B6569B"/>
    <w:rsid w:val="00B65F5A"/>
    <w:rsid w:val="00B817CC"/>
    <w:rsid w:val="00B85417"/>
    <w:rsid w:val="00B9103A"/>
    <w:rsid w:val="00B9447F"/>
    <w:rsid w:val="00B94548"/>
    <w:rsid w:val="00BA0F56"/>
    <w:rsid w:val="00BB2AE0"/>
    <w:rsid w:val="00BB46DA"/>
    <w:rsid w:val="00BB4C75"/>
    <w:rsid w:val="00BB5DD9"/>
    <w:rsid w:val="00BC67CC"/>
    <w:rsid w:val="00BD0E5A"/>
    <w:rsid w:val="00BD2F09"/>
    <w:rsid w:val="00BD5D52"/>
    <w:rsid w:val="00BE06F6"/>
    <w:rsid w:val="00BE40B8"/>
    <w:rsid w:val="00BE5214"/>
    <w:rsid w:val="00BE6ECD"/>
    <w:rsid w:val="00BF51F3"/>
    <w:rsid w:val="00BF55C5"/>
    <w:rsid w:val="00BF631F"/>
    <w:rsid w:val="00C0414E"/>
    <w:rsid w:val="00C05919"/>
    <w:rsid w:val="00C072F5"/>
    <w:rsid w:val="00C07BFA"/>
    <w:rsid w:val="00C14726"/>
    <w:rsid w:val="00C16AA4"/>
    <w:rsid w:val="00C2093D"/>
    <w:rsid w:val="00C20C32"/>
    <w:rsid w:val="00C21185"/>
    <w:rsid w:val="00C223B8"/>
    <w:rsid w:val="00C2391A"/>
    <w:rsid w:val="00C302E8"/>
    <w:rsid w:val="00C31D2E"/>
    <w:rsid w:val="00C34F00"/>
    <w:rsid w:val="00C37D11"/>
    <w:rsid w:val="00C54E0E"/>
    <w:rsid w:val="00C575D5"/>
    <w:rsid w:val="00C57A55"/>
    <w:rsid w:val="00C60C05"/>
    <w:rsid w:val="00C65EE4"/>
    <w:rsid w:val="00C66C32"/>
    <w:rsid w:val="00C676E0"/>
    <w:rsid w:val="00C70252"/>
    <w:rsid w:val="00C72B71"/>
    <w:rsid w:val="00C75A43"/>
    <w:rsid w:val="00C76A7D"/>
    <w:rsid w:val="00C76B8A"/>
    <w:rsid w:val="00C8040E"/>
    <w:rsid w:val="00C8255C"/>
    <w:rsid w:val="00C86B2D"/>
    <w:rsid w:val="00C86F4C"/>
    <w:rsid w:val="00C948A0"/>
    <w:rsid w:val="00C94CB8"/>
    <w:rsid w:val="00C966EB"/>
    <w:rsid w:val="00CA267D"/>
    <w:rsid w:val="00CB0074"/>
    <w:rsid w:val="00CB3E7D"/>
    <w:rsid w:val="00CB4631"/>
    <w:rsid w:val="00CB4955"/>
    <w:rsid w:val="00CD5802"/>
    <w:rsid w:val="00CD5CC6"/>
    <w:rsid w:val="00CD6613"/>
    <w:rsid w:val="00CE07F0"/>
    <w:rsid w:val="00CE25C8"/>
    <w:rsid w:val="00CE35E2"/>
    <w:rsid w:val="00CE5999"/>
    <w:rsid w:val="00CF0737"/>
    <w:rsid w:val="00CF4960"/>
    <w:rsid w:val="00CF5202"/>
    <w:rsid w:val="00CF6034"/>
    <w:rsid w:val="00D03F6E"/>
    <w:rsid w:val="00D0423E"/>
    <w:rsid w:val="00D04D45"/>
    <w:rsid w:val="00D05F9E"/>
    <w:rsid w:val="00D064BC"/>
    <w:rsid w:val="00D1094B"/>
    <w:rsid w:val="00D14163"/>
    <w:rsid w:val="00D16F09"/>
    <w:rsid w:val="00D20064"/>
    <w:rsid w:val="00D23123"/>
    <w:rsid w:val="00D26424"/>
    <w:rsid w:val="00D30C11"/>
    <w:rsid w:val="00D331C1"/>
    <w:rsid w:val="00D35343"/>
    <w:rsid w:val="00D35D9E"/>
    <w:rsid w:val="00D406FC"/>
    <w:rsid w:val="00D40DD5"/>
    <w:rsid w:val="00D41BF1"/>
    <w:rsid w:val="00D42C5B"/>
    <w:rsid w:val="00D474DC"/>
    <w:rsid w:val="00D476F0"/>
    <w:rsid w:val="00D4789A"/>
    <w:rsid w:val="00D53655"/>
    <w:rsid w:val="00D608DF"/>
    <w:rsid w:val="00D7102B"/>
    <w:rsid w:val="00D733D5"/>
    <w:rsid w:val="00D737F6"/>
    <w:rsid w:val="00D74123"/>
    <w:rsid w:val="00D75E02"/>
    <w:rsid w:val="00D82661"/>
    <w:rsid w:val="00D82A30"/>
    <w:rsid w:val="00D879BE"/>
    <w:rsid w:val="00D87B3E"/>
    <w:rsid w:val="00D904D2"/>
    <w:rsid w:val="00D9062B"/>
    <w:rsid w:val="00D948E2"/>
    <w:rsid w:val="00DA1044"/>
    <w:rsid w:val="00DA1B32"/>
    <w:rsid w:val="00DA2E8A"/>
    <w:rsid w:val="00DA3FB1"/>
    <w:rsid w:val="00DA4A42"/>
    <w:rsid w:val="00DB3F1F"/>
    <w:rsid w:val="00DB437D"/>
    <w:rsid w:val="00DB51EA"/>
    <w:rsid w:val="00DC1045"/>
    <w:rsid w:val="00DC210D"/>
    <w:rsid w:val="00DD0FD7"/>
    <w:rsid w:val="00DD1045"/>
    <w:rsid w:val="00DD15D0"/>
    <w:rsid w:val="00DD7CBB"/>
    <w:rsid w:val="00DE13C0"/>
    <w:rsid w:val="00DE161A"/>
    <w:rsid w:val="00DE4B3C"/>
    <w:rsid w:val="00DE53D7"/>
    <w:rsid w:val="00DE5CF2"/>
    <w:rsid w:val="00DE68BC"/>
    <w:rsid w:val="00DE7803"/>
    <w:rsid w:val="00DF4475"/>
    <w:rsid w:val="00DF5E59"/>
    <w:rsid w:val="00E03BB6"/>
    <w:rsid w:val="00E0442E"/>
    <w:rsid w:val="00E05030"/>
    <w:rsid w:val="00E129A0"/>
    <w:rsid w:val="00E1370C"/>
    <w:rsid w:val="00E15CFE"/>
    <w:rsid w:val="00E15FD2"/>
    <w:rsid w:val="00E169D6"/>
    <w:rsid w:val="00E20705"/>
    <w:rsid w:val="00E22E5E"/>
    <w:rsid w:val="00E2392E"/>
    <w:rsid w:val="00E23CFE"/>
    <w:rsid w:val="00E31AB3"/>
    <w:rsid w:val="00E31B85"/>
    <w:rsid w:val="00E359AF"/>
    <w:rsid w:val="00E35D79"/>
    <w:rsid w:val="00E41C87"/>
    <w:rsid w:val="00E41CAB"/>
    <w:rsid w:val="00E41CD6"/>
    <w:rsid w:val="00E4398C"/>
    <w:rsid w:val="00E456BF"/>
    <w:rsid w:val="00E5195B"/>
    <w:rsid w:val="00E52869"/>
    <w:rsid w:val="00E555E3"/>
    <w:rsid w:val="00E61735"/>
    <w:rsid w:val="00E6326E"/>
    <w:rsid w:val="00E63723"/>
    <w:rsid w:val="00E70996"/>
    <w:rsid w:val="00E7202B"/>
    <w:rsid w:val="00E72F3C"/>
    <w:rsid w:val="00E77BF6"/>
    <w:rsid w:val="00E77C02"/>
    <w:rsid w:val="00E85369"/>
    <w:rsid w:val="00EA0927"/>
    <w:rsid w:val="00EA6F36"/>
    <w:rsid w:val="00EB4817"/>
    <w:rsid w:val="00EB7453"/>
    <w:rsid w:val="00EC238D"/>
    <w:rsid w:val="00EC51A6"/>
    <w:rsid w:val="00EC72D0"/>
    <w:rsid w:val="00ED01D2"/>
    <w:rsid w:val="00ED35AA"/>
    <w:rsid w:val="00EE47F3"/>
    <w:rsid w:val="00EF61D7"/>
    <w:rsid w:val="00F055BC"/>
    <w:rsid w:val="00F069BD"/>
    <w:rsid w:val="00F126BF"/>
    <w:rsid w:val="00F176CB"/>
    <w:rsid w:val="00F221DA"/>
    <w:rsid w:val="00F24D7C"/>
    <w:rsid w:val="00F33459"/>
    <w:rsid w:val="00F37670"/>
    <w:rsid w:val="00F413A1"/>
    <w:rsid w:val="00F41B5C"/>
    <w:rsid w:val="00F4213E"/>
    <w:rsid w:val="00F43F13"/>
    <w:rsid w:val="00F45215"/>
    <w:rsid w:val="00F462F0"/>
    <w:rsid w:val="00F47DFE"/>
    <w:rsid w:val="00F54C91"/>
    <w:rsid w:val="00F628EC"/>
    <w:rsid w:val="00F631E6"/>
    <w:rsid w:val="00F63B7D"/>
    <w:rsid w:val="00F74C1C"/>
    <w:rsid w:val="00F7700F"/>
    <w:rsid w:val="00F820FF"/>
    <w:rsid w:val="00F82294"/>
    <w:rsid w:val="00F86373"/>
    <w:rsid w:val="00F9071A"/>
    <w:rsid w:val="00F9126C"/>
    <w:rsid w:val="00F92438"/>
    <w:rsid w:val="00F9343E"/>
    <w:rsid w:val="00FA187C"/>
    <w:rsid w:val="00FB21B7"/>
    <w:rsid w:val="00FB4279"/>
    <w:rsid w:val="00FB560C"/>
    <w:rsid w:val="00FB7852"/>
    <w:rsid w:val="00FC0889"/>
    <w:rsid w:val="00FC6849"/>
    <w:rsid w:val="00FD16DB"/>
    <w:rsid w:val="00FD1D59"/>
    <w:rsid w:val="00FD49AB"/>
    <w:rsid w:val="00FE6883"/>
    <w:rsid w:val="00FF0F55"/>
    <w:rsid w:val="00FF1F5D"/>
    <w:rsid w:val="00FF2FD0"/>
    <w:rsid w:val="00FF2FF8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ABC4F5"/>
  <w15:chartTrackingRefBased/>
  <w15:docId w15:val="{042EF450-940B-41FB-BA50-B44B9466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A7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66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C771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80398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76B8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A012D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0662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AC20AC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76B8A"/>
    <w:pPr>
      <w:tabs>
        <w:tab w:val="center" w:pos="4536"/>
        <w:tab w:val="right" w:pos="9072"/>
      </w:tabs>
    </w:pPr>
    <w:rPr>
      <w:rFonts w:ascii="Arial" w:hAnsi="Arial"/>
      <w:sz w:val="18"/>
      <w:szCs w:val="18"/>
    </w:rPr>
  </w:style>
  <w:style w:type="character" w:customStyle="1" w:styleId="NagwekZnak">
    <w:name w:val="Nagłówek Znak"/>
    <w:link w:val="Nagwek"/>
    <w:uiPriority w:val="99"/>
    <w:semiHidden/>
    <w:rsid w:val="00AC20A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76B8A"/>
    <w:pPr>
      <w:tabs>
        <w:tab w:val="center" w:pos="4536"/>
        <w:tab w:val="right" w:pos="9072"/>
      </w:tabs>
    </w:pPr>
    <w:rPr>
      <w:rFonts w:ascii="Arial" w:hAnsi="Arial"/>
      <w:sz w:val="18"/>
      <w:szCs w:val="18"/>
    </w:rPr>
  </w:style>
  <w:style w:type="character" w:customStyle="1" w:styleId="StopkaZnak">
    <w:name w:val="Stopka Znak"/>
    <w:link w:val="Stopka"/>
    <w:uiPriority w:val="99"/>
    <w:semiHidden/>
    <w:rsid w:val="00AC20AC"/>
    <w:rPr>
      <w:sz w:val="24"/>
      <w:szCs w:val="24"/>
    </w:rPr>
  </w:style>
  <w:style w:type="paragraph" w:styleId="Tytu">
    <w:name w:val="Title"/>
    <w:basedOn w:val="Normalny"/>
    <w:link w:val="TytuZnak"/>
    <w:qFormat/>
    <w:rsid w:val="00C76B8A"/>
    <w:pPr>
      <w:spacing w:line="480" w:lineRule="auto"/>
      <w:jc w:val="center"/>
    </w:pPr>
    <w:rPr>
      <w:sz w:val="32"/>
    </w:rPr>
  </w:style>
  <w:style w:type="character" w:customStyle="1" w:styleId="TytuZnak">
    <w:name w:val="Tytuł Znak"/>
    <w:link w:val="Tytu"/>
    <w:locked/>
    <w:rsid w:val="00C76B8A"/>
    <w:rPr>
      <w:rFonts w:cs="Times New Roman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C76B8A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C76B8A"/>
    <w:pPr>
      <w:jc w:val="both"/>
    </w:pPr>
    <w:rPr>
      <w:color w:val="000000"/>
    </w:rPr>
  </w:style>
  <w:style w:type="character" w:customStyle="1" w:styleId="Tekstpodstawowy2Znak">
    <w:name w:val="Tekst podstawowy 2 Znak"/>
    <w:link w:val="Tekstpodstawowy2"/>
    <w:uiPriority w:val="99"/>
    <w:semiHidden/>
    <w:rsid w:val="00AC20AC"/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C76B8A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Default">
    <w:name w:val="Default"/>
    <w:uiPriority w:val="99"/>
    <w:rsid w:val="00C76B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76B8A"/>
    <w:pPr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C76B8A"/>
    <w:rPr>
      <w:rFonts w:cs="Times New Roman"/>
      <w:sz w:val="26"/>
      <w:lang w:val="pl-PL" w:eastAsia="pl-PL" w:bidi="ar-SA"/>
    </w:rPr>
  </w:style>
  <w:style w:type="paragraph" w:customStyle="1" w:styleId="Akapitzlist1">
    <w:name w:val="Akapit z listą1"/>
    <w:basedOn w:val="Normalny"/>
    <w:uiPriority w:val="99"/>
    <w:rsid w:val="00C76B8A"/>
    <w:pPr>
      <w:widowControl w:val="0"/>
      <w:suppressAutoHyphens/>
      <w:autoSpaceDE w:val="0"/>
      <w:ind w:left="708"/>
    </w:pPr>
    <w:rPr>
      <w:noProof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Puce tableau"/>
    <w:basedOn w:val="Normalny"/>
    <w:link w:val="AkapitzlistZnak"/>
    <w:uiPriority w:val="34"/>
    <w:qFormat/>
    <w:rsid w:val="00AB4FED"/>
    <w:pPr>
      <w:ind w:left="720"/>
      <w:contextualSpacing/>
    </w:pPr>
  </w:style>
  <w:style w:type="paragraph" w:styleId="Poprawka">
    <w:name w:val="Revision"/>
    <w:hidden/>
    <w:uiPriority w:val="99"/>
    <w:semiHidden/>
    <w:rsid w:val="009B5DA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B5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B5DA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9B5DA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B5D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B5DA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B5DAD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9B5DAD"/>
    <w:rPr>
      <w:rFonts w:cs="Times New Roman"/>
      <w:b/>
      <w:bCs/>
    </w:rPr>
  </w:style>
  <w:style w:type="paragraph" w:customStyle="1" w:styleId="Styl">
    <w:name w:val="Styl"/>
    <w:uiPriority w:val="99"/>
    <w:rsid w:val="0067428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C759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9C7592"/>
    <w:rPr>
      <w:rFonts w:cs="Times New Roman"/>
      <w:sz w:val="24"/>
      <w:szCs w:val="24"/>
    </w:rPr>
  </w:style>
  <w:style w:type="paragraph" w:customStyle="1" w:styleId="bodytext210">
    <w:name w:val="bodytext21"/>
    <w:basedOn w:val="Normalny"/>
    <w:uiPriority w:val="99"/>
    <w:rsid w:val="00AF67E4"/>
    <w:pPr>
      <w:spacing w:line="360" w:lineRule="auto"/>
      <w:jc w:val="both"/>
    </w:pPr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7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771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771E"/>
    <w:rPr>
      <w:vertAlign w:val="superscript"/>
    </w:rPr>
  </w:style>
  <w:style w:type="character" w:customStyle="1" w:styleId="Nagwek2Znak">
    <w:name w:val="Nagłówek 2 Znak"/>
    <w:link w:val="Nagwek2"/>
    <w:semiHidden/>
    <w:rsid w:val="003C77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BodyTextIndent31">
    <w:name w:val="Body Text Indent 31"/>
    <w:basedOn w:val="Normalny"/>
    <w:uiPriority w:val="99"/>
    <w:rsid w:val="005E255D"/>
    <w:pPr>
      <w:widowControl w:val="0"/>
      <w:overflowPunct w:val="0"/>
      <w:autoSpaceDE w:val="0"/>
      <w:autoSpaceDN w:val="0"/>
      <w:adjustRightInd w:val="0"/>
      <w:spacing w:before="100" w:after="120"/>
      <w:ind w:left="1418" w:hanging="1418"/>
      <w:jc w:val="both"/>
      <w:textAlignment w:val="baseline"/>
    </w:pPr>
    <w:rPr>
      <w:rFonts w:ascii="Arial" w:hAnsi="Arial" w:cs="Arial"/>
      <w:b/>
      <w:bCs/>
      <w:color w:val="000000"/>
    </w:rPr>
  </w:style>
  <w:style w:type="character" w:customStyle="1" w:styleId="Nagwek5Znak">
    <w:name w:val="Nagłówek 5 Znak"/>
    <w:link w:val="Nagwek5"/>
    <w:semiHidden/>
    <w:rsid w:val="00A012D9"/>
    <w:rPr>
      <w:rFonts w:ascii="Cambria" w:eastAsia="Times New Roman" w:hAnsi="Cambria" w:cs="Times New Roman"/>
      <w:color w:val="243F6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A012D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A012D9"/>
    <w:rPr>
      <w:sz w:val="16"/>
      <w:szCs w:val="16"/>
    </w:rPr>
  </w:style>
  <w:style w:type="character" w:styleId="Hipercze">
    <w:name w:val="Hyperlink"/>
    <w:uiPriority w:val="99"/>
    <w:rsid w:val="00A012D9"/>
    <w:rPr>
      <w:rFonts w:cs="Times New Roman"/>
      <w:color w:val="0000FF"/>
      <w:u w:val="single"/>
    </w:rPr>
  </w:style>
  <w:style w:type="paragraph" w:customStyle="1" w:styleId="body1">
    <w:name w:val="body 1"/>
    <w:basedOn w:val="Normalny"/>
    <w:uiPriority w:val="99"/>
    <w:rsid w:val="00A012D9"/>
    <w:pPr>
      <w:widowControl w:val="0"/>
      <w:spacing w:before="20" w:after="60"/>
      <w:ind w:left="425"/>
      <w:jc w:val="both"/>
    </w:pPr>
    <w:rPr>
      <w:sz w:val="28"/>
      <w:szCs w:val="28"/>
      <w:lang w:eastAsia="en-US"/>
    </w:rPr>
  </w:style>
  <w:style w:type="paragraph" w:styleId="Legenda">
    <w:name w:val="caption"/>
    <w:basedOn w:val="Normalny"/>
    <w:next w:val="Normalny"/>
    <w:uiPriority w:val="99"/>
    <w:qFormat/>
    <w:locked/>
    <w:rsid w:val="00914F2C"/>
    <w:pPr>
      <w:ind w:left="360"/>
    </w:pPr>
    <w:rPr>
      <w:b/>
      <w:bCs/>
      <w:lang w:eastAsia="en-US"/>
    </w:rPr>
  </w:style>
  <w:style w:type="paragraph" w:customStyle="1" w:styleId="Numberedlist21">
    <w:name w:val="Numbered list 2.1"/>
    <w:basedOn w:val="Normalny"/>
    <w:uiPriority w:val="99"/>
    <w:rsid w:val="00E0442E"/>
    <w:pPr>
      <w:numPr>
        <w:numId w:val="20"/>
      </w:numPr>
    </w:pPr>
    <w:rPr>
      <w:rFonts w:ascii="Times New (W1)" w:hAnsi="Times New (W1)" w:cs="Times New (W1)"/>
      <w:sz w:val="22"/>
      <w:szCs w:val="22"/>
    </w:rPr>
  </w:style>
  <w:style w:type="paragraph" w:customStyle="1" w:styleId="OPZ-Listanumerowana11">
    <w:name w:val="OPZ - Lista numerowana 1.1"/>
    <w:basedOn w:val="Normalny"/>
    <w:uiPriority w:val="99"/>
    <w:rsid w:val="00E0442E"/>
    <w:pPr>
      <w:numPr>
        <w:ilvl w:val="1"/>
        <w:numId w:val="20"/>
      </w:numPr>
    </w:pPr>
    <w:rPr>
      <w:sz w:val="22"/>
      <w:szCs w:val="22"/>
    </w:rPr>
  </w:style>
  <w:style w:type="paragraph" w:customStyle="1" w:styleId="Numberedlist24">
    <w:name w:val="Numbered list 2.4"/>
    <w:basedOn w:val="Normalny"/>
    <w:uiPriority w:val="99"/>
    <w:rsid w:val="00E0442E"/>
    <w:pPr>
      <w:numPr>
        <w:ilvl w:val="3"/>
        <w:numId w:val="20"/>
      </w:numPr>
    </w:pPr>
  </w:style>
  <w:style w:type="character" w:customStyle="1" w:styleId="Nagwek3Znak">
    <w:name w:val="Nagłówek 3 Znak"/>
    <w:link w:val="Nagwek3"/>
    <w:semiHidden/>
    <w:rsid w:val="0080398C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basedOn w:val="Domylnaczcionkaakapitu"/>
    <w:uiPriority w:val="22"/>
    <w:qFormat/>
    <w:locked/>
    <w:rsid w:val="00904B00"/>
    <w:rPr>
      <w:rFonts w:ascii="Times New Roman" w:hAnsi="Times New Roman" w:cs="Times New Roman" w:hint="default"/>
      <w:b/>
      <w:bCs w:val="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904B00"/>
    <w:rPr>
      <w:sz w:val="24"/>
      <w:szCs w:val="24"/>
    </w:rPr>
  </w:style>
  <w:style w:type="paragraph" w:customStyle="1" w:styleId="akapitustepblock">
    <w:name w:val="akapitustepblock"/>
    <w:basedOn w:val="Normalny"/>
    <w:uiPriority w:val="99"/>
    <w:rsid w:val="00904B00"/>
    <w:pPr>
      <w:spacing w:after="100" w:afterAutospacing="1"/>
      <w:ind w:firstLine="480"/>
    </w:pPr>
    <w:rPr>
      <w:rFonts w:ascii="Calibri" w:eastAsiaTheme="minorEastAsia" w:hAnsi="Calibri" w:cs="Calibri"/>
      <w:color w:val="00000A"/>
    </w:rPr>
  </w:style>
  <w:style w:type="paragraph" w:customStyle="1" w:styleId="Wyliczenie1">
    <w:name w:val="Wyliczenie 1"/>
    <w:basedOn w:val="Normalny"/>
    <w:rsid w:val="0090089C"/>
    <w:pPr>
      <w:numPr>
        <w:numId w:val="47"/>
      </w:numPr>
      <w:tabs>
        <w:tab w:val="left" w:pos="851"/>
      </w:tabs>
      <w:spacing w:before="120"/>
      <w:ind w:hanging="10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13A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A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0">
    <w:name w:val="Stopka_"/>
    <w:basedOn w:val="Domylnaczcionkaakapitu"/>
    <w:link w:val="Stopka1"/>
    <w:rsid w:val="00A54BD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54BD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Kursywa">
    <w:name w:val="Tekst treści + Kursywa"/>
    <w:basedOn w:val="Teksttreci"/>
    <w:rsid w:val="00A54BD2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Stopka1">
    <w:name w:val="Stopka1"/>
    <w:basedOn w:val="Normalny"/>
    <w:link w:val="Stopka0"/>
    <w:rsid w:val="00A54BD2"/>
    <w:pPr>
      <w:widowControl w:val="0"/>
      <w:shd w:val="clear" w:color="auto" w:fill="FFFFFF"/>
      <w:spacing w:line="24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eksttreci0">
    <w:name w:val="Tekst treści"/>
    <w:basedOn w:val="Normalny"/>
    <w:link w:val="Teksttreci"/>
    <w:rsid w:val="00A54BD2"/>
    <w:pPr>
      <w:widowControl w:val="0"/>
      <w:shd w:val="clear" w:color="auto" w:fill="FFFFFF"/>
      <w:spacing w:before="240" w:after="1020" w:line="269" w:lineRule="exac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styleId="Zwykytekst">
    <w:name w:val="Plain Text"/>
    <w:basedOn w:val="Normalny"/>
    <w:link w:val="ZwykytekstZnak"/>
    <w:rsid w:val="001D3B6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D3B60"/>
    <w:rPr>
      <w:rFonts w:ascii="Courier New" w:hAnsi="Courier New" w:cs="Courier New"/>
    </w:rPr>
  </w:style>
  <w:style w:type="character" w:customStyle="1" w:styleId="highlight-disabled">
    <w:name w:val="highlight-disabled"/>
    <w:basedOn w:val="Domylnaczcionkaakapitu"/>
    <w:rsid w:val="00AF7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915">
              <w:marLeft w:val="0"/>
              <w:marRight w:val="0"/>
              <w:marTop w:val="0"/>
              <w:marBottom w:val="0"/>
              <w:divBdr>
                <w:top w:val="single" w:sz="6" w:space="12" w:color="56565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564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4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31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17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23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1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9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346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6891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63195-B2B6-4863-9381-CB4EBECB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>PWPW S.A.</Company>
  <LinksUpToDate>false</LinksUpToDate>
  <CharactersWithSpaces>3159</CharactersWithSpaces>
  <SharedDoc>false</SharedDoc>
  <HLinks>
    <vt:vector size="36" baseType="variant">
      <vt:variant>
        <vt:i4>6553651</vt:i4>
      </vt:variant>
      <vt:variant>
        <vt:i4>15</vt:i4>
      </vt:variant>
      <vt:variant>
        <vt:i4>0</vt:i4>
      </vt:variant>
      <vt:variant>
        <vt:i4>5</vt:i4>
      </vt:variant>
      <vt:variant>
        <vt:lpwstr>http://www.money.pl/rejestr-firm/kody-pocztowe/warszawa-2/</vt:lpwstr>
      </vt:variant>
      <vt:variant>
        <vt:lpwstr/>
      </vt:variant>
      <vt:variant>
        <vt:i4>7077926</vt:i4>
      </vt:variant>
      <vt:variant>
        <vt:i4>12</vt:i4>
      </vt:variant>
      <vt:variant>
        <vt:i4>0</vt:i4>
      </vt:variant>
      <vt:variant>
        <vt:i4>5</vt:i4>
      </vt:variant>
      <vt:variant>
        <vt:lpwstr>http://www.money.pl/rejestr-firm/kody-pocztowe/00-207/</vt:lpwstr>
      </vt:variant>
      <vt:variant>
        <vt:lpwstr/>
      </vt:variant>
      <vt:variant>
        <vt:i4>8126542</vt:i4>
      </vt:variant>
      <vt:variant>
        <vt:i4>9</vt:i4>
      </vt:variant>
      <vt:variant>
        <vt:i4>0</vt:i4>
      </vt:variant>
      <vt:variant>
        <vt:i4>5</vt:i4>
      </vt:variant>
      <vt:variant>
        <vt:lpwstr>mailto:piotr.tomaszewski@ipn.gov.pl</vt:lpwstr>
      </vt:variant>
      <vt:variant>
        <vt:lpwstr/>
      </vt:variant>
      <vt:variant>
        <vt:i4>4718704</vt:i4>
      </vt:variant>
      <vt:variant>
        <vt:i4>6</vt:i4>
      </vt:variant>
      <vt:variant>
        <vt:i4>0</vt:i4>
      </vt:variant>
      <vt:variant>
        <vt:i4>5</vt:i4>
      </vt:variant>
      <vt:variant>
        <vt:lpwstr>mailto:zenon.batruk@ipn.gov.pl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http://www.money.pl/rejestr-firm/kody-pocztowe/warszawa-2/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http://www.money.pl/rejestr-firm/kody-pocztowe/warszawa-2/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subject/>
  <dc:creator>Łukasz Pliwka</dc:creator>
  <cp:keywords/>
  <cp:lastModifiedBy>Błażejczyk Beata  (DZP)</cp:lastModifiedBy>
  <cp:revision>2</cp:revision>
  <cp:lastPrinted>2023-04-05T11:25:00Z</cp:lastPrinted>
  <dcterms:created xsi:type="dcterms:W3CDTF">2023-04-06T10:51:00Z</dcterms:created>
  <dcterms:modified xsi:type="dcterms:W3CDTF">2023-04-06T10:51:00Z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etDate">
    <vt:lpwstr>2022-09-15T08:07:56Z</vt:lpwstr>
  </property>
  <property fmtid="{D5CDD505-2E9C-101B-9397-08002B2CF9AE}" pid="4" name="MSIP_Label_311c1c29-d9d2-4605-b7b4-4bab6148fde9_Method">
    <vt:lpwstr>Privileged</vt:lpwstr>
  </property>
  <property fmtid="{D5CDD505-2E9C-101B-9397-08002B2CF9AE}" pid="5" name="MSIP_Label_311c1c29-d9d2-4605-b7b4-4bab6148fde9_Name">
    <vt:lpwstr>311c1c29-d9d2-4605-b7b4-4bab6148fde9</vt:lpwstr>
  </property>
  <property fmtid="{D5CDD505-2E9C-101B-9397-08002B2CF9AE}" pid="6" name="MSIP_Label_311c1c29-d9d2-4605-b7b4-4bab6148fde9_SiteId">
    <vt:lpwstr>1a59ca2a-c923-4981-9008-083efd294db2</vt:lpwstr>
  </property>
  <property fmtid="{D5CDD505-2E9C-101B-9397-08002B2CF9AE}" pid="7" name="MSIP_Label_311c1c29-d9d2-4605-b7b4-4bab6148fde9_ActionId">
    <vt:lpwstr>648f8846-f85a-4605-b6d1-d1b564da121e</vt:lpwstr>
  </property>
  <property fmtid="{D5CDD505-2E9C-101B-9397-08002B2CF9AE}" pid="8" name="MSIP_Label_311c1c29-d9d2-4605-b7b4-4bab6148fde9_ContentBits">
    <vt:lpwstr>0</vt:lpwstr>
  </property>
</Properties>
</file>