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Rektor-Komendant Akademii Wymiaru Sprawiedliwości ogłasza KONKURS na stanowisko profesora uczelni w Instytucie Nauk o Bezpieczeństwie.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Instytucja:</w:t>
      </w: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Akademia Wymiaru Sprawiedliwości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Miasto:</w:t>
      </w: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profesor uczelni w grupie pracowników badawczo-dydaktycznych w Instytucie Nauk o Bezpieczeństwie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Liczba etatów: </w:t>
      </w: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Wymiar etatu</w:t>
      </w: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: ¼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51BF" w:rsidRPr="009C51BF" w:rsidRDefault="009C51BF" w:rsidP="009C51B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:rsidR="009C51BF" w:rsidRPr="009C51BF" w:rsidRDefault="009C51BF" w:rsidP="009C51BF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Projektowanie oraz realizowanie badań naukowych w ujęciu interdyscyplinarnym, zgodnie ze specyfiką Instytutu Nauk o Bezpieczeństwie AWS;</w:t>
      </w:r>
    </w:p>
    <w:p w:rsidR="009C51BF" w:rsidRPr="009C51BF" w:rsidRDefault="009C51BF" w:rsidP="009C51BF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Projektowanie, realizowanie i raportowanie różnorodnych prac rozwojowych, zwłaszcza związanych ze specyfiką zadań Instytutu Nauk o Bezpieczeństwie AWS;</w:t>
      </w:r>
    </w:p>
    <w:p w:rsidR="009C51BF" w:rsidRPr="009C51BF" w:rsidRDefault="009C51BF" w:rsidP="009C51BF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działalności naukowej ukierunkowanej na budowanie dorobku naukowego AWS  w tym:</w:t>
      </w:r>
    </w:p>
    <w:p w:rsidR="009C51BF" w:rsidRPr="009C51BF" w:rsidRDefault="009C51BF" w:rsidP="009C51BF">
      <w:pPr>
        <w:numPr>
          <w:ilvl w:val="1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publikowanie w renomowanych czasopismach i wydawnictwach;</w:t>
      </w:r>
    </w:p>
    <w:p w:rsidR="009C51BF" w:rsidRPr="009C51BF" w:rsidRDefault="009C51BF" w:rsidP="009C51BF">
      <w:pPr>
        <w:numPr>
          <w:ilvl w:val="1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wiedzy poprzez publikowanie w czasopismach i wydawnictwach popularnonaukowych i mediach;</w:t>
      </w:r>
    </w:p>
    <w:p w:rsidR="009C51BF" w:rsidRPr="009C51BF" w:rsidRDefault="009C51BF" w:rsidP="009C51BF">
      <w:pPr>
        <w:numPr>
          <w:ilvl w:val="1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aktywne reprezentowanie AWS na konferencjach naukowych;</w:t>
      </w:r>
    </w:p>
    <w:p w:rsidR="009C51BF" w:rsidRPr="009C51BF" w:rsidRDefault="009C51BF" w:rsidP="009C51BF">
      <w:pPr>
        <w:numPr>
          <w:ilvl w:val="1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zespołach badawczych oraz innych zespołach zadaniowych w ramach realizacji zadań AWS;</w:t>
      </w:r>
    </w:p>
    <w:p w:rsidR="009C51BF" w:rsidRPr="009C51BF" w:rsidRDefault="009C51BF" w:rsidP="009C51B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4. Prowadzenie zajęć dydaktycznych;</w:t>
      </w:r>
    </w:p>
    <w:p w:rsidR="009C51BF" w:rsidRPr="009C51BF" w:rsidRDefault="009C51BF" w:rsidP="009C51B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      5. Podejmowanie zadań na rzecz własnego rozwoju naukowego i rozwijania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umiejętności </w:t>
      </w: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dydaktycznych.  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PODSTAWOWE:</w:t>
      </w:r>
    </w:p>
    <w:p w:rsidR="009C51BF" w:rsidRPr="009C51BF" w:rsidRDefault="009C51BF" w:rsidP="009C51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co najmniej stopnia naukowego doktora habilitowanego w dyscyplinie nauki o bezpieczeństwie oraz znaczących osiągnięć naukowych lub dydaktycznych;</w:t>
      </w:r>
    </w:p>
    <w:p w:rsidR="009C51BF" w:rsidRPr="009C51BF" w:rsidRDefault="009C51BF" w:rsidP="009C51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publicznych;</w:t>
      </w:r>
    </w:p>
    <w:p w:rsidR="009C51BF" w:rsidRPr="009C51BF" w:rsidRDefault="009C51BF" w:rsidP="009C51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umyślne.</w:t>
      </w:r>
      <w:r w:rsidRPr="009C5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PREFEROWANE BĘDĄ OSOBY:</w:t>
      </w:r>
    </w:p>
    <w:p w:rsidR="009C51BF" w:rsidRPr="009C51BF" w:rsidRDefault="009C51BF" w:rsidP="009C51B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znaczący dorobek naukowy w postaci artykułów naukowych w czasopismach </w:t>
      </w:r>
      <w:proofErr w:type="spellStart"/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wysokopunktowanych</w:t>
      </w:r>
      <w:proofErr w:type="spellEnd"/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bądź rozdziały w monografiach naukowych w wydawnictwach z listy wydawnictw publikujących recenzowane monografie naukowe;</w:t>
      </w:r>
    </w:p>
    <w:p w:rsidR="009C51BF" w:rsidRPr="009C51BF" w:rsidRDefault="009C51BF" w:rsidP="009C51B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staż naukowy na uczelniach zagranicznych;</w:t>
      </w:r>
    </w:p>
    <w:p w:rsidR="009C51BF" w:rsidRPr="009C51BF" w:rsidRDefault="009C51BF" w:rsidP="009C51B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umiejętność opracowywania programów szkoleń oraz materiałów dydaktycznych dla nauczycieli;</w:t>
      </w:r>
    </w:p>
    <w:p w:rsidR="009C51BF" w:rsidRPr="009C51BF" w:rsidRDefault="009C51BF" w:rsidP="009C51B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doświadczenie w kierowaniu i uczestnictwie w programach badawczych;</w:t>
      </w:r>
    </w:p>
    <w:p w:rsidR="009C51BF" w:rsidRPr="009C51BF" w:rsidRDefault="009C51BF" w:rsidP="009C51B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deklarujące gotowość afiliowania na AWS dorobku naukowego powstałego w wyniku pracy w tej Uczelni;</w:t>
      </w:r>
    </w:p>
    <w:p w:rsidR="009C51BF" w:rsidRPr="009C51BF" w:rsidRDefault="009C51BF" w:rsidP="009C51B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dające rękojmię terminowego wykonywania prac badawczych i dydaktycznych realizowanych w AWS,</w:t>
      </w:r>
    </w:p>
    <w:p w:rsidR="009C51BF" w:rsidRPr="009C51BF" w:rsidRDefault="009C51BF" w:rsidP="009C51B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władające językiem angielskim na poziomie umożliwiającym korzystanie z anglojęzycznej literatury naukowej;</w:t>
      </w:r>
    </w:p>
    <w:p w:rsidR="009C51BF" w:rsidRPr="009C51BF" w:rsidRDefault="009C51BF" w:rsidP="009C51B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doświadczenie w pracy dydaktycznej,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:rsidR="009C51BF" w:rsidRPr="009C51BF" w:rsidRDefault="009C51BF" w:rsidP="009C51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:rsidR="009C51BF" w:rsidRPr="009C51BF" w:rsidRDefault="009C51BF" w:rsidP="009C51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 zapoznaniu się z klauzulą informacyjną – zał. nr 1 i 2;</w:t>
      </w:r>
    </w:p>
    <w:p w:rsidR="009C51BF" w:rsidRPr="009C51BF" w:rsidRDefault="009C51BF" w:rsidP="009C51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vitae;</w:t>
      </w:r>
    </w:p>
    <w:p w:rsidR="009C51BF" w:rsidRPr="009C51BF" w:rsidRDefault="009C51BF" w:rsidP="009C51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:rsidR="009C51BF" w:rsidRPr="009C51BF" w:rsidRDefault="009C51BF" w:rsidP="009C51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:rsidR="009C51BF" w:rsidRPr="009C51BF" w:rsidRDefault="009C51BF" w:rsidP="009C51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:rsidR="009C51BF" w:rsidRPr="009C51BF" w:rsidRDefault="009C51BF" w:rsidP="009C51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3;</w:t>
      </w:r>
    </w:p>
    <w:p w:rsidR="009C51BF" w:rsidRPr="009C51BF" w:rsidRDefault="009C51BF" w:rsidP="009C51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zainteresowana winna złożyć wymagane dokumenty w siedzibie Akademii Wymiaru Sprawiedliwości, sekretariat: 00-155 Warszawa, ul. Karmelicka 9, w godzinach 9</w:t>
      </w:r>
      <w:r w:rsidRPr="009C51B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9C51B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za pośrednictwem poczty lub poczty elektronicznej na adres: </w:t>
      </w:r>
      <w:r w:rsidRPr="009C5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sekretariat@aws.edu.pl</w:t>
      </w: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="000D40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11</w:t>
      </w:r>
      <w:r w:rsidRPr="009C5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marca 2024 r.</w:t>
      </w: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</w:t>
      </w:r>
      <w:bookmarkStart w:id="0" w:name="_GoBack"/>
      <w:bookmarkEnd w:id="0"/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wpływu dokumentów do AWS).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Dokumenty składane w siedzibie Uczelni powinny być w zamkniętej kopercie z dopiskiem</w:t>
      </w: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C51B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„Oferta pracy – profesor uczelni/Instytut Nauk o Bezpieczeństwie”.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Niepoinformowanie kandydata o wynikach konkursu będzie równoznaczne z odrzuceniem jego oferty.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 terminie rozmowy kwalifikacyjnej wybrani kandydaci zostaną poinformowani telefonicznie.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Rozstrzygnięcie konkursu nastąpi do ośmiu tygodni od terminu zakończenia ogłoszenia.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AWS zastrzega sobie prawo do zamknięcia konkursu bez rozstrzygnięcia. 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ochrony danych osobowych: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:rsidR="009C51BF" w:rsidRPr="009C51BF" w:rsidRDefault="009C51BF" w:rsidP="009C51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w rozumieniu art. 4 pkt 7 RODO jest Akademia Wymiaru Sprawiedliwości z siedzibą przy ul. Wiśniowej 50, 02-520 Warszawa.</w:t>
      </w:r>
    </w:p>
    <w:p w:rsidR="009C51BF" w:rsidRPr="009C51BF" w:rsidRDefault="009C51BF" w:rsidP="009C51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kontaktować się pisemnie na podany adres jego siedziby lub elektronicznie pod adresem </w:t>
      </w:r>
      <w:hyperlink r:id="rId6" w:history="1">
        <w:r w:rsidRPr="009C51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sekretariat@aws.edu.pl</w:t>
        </w:r>
      </w:hyperlink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C51BF" w:rsidRPr="009C51BF" w:rsidRDefault="009C51BF" w:rsidP="009C51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 sprawach związanych z ich przetwarzaniem w następujący sposób: e-mail: </w:t>
      </w:r>
      <w:hyperlink r:id="rId7" w:history="1">
        <w:r w:rsidRPr="009C51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iod@aws.edu.pl</w:t>
        </w:r>
      </w:hyperlink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pisemnie na adres siedziby administratora.</w:t>
      </w:r>
    </w:p>
    <w:p w:rsidR="009C51BF" w:rsidRPr="009C51BF" w:rsidRDefault="009C51BF" w:rsidP="009C51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:rsidR="009C51BF" w:rsidRPr="009C51BF" w:rsidRDefault="009C51BF" w:rsidP="009C51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 podjęcia działań na żądanie osoby, której dane dotyczą, przed zawarciem umowy);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 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 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przysługuje prawo: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dostępu do treści swoich danych osobowych na zasadach określonych w art. 15 RODO;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sprostowania danych, na zasadach określonych w art. 16 RODO;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3)      żądania usunięcia danych, na zasadach określonych w art. 17  RODO;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  ograniczenia przetwarzania danych, w przypadkach określonych w art. 18 RODO;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 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 wniesienia skargi do Prezesa Urzędu Ochrony Danych Osobowych.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 8. Udostępnione przez Państwa dane osobowe nie będą podlegały zautomatyzowanemu przetwarzaniu w rozumieniu art. 22 ust. 1 RODO.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 9. Podanie danych osobowych jest obowiązkowe i niezbędne dla przeprowadzenia przedmiotowego postępowania.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51B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9C51BF" w:rsidRPr="009C51BF" w:rsidRDefault="009C51BF" w:rsidP="009C5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B04EE" w:rsidRPr="00166308" w:rsidRDefault="007B04EE">
      <w:pPr>
        <w:rPr>
          <w:rFonts w:ascii="Tahoma" w:hAnsi="Tahoma" w:cs="Tahoma"/>
          <w:color w:val="3B3838" w:themeColor="background2" w:themeShade="40"/>
          <w:sz w:val="21"/>
          <w:szCs w:val="21"/>
        </w:rPr>
      </w:pPr>
    </w:p>
    <w:sectPr w:rsidR="007B04EE" w:rsidRPr="00166308" w:rsidSect="00EE6D35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053FD"/>
    <w:multiLevelType w:val="multilevel"/>
    <w:tmpl w:val="ACFCB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045A6"/>
    <w:multiLevelType w:val="multilevel"/>
    <w:tmpl w:val="56042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611084"/>
    <w:multiLevelType w:val="multilevel"/>
    <w:tmpl w:val="986E3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6925EB"/>
    <w:multiLevelType w:val="multilevel"/>
    <w:tmpl w:val="D8B89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E124DF"/>
    <w:multiLevelType w:val="multilevel"/>
    <w:tmpl w:val="5666E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0957EE"/>
    <w:multiLevelType w:val="multilevel"/>
    <w:tmpl w:val="11344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8E1B5D"/>
    <w:multiLevelType w:val="multilevel"/>
    <w:tmpl w:val="D30A9D9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223F8B"/>
    <w:multiLevelType w:val="multilevel"/>
    <w:tmpl w:val="E8BE5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952CB3"/>
    <w:multiLevelType w:val="multilevel"/>
    <w:tmpl w:val="2C307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7C7"/>
    <w:rsid w:val="00006B3D"/>
    <w:rsid w:val="000D40D5"/>
    <w:rsid w:val="000D4997"/>
    <w:rsid w:val="00166308"/>
    <w:rsid w:val="00186642"/>
    <w:rsid w:val="001E1204"/>
    <w:rsid w:val="00270302"/>
    <w:rsid w:val="002C0DA1"/>
    <w:rsid w:val="003C4A2A"/>
    <w:rsid w:val="003C6895"/>
    <w:rsid w:val="003F191E"/>
    <w:rsid w:val="004862B6"/>
    <w:rsid w:val="004B0B8E"/>
    <w:rsid w:val="004C2A2E"/>
    <w:rsid w:val="00553013"/>
    <w:rsid w:val="005A770A"/>
    <w:rsid w:val="00634D72"/>
    <w:rsid w:val="006B4471"/>
    <w:rsid w:val="006B61EA"/>
    <w:rsid w:val="007B04EE"/>
    <w:rsid w:val="0081331B"/>
    <w:rsid w:val="008A1885"/>
    <w:rsid w:val="008E34ED"/>
    <w:rsid w:val="00975DB7"/>
    <w:rsid w:val="009A27C7"/>
    <w:rsid w:val="009C51BF"/>
    <w:rsid w:val="00A91071"/>
    <w:rsid w:val="00A97EA9"/>
    <w:rsid w:val="00AB2E08"/>
    <w:rsid w:val="00C22153"/>
    <w:rsid w:val="00C256DA"/>
    <w:rsid w:val="00CF7C9A"/>
    <w:rsid w:val="00D50B7A"/>
    <w:rsid w:val="00D54F6F"/>
    <w:rsid w:val="00D5792B"/>
    <w:rsid w:val="00E564D3"/>
    <w:rsid w:val="00EC7A1C"/>
    <w:rsid w:val="00EE6D35"/>
    <w:rsid w:val="00EF5819"/>
    <w:rsid w:val="00F57106"/>
    <w:rsid w:val="00F6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E59DC"/>
  <w15:chartTrackingRefBased/>
  <w15:docId w15:val="{F0DE0E98-C850-4954-9DC6-273A92D42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4D72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9C5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C51BF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9C51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93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aws.edu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aws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6FFA3-9C18-4886-9B0C-D9D661062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999</Words>
  <Characters>5995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Kowalczyk</dc:creator>
  <cp:keywords/>
  <dc:description/>
  <cp:lastModifiedBy>Katarzyna Stelmasiak</cp:lastModifiedBy>
  <cp:revision>4</cp:revision>
  <cp:lastPrinted>2024-02-06T12:15:00Z</cp:lastPrinted>
  <dcterms:created xsi:type="dcterms:W3CDTF">2024-02-09T09:53:00Z</dcterms:created>
  <dcterms:modified xsi:type="dcterms:W3CDTF">2024-02-09T10:06:00Z</dcterms:modified>
</cp:coreProperties>
</file>