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501" w:rsidRDefault="007A59E4">
      <w:pPr>
        <w:pStyle w:val="Bodytext10"/>
        <w:spacing w:before="2620" w:after="740" w:line="240" w:lineRule="auto"/>
        <w:ind w:firstLine="0"/>
        <w:jc w:val="center"/>
        <w:rPr>
          <w:sz w:val="20"/>
          <w:szCs w:val="20"/>
        </w:rPr>
      </w:pPr>
      <w:r>
        <w:rPr>
          <w:rStyle w:val="Bodytext1"/>
          <w:b/>
          <w:bCs/>
          <w:sz w:val="20"/>
          <w:szCs w:val="20"/>
        </w:rPr>
        <w:t>PETYCJA</w:t>
      </w:r>
    </w:p>
    <w:p w:rsidR="000F5501" w:rsidRDefault="007A59E4">
      <w:pPr>
        <w:pStyle w:val="Bodytext10"/>
        <w:spacing w:after="160"/>
        <w:ind w:firstLine="760"/>
        <w:jc w:val="both"/>
      </w:pPr>
      <w:r>
        <w:rPr>
          <w:rStyle w:val="Bodytext1"/>
        </w:rPr>
        <w:t xml:space="preserve">Na podstawie ustawy o petycjach działając na podstawie </w:t>
      </w:r>
      <w:r w:rsidRPr="00BE2826">
        <w:rPr>
          <w:rStyle w:val="Bodytext1"/>
          <w:lang w:eastAsia="en-US" w:bidi="en-US"/>
        </w:rPr>
        <w:t xml:space="preserve">art. </w:t>
      </w:r>
      <w:r>
        <w:rPr>
          <w:rStyle w:val="Bodytext1"/>
        </w:rPr>
        <w:t xml:space="preserve">63 Konstytucji Rzeczypospolitej Polskiej oraz ustawy o petycjach postuluję podjęcie zdecydowanych, skoordynowanych działań mających na celu powstrzymanie narastającej mowy nienawiści </w:t>
      </w:r>
      <w:r>
        <w:rPr>
          <w:rStyle w:val="Bodytext1"/>
        </w:rPr>
        <w:t>dotyczącej religii, wyznań i przekonań światopoglądowych.</w:t>
      </w:r>
    </w:p>
    <w:p w:rsidR="000F5501" w:rsidRDefault="007A59E4">
      <w:pPr>
        <w:pStyle w:val="Bodytext10"/>
        <w:spacing w:after="160"/>
        <w:ind w:firstLine="0"/>
        <w:jc w:val="both"/>
      </w:pPr>
      <w:r>
        <w:rPr>
          <w:rStyle w:val="Bodytext1"/>
        </w:rPr>
        <w:t>Postuluję:</w:t>
      </w:r>
    </w:p>
    <w:p w:rsidR="000F5501" w:rsidRDefault="007A59E4" w:rsidP="00BE2826">
      <w:pPr>
        <w:pStyle w:val="Bodytext10"/>
        <w:numPr>
          <w:ilvl w:val="0"/>
          <w:numId w:val="2"/>
        </w:numPr>
        <w:spacing w:after="0"/>
        <w:jc w:val="both"/>
        <w:rPr>
          <w:rStyle w:val="Bodytext1"/>
        </w:rPr>
      </w:pPr>
      <w:r>
        <w:rPr>
          <w:rStyle w:val="Bodytext1"/>
        </w:rPr>
        <w:t>wzmocnienie działań edukacyjnych na poziomie państwowym i samorządowym w zakresie poszanowania wolności sumienia i wyznania, ze szczególnym uwzględnieniem szkół, instytucji kultury i a</w:t>
      </w:r>
      <w:r>
        <w:rPr>
          <w:rStyle w:val="Bodytext1"/>
        </w:rPr>
        <w:t>dministracji publicznej;</w:t>
      </w:r>
    </w:p>
    <w:p w:rsidR="00BE2826" w:rsidRDefault="00BE2826" w:rsidP="00BE2826">
      <w:pPr>
        <w:pStyle w:val="Bodytext10"/>
        <w:numPr>
          <w:ilvl w:val="0"/>
          <w:numId w:val="2"/>
        </w:numPr>
        <w:spacing w:after="0"/>
        <w:jc w:val="both"/>
      </w:pPr>
      <w:r>
        <w:rPr>
          <w:rStyle w:val="Bodytext1"/>
        </w:rPr>
        <w:t>opracowanie i wdrożenie jasnych procedur reagowania na przejawy nienawiści</w:t>
      </w:r>
      <w:r w:rsidRPr="00BE2826">
        <w:rPr>
          <w:rStyle w:val="Bodytext1"/>
        </w:rPr>
        <w:t xml:space="preserve"> </w:t>
      </w:r>
      <w:r>
        <w:rPr>
          <w:rStyle w:val="Bodytext1"/>
        </w:rPr>
        <w:t>motywowanej religią, zarówno w przestrzeni publicznej, jak i w Internecie;</w:t>
      </w:r>
    </w:p>
    <w:p w:rsidR="000F5501" w:rsidRDefault="007A59E4">
      <w:pPr>
        <w:pStyle w:val="Bodytext10"/>
        <w:numPr>
          <w:ilvl w:val="0"/>
          <w:numId w:val="1"/>
        </w:numPr>
        <w:tabs>
          <w:tab w:val="left" w:pos="771"/>
        </w:tabs>
        <w:spacing w:after="0"/>
        <w:ind w:left="720" w:hanging="300"/>
        <w:jc w:val="both"/>
      </w:pPr>
      <w:r>
        <w:rPr>
          <w:rStyle w:val="Bodytext1"/>
        </w:rPr>
        <w:t>zwiększenie nadzoru nad działaniami organów ścigania, aby reakcje na akty pr</w:t>
      </w:r>
      <w:r>
        <w:rPr>
          <w:rStyle w:val="Bodytext1"/>
        </w:rPr>
        <w:t>zemocy słownej i symbolicznej wobec osób wierzących i wspólnot religijnych były sprawne i konsekwentne;</w:t>
      </w:r>
    </w:p>
    <w:p w:rsidR="000F5501" w:rsidRDefault="007A59E4">
      <w:pPr>
        <w:pStyle w:val="Bodytext10"/>
        <w:numPr>
          <w:ilvl w:val="0"/>
          <w:numId w:val="1"/>
        </w:numPr>
        <w:tabs>
          <w:tab w:val="left" w:pos="771"/>
        </w:tabs>
        <w:spacing w:after="0"/>
        <w:ind w:left="720" w:hanging="300"/>
        <w:jc w:val="both"/>
      </w:pPr>
      <w:r>
        <w:rPr>
          <w:rStyle w:val="Bodytext1"/>
        </w:rPr>
        <w:t>wspieranie lokalnych programów dialogu społecznego, w tym inicjatyw międzyreligijnych, mających na celu łagodzenie napięć i budowanie kultury wzajemnego</w:t>
      </w:r>
      <w:r>
        <w:rPr>
          <w:rStyle w:val="Bodytext1"/>
        </w:rPr>
        <w:t xml:space="preserve"> szacunku’</w:t>
      </w:r>
    </w:p>
    <w:p w:rsidR="000F5501" w:rsidRDefault="007A59E4">
      <w:pPr>
        <w:pStyle w:val="Bodytext10"/>
        <w:numPr>
          <w:ilvl w:val="0"/>
          <w:numId w:val="1"/>
        </w:numPr>
        <w:tabs>
          <w:tab w:val="left" w:pos="771"/>
        </w:tabs>
        <w:spacing w:after="160"/>
        <w:ind w:left="720" w:hanging="300"/>
        <w:jc w:val="both"/>
      </w:pPr>
      <w:r>
        <w:rPr>
          <w:rStyle w:val="Bodytext1"/>
        </w:rPr>
        <w:t>zachęcanie mediów publicznych i samorządowych do promowania standardów odpowiedzialnego języka oraz przeciwdziałania uprzedzeniom.</w:t>
      </w:r>
    </w:p>
    <w:p w:rsidR="000F5501" w:rsidRDefault="007A59E4">
      <w:pPr>
        <w:pStyle w:val="Bodytext10"/>
        <w:spacing w:after="160"/>
        <w:ind w:firstLine="0"/>
        <w:jc w:val="both"/>
      </w:pPr>
      <w:r>
        <w:rPr>
          <w:rStyle w:val="Bodytext1"/>
        </w:rPr>
        <w:t>Nie wyrażam zgody na publikację moich danych osobowych.</w:t>
      </w:r>
    </w:p>
    <w:p w:rsidR="000F5501" w:rsidRDefault="007A59E4">
      <w:pPr>
        <w:pStyle w:val="Bodytext10"/>
        <w:spacing w:after="240" w:line="240" w:lineRule="auto"/>
        <w:ind w:firstLine="0"/>
        <w:jc w:val="center"/>
        <w:rPr>
          <w:sz w:val="20"/>
          <w:szCs w:val="20"/>
        </w:rPr>
      </w:pPr>
      <w:r>
        <w:rPr>
          <w:rStyle w:val="Bodytext1"/>
          <w:b/>
          <w:bCs/>
          <w:sz w:val="20"/>
          <w:szCs w:val="20"/>
        </w:rPr>
        <w:t>UZASADNIENIE</w:t>
      </w:r>
    </w:p>
    <w:p w:rsidR="000F5501" w:rsidRDefault="007A59E4">
      <w:pPr>
        <w:pStyle w:val="Bodytext10"/>
        <w:spacing w:after="160" w:line="319" w:lineRule="auto"/>
        <w:ind w:firstLine="760"/>
        <w:jc w:val="both"/>
      </w:pPr>
      <w:r>
        <w:rPr>
          <w:rStyle w:val="Bodytext1"/>
        </w:rPr>
        <w:t>Wolność religijna, gwarantowana przez Konstyt</w:t>
      </w:r>
      <w:r>
        <w:rPr>
          <w:rStyle w:val="Bodytext1"/>
        </w:rPr>
        <w:t>ucję RP oraz prawa międzynarodowe, jest jednym z filarów życia społecznego. Gdy ulega naruszeniu, całe społeczeństwo traci spójność. W</w:t>
      </w:r>
      <w:r w:rsidR="005C212A">
        <w:rPr>
          <w:rStyle w:val="Bodytext1"/>
        </w:rPr>
        <w:t> </w:t>
      </w:r>
      <w:r>
        <w:rPr>
          <w:rStyle w:val="Bodytext1"/>
        </w:rPr>
        <w:t>ostatnich latach obserwujemy narastającą falę wrogości wobec osób wierzących — wyrażającą się w szyderstwach, obelgach, k</w:t>
      </w:r>
      <w:r>
        <w:rPr>
          <w:rStyle w:val="Bodytext1"/>
        </w:rPr>
        <w:t>ampaniach stygmatyzujących, profanacjach, a niekiedy nawet w przemocy fizycznej.</w:t>
      </w:r>
    </w:p>
    <w:p w:rsidR="000F5501" w:rsidRDefault="007A59E4">
      <w:pPr>
        <w:pStyle w:val="Bodytext10"/>
        <w:spacing w:after="160" w:line="319" w:lineRule="auto"/>
        <w:ind w:firstLine="760"/>
        <w:jc w:val="both"/>
      </w:pPr>
      <w:r>
        <w:rPr>
          <w:rStyle w:val="Bodytext1"/>
        </w:rPr>
        <w:t xml:space="preserve">Spór światopoglądowy jest naturalną częścią demokracji, ale język, który zamiast budować debatę, niszczy więzi społeczne i godność człowieka. Język ten zaczyna przenikać do </w:t>
      </w:r>
      <w:r>
        <w:rPr>
          <w:rStyle w:val="Bodytext1"/>
        </w:rPr>
        <w:t>instytucji, szkół, przestrzeni medialnej, a nawet administracji publicznej.</w:t>
      </w:r>
      <w:r>
        <w:br w:type="page"/>
      </w:r>
    </w:p>
    <w:p w:rsidR="000F5501" w:rsidRDefault="007A59E4">
      <w:pPr>
        <w:pStyle w:val="Bodytext10"/>
        <w:ind w:left="820" w:firstLine="720"/>
        <w:jc w:val="both"/>
      </w:pPr>
      <w:r>
        <w:rPr>
          <w:rStyle w:val="Bodytext1"/>
        </w:rPr>
        <w:lastRenderedPageBreak/>
        <w:t>Historia uczy tego, że gdy przyzwala się na pogardę wobec religii i ludzi wierzących, prowadzi to do głębokich pęknięć społecznych i do przemocy. Tego nie wolno ignorować. Państwo</w:t>
      </w:r>
      <w:r>
        <w:rPr>
          <w:rStyle w:val="Bodytext1"/>
        </w:rPr>
        <w:t xml:space="preserve"> i samorząd mają obowiązek chronić wszystkich — również tych, którzy cenią tradycję, duchowość i wiarę przodków.</w:t>
      </w:r>
    </w:p>
    <w:p w:rsidR="000F5501" w:rsidRDefault="007A59E4">
      <w:pPr>
        <w:pStyle w:val="Bodytext10"/>
        <w:spacing w:line="317" w:lineRule="auto"/>
        <w:ind w:left="820" w:firstLine="720"/>
        <w:jc w:val="both"/>
      </w:pPr>
      <w:r>
        <w:rPr>
          <w:rStyle w:val="Bodytext1"/>
        </w:rPr>
        <w:t xml:space="preserve">Potrzeba działań prostych, lecz skutecznych: edukacji, klarownych procedur, odpowiedzialnego języka i stanowczej reakcji na naruszenia. To nie </w:t>
      </w:r>
      <w:r>
        <w:rPr>
          <w:rStyle w:val="Bodytext1"/>
        </w:rPr>
        <w:t>jest kwestia uprzejmości, ale bezpieczeństwa i elementarnego poszanowania człowieka.</w:t>
      </w:r>
    </w:p>
    <w:p w:rsidR="000F5501" w:rsidRDefault="007A59E4">
      <w:pPr>
        <w:pStyle w:val="Bodytext10"/>
        <w:spacing w:line="324" w:lineRule="auto"/>
        <w:ind w:left="820" w:firstLine="720"/>
        <w:jc w:val="both"/>
      </w:pPr>
      <w:r>
        <w:rPr>
          <w:rStyle w:val="Bodytext1"/>
        </w:rPr>
        <w:t>Mowa nienawiści dotycząca religii nie jest jedynie problemem komunikacyjnym. To</w:t>
      </w:r>
      <w:r w:rsidR="005C212A">
        <w:rPr>
          <w:rStyle w:val="Bodytext1"/>
        </w:rPr>
        <w:t> </w:t>
      </w:r>
      <w:r>
        <w:rPr>
          <w:rStyle w:val="Bodytext1"/>
        </w:rPr>
        <w:t>zjawisko, które uderza w fundamenty życia publicznego, godności osoby ludzkiej oraz w</w:t>
      </w:r>
      <w:r w:rsidR="005C212A">
        <w:rPr>
          <w:rStyle w:val="Bodytext1"/>
        </w:rPr>
        <w:t> </w:t>
      </w:r>
      <w:r>
        <w:rPr>
          <w:rStyle w:val="Bodytext1"/>
        </w:rPr>
        <w:t>konst</w:t>
      </w:r>
      <w:r>
        <w:rPr>
          <w:rStyle w:val="Bodytext1"/>
        </w:rPr>
        <w:t>ytucyjne zasady określające rolę państwa. W polskiej tradycji - opartej na</w:t>
      </w:r>
      <w:r w:rsidR="005C212A">
        <w:rPr>
          <w:rStyle w:val="Bodytext1"/>
        </w:rPr>
        <w:t> </w:t>
      </w:r>
      <w:r>
        <w:rPr>
          <w:rStyle w:val="Bodytext1"/>
        </w:rPr>
        <w:t>doświadczeniu wspólnoty, solidarności i szacunku dla dziedzictwa duchowego - ataki na religię mają szczególnie destrukcyjny charakter, ponieważ godzą w to, co przez pokolenia porząd</w:t>
      </w:r>
      <w:r>
        <w:rPr>
          <w:rStyle w:val="Bodytext1"/>
        </w:rPr>
        <w:t>kowało życie społeczne i moralne.</w:t>
      </w:r>
    </w:p>
    <w:p w:rsidR="000F5501" w:rsidRDefault="007A59E4">
      <w:pPr>
        <w:pStyle w:val="Bodytext10"/>
        <w:spacing w:line="324" w:lineRule="auto"/>
        <w:ind w:left="820" w:firstLine="720"/>
        <w:jc w:val="both"/>
      </w:pPr>
      <w:r>
        <w:rPr>
          <w:rStyle w:val="Bodytext1"/>
        </w:rPr>
        <w:t>Art. 53 Konstytucji RP gwarantuje wolność sumienia i wyznania każdemu obywatelowi. Obejmuje to prawo do praktykowania religii, manifestowania swoich przekonań, korzystania z</w:t>
      </w:r>
      <w:r w:rsidR="005C212A">
        <w:rPr>
          <w:rStyle w:val="Bodytext1"/>
        </w:rPr>
        <w:t> </w:t>
      </w:r>
      <w:r>
        <w:rPr>
          <w:rStyle w:val="Bodytext1"/>
        </w:rPr>
        <w:t>symboli religijnych i wyrażania tożsamości ducho</w:t>
      </w:r>
      <w:r>
        <w:rPr>
          <w:rStyle w:val="Bodytext1"/>
        </w:rPr>
        <w:t>wej. Mowa nienawiści uderzająca w</w:t>
      </w:r>
      <w:r w:rsidR="005C212A">
        <w:rPr>
          <w:rStyle w:val="Bodytext1"/>
        </w:rPr>
        <w:t> </w:t>
      </w:r>
      <w:r>
        <w:rPr>
          <w:rStyle w:val="Bodytext1"/>
        </w:rPr>
        <w:t>te</w:t>
      </w:r>
      <w:r w:rsidR="005C212A">
        <w:rPr>
          <w:rStyle w:val="Bodytext1"/>
        </w:rPr>
        <w:t> </w:t>
      </w:r>
      <w:r>
        <w:rPr>
          <w:rStyle w:val="Bodytext1"/>
        </w:rPr>
        <w:t>wartości de facto ogranicza korzystanie z konstytucyjnych wolności, ponieważ prowadzi do zastraszenia, wycofania i autocenzury. Państwo ma obowiązek zapobiegać takim zjawiskom, a nie pozostawiać je bez reakcji.</w:t>
      </w:r>
    </w:p>
    <w:p w:rsidR="000F5501" w:rsidRDefault="007A59E4">
      <w:pPr>
        <w:pStyle w:val="Bodytext10"/>
        <w:spacing w:line="326" w:lineRule="auto"/>
        <w:ind w:left="820" w:firstLine="720"/>
        <w:jc w:val="both"/>
      </w:pPr>
      <w:r>
        <w:rPr>
          <w:rStyle w:val="Bodytext1"/>
        </w:rPr>
        <w:t>Historia</w:t>
      </w:r>
      <w:r>
        <w:rPr>
          <w:rStyle w:val="Bodytext1"/>
        </w:rPr>
        <w:t xml:space="preserve"> - zarówno dawna, jak i współczesna - wielokrotnie pokazywała, że gdy w</w:t>
      </w:r>
      <w:r w:rsidR="005C212A">
        <w:rPr>
          <w:rStyle w:val="Bodytext1"/>
        </w:rPr>
        <w:t> </w:t>
      </w:r>
      <w:r>
        <w:rPr>
          <w:rStyle w:val="Bodytext1"/>
        </w:rPr>
        <w:t xml:space="preserve">debacie publicznej zaczyna dominować pogarda wobec jakiejkolwiek grupy religijnej, prowadzi to do eskalacji konfliktów, narastania aktów przemocy, a czasem i do destrukcji społecznej. </w:t>
      </w:r>
      <w:r>
        <w:rPr>
          <w:rStyle w:val="Bodytext1"/>
        </w:rPr>
        <w:t>Uprzedzenia zaczynają się od słów, ale kończą na czynach. Niewinna z pozoru ironia czy przyzwolenie na wyśmiewanie czyjejś wiary staje się podglebiem dla przestępstw motywowanych nienawiścią.</w:t>
      </w:r>
    </w:p>
    <w:p w:rsidR="000F5501" w:rsidRDefault="007A59E4">
      <w:pPr>
        <w:pStyle w:val="Bodytext10"/>
        <w:spacing w:line="324" w:lineRule="auto"/>
        <w:ind w:left="820" w:firstLine="720"/>
        <w:jc w:val="both"/>
      </w:pPr>
      <w:r>
        <w:rPr>
          <w:rStyle w:val="Bodytext1"/>
        </w:rPr>
        <w:t>W społeczeństwie zróżnicowanym - religijnie, kulturowo i światop</w:t>
      </w:r>
      <w:r>
        <w:rPr>
          <w:rStyle w:val="Bodytext1"/>
        </w:rPr>
        <w:t>oglądowo - szacunek jest jedynym skutecznym narzędziem utrzymania wspólnoty. Gdy przestrzeń publiczna przesiąka pogardą wobec religii i osób wierzących, pojawia się atmosfera nieufności, lęku i</w:t>
      </w:r>
      <w:r w:rsidR="005C212A">
        <w:rPr>
          <w:rStyle w:val="Bodytext1"/>
        </w:rPr>
        <w:t> </w:t>
      </w:r>
      <w:r>
        <w:rPr>
          <w:rStyle w:val="Bodytext1"/>
        </w:rPr>
        <w:t>wykluczenia. Obywatele zaczynają żyć obok siebie, a nie ze sob</w:t>
      </w:r>
      <w:r>
        <w:rPr>
          <w:rStyle w:val="Bodytext1"/>
        </w:rPr>
        <w:t>ą. Zmniejsza się zdolność do</w:t>
      </w:r>
      <w:r w:rsidR="005C212A">
        <w:rPr>
          <w:rStyle w:val="Bodytext1"/>
        </w:rPr>
        <w:t> </w:t>
      </w:r>
      <w:r>
        <w:rPr>
          <w:rStyle w:val="Bodytext1"/>
        </w:rPr>
        <w:t>współpracy, a wzrasta podatność na manipulację polityczną.</w:t>
      </w:r>
    </w:p>
    <w:p w:rsidR="000F5501" w:rsidRDefault="007A59E4">
      <w:pPr>
        <w:pStyle w:val="Bodytext10"/>
        <w:spacing w:line="324" w:lineRule="auto"/>
        <w:ind w:left="820" w:firstLine="720"/>
        <w:jc w:val="both"/>
      </w:pPr>
      <w:r>
        <w:rPr>
          <w:rStyle w:val="Bodytext1"/>
        </w:rPr>
        <w:t>Religia - niezależnie od tradycji - dotyka rdzenia ludzkiej tożsamości. Nie jest wyłącznie światopoglądem, ale przestrzenią moralności, poczucia sensu, duchowości i kul</w:t>
      </w:r>
      <w:r>
        <w:rPr>
          <w:rStyle w:val="Bodytext1"/>
        </w:rPr>
        <w:t>tury. Wyśmiewanie czyjejś religii staje się uderzeniem w coś głębiej zakorzenionego niż poglądy polityczne czy preferencje kulturowe. To forma agresji, która może prowadzić do głębokich ran psychicznych i społecznych.</w:t>
      </w:r>
    </w:p>
    <w:p w:rsidR="000F5501" w:rsidRDefault="007A59E4">
      <w:pPr>
        <w:pStyle w:val="Bodytext10"/>
        <w:ind w:left="820" w:firstLine="720"/>
        <w:jc w:val="both"/>
      </w:pPr>
      <w:r>
        <w:rPr>
          <w:rStyle w:val="Bodytext1"/>
        </w:rPr>
        <w:t>Państwo i samorząd, jeżeli nie reagują</w:t>
      </w:r>
      <w:r>
        <w:rPr>
          <w:rStyle w:val="Bodytext1"/>
        </w:rPr>
        <w:t xml:space="preserve"> na mowę nienawiści dotyczącą religii, w praktyce akceptują jej obecność. Odbierane jest to jako sygnał, że pogarda wobec religii</w:t>
      </w:r>
      <w:r>
        <w:br w:type="page"/>
      </w:r>
    </w:p>
    <w:p w:rsidR="000F5501" w:rsidRDefault="000F5501">
      <w:pPr>
        <w:pStyle w:val="Bodytext20"/>
        <w:spacing w:after="0"/>
      </w:pPr>
    </w:p>
    <w:p w:rsidR="000F5501" w:rsidRDefault="000F5501">
      <w:pPr>
        <w:pStyle w:val="Bodytext20"/>
      </w:pPr>
    </w:p>
    <w:p w:rsidR="000F5501" w:rsidRDefault="007A59E4">
      <w:pPr>
        <w:pStyle w:val="Bodytext10"/>
        <w:spacing w:after="160" w:line="319" w:lineRule="auto"/>
        <w:ind w:left="840" w:firstLine="20"/>
        <w:jc w:val="both"/>
      </w:pPr>
      <w:r>
        <w:rPr>
          <w:rStyle w:val="Bodytext1"/>
        </w:rPr>
        <w:t>jest dopuszczalna. A to - prędzej czy później - prowadzi do eskalacji: od obraźliwych komentarzy po akty wandalizmu, p</w:t>
      </w:r>
      <w:r>
        <w:rPr>
          <w:rStyle w:val="Bodytext1"/>
        </w:rPr>
        <w:t>rofanacji, zastraszania czy agresji fizycznej.</w:t>
      </w:r>
    </w:p>
    <w:p w:rsidR="000F5501" w:rsidRDefault="007A59E4">
      <w:pPr>
        <w:pStyle w:val="Bodytext10"/>
        <w:spacing w:after="160" w:line="324" w:lineRule="auto"/>
        <w:ind w:left="840" w:firstLine="700"/>
        <w:jc w:val="both"/>
      </w:pPr>
      <w:r>
        <w:rPr>
          <w:rStyle w:val="Bodytext1"/>
        </w:rPr>
        <w:t>Władze państwowe i samorządowe, media publiczne, szkoły, instytucje kultury- wszystkie te podmioty powinny być strażnikami standardów języka, który buduje wspólnotę, a</w:t>
      </w:r>
      <w:r w:rsidR="005C212A">
        <w:rPr>
          <w:rStyle w:val="Bodytext1"/>
        </w:rPr>
        <w:t> </w:t>
      </w:r>
      <w:r>
        <w:rPr>
          <w:rStyle w:val="Bodytext1"/>
        </w:rPr>
        <w:t>nie niszczy ją. Szczególną rolę odgrywają</w:t>
      </w:r>
      <w:r>
        <w:rPr>
          <w:rStyle w:val="Bodytext1"/>
        </w:rPr>
        <w:t xml:space="preserve"> tu edukacja i administracja publiczna: są</w:t>
      </w:r>
      <w:r w:rsidR="005C212A">
        <w:rPr>
          <w:rStyle w:val="Bodytext1"/>
        </w:rPr>
        <w:t> </w:t>
      </w:r>
      <w:r>
        <w:rPr>
          <w:rStyle w:val="Bodytext1"/>
        </w:rPr>
        <w:t>przestrzeniami, w których można wzmacniać kulturę dialogu, uczyć rozróżniania krytyki od</w:t>
      </w:r>
      <w:r w:rsidR="005C212A">
        <w:rPr>
          <w:rStyle w:val="Bodytext1"/>
        </w:rPr>
        <w:t> </w:t>
      </w:r>
      <w:bookmarkStart w:id="0" w:name="_GoBack"/>
      <w:bookmarkEnd w:id="0"/>
      <w:r>
        <w:rPr>
          <w:rStyle w:val="Bodytext1"/>
        </w:rPr>
        <w:t>nienawiści, a także przeciwdziałać dezinformacji i uprzedzeniom.</w:t>
      </w:r>
    </w:p>
    <w:p w:rsidR="000F5501" w:rsidRDefault="007A59E4">
      <w:pPr>
        <w:pStyle w:val="Bodytext10"/>
        <w:spacing w:after="160" w:line="319" w:lineRule="auto"/>
        <w:ind w:left="840" w:firstLine="700"/>
        <w:jc w:val="both"/>
      </w:pPr>
      <w:r>
        <w:rPr>
          <w:rStyle w:val="Bodytext1"/>
        </w:rPr>
        <w:t>Łódź ma tradycję współistnienia wielu religii: katolickiej,</w:t>
      </w:r>
      <w:r>
        <w:rPr>
          <w:rStyle w:val="Bodytext1"/>
        </w:rPr>
        <w:t xml:space="preserve"> żydowskiej, prawosławnej, ewangelickiej. Ataki wobec jakiejkolwiek z nich przeczą temu dziedzictwu i godzą w charakter miasta. Samorząd ma narzędzia, by chronić tę tradycję: listy intencyjne, programy edukacyjne, współpracę z parafiami i gminami wyznaniow</w:t>
      </w:r>
      <w:r>
        <w:rPr>
          <w:rStyle w:val="Bodytext1"/>
        </w:rPr>
        <w:t>ymi, działania prewencyjne oraz przeciwdziałanie aktom wandalizmu.</w:t>
      </w:r>
    </w:p>
    <w:p w:rsidR="000F5501" w:rsidRDefault="007A59E4">
      <w:pPr>
        <w:pStyle w:val="Bodytext10"/>
        <w:spacing w:after="160" w:line="324" w:lineRule="auto"/>
        <w:ind w:left="840" w:firstLine="700"/>
        <w:jc w:val="both"/>
      </w:pPr>
      <w:r>
        <w:rPr>
          <w:rStyle w:val="Bodytext1"/>
        </w:rPr>
        <w:t>Działania edukacyjne są najtańszą i najskuteczniejszą formą zapobiegania nienawiści. Badania jednoznacznie wskazują, że uprzedzenia opierają się na niewiedzy. Rzetelna edukacja - o religiac</w:t>
      </w:r>
      <w:r>
        <w:rPr>
          <w:rStyle w:val="Bodytext1"/>
        </w:rPr>
        <w:t>h, o symbolach, o kulturze szacunku - zmniejsza ryzyko agresji i wzmacnia odporność społeczną. Warto inwestować w działania, które w perspektywie kilku lat przyniosą wymierne efekty: większe poczucie bezpieczeństwa, mniejszą skalę konfliktów, większą solid</w:t>
      </w:r>
      <w:r>
        <w:rPr>
          <w:rStyle w:val="Bodytext1"/>
        </w:rPr>
        <w:t>arność lokalną.</w:t>
      </w:r>
    </w:p>
    <w:p w:rsidR="000F5501" w:rsidRDefault="007A59E4">
      <w:pPr>
        <w:pStyle w:val="Bodytext10"/>
        <w:spacing w:after="160" w:line="240" w:lineRule="auto"/>
        <w:ind w:firstLine="840"/>
      </w:pPr>
      <w:r>
        <w:rPr>
          <w:rStyle w:val="Bodytext1"/>
        </w:rPr>
        <w:t>Z powodów wyżej wskazanych wnoszę tak, jak w petitum petycji.</w:t>
      </w:r>
    </w:p>
    <w:sectPr w:rsidR="000F5501">
      <w:pgSz w:w="11900" w:h="16840"/>
      <w:pgMar w:top="1263" w:right="1216" w:bottom="1287" w:left="725" w:header="835" w:footer="859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9E4" w:rsidRDefault="007A59E4">
      <w:r>
        <w:separator/>
      </w:r>
    </w:p>
  </w:endnote>
  <w:endnote w:type="continuationSeparator" w:id="0">
    <w:p w:rsidR="007A59E4" w:rsidRDefault="007A5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9E4" w:rsidRDefault="007A59E4"/>
  </w:footnote>
  <w:footnote w:type="continuationSeparator" w:id="0">
    <w:p w:rsidR="007A59E4" w:rsidRDefault="007A59E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571B19"/>
    <w:multiLevelType w:val="hybridMultilevel"/>
    <w:tmpl w:val="DFCC56E2"/>
    <w:lvl w:ilvl="0" w:tplc="336E61E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7F680C7D"/>
    <w:multiLevelType w:val="multilevel"/>
    <w:tmpl w:val="787A7D00"/>
    <w:lvl w:ilvl="0">
      <w:start w:val="3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501"/>
    <w:rsid w:val="000F5501"/>
    <w:rsid w:val="005C212A"/>
    <w:rsid w:val="007A59E4"/>
    <w:rsid w:val="00BE2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CBE2D"/>
  <w15:docId w15:val="{2E8747CF-A129-4571-93C0-AC0A00431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">
    <w:name w:val="Body text|1_"/>
    <w:basedOn w:val="Domylnaczcionkaakapitu"/>
    <w:link w:val="Bodytext1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">
    <w:name w:val="Body text|2_"/>
    <w:basedOn w:val="Domylnaczcionkaakapitu"/>
    <w:link w:val="Bodytext20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paragraph" w:customStyle="1" w:styleId="Bodytext10">
    <w:name w:val="Body text|1"/>
    <w:basedOn w:val="Normalny"/>
    <w:link w:val="Bodytext1"/>
    <w:pPr>
      <w:spacing w:after="140" w:line="322" w:lineRule="auto"/>
      <w:ind w:firstLine="400"/>
    </w:pPr>
    <w:rPr>
      <w:rFonts w:ascii="Arial" w:eastAsia="Arial" w:hAnsi="Arial" w:cs="Arial"/>
      <w:sz w:val="22"/>
      <w:szCs w:val="22"/>
    </w:rPr>
  </w:style>
  <w:style w:type="paragraph" w:customStyle="1" w:styleId="Bodytext20">
    <w:name w:val="Body text|2"/>
    <w:basedOn w:val="Normalny"/>
    <w:link w:val="Bodytext2"/>
    <w:pPr>
      <w:spacing w:after="160" w:line="209" w:lineRule="auto"/>
    </w:pPr>
    <w:rPr>
      <w:rFonts w:ascii="Arial" w:eastAsia="Arial" w:hAnsi="Arial" w:cs="Arial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925</Words>
  <Characters>5277</Characters>
  <Application>Microsoft Office Word</Application>
  <DocSecurity>0</DocSecurity>
  <Lines>43</Lines>
  <Paragraphs>12</Paragraphs>
  <ScaleCrop>false</ScaleCrop>
  <Company>MSWiA</Company>
  <LinksUpToDate>false</LinksUpToDate>
  <CharactersWithSpaces>6190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Tymczyszyn Paweł</dc:creator>
  <cp:lastModifiedBy>Tymczyszyn Paweł</cp:lastModifiedBy>
  <cp:revision>3</cp:revision>
  <dcterms:created xsi:type="dcterms:W3CDTF">2026-10-14T08:34:00Z</dcterms:created>
  <dcterms:modified xsi:type="dcterms:W3CDTF">2026-10-14T12:31:00Z</dcterms:modified>
</cp:coreProperties>
</file>