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09D25A" w14:textId="69400F99" w:rsidR="00557290" w:rsidRPr="001847A3" w:rsidRDefault="00557290" w:rsidP="00557290">
      <w:pPr>
        <w:rPr>
          <w:b/>
          <w:bCs/>
          <w:sz w:val="28"/>
          <w:szCs w:val="28"/>
        </w:rPr>
      </w:pPr>
      <w:r w:rsidRPr="001847A3">
        <w:rPr>
          <w:b/>
          <w:bCs/>
          <w:sz w:val="28"/>
          <w:szCs w:val="28"/>
        </w:rPr>
        <w:t xml:space="preserve">Lista Laboratoriów COVID-19, stan na dzień </w:t>
      </w:r>
      <w:r w:rsidR="006D6A84">
        <w:rPr>
          <w:b/>
          <w:bCs/>
          <w:sz w:val="28"/>
          <w:szCs w:val="28"/>
        </w:rPr>
        <w:t>12</w:t>
      </w:r>
      <w:r w:rsidR="00901BF8">
        <w:rPr>
          <w:b/>
          <w:bCs/>
          <w:sz w:val="28"/>
          <w:szCs w:val="28"/>
        </w:rPr>
        <w:t xml:space="preserve"> października</w:t>
      </w:r>
      <w:r w:rsidRPr="001847A3">
        <w:rPr>
          <w:b/>
          <w:bCs/>
          <w:sz w:val="28"/>
          <w:szCs w:val="28"/>
        </w:rPr>
        <w:t xml:space="preserve"> 2020</w:t>
      </w:r>
    </w:p>
    <w:p w14:paraId="0ED7A9AE" w14:textId="77777777" w:rsidR="00557290" w:rsidRPr="001847A3" w:rsidRDefault="00557290" w:rsidP="00557290">
      <w:pPr>
        <w:rPr>
          <w:b/>
          <w:bCs/>
          <w:sz w:val="28"/>
          <w:szCs w:val="28"/>
        </w:rPr>
      </w:pPr>
      <w:r w:rsidRPr="001847A3">
        <w:rPr>
          <w:b/>
          <w:bCs/>
          <w:sz w:val="28"/>
          <w:szCs w:val="28"/>
        </w:rPr>
        <w:t xml:space="preserve">Tabela będzie aktualizowana </w:t>
      </w:r>
    </w:p>
    <w:p w14:paraId="029529AB" w14:textId="77777777" w:rsidR="00557290" w:rsidRPr="001847A3" w:rsidRDefault="00557290" w:rsidP="00557290"/>
    <w:p w14:paraId="2F6C341A" w14:textId="77777777" w:rsidR="00557290" w:rsidRPr="001847A3" w:rsidRDefault="00557290" w:rsidP="00557290">
      <w:pPr>
        <w:rPr>
          <w:b/>
          <w:bCs/>
        </w:rPr>
      </w:pPr>
      <w:r w:rsidRPr="001847A3">
        <w:rPr>
          <w:b/>
          <w:bCs/>
        </w:rPr>
        <w:t>Dolnośląskie:</w:t>
      </w:r>
    </w:p>
    <w:p w14:paraId="65179F0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we Wrocławiu; ul. Składowa 1/3, Wrocław</w:t>
      </w:r>
    </w:p>
    <w:p w14:paraId="563C3791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Uniwersytecki Szpital Kliniczny; ul. Borowska 213, Wrocław</w:t>
      </w:r>
    </w:p>
    <w:p w14:paraId="5F2C8AB8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o. o. ul. Opolska 131a, Wrocław</w:t>
      </w:r>
    </w:p>
    <w:p w14:paraId="4AD294E7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Specjalistyczny Ośrodek Badawczo-Rozwojowy oraz Dolnośląskie Centrum Diagnostyki Laboratoryjnej ul. Kamieńskiego 73 A, Wrocław </w:t>
      </w:r>
    </w:p>
    <w:p w14:paraId="0BA7368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Dolnośląskie Centrum Onkologii we Wrocławiu, pl. Hirszfelda 12, Wrocław</w:t>
      </w:r>
    </w:p>
    <w:p w14:paraId="28E31C3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Specjalistyczny im. J.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Gromkowskiego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Koszarowa 5 Wrocław</w:t>
      </w:r>
    </w:p>
    <w:p w14:paraId="2BBDBDD9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4 Wojskowy Szpital kliniczny z Polikliniką SP ZOZ, ul. Rudolfa Weigla 5 Wrocław</w:t>
      </w:r>
    </w:p>
    <w:p w14:paraId="29290833" w14:textId="65676F9E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Analiz Lekarskich ALAB,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Tarnogajska</w:t>
      </w:r>
      <w:proofErr w:type="spellEnd"/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11-13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Wrocław</w:t>
      </w:r>
    </w:p>
    <w:p w14:paraId="262C4241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NZOZ "AURIMED" Artur Fuławka, Centrum Patologii Molekularnej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Cellgen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Piwna 13 Wrocław</w:t>
      </w:r>
    </w:p>
    <w:p w14:paraId="0AF67429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Immunologii i Terapii Doświadczalnej im. Ludwika Hirszfelda PAN we Wrocławiu ul. Weigla 12, Wrocław</w:t>
      </w:r>
    </w:p>
    <w:p w14:paraId="2BD2F361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w Legnicy ul. Iwaszkiewicza 5 Legnica</w:t>
      </w:r>
    </w:p>
    <w:p w14:paraId="56CFA9B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ZOZ w Bolesławcu Laboratorium Centralne ul. Jeleniogórska 4 Bolesławiec</w:t>
      </w:r>
    </w:p>
    <w:p w14:paraId="77AE3395" w14:textId="505CBDD7" w:rsidR="00557290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Biobank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, Sieć Badawcza Łukasiewicz - PORT Polski Ośrodek Rozwoju Technologii,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Stabłowicka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147, Wrocław</w:t>
      </w:r>
    </w:p>
    <w:p w14:paraId="10EBC450" w14:textId="1B4984AD" w:rsidR="009672B0" w:rsidRDefault="009672B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 xml:space="preserve">Laboratorium Mikrobiologiczne Dolnośląskie Centrum Transplantacji Komórkowych z Krajowym Bankiem Dawców Szpiku ul. </w:t>
      </w:r>
      <w:proofErr w:type="spellStart"/>
      <w:r w:rsidRPr="00A467CD">
        <w:rPr>
          <w:rFonts w:ascii="Calibri" w:eastAsia="Times New Roman" w:hAnsi="Calibri" w:cs="Calibri"/>
          <w:color w:val="000000"/>
          <w:lang w:eastAsia="pl-PL"/>
        </w:rPr>
        <w:t>Muchoborska</w:t>
      </w:r>
      <w:proofErr w:type="spellEnd"/>
      <w:r w:rsidRPr="00A467CD">
        <w:rPr>
          <w:rFonts w:ascii="Calibri" w:eastAsia="Times New Roman" w:hAnsi="Calibri" w:cs="Calibri"/>
          <w:color w:val="000000"/>
          <w:lang w:eastAsia="pl-PL"/>
        </w:rPr>
        <w:t xml:space="preserve"> 18, Wrocław</w:t>
      </w:r>
    </w:p>
    <w:p w14:paraId="6E73937F" w14:textId="7AAAB80C" w:rsidR="006D6A84" w:rsidRPr="00347BCD" w:rsidRDefault="006D6A84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Wojewódzkie Centrum Szpitalne Kotliny Jeleniogórskiej - Dział Diagnostyki Laboratoryjnej, ul. Ogińskiego 6, Jelenia Góra.</w:t>
      </w:r>
    </w:p>
    <w:p w14:paraId="70FDC91F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3199CF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Kujawsko-pomorskie</w:t>
      </w:r>
    </w:p>
    <w:p w14:paraId="18A80042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Bydgoszczy; ul. Kujawska 4 Bydgoszcz</w:t>
      </w:r>
    </w:p>
    <w:p w14:paraId="001EAADD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Obserwacyjno-Zakaźny im. Tadeusza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Browicza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>; ul. Świętego Floriana 12, Bydgoszcz</w:t>
      </w:r>
    </w:p>
    <w:p w14:paraId="338D8D51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Genetyki Sądowej w Bydgoszczy; Al. A. Mickiewicza 3/5, Bydgoszcz</w:t>
      </w:r>
    </w:p>
    <w:p w14:paraId="58733CA2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Regionalny Szpital Specjalistyczny w Grudziądzu; ul. Rydygiera 15/17, Grudziądz</w:t>
      </w:r>
    </w:p>
    <w:p w14:paraId="57EA03C4" w14:textId="5FC353CE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Uniwersytecki Nr 1 w Bydgoszczy im. dra Antoniego Jurasza w Bydgoszczy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M. Skłodowskiej-Curie 9, Bydgoszcz</w:t>
      </w:r>
    </w:p>
    <w:p w14:paraId="479F6C24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10 Wojskowy Szpital Kliniczny z Polikliniką SPZOZ, ul. Powstańców Warszawy 5, Bydgoszcz</w:t>
      </w:r>
    </w:p>
    <w:p w14:paraId="4A04772C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Kujawsko-Pomorskie Centrum Pulmonologii w Bydgoszczy, ul Seminaryjna 1, Bydgoszcz</w:t>
      </w:r>
    </w:p>
    <w:p w14:paraId="285CA183" w14:textId="3BC42ADA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Centrum Onkologii im. Prof. F. Łukaszczyka w Bydgoszczy, ul. dr I. Romanowskiej 2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Bydgoszcz</w:t>
      </w:r>
    </w:p>
    <w:p w14:paraId="04ACDFDB" w14:textId="431323EF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Patologii Nowotworów i Patomorfologii Centrum Onkologii im. prof. F. Łukaszczyka w Bydgoszczy, ul. dr Izabeli Romanowskiej 2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 Bydgoszcz</w:t>
      </w:r>
    </w:p>
    <w:p w14:paraId="7714900C" w14:textId="39C049D5" w:rsidR="00557290" w:rsidRPr="00A467CD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Specjalistyczny Szpital Miejski im. M. Kopernika w Toruniu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Batorego 17/</w:t>
      </w:r>
      <w:r w:rsidRPr="00A467CD">
        <w:rPr>
          <w:rFonts w:ascii="Calibri" w:eastAsia="Times New Roman" w:hAnsi="Calibri" w:cs="Calibri"/>
          <w:color w:val="000000"/>
          <w:lang w:eastAsia="pl-PL"/>
        </w:rPr>
        <w:t>19, Toruń</w:t>
      </w:r>
    </w:p>
    <w:p w14:paraId="20DD4F77" w14:textId="666C24D3" w:rsidR="009672B0" w:rsidRPr="00347BCD" w:rsidRDefault="009672B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VITALABO Laboratoria Medyczne Sp. z o.o. ul. gen. Józefa Hallera 2E, Bydgoszcz</w:t>
      </w:r>
    </w:p>
    <w:p w14:paraId="5DCD9388" w14:textId="1DBA291E" w:rsidR="00322FEC" w:rsidRPr="00347BCD" w:rsidRDefault="00322FEC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IMMQUEST Laboratorium Immunologiczne ul. Uniwersytecka 17, 87-100 Toruń</w:t>
      </w:r>
    </w:p>
    <w:p w14:paraId="6AE7251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087435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Lubelskie</w:t>
      </w:r>
    </w:p>
    <w:p w14:paraId="202E516B" w14:textId="7EE97D70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Lublinie; ul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Pielęgniarek 6, Lublin</w:t>
      </w:r>
    </w:p>
    <w:p w14:paraId="2BF64B4A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 xml:space="preserve">Wojskowy Instytut Higieny i Epidemiologii Ośrodek Diagnostyki i Zwalczania Zagrożeń Biologicznych w Puławach; ul. Lubelska 4 ,Puławy </w:t>
      </w:r>
    </w:p>
    <w:p w14:paraId="22B3326C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Lublinie,</w:t>
      </w:r>
      <w:r w:rsidRPr="001847A3"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Żołnierzy Niepodległej 8, Lublin</w:t>
      </w:r>
    </w:p>
    <w:p w14:paraId="4FA21939" w14:textId="5E7E2E24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Wirusologii z Laboratorium SARS Uniwersytet Medyczny w Lublinie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. </w:t>
      </w:r>
      <w:r w:rsidRPr="001847A3">
        <w:rPr>
          <w:rFonts w:ascii="Calibri" w:eastAsia="Times New Roman" w:hAnsi="Calibri" w:cs="Calibri"/>
          <w:color w:val="000000"/>
          <w:lang w:eastAsia="pl-PL"/>
        </w:rPr>
        <w:t>Chodźki 8, Lublin</w:t>
      </w:r>
    </w:p>
    <w:p w14:paraId="18AE7E32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Szpital Kliniczny Nr 1 w Lublinie Zakład Diagnostyki Mikrobiologicznej, ul. Staszica 16, Lublin</w:t>
      </w:r>
    </w:p>
    <w:p w14:paraId="792BF983" w14:textId="5DE914CE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badawczo-rozwojowe VITAGENUM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Bohdana Dobrzańskiego 3, Lublin</w:t>
      </w:r>
    </w:p>
    <w:p w14:paraId="270FFD05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Analityczne SP Szpital Wojewódzki im Papieża Jana Pawła II w Zamościu al. Jana Pawła II10, Zamość</w:t>
      </w:r>
    </w:p>
    <w:p w14:paraId="2B6A67FC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Mikrobiologiczne Wojewódzki Szpital Specjalistyczny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Terebelska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57/65, Biała Podlaska</w:t>
      </w:r>
    </w:p>
    <w:p w14:paraId="2C23E6BF" w14:textId="7F0477D6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Analiz Lekarskich ALAB Lublin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Jaczewskiego 8, Lublin</w:t>
      </w:r>
    </w:p>
    <w:p w14:paraId="69764A2C" w14:textId="7B3C6668" w:rsidR="00405109" w:rsidRDefault="00405109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Diagnostyki Mikrobiologicznej z Pracownią Prątka Gruźlicy Samodzielny Publiczny Szpital Wojewódzki im. Jana Bożego w Lublinie, ul. Sieroca 2b Lublin</w:t>
      </w:r>
    </w:p>
    <w:p w14:paraId="573198E5" w14:textId="1F982B92" w:rsidR="009672B0" w:rsidRPr="00A467CD" w:rsidRDefault="009672B0" w:rsidP="009672B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>Medyczne Laboratorium DIAGNOSTYKA ul. Prof. Antoniego Gębali 6, Lublin</w:t>
      </w:r>
    </w:p>
    <w:p w14:paraId="2BCC3C0F" w14:textId="5B1C2204" w:rsidR="009672B0" w:rsidRDefault="009672B0" w:rsidP="009672B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 xml:space="preserve">Laboratorium Genetyczne </w:t>
      </w:r>
      <w:proofErr w:type="spellStart"/>
      <w:r w:rsidRPr="00A467CD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A467CD">
        <w:rPr>
          <w:rFonts w:ascii="Calibri" w:eastAsia="Times New Roman" w:hAnsi="Calibri" w:cs="Calibri"/>
          <w:color w:val="000000"/>
          <w:lang w:eastAsia="pl-PL"/>
        </w:rPr>
        <w:t xml:space="preserve"> Plus Sp. z o.o.</w:t>
      </w:r>
      <w:r w:rsidRPr="00A467CD">
        <w:t xml:space="preserve"> </w:t>
      </w:r>
      <w:r w:rsidRPr="00A467CD">
        <w:rPr>
          <w:rFonts w:ascii="Calibri" w:eastAsia="Times New Roman" w:hAnsi="Calibri" w:cs="Calibri"/>
          <w:color w:val="000000"/>
          <w:lang w:eastAsia="pl-PL"/>
        </w:rPr>
        <w:t>ul. Ceramiczna 1, Lublin</w:t>
      </w:r>
    </w:p>
    <w:p w14:paraId="6151E26C" w14:textId="42F8E0AB" w:rsidR="00347BCD" w:rsidRPr="00347BCD" w:rsidRDefault="00347BCD" w:rsidP="009672B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  <w:r w:rsidRPr="00347BCD">
        <w:rPr>
          <w:rFonts w:ascii="Calibri" w:hAnsi="Calibri"/>
          <w:color w:val="000000"/>
          <w:highlight w:val="yellow"/>
          <w:shd w:val="clear" w:color="auto" w:fill="FFFFFF"/>
        </w:rPr>
        <w:t xml:space="preserve">Laboratorium Diagnostyczne Centrum Medycznego </w:t>
      </w:r>
      <w:proofErr w:type="spellStart"/>
      <w:r w:rsidRPr="00347BCD">
        <w:rPr>
          <w:rFonts w:ascii="Calibri" w:hAnsi="Calibri"/>
          <w:color w:val="000000"/>
          <w:highlight w:val="yellow"/>
          <w:shd w:val="clear" w:color="auto" w:fill="FFFFFF"/>
        </w:rPr>
        <w:t>Luxmed</w:t>
      </w:r>
      <w:proofErr w:type="spellEnd"/>
      <w:r w:rsidRPr="00347BCD">
        <w:rPr>
          <w:rFonts w:ascii="Calibri" w:hAnsi="Calibri"/>
          <w:color w:val="000000"/>
          <w:highlight w:val="yellow"/>
          <w:shd w:val="clear" w:color="auto" w:fill="FFFFFF"/>
        </w:rPr>
        <w:t xml:space="preserve"> </w:t>
      </w:r>
      <w:r w:rsidRPr="00347BCD">
        <w:rPr>
          <w:rFonts w:ascii="Calibri" w:hAnsi="Calibri"/>
          <w:color w:val="000000"/>
          <w:highlight w:val="yellow"/>
          <w:shd w:val="clear" w:color="auto" w:fill="FFFFFF"/>
        </w:rPr>
        <w:t>ul. Władysława Orkana 7 w Lublinie, 20-504 Lublin</w:t>
      </w:r>
    </w:p>
    <w:p w14:paraId="7857E9B3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FAD80B2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Lubuskie</w:t>
      </w:r>
    </w:p>
    <w:p w14:paraId="1E2F127E" w14:textId="77777777" w:rsidR="00557290" w:rsidRPr="001847A3" w:rsidRDefault="00557290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Gorzowie Wielkopolskim; ul Kazimierza Jagiellończyka 8B, Gorzów Wlk.</w:t>
      </w:r>
    </w:p>
    <w:p w14:paraId="0EE53FD9" w14:textId="77777777" w:rsidR="00557290" w:rsidRPr="001847A3" w:rsidRDefault="00557290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Wielospecjalistyczny Szpital Wojewódzki w Gorzowie Wlkp. ul. Walczaka 42, Gorzów Wlkp.</w:t>
      </w:r>
    </w:p>
    <w:p w14:paraId="0BCF13AB" w14:textId="2C115998" w:rsidR="00557290" w:rsidRPr="001847A3" w:rsidRDefault="00557290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Szpital Uniwersytecki imienia Karola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Marinkowskiego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 Zielonej Górze spółka z o.o.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Zyty 26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Zielona Góra</w:t>
      </w:r>
    </w:p>
    <w:p w14:paraId="22324490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D7D200D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Łódzkie</w:t>
      </w:r>
    </w:p>
    <w:p w14:paraId="44438776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Łodzi; ul. Wodna 40, Łódź</w:t>
      </w:r>
    </w:p>
    <w:p w14:paraId="6DB093B4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ZOZ Centralny Szpital Kliniczny UM w Łodzi Pracownia Diagnostyki Wirusów Oddechowych ul. Pomorska 251, Łódź</w:t>
      </w:r>
    </w:p>
    <w:p w14:paraId="2A1F586D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Specjalistyczny Szpital im. dr. Wł. Biegańskiego, ul. Kniaziewicza 1/5, Łódź</w:t>
      </w:r>
    </w:p>
    <w:p w14:paraId="0F902724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Medycyny Klinicznej dr n.med. Karol Majewski, ul. Żeromskiego 52, Łódź</w:t>
      </w:r>
    </w:p>
    <w:p w14:paraId="283A45E1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SALVE MEDICA Sp. z o.o. sp. K., ul. Szparagowa 10, Łódź</w:t>
      </w:r>
    </w:p>
    <w:p w14:paraId="5E978C3F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ZOZ Uniwersytecki Szpital Kliniczny nr 1 im. Norberta Barlickiego Uniwersytetu Medycznego w Łodzi, ul. Kopcińskiego 22, Łódź</w:t>
      </w:r>
    </w:p>
    <w:p w14:paraId="76EC3FF9" w14:textId="2BCE49AE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Diagnostyka, Łódź, ul. Szparagowa 10, Filia w Łodzi, ul. Tuszyńska 19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Łódź</w:t>
      </w:r>
    </w:p>
    <w:p w14:paraId="23ED6730" w14:textId="5B2416FB" w:rsidR="00405109" w:rsidRDefault="00405109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Diagnostyczne Centrum Diagnostyki Molekularnej Patogenów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Proteon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Pharmaceuticals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S.A. ul. Lodowa 106; Łódź</w:t>
      </w:r>
    </w:p>
    <w:p w14:paraId="129291B9" w14:textId="59976C3C" w:rsidR="009672B0" w:rsidRDefault="009672B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>Zakład Diagnostyki Laboratoryjnej Wojewódzki Szpital Specjalistyczny im. Marii Skłodowskiej-Curie w Zgierzu ul. Parzęczewska 35, Zgierz</w:t>
      </w:r>
    </w:p>
    <w:p w14:paraId="21200F4B" w14:textId="7F0E2BE7" w:rsidR="00A467CD" w:rsidRDefault="00A467CD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t>dr n. med. Teresa Fryda Laboratorium Medyczne Sp. z o.o. filia- ul. Okólna 181, Paw. D., Łódź</w:t>
      </w:r>
    </w:p>
    <w:p w14:paraId="5DB74A28" w14:textId="5C79ECD0" w:rsidR="00975C69" w:rsidRPr="00322FEC" w:rsidRDefault="00975C69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22FEC">
        <w:rPr>
          <w:rFonts w:ascii="Calibri" w:eastAsia="Times New Roman" w:hAnsi="Calibri" w:cs="Calibri"/>
          <w:color w:val="000000"/>
          <w:lang w:eastAsia="pl-PL"/>
        </w:rPr>
        <w:t xml:space="preserve">Laboratorium Mikrobiologiczne </w:t>
      </w:r>
      <w:proofErr w:type="spellStart"/>
      <w:r w:rsidRPr="00322FEC">
        <w:rPr>
          <w:rFonts w:ascii="Calibri" w:eastAsia="Times New Roman" w:hAnsi="Calibri" w:cs="Calibri"/>
          <w:color w:val="000000"/>
          <w:lang w:eastAsia="pl-PL"/>
        </w:rPr>
        <w:t>Synevo</w:t>
      </w:r>
      <w:proofErr w:type="spellEnd"/>
      <w:r w:rsidR="00DF766B" w:rsidRPr="00322FEC">
        <w:rPr>
          <w:rFonts w:ascii="Calibri" w:eastAsia="Times New Roman" w:hAnsi="Calibri" w:cs="Calibri"/>
          <w:color w:val="000000"/>
          <w:lang w:eastAsia="pl-PL"/>
        </w:rPr>
        <w:t>,</w:t>
      </w:r>
      <w:r w:rsidRPr="00322FEC">
        <w:rPr>
          <w:rFonts w:ascii="Calibri" w:eastAsia="Times New Roman" w:hAnsi="Calibri" w:cs="Calibri"/>
          <w:color w:val="000000"/>
          <w:lang w:eastAsia="pl-PL"/>
        </w:rPr>
        <w:t xml:space="preserve"> ul. Krakusa 28, Łódź</w:t>
      </w:r>
    </w:p>
    <w:p w14:paraId="4C7ED482" w14:textId="4E759933" w:rsidR="00DF766B" w:rsidRPr="00322FEC" w:rsidRDefault="00DF766B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22FEC">
        <w:rPr>
          <w:rFonts w:ascii="Calibri" w:eastAsia="Times New Roman" w:hAnsi="Calibri" w:cs="Calibri"/>
          <w:color w:val="000000"/>
          <w:lang w:eastAsia="pl-PL"/>
        </w:rPr>
        <w:t>Laboratorium Analiz Lekarskich ALAB Łódź Pasjonistów, ul. Pasjonistów 15, Łódź</w:t>
      </w:r>
    </w:p>
    <w:p w14:paraId="605F33A8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1D1C170" w14:textId="47581C68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Małopolskie</w:t>
      </w:r>
    </w:p>
    <w:p w14:paraId="06F6AFCC" w14:textId="77777777" w:rsidR="00557290" w:rsidRPr="001847A3" w:rsidRDefault="00557290" w:rsidP="00557290">
      <w:pPr>
        <w:pStyle w:val="Akapitzlist"/>
        <w:numPr>
          <w:ilvl w:val="0"/>
          <w:numId w:val="6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Krakowie, Prądnicka 76, Kraków</w:t>
      </w:r>
    </w:p>
    <w:p w14:paraId="40C2CAE0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Krakowski Szpital Specjalistyczny. im. Jana Pawła II ul. Prądnica 80, Kraków</w:t>
      </w:r>
    </w:p>
    <w:p w14:paraId="0BEDBBD6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Szpitala Uniwersyteckiego w Krakowie ul. Jakubowskiego 2, Kraków</w:t>
      </w:r>
    </w:p>
    <w:p w14:paraId="3A4BA6A8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5 Wojskowy Szpital Kliniczny z Polikliniką SP ZOZ w Krakowie ul. Wrocławska 1-3, Kraków</w:t>
      </w:r>
    </w:p>
    <w:p w14:paraId="0345516D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 o. o.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Prof. Życzkowskiego 16, Kraków</w:t>
      </w:r>
    </w:p>
    <w:p w14:paraId="155186A3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 xml:space="preserve">Zakład Genetyki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Synevo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 ul. Balicka 35, Kraków</w:t>
      </w:r>
    </w:p>
    <w:p w14:paraId="73A6CBFE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im Ludwika Rydygiera sp. z o.o., os. Złotej Jesieni 1, Kraków</w:t>
      </w:r>
    </w:p>
    <w:p w14:paraId="60ECC9A1" w14:textId="49E0A252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Samodzielny Publiczny Zespół Opieki Zdrowotnej w Brzesku ul. Tadeusza Kościuszki 68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Brzesko</w:t>
      </w:r>
    </w:p>
    <w:p w14:paraId="77001727" w14:textId="49C01023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Analityki, Mikrobiologii i Serologii Transfuzjologicznej z Bankiem SP ZOZ 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w Dąbrowie Tarnowskiej ul. Szpitalna 1, Dąbrowa Tarnowska</w:t>
      </w:r>
    </w:p>
    <w:p w14:paraId="59852210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Szpital Powiatowy w Chrzanowie, ul. Topolowa 16, Chrzanów</w:t>
      </w:r>
    </w:p>
    <w:p w14:paraId="6378930E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Szpital Wojewódzki im. Św. Łukasza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Sp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ZOZ w Tarnowie, ul. Lwowska 178a, Tarnów</w:t>
      </w:r>
    </w:p>
    <w:p w14:paraId="23AE78B9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Instytut Gruźlicy i Chorób Płuc Oddział Terenowy im. Jana i Ireny Rudników w Rabce-Zdrój, </w:t>
      </w:r>
      <w:r w:rsidRPr="001847A3">
        <w:rPr>
          <w:rFonts w:ascii="Calibri" w:eastAsia="Times New Roman" w:hAnsi="Calibri" w:cs="Calibri"/>
          <w:color w:val="000000"/>
          <w:lang w:eastAsia="pl-PL"/>
        </w:rPr>
        <w:br/>
        <w:t>ul. Prof. Jana Rudnika 3B, Rabka-Zdrój</w:t>
      </w:r>
    </w:p>
    <w:p w14:paraId="775A159D" w14:textId="39FC16D0" w:rsidR="00557290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Zespół Opieki Zdrowotnej w Suchej Beskidzkiej, ul. Szpitalna 22, Sucha Beskidzka</w:t>
      </w:r>
    </w:p>
    <w:p w14:paraId="170404AE" w14:textId="4CC0B0FF" w:rsidR="00A467CD" w:rsidRDefault="00A467CD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t xml:space="preserve">Laboratorium </w:t>
      </w:r>
      <w:proofErr w:type="spellStart"/>
      <w:r w:rsidRPr="00901BF8">
        <w:rPr>
          <w:rFonts w:ascii="Calibri" w:eastAsia="Times New Roman" w:hAnsi="Calibri" w:cs="Calibri"/>
          <w:color w:val="000000"/>
          <w:lang w:eastAsia="pl-PL"/>
        </w:rPr>
        <w:t>Oncogene</w:t>
      </w:r>
      <w:proofErr w:type="spellEnd"/>
      <w:r w:rsidRPr="00901BF8">
        <w:rPr>
          <w:rFonts w:ascii="Calibri" w:eastAsia="Times New Roman" w:hAnsi="Calibri" w:cs="Calibri"/>
          <w:color w:val="000000"/>
          <w:lang w:eastAsia="pl-PL"/>
        </w:rPr>
        <w:t xml:space="preserve"> Diagnostics ul. Mogilska 86/3, Kraków</w:t>
      </w:r>
    </w:p>
    <w:p w14:paraId="17531635" w14:textId="444F7420" w:rsidR="00322FEC" w:rsidRDefault="00322FEC" w:rsidP="00322FEC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D27FD">
        <w:rPr>
          <w:rFonts w:ascii="Calibri" w:eastAsia="Times New Roman" w:hAnsi="Calibri" w:cs="Calibri"/>
          <w:color w:val="000000"/>
          <w:lang w:eastAsia="pl-PL"/>
        </w:rPr>
        <w:t xml:space="preserve">Medyczne Laboratorium Mikrobiologiczne Szpital Specjalistyczny im. H. </w:t>
      </w:r>
      <w:proofErr w:type="spellStart"/>
      <w:r w:rsidRPr="005D27FD">
        <w:rPr>
          <w:rFonts w:ascii="Calibri" w:eastAsia="Times New Roman" w:hAnsi="Calibri" w:cs="Calibri"/>
          <w:color w:val="000000"/>
          <w:lang w:eastAsia="pl-PL"/>
        </w:rPr>
        <w:t>Klimontowicza</w:t>
      </w:r>
      <w:proofErr w:type="spellEnd"/>
      <w:r w:rsidRPr="005D27FD">
        <w:rPr>
          <w:rFonts w:ascii="Calibri" w:eastAsia="Times New Roman" w:hAnsi="Calibri" w:cs="Calibri"/>
          <w:color w:val="000000"/>
          <w:lang w:eastAsia="pl-PL"/>
        </w:rPr>
        <w:t xml:space="preserve"> w Gorlicach, ul. </w:t>
      </w:r>
      <w:proofErr w:type="spellStart"/>
      <w:r w:rsidRPr="005D27FD">
        <w:rPr>
          <w:rFonts w:ascii="Calibri" w:eastAsia="Times New Roman" w:hAnsi="Calibri" w:cs="Calibri"/>
          <w:color w:val="000000"/>
          <w:lang w:eastAsia="pl-PL"/>
        </w:rPr>
        <w:t>Wegierska</w:t>
      </w:r>
      <w:proofErr w:type="spellEnd"/>
      <w:r w:rsidRPr="005D27FD">
        <w:rPr>
          <w:rFonts w:ascii="Calibri" w:eastAsia="Times New Roman" w:hAnsi="Calibri" w:cs="Calibri"/>
          <w:color w:val="000000"/>
          <w:lang w:eastAsia="pl-PL"/>
        </w:rPr>
        <w:t xml:space="preserve"> 21 Gorlice</w:t>
      </w:r>
    </w:p>
    <w:p w14:paraId="3726BDDA" w14:textId="280E5746" w:rsidR="006D6A84" w:rsidRPr="00347BCD" w:rsidRDefault="006D6A84" w:rsidP="006D6A84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Zakład Mikrobiologii Podhalański Szpital Specjalistyczny im. Jana Pawła II w Nowym Targu, ul. Szpitalna 14, Nowy Targ</w:t>
      </w:r>
    </w:p>
    <w:p w14:paraId="55FC2204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4B1E89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Mazowieckie</w:t>
      </w:r>
    </w:p>
    <w:p w14:paraId="7833D8D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Warszawie, ul. Żelazna 79, Warszawa</w:t>
      </w:r>
    </w:p>
    <w:p w14:paraId="7812ABF5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Zdrowia Publicznego – PZH,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Chocimska 24, Warszawa</w:t>
      </w:r>
    </w:p>
    <w:p w14:paraId="7F5BDFF1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Zakaźny w Warszawie, ul. Wolska 37, Warszawa</w:t>
      </w:r>
    </w:p>
    <w:p w14:paraId="02AB3031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Kardiologii Stefana kardynała Wyszyńskiego Państwowy Instytut Badawczy, Zakład Biologii Medycznej, ul. Alpejska 42, Warszawa</w:t>
      </w:r>
    </w:p>
    <w:p w14:paraId="7C64833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Wojskowy Instytut Medyczny, ul. Szaserów 128, Warszawa</w:t>
      </w:r>
    </w:p>
    <w:p w14:paraId="370AD6C2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"Pomnik-Centrum Zdrowia Dziecka" Zakład Mikrobiologii i Immunologii Klinicznej Aleja Dzieci Polskich 20, Warszawa</w:t>
      </w:r>
    </w:p>
    <w:p w14:paraId="35DDB21C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ALAB laboratoria sp. z o.o., Medyczne Laboratorium Diagnostyczne, Pracownia Genetyki ul. Stępińska 22/30, Warszawa</w:t>
      </w:r>
    </w:p>
    <w:p w14:paraId="1506A9A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Warsaw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Genomics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Laboratorium Analiz Genetycznych ul. Żwirki i Wigury 101, Warszawa</w:t>
      </w:r>
    </w:p>
    <w:p w14:paraId="3BA7181A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Hematologii i Transfuzjologii, ul. Chocimska 5, Warszawa</w:t>
      </w:r>
    </w:p>
    <w:p w14:paraId="14546C46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Leków, ul. Chełmska 30/34, Warszawa</w:t>
      </w:r>
    </w:p>
    <w:p w14:paraId="05CA7035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Polski Bank Komórek Macierzystych S.A. - Diagnostyka Sp. z  o. o., ul. Działkowa 85, Warszawa</w:t>
      </w:r>
    </w:p>
    <w:p w14:paraId="423F4C43" w14:textId="41E1B84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Narodowy Instytut Onkologii im. Marii Skłodowskiej-Curie – Państwowy Instytut Badawczy 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ul.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Roentgena 5 Warszawa</w:t>
      </w:r>
    </w:p>
    <w:p w14:paraId="115D8A39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Centrum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MedGen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Wiktorii Wiedeńskiej 9a, Warszawa</w:t>
      </w:r>
    </w:p>
    <w:p w14:paraId="4C8C650D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Dziecięcy Szpital Kliniczny im. Józefa Polikarpa Brudzińskiego UCK WUM w Warszawie, ul. Żwirki i Wigury 63A, Warszawa</w:t>
      </w:r>
    </w:p>
    <w:p w14:paraId="410D945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NZOZ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Medigen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Diagnostyka Molekularna, ul. Morcinka 5, lokal 19 Warszawa</w:t>
      </w:r>
    </w:p>
    <w:p w14:paraId="4100A7AB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CSK MSWiA Warszawa, ul. Wołoska 137 Warszawa</w:t>
      </w:r>
    </w:p>
    <w:p w14:paraId="512D31B2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Diagnostyka, al. Prymasa Tysiąclecia 79A, Warszawa </w:t>
      </w:r>
    </w:p>
    <w:p w14:paraId="4DD86D0E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Borlamed, Medyczne Laboratorium Diagnostyczne, ul. Nizinna 12 lok. U1 Warszawa </w:t>
      </w:r>
    </w:p>
    <w:p w14:paraId="02DC8170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Wojskowy Instytut Medycyny Lotniczej ul. Krasińskiego 54/56 Warszawa</w:t>
      </w:r>
    </w:p>
    <w:p w14:paraId="605E66E0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Samodzielny Publiczny Specjalistyczny Szpital Zachodni im. św. Jana Pawła II, ul. Daleka 11, Grodzisk Mazowiecki</w:t>
      </w:r>
    </w:p>
    <w:p w14:paraId="209D7A45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Powiatowa Stacja Sanitarno-Epidemiologiczna w Radomiu, ul. Generała  Leopolda Okulickiego 9D Radom</w:t>
      </w:r>
    </w:p>
    <w:p w14:paraId="546859D8" w14:textId="6A08619C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Powiatowej Stacji Sanitarno</w:t>
      </w:r>
      <w:r w:rsidR="00C95198" w:rsidRPr="001847A3">
        <w:rPr>
          <w:rFonts w:ascii="Calibri" w:eastAsia="Times New Roman" w:hAnsi="Calibri" w:cs="Calibri"/>
          <w:lang w:eastAsia="pl-PL"/>
        </w:rPr>
        <w:t>-</w:t>
      </w:r>
      <w:r w:rsidRPr="001847A3">
        <w:rPr>
          <w:rFonts w:ascii="Calibri" w:eastAsia="Times New Roman" w:hAnsi="Calibri" w:cs="Calibri"/>
          <w:lang w:eastAsia="pl-PL"/>
        </w:rPr>
        <w:t xml:space="preserve">Epidemiologiczna w Siedlcach ul. Poniatowskiego 31 Siedlce </w:t>
      </w:r>
      <w:r w:rsidRPr="001847A3">
        <w:t>(Sekcja Badań Epidemiologicznych wchodząca w skład Oddziału Laboratoryjnego)</w:t>
      </w:r>
    </w:p>
    <w:p w14:paraId="424B96D3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Laboratorium Mikrobiologiczne Wojskowego Ośrodka Medycyny Prewencyjnej - Modlin im. płk. lek. Mikołaja Zygmunta Kwaśniewskiego, ul. Leśna 4D Nowy Dwór Mazowiecki</w:t>
      </w:r>
    </w:p>
    <w:p w14:paraId="68E5F0F2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lastRenderedPageBreak/>
        <w:t>Medyczne Laboratorium Diagnostyczne , Zakład Diagnostyki Samodzielny Publiczny Zakład Opieki Zdrowotnej w Siedlcach, ul. Starowiejska 15, Siedlce</w:t>
      </w:r>
    </w:p>
    <w:p w14:paraId="58595B04" w14:textId="42D584CF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Mazowiecki Szpital Specjalistyczny sp. z o.o., ul. Aleksandrowicza 5, Radom</w:t>
      </w:r>
    </w:p>
    <w:p w14:paraId="1454DE48" w14:textId="5DB037C5" w:rsidR="00557290" w:rsidRPr="001847A3" w:rsidRDefault="00395E68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ZIP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Medical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 Sp. z o.o., ul. Kolegialna 47, Płock</w:t>
      </w:r>
    </w:p>
    <w:p w14:paraId="4C586558" w14:textId="6B8D71ED" w:rsidR="00A72B41" w:rsidRPr="001847A3" w:rsidRDefault="00A72B41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>Zakład Bakteriologii Szpital Matki Bożej Nieustającej Pomocy ul. Gdyńska 1/3 Wołomin</w:t>
      </w:r>
    </w:p>
    <w:p w14:paraId="2C5891E7" w14:textId="00E61076" w:rsidR="00A72B41" w:rsidRDefault="00A72B41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>ALAB laboratoria sp. z o. o., Laboratorium Analiz Lekarskich Al. Jana Pawła II 120 A, Ostrołęka</w:t>
      </w:r>
    </w:p>
    <w:p w14:paraId="15122D1A" w14:textId="51B12D8B" w:rsidR="009672B0" w:rsidRDefault="009672B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 xml:space="preserve">NZOZ Laboratorium Analityczne </w:t>
      </w:r>
      <w:proofErr w:type="spellStart"/>
      <w:r w:rsidRPr="00A467CD">
        <w:rPr>
          <w:rFonts w:ascii="Calibri" w:eastAsia="Times New Roman" w:hAnsi="Calibri" w:cs="Calibri"/>
          <w:color w:val="000000" w:themeColor="text1"/>
          <w:lang w:eastAsia="pl-PL"/>
        </w:rPr>
        <w:t>Synlab</w:t>
      </w:r>
      <w:proofErr w:type="spellEnd"/>
      <w:r w:rsidRPr="00A467CD">
        <w:rPr>
          <w:rFonts w:ascii="Calibri" w:eastAsia="Times New Roman" w:hAnsi="Calibri" w:cs="Calibri"/>
          <w:color w:val="000000" w:themeColor="text1"/>
          <w:lang w:eastAsia="pl-PL"/>
        </w:rPr>
        <w:t xml:space="preserve"> Warszawa ul. Kolegialna 47, Płock</w:t>
      </w:r>
    </w:p>
    <w:p w14:paraId="152D0CF5" w14:textId="4936ECB9" w:rsidR="00322FEC" w:rsidRPr="00347BCD" w:rsidRDefault="00322FEC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Medyczne Laboratorium Mikrobiologiczne Diagnostyka sp. z o. o. al. Prymasa Tysiąclecia 79a Warszawa, Filia Cegłowska 80 w Warszawie</w:t>
      </w:r>
    </w:p>
    <w:p w14:paraId="5B245C4F" w14:textId="5F97C86A" w:rsidR="006D6A84" w:rsidRPr="00347BCD" w:rsidRDefault="006D6A84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Zakład Bakteriologii Wojewódzki Szpital Zespolony w Płocku, ul Medyczna 19, Płock</w:t>
      </w:r>
    </w:p>
    <w:p w14:paraId="77057FE4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9084D0F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Opolskie</w:t>
      </w:r>
    </w:p>
    <w:p w14:paraId="3E80FC69" w14:textId="77777777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Opolu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Mickiewicza 1, Opole</w:t>
      </w:r>
    </w:p>
    <w:p w14:paraId="75601851" w14:textId="77777777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SPZOZ w Kędzierzynie-Koźlu, ul. Roosevelta 2, Kędzierzyn-Koźle</w:t>
      </w:r>
    </w:p>
    <w:p w14:paraId="0291C2E8" w14:textId="77777777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Uniwersytecki Szpital Kliniczny w Opolu Al. W. Witosa 26, Opole</w:t>
      </w:r>
    </w:p>
    <w:p w14:paraId="2CEEEBEA" w14:textId="47B89C98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Wojewódzki w Opolu sp. z o.o., ul.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Katowicka 64, Opole</w:t>
      </w:r>
    </w:p>
    <w:p w14:paraId="64DD3B3C" w14:textId="754C43DA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SP ZOZ, ul. Bohaterów Warszawy 23 Nysa</w:t>
      </w:r>
    </w:p>
    <w:p w14:paraId="09D4095F" w14:textId="77777777" w:rsidR="00395E68" w:rsidRPr="001847A3" w:rsidRDefault="00395E68" w:rsidP="00395E68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6366BB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Podkarpackie</w:t>
      </w:r>
    </w:p>
    <w:p w14:paraId="40CF8CDF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Rzeszowie ul. Wierzbowa 16, Rzeszów</w:t>
      </w:r>
    </w:p>
    <w:p w14:paraId="755C19BB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w Brzozowie Podkarpacki Ośrodek Onkologiczny, ul. Bielawskiego 18, Brzozów</w:t>
      </w:r>
    </w:p>
    <w:p w14:paraId="69540927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MEDYCZNE MEDYK Sp. z o. o., Sp. k. Zakład Diagnostyki Medycznej ul. Szopena 1, Rzeszów</w:t>
      </w:r>
    </w:p>
    <w:p w14:paraId="57EFFE80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Kliniczny Zakład Mikrobiologii Kliniczny Szpital Wojewódzki Nr 2 im. Św. Jadwigi Królowej w Rzeszowie, ul. Lwowska 60, Rzeszów</w:t>
      </w:r>
    </w:p>
    <w:p w14:paraId="2D034C78" w14:textId="105C4352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Rzeszów ul.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Witolda 6B, Rzeszów</w:t>
      </w:r>
    </w:p>
    <w:p w14:paraId="38F1EE4D" w14:textId="5F2AB759" w:rsidR="00A72B41" w:rsidRDefault="00557290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Mikrobiologiczne z Pracownią Cytologiczną Szpital Specjalistyczny im Edmunda Biernackiego w Mielcu, ul Żeromskiego 22, Mielec</w:t>
      </w:r>
    </w:p>
    <w:p w14:paraId="04C8ADDF" w14:textId="66C4C81A" w:rsidR="00941445" w:rsidRPr="0044152E" w:rsidRDefault="00941445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>Pracownia Bakteriologii - Podkarpackie Centrum Chorób Płuc ul. Rycerska 2, Rzeszów</w:t>
      </w:r>
    </w:p>
    <w:p w14:paraId="263D8422" w14:textId="11D58780" w:rsidR="00941445" w:rsidRDefault="00941445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 xml:space="preserve">Zakład Diagnostyki Laboratoryjnej i Mikrobiologii Wojewódzki Szpital Podkarpacki im. Jana Pawła II w Krośnie, ul. Korczyńska 57 Krosno, </w:t>
      </w:r>
    </w:p>
    <w:p w14:paraId="47BBFB5D" w14:textId="1096FA0F" w:rsidR="006D6A84" w:rsidRDefault="006D6A84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Zakład Diagnostyki Laboratoryjnej i Mikrobiologicznej Wojewódzkiego Szpitala im. Świętego Ojca Pio w Przemyślu, ul. Monte Cassino 18, Przemyśl</w:t>
      </w:r>
    </w:p>
    <w:p w14:paraId="0B03CD95" w14:textId="62AA9A41" w:rsidR="00347BCD" w:rsidRPr="00347BCD" w:rsidRDefault="00347BCD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  <w:r w:rsidRPr="00347BCD">
        <w:rPr>
          <w:rFonts w:ascii="Calibri" w:hAnsi="Calibri"/>
          <w:color w:val="000000"/>
          <w:highlight w:val="yellow"/>
          <w:shd w:val="clear" w:color="auto" w:fill="FFFFFF"/>
        </w:rPr>
        <w:t xml:space="preserve">Podkarpackie Centrum Genetyczne </w:t>
      </w:r>
      <w:proofErr w:type="spellStart"/>
      <w:r w:rsidRPr="00347BCD">
        <w:rPr>
          <w:rFonts w:ascii="Calibri" w:hAnsi="Calibri"/>
          <w:color w:val="000000"/>
          <w:highlight w:val="yellow"/>
          <w:shd w:val="clear" w:color="auto" w:fill="FFFFFF"/>
        </w:rPr>
        <w:t>OncoGenLab</w:t>
      </w:r>
      <w:proofErr w:type="spellEnd"/>
      <w:r w:rsidRPr="00347BCD">
        <w:rPr>
          <w:rFonts w:ascii="Calibri" w:hAnsi="Calibri"/>
          <w:color w:val="000000"/>
          <w:highlight w:val="yellow"/>
          <w:shd w:val="clear" w:color="auto" w:fill="FFFFFF"/>
        </w:rPr>
        <w:t xml:space="preserve"> Pracownia </w:t>
      </w:r>
      <w:r w:rsidR="00547485" w:rsidRPr="00347BCD">
        <w:rPr>
          <w:rFonts w:ascii="Calibri" w:hAnsi="Calibri"/>
          <w:color w:val="000000"/>
          <w:highlight w:val="yellow"/>
          <w:shd w:val="clear" w:color="auto" w:fill="FFFFFF"/>
        </w:rPr>
        <w:t>Diagnostyki</w:t>
      </w:r>
      <w:r w:rsidRPr="00347BCD">
        <w:rPr>
          <w:rFonts w:ascii="Calibri" w:hAnsi="Calibri"/>
          <w:color w:val="000000"/>
          <w:highlight w:val="yellow"/>
          <w:shd w:val="clear" w:color="auto" w:fill="FFFFFF"/>
        </w:rPr>
        <w:t xml:space="preserve"> Molekularnej</w:t>
      </w:r>
      <w:r w:rsidRPr="00347BCD">
        <w:rPr>
          <w:rFonts w:ascii="Calibri" w:hAnsi="Calibri"/>
          <w:color w:val="000000"/>
          <w:highlight w:val="yellow"/>
          <w:shd w:val="clear" w:color="auto" w:fill="FFFFFF"/>
        </w:rPr>
        <w:t xml:space="preserve"> </w:t>
      </w:r>
      <w:r w:rsidRPr="00347BCD">
        <w:rPr>
          <w:rFonts w:ascii="Calibri" w:hAnsi="Calibri"/>
          <w:color w:val="000000"/>
          <w:highlight w:val="yellow"/>
          <w:shd w:val="clear" w:color="auto" w:fill="FFFFFF"/>
        </w:rPr>
        <w:t>ul Leszka Czarnego 4d, 35-615 Rzeszów</w:t>
      </w:r>
    </w:p>
    <w:p w14:paraId="7F4BF2E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FB2E63C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Podlaskie</w:t>
      </w:r>
    </w:p>
    <w:p w14:paraId="2D373C94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Białymstoku ul. Legionowa 8, Białystok</w:t>
      </w:r>
    </w:p>
    <w:p w14:paraId="3B1BB6C2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Akademicki Ośrodek Diagnostyki Patomorfologicznej i Genetyczno-Molekularnej Sp. z o. o., ul. Waszyngtona 13, Białystok </w:t>
      </w:r>
    </w:p>
    <w:p w14:paraId="59A6E0AB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Laboratoryjnej Diagnostyki Klinicznej, Uniwersytecki Szpital Kliniczny w Białymstoku ul. Waszyngtona 15a; Białystok</w:t>
      </w:r>
    </w:p>
    <w:p w14:paraId="7205D78F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Laboratoryjnej Diagnostyki Pediatrycznej Uniwersytecki Dziecięcy Szpital Kliniczny im. L. Zamenhofa w Białymstoku, ul. Jerzego Waszyngtona 17, Białystok</w:t>
      </w:r>
    </w:p>
    <w:p w14:paraId="652B882D" w14:textId="0F5CA45D" w:rsidR="00557290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i Mikrobiologiczne Szpital Wojewódzki im. dr. Ludwika Rydygiera w Suwałkach , ul. Szpitalna 60 Suwałki</w:t>
      </w:r>
    </w:p>
    <w:p w14:paraId="701A2B32" w14:textId="6747DCF7" w:rsidR="009672B0" w:rsidRPr="00347BCD" w:rsidRDefault="009672B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Dział Laboratoryjny Regionalne Centrum Krwiodawstwa i Krwiolecznictwa w Białymstoku, , ul. M. Skłodowskiej-Curie 23 Białystok</w:t>
      </w:r>
    </w:p>
    <w:p w14:paraId="4AF4E67E" w14:textId="63AC5CAC" w:rsidR="00322FEC" w:rsidRPr="00347BCD" w:rsidRDefault="00322FEC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 xml:space="preserve">NZOZ Białostockie Centrum Analiz Medycznych Sp. z o </w:t>
      </w:r>
      <w:proofErr w:type="spellStart"/>
      <w:r w:rsidRPr="00347BCD">
        <w:rPr>
          <w:rFonts w:ascii="Calibri" w:eastAsia="Times New Roman" w:hAnsi="Calibri" w:cs="Calibri"/>
          <w:color w:val="000000"/>
          <w:lang w:eastAsia="pl-PL"/>
        </w:rPr>
        <w:t>o</w:t>
      </w:r>
      <w:proofErr w:type="spellEnd"/>
      <w:r w:rsidRPr="00347BCD">
        <w:rPr>
          <w:rFonts w:ascii="Calibri" w:eastAsia="Times New Roman" w:hAnsi="Calibri" w:cs="Calibri"/>
          <w:color w:val="000000"/>
          <w:lang w:eastAsia="pl-PL"/>
        </w:rPr>
        <w:t>., ul. Choroszczańska 24 Białystok</w:t>
      </w:r>
    </w:p>
    <w:p w14:paraId="521410AC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6D066A8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Pomorskie</w:t>
      </w:r>
    </w:p>
    <w:p w14:paraId="63FF2281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WSSE w Gdańsku ul. Dębinki 4, Gdańsk</w:t>
      </w:r>
    </w:p>
    <w:p w14:paraId="4DDBA925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Uniwersyteckie Centrum Kliniczne, ul. Dębinki 7, Gdańsk</w:t>
      </w:r>
    </w:p>
    <w:p w14:paraId="7EF4DB10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Laboratoria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Bruss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grupa ALAB sp. z o.o.: Medyczne Laboratorium Diagnostyczne, Pracownia Genetyki ul. Powstania Styczniowego 9b, Gdynia</w:t>
      </w:r>
    </w:p>
    <w:p w14:paraId="1284E0DD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Laboratoria Diagnostyczne INVICTA, ul. Trzy Lipy 3, Gdańsk</w:t>
      </w:r>
    </w:p>
    <w:p w14:paraId="0EB32F11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 o. o., ul. Polanki 117, Gdańsk</w:t>
      </w:r>
    </w:p>
    <w:p w14:paraId="0B215C2C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Regionalne Centrum Krwiodawstwa i Krwiolecznictwa w Gdańsku,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Hoene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Wrońskiego 4, Gdańsk</w:t>
      </w:r>
    </w:p>
    <w:p w14:paraId="19D9B1EB" w14:textId="63B3A156" w:rsidR="00557290" w:rsidRPr="001847A3" w:rsidRDefault="00835DFE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Diagnostyki Mikrobiologicznej,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im. J. Korczaka Sp. z o.o., ul. Hubalczyków 1, Słupsk</w:t>
      </w:r>
    </w:p>
    <w:p w14:paraId="4F8B451C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Genloxa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o.o., ul. Rzucewo 2, Puck</w:t>
      </w:r>
    </w:p>
    <w:p w14:paraId="2CE71A9D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w Kościerzynie Sp. z o. o., ul. Alojzego Piechowskiego 36, Kościerzyna</w:t>
      </w:r>
    </w:p>
    <w:p w14:paraId="38F4D1E7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Cell-T Sp. z o.o. ul. Trzy Lipy 3 Gdańsk</w:t>
      </w:r>
    </w:p>
    <w:p w14:paraId="23254EBB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Mikrobiologicznej Szpitale Pomorskie Spółka z o.o. Szpital Specjalistyczny im. F. Ceynowy ul. dr. A.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Jagalskiego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10, Wejherowo</w:t>
      </w:r>
    </w:p>
    <w:p w14:paraId="694A1E2B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GeneMe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Labs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Ujeścisko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12 Gdańsk</w:t>
      </w:r>
    </w:p>
    <w:p w14:paraId="5B744756" w14:textId="58BF123C" w:rsidR="00557290" w:rsidRDefault="00835DFE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Diagnostyki Laboratoryjnej,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im. J</w:t>
      </w:r>
      <w:r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 xml:space="preserve"> Korczaka </w:t>
      </w:r>
      <w:r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Sp. z o.o. , ul. Hubalczyków 1, Słupsk</w:t>
      </w:r>
    </w:p>
    <w:p w14:paraId="352B671B" w14:textId="7F2AA239" w:rsidR="00941445" w:rsidRPr="0044152E" w:rsidRDefault="00941445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>Centralne Laboratorium Diagnostyczne Szpital Specjalistyczny im. J.K. Łukowicza w Chojnicach , ul. Leśna 10 Chojnice.</w:t>
      </w:r>
    </w:p>
    <w:p w14:paraId="16E1A7C7" w14:textId="77777777" w:rsidR="00557290" w:rsidRPr="001847A3" w:rsidRDefault="00557290" w:rsidP="00557290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9EE4898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Śląskie</w:t>
      </w:r>
    </w:p>
    <w:p w14:paraId="7563DE1C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Katowicach, ul. Raciborska 39, Katowice</w:t>
      </w:r>
    </w:p>
    <w:p w14:paraId="134CD1C9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Śląski Park Technologii Medycznych Kardio-Med Silesia, ul. Marii Skłodowskiej-Curie 10C, Zabrze</w:t>
      </w:r>
    </w:p>
    <w:p w14:paraId="0518B802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Gyncentrum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o.o., Laboratorium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GynCentrum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– Oddział Sosnowiec, ul. Wojska Polskiego 8A, Sosnowiec</w:t>
      </w:r>
    </w:p>
    <w:p w14:paraId="2057C9BE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Onkologii Oddział w Gliwicach ul. Wybrzeże Armii Krajowej 15, Gliwice</w:t>
      </w:r>
    </w:p>
    <w:p w14:paraId="62E34D85" w14:textId="69310913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Centrum Medyczne Femina Kapuśniak Waleczek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sp.j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>, ul. Kłodnicka 23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Katowice</w:t>
      </w:r>
    </w:p>
    <w:p w14:paraId="4521DCCE" w14:textId="2CC6FEFD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Wojewódzki, Al. Armii Krajowej 101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Bielsko-Biała</w:t>
      </w:r>
    </w:p>
    <w:p w14:paraId="3F209D7B" w14:textId="1CA05ADE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SPZOZ Wojewódzki Szpital Specjalistyczny nr 3 w Rybniku, ul. Energetyków 46; Rybnik</w:t>
      </w:r>
    </w:p>
    <w:p w14:paraId="61465EEF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Pulmonologii i Torakochirurgii w Bystrej, ul. J. Fałata 2 Bystra</w:t>
      </w:r>
    </w:p>
    <w:p w14:paraId="63B4DC33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Szpital Powiatowy w Zawierciu ul. Powstańców Śląskich 8 Zawiercie</w:t>
      </w:r>
    </w:p>
    <w:p w14:paraId="2C708784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o.o. ul. Bielska 4, Cieszyn</w:t>
      </w:r>
    </w:p>
    <w:p w14:paraId="740B9782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Katowicach Dział Laboratoryjny - Pracownia Biologii Molekularnej ul. Raciborska 15, Katowice</w:t>
      </w:r>
    </w:p>
    <w:p w14:paraId="7BC05E25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Centralnej Diagnostyki Laboratoryjnej Wojewódzki Szpital Specjalistyczny Nr 5 w Sosnowcu, ul. Plac Medyków 1, Sosnowiec</w:t>
      </w:r>
    </w:p>
    <w:p w14:paraId="1DE89E77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Mikrobiologiczne Zespół Szpitali Miejskich ul. Władysława Truchana 7, Chorzów</w:t>
      </w:r>
    </w:p>
    <w:p w14:paraId="0013F9CD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VITO-MED Sp. z o. o. ul. Radiowa 2, Gliwice</w:t>
      </w:r>
    </w:p>
    <w:p w14:paraId="1962D44A" w14:textId="2BD4D4BE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Medyczne LAB-MED; ul. Raciborska 9</w:t>
      </w:r>
      <w:r w:rsidR="00354E46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Sośnicowice</w:t>
      </w:r>
    </w:p>
    <w:p w14:paraId="7F76D1CE" w14:textId="456F5C03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Śląskie Centrum Chorób Serca w Zabrzu ul. M. Curie Skłodowskiej 9, Zabrze</w:t>
      </w:r>
    </w:p>
    <w:p w14:paraId="78677841" w14:textId="14D01E80" w:rsidR="00835DFE" w:rsidRPr="001847A3" w:rsidRDefault="00835DFE" w:rsidP="00835DFE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Medyczne Laboratorium DIAGNOSTYKA, ul. Paderewskiego 32C, Katowice </w:t>
      </w:r>
    </w:p>
    <w:p w14:paraId="26284C59" w14:textId="0EE091A8" w:rsidR="00405109" w:rsidRPr="001847A3" w:rsidRDefault="00405109" w:rsidP="00405109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Zakład Mikrobiologii Klinicznej Wojewódzkiego Szpitala Specjalistycznego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im.NMP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 w Częstochowie, ul. Bialska 104/118 Częstochowa </w:t>
      </w:r>
    </w:p>
    <w:p w14:paraId="5840A5C8" w14:textId="1AB76921" w:rsidR="00405109" w:rsidRPr="001847A3" w:rsidRDefault="00405109" w:rsidP="00405109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Laboratorium Analiz Medycznych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Bio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-Diagnostyka Katowice Kościuszki ul. Kościuszki 92B, Katowice</w:t>
      </w:r>
    </w:p>
    <w:p w14:paraId="262D9B85" w14:textId="6EADE32D" w:rsidR="00340EB6" w:rsidRDefault="00340EB6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672B0">
        <w:rPr>
          <w:rFonts w:ascii="Calibri" w:eastAsia="Times New Roman" w:hAnsi="Calibri" w:cs="Calibri"/>
          <w:color w:val="000000" w:themeColor="text1"/>
          <w:lang w:eastAsia="pl-PL"/>
        </w:rPr>
        <w:lastRenderedPageBreak/>
        <w:t>Laboratorium Analityczne Polsko - Amerykańskie Kliniki Serca Centrum Kardiologii i Kardiochirurgii w Bielsku Białej Al. Armii Krajowej 101 , Bielsko Biała</w:t>
      </w:r>
    </w:p>
    <w:p w14:paraId="1FF12585" w14:textId="0365F5DB" w:rsidR="009672B0" w:rsidRPr="00A467CD" w:rsidRDefault="009672B0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>Pracownia Diagnostyki Mikrobiologicznej Powiatowy Publiczny Zakład Opieki Zdrowotnej w Rydułtowach i Wodzisławiu Śląskim z siedzibą w Wodzisławiu  ul. 26 Marca 164 Wodzisław Śląski</w:t>
      </w:r>
    </w:p>
    <w:p w14:paraId="7995958B" w14:textId="24F92D66" w:rsidR="009672B0" w:rsidRPr="00A467CD" w:rsidRDefault="009672B0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>Polsko - Amerykańskie Kliniki Serca I Oddział Kardiologii Inwazyjnej i Niewydolności Serca, ul Sanatoryjna 7, Ustroń</w:t>
      </w:r>
    </w:p>
    <w:p w14:paraId="064F6771" w14:textId="42ACED05" w:rsidR="009672B0" w:rsidRPr="00347BCD" w:rsidRDefault="009672B0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 xml:space="preserve">Medyczne Laboratorium Diagnostyczne, Szpital Miejski nr 4 w Gliwicach Sp. z.o.o, ul. </w:t>
      </w: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Zygmunta Starego 20, Gliwice</w:t>
      </w:r>
    </w:p>
    <w:p w14:paraId="7F0DA8DD" w14:textId="25AC913E" w:rsidR="006D6A84" w:rsidRPr="00347BCD" w:rsidRDefault="006D6A84" w:rsidP="006D6A84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Laboratorium Centralne ICZ HEALTHCARE Sp. z .o.o. ul. Pola Lisickich 80, Żywiec</w:t>
      </w:r>
    </w:p>
    <w:p w14:paraId="485D43E2" w14:textId="77777777" w:rsidR="005A15C3" w:rsidRPr="001847A3" w:rsidRDefault="005A15C3" w:rsidP="005A15C3">
      <w:pPr>
        <w:pStyle w:val="Akapitzlist"/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</w:p>
    <w:p w14:paraId="1F0FB5AC" w14:textId="38B95795" w:rsidR="00835DFE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Świętokrzyskie</w:t>
      </w:r>
    </w:p>
    <w:p w14:paraId="23E49734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Kielcach, ul. Jagiellońska 68, Kielce</w:t>
      </w:r>
    </w:p>
    <w:p w14:paraId="13896728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Naukowo-Technologiczne, Podzamcze 45, Chęciny</w:t>
      </w:r>
    </w:p>
    <w:p w14:paraId="19472507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Molekularnej Świętokrzyskie Centrum Onkologii,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Artwińskiego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3 Kielce</w:t>
      </w:r>
    </w:p>
    <w:p w14:paraId="5964398F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Szpital Zespolony, ul. Grunwaldzka 45, Kielce</w:t>
      </w:r>
    </w:p>
    <w:p w14:paraId="75010FBE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Laboratoryjnej Szpital Specjalistyczny Ducha Świętego W Sandomierzu ul. Zygmunta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Schinzla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13, Sandomierz</w:t>
      </w:r>
    </w:p>
    <w:p w14:paraId="44C5E256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Mikrobiologii Klinicznej Świętokrzyskie Centrum Onkologii,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Artwińskiego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3 Kielce</w:t>
      </w:r>
    </w:p>
    <w:p w14:paraId="7688CFE3" w14:textId="5CB22DF2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Samodzielny Publiczny Zespół Zakładów Opieki Zdrowotnej w Staszowie, ul. 11 Listopada 78, Staszów</w:t>
      </w:r>
    </w:p>
    <w:p w14:paraId="6131C632" w14:textId="15BCE785" w:rsidR="006D6A84" w:rsidRPr="006D6A84" w:rsidRDefault="00A72B41" w:rsidP="006D6A84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DZIAŁ DIAGNOSTYKI LABORATORYJNEJ- Pracownia Biologii Molekularnej Wojewódzki Szpital Specjalistyczny im. św. Rafała w Czerwonej Górze ul. Czerwona Góra 10, Chęciny</w:t>
      </w:r>
    </w:p>
    <w:p w14:paraId="799C1EB6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553380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Warmińsko-mazurskie</w:t>
      </w:r>
    </w:p>
    <w:p w14:paraId="1498835D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Olsztyn, ul. Żołnierska 16, Olsztyn</w:t>
      </w:r>
    </w:p>
    <w:p w14:paraId="39F44A25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NZOZ Onkologiczna Pracownia Molekularna Sp. z o.o. Pracownia Analiz Molekularnych ul. Jagiellońska 78 D, Olsztyn</w:t>
      </w:r>
    </w:p>
    <w:p w14:paraId="6BCD5298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Zespół Gruźlicy i Chorób Płuc, ul. Jagiellońska 78 bud. B, Olsztyn</w:t>
      </w:r>
    </w:p>
    <w:p w14:paraId="3EE6734D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Powiatowy Szpital im. Władysława Biegańskiego w Iławie ul. Andersa 3 Iława</w:t>
      </w:r>
    </w:p>
    <w:p w14:paraId="29E221F9" w14:textId="63B23C1A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Specjalistyczny Szpital Dziecięcy im. 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Prof.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dr Stanisława Popowskiego w Olsztynie, ul. Żołnierska 18A, Olsztyn</w:t>
      </w:r>
    </w:p>
    <w:p w14:paraId="633E0E7E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Dział Diagnostyki laboratoryjnej Miejski Szpital Zespolony w Olsztynie, ul. Niepodległości 44 Olsztyn</w:t>
      </w:r>
    </w:p>
    <w:p w14:paraId="5EBEEB16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Medyczne BIOLAB ul. Grunwaldzka 62, Ostróda</w:t>
      </w:r>
    </w:p>
    <w:p w14:paraId="5D4D99BC" w14:textId="5ED943CE" w:rsidR="00557290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SP ZOZ MSWiA Warmińsko – Mazurskim Centrum Onkologii w Olsztynie, Al. Wojska Polskiego 37, Olsztyn</w:t>
      </w:r>
    </w:p>
    <w:p w14:paraId="500B20AF" w14:textId="10830BBA" w:rsidR="00340EB6" w:rsidRDefault="00340EB6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672B0">
        <w:rPr>
          <w:rFonts w:ascii="Calibri" w:eastAsia="Times New Roman" w:hAnsi="Calibri" w:cs="Calibri"/>
          <w:color w:val="000000"/>
          <w:lang w:eastAsia="pl-PL"/>
        </w:rPr>
        <w:t xml:space="preserve">Medyczne Laboratorium Diagnostyka Sp. z o.o. Uniwersytecki Szpital Kliniczny  Aleja Warszawska 30, 10-082 Olsztyn, Filia: ul. </w:t>
      </w:r>
      <w:proofErr w:type="spellStart"/>
      <w:r w:rsidRPr="009672B0">
        <w:rPr>
          <w:rFonts w:ascii="Calibri" w:eastAsia="Times New Roman" w:hAnsi="Calibri" w:cs="Calibri"/>
          <w:color w:val="000000"/>
          <w:lang w:eastAsia="pl-PL"/>
        </w:rPr>
        <w:t>Gębika</w:t>
      </w:r>
      <w:proofErr w:type="spellEnd"/>
      <w:r w:rsidRPr="009672B0">
        <w:rPr>
          <w:rFonts w:ascii="Calibri" w:eastAsia="Times New Roman" w:hAnsi="Calibri" w:cs="Calibri"/>
          <w:color w:val="000000"/>
          <w:lang w:eastAsia="pl-PL"/>
        </w:rPr>
        <w:t xml:space="preserve"> 10B, Olsztyn</w:t>
      </w:r>
    </w:p>
    <w:p w14:paraId="0E659C04" w14:textId="477E5A50" w:rsidR="00DF766B" w:rsidRPr="00322FEC" w:rsidRDefault="00DF766B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22FEC">
        <w:rPr>
          <w:rFonts w:ascii="Calibri" w:eastAsia="Times New Roman" w:hAnsi="Calibri" w:cs="Calibri"/>
          <w:color w:val="000000"/>
          <w:lang w:eastAsia="pl-PL"/>
        </w:rPr>
        <w:t>Zakład Bakteriologii Wojewódzki Szpital Specjalistyczny w Olsztynie, ul. Żołnierska 18, Olsztyn</w:t>
      </w:r>
    </w:p>
    <w:p w14:paraId="050FACF9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56B809B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Wielkopolskie</w:t>
      </w:r>
    </w:p>
    <w:p w14:paraId="4831A455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Poznaniu. Laboratorium Mikrobiologii i Parazytologii ul. Nowowiejskiego 60, Poznań</w:t>
      </w:r>
    </w:p>
    <w:p w14:paraId="337A2B8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Kliniczny Przemienienia Pańskiego Uniwersytetu Medycznego w Poznaniu, ul. Długa 1/2 Poznań</w:t>
      </w:r>
    </w:p>
    <w:p w14:paraId="70E54517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Uniwersytet Medyczny im. Karola Marcinkowskiego w Poznani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Fredry 10, Poznań</w:t>
      </w:r>
    </w:p>
    <w:p w14:paraId="26987C24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Wielkopolskie Centrum Pulmonologii i Torakochirurgii im. Eugenii i Janusza Zeylandów, ul. Szamarzewskiego 62, Poznań</w:t>
      </w:r>
    </w:p>
    <w:p w14:paraId="42DF436D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Wielospecjalistyczny Szpital Miejski im. Józefa Strusia z Zakładem Opiekuńczo Leczniczym SPZOZ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Szwajcarska 3, Poznań</w:t>
      </w:r>
    </w:p>
    <w:p w14:paraId="0A2A77F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Chemii Bioorganicznej Polskiej Akademii Nauk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Z. Noskowskiego 12/14; Poznań</w:t>
      </w:r>
    </w:p>
    <w:p w14:paraId="1A498152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GenXOne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SA, ul. Kobaltowa 6, Złotniki Suchy Las</w:t>
      </w:r>
    </w:p>
    <w:p w14:paraId="10F2F5E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Centra Genetyki Medycznej GENESIS Sp. z o.o., ul. Dąbrowskiego 77A, Poznań</w:t>
      </w:r>
    </w:p>
    <w:p w14:paraId="53D0E4A7" w14:textId="347D3FDD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Poznaniu, ul. Marcelińska 44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Poznań</w:t>
      </w:r>
    </w:p>
    <w:p w14:paraId="0FE0C1EC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Medycznej Sp. z o.o. ul. Dobra 38A, Poznań</w:t>
      </w:r>
    </w:p>
    <w:p w14:paraId="3C7C39C0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bookmarkStart w:id="0" w:name="_Hlk46390367"/>
      <w:r w:rsidRPr="001847A3">
        <w:rPr>
          <w:rFonts w:ascii="Calibri" w:eastAsia="Times New Roman" w:hAnsi="Calibri" w:cs="Calibri"/>
          <w:color w:val="000000"/>
          <w:lang w:eastAsia="pl-PL"/>
        </w:rPr>
        <w:t>Centrum Badań DNA Sp. z o.o. ul. Ściegiennego 20, Poznań</w:t>
      </w:r>
    </w:p>
    <w:bookmarkEnd w:id="0"/>
    <w:p w14:paraId="04C04B60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Instytut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Mikroekologii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 &amp; Co. sp.k, ul. Sielska 10, Poznań</w:t>
      </w:r>
    </w:p>
    <w:p w14:paraId="6018666F" w14:textId="55263124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Diagnostyki COVID-19 w Instytucie Genetyki Człowieka PAN ul. Strzeszyńska 32, Poznań</w:t>
      </w:r>
    </w:p>
    <w:p w14:paraId="231E91E2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analityczne Szpitala Pomnik Chrztu Polski w Gnieźnie ul. Św. Jana 9 Gniezno</w:t>
      </w:r>
    </w:p>
    <w:p w14:paraId="66CF519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Wielkopolskie Centrum Onkologii im. M. Skłodowskiej-Curie w Poznaniu,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Garbary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15, Poznań</w:t>
      </w:r>
    </w:p>
    <w:p w14:paraId="3A7AA497" w14:textId="1FFB94AA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Ala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t>b</w:t>
      </w:r>
      <w:proofErr w:type="spellEnd"/>
      <w:r w:rsidR="00A93FB3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Starołęcka 42, Poznań</w:t>
      </w:r>
    </w:p>
    <w:p w14:paraId="1182F9EE" w14:textId="43360018" w:rsidR="00A72B41" w:rsidRPr="001847A3" w:rsidRDefault="00A72B41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Centralnego Laboratorium Mikrobiologicznego Szpital Kliniczny im. Heliodora Święcickiego Uniwersytetu Medycznego im. Karola Marcinkowskiego w Poznaniu, Poznań, ul. Przybyszewskiego 49</w:t>
      </w:r>
    </w:p>
    <w:p w14:paraId="2CC11F74" w14:textId="3402CE8D" w:rsidR="00A72B41" w:rsidRPr="001847A3" w:rsidRDefault="00A72B41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Centralne Laboratorium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Ginekologiczno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- Położniczego Szpitala Klinicznego Uniwersytetu Medycznego im. Karola Marcinkowskiego w Poznaniu ul. Polna 33 ; Poznań</w:t>
      </w:r>
    </w:p>
    <w:p w14:paraId="6ABAB569" w14:textId="776FFB3D" w:rsidR="00A72B41" w:rsidRDefault="00A72B41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Szpital Specjalistyczny w Pile im. Stanisława Staszica, ul. Rydygiera 1, Piła</w:t>
      </w:r>
    </w:p>
    <w:p w14:paraId="1E064BCC" w14:textId="555B7A37" w:rsidR="00A467CD" w:rsidRDefault="00A467CD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t>Zakład Diagnostyki Laboratoryjnej SPZZOZ w Ostrowie Wielkopolskim ul. Limanowskiego 20/22, Ostrów Wielkopolski</w:t>
      </w:r>
    </w:p>
    <w:p w14:paraId="316C70F0" w14:textId="6C510301" w:rsidR="00DF766B" w:rsidRPr="00322FEC" w:rsidRDefault="00DF766B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22FEC">
        <w:rPr>
          <w:rFonts w:ascii="Calibri" w:eastAsia="Times New Roman" w:hAnsi="Calibri" w:cs="Calibri"/>
          <w:color w:val="000000"/>
          <w:lang w:eastAsia="pl-PL"/>
        </w:rPr>
        <w:t>Medyczne Laboratorium Diagnostyka, , ul. Krysiewicza 7/8, Poznań</w:t>
      </w:r>
    </w:p>
    <w:p w14:paraId="0E09034F" w14:textId="77777777" w:rsidR="00557290" w:rsidRPr="001847A3" w:rsidRDefault="00557290" w:rsidP="00557290">
      <w:pPr>
        <w:pStyle w:val="Akapitzlist"/>
        <w:spacing w:after="0" w:line="240" w:lineRule="auto"/>
        <w:rPr>
          <w:rFonts w:ascii="Calibri" w:eastAsia="Times New Roman" w:hAnsi="Calibri" w:cs="Calibri"/>
          <w:color w:val="FF0000"/>
          <w:lang w:eastAsia="pl-PL"/>
        </w:rPr>
      </w:pPr>
    </w:p>
    <w:p w14:paraId="0AD0A7FF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01C9A14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Zachodniopomorskie</w:t>
      </w:r>
    </w:p>
    <w:p w14:paraId="2F3BF642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Szczecinie ul. Spedytorska 6/7, Szczecin</w:t>
      </w:r>
    </w:p>
    <w:p w14:paraId="2A630BEF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Wojewódzki Szpital Zespolony w Szczecinie ul. Arkońska 4, Szczecin</w:t>
      </w:r>
    </w:p>
    <w:p w14:paraId="34CDA505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Diagnostyka Sp. z  o. o. ul. Unii Lubelskiej 1, Szczecin </w:t>
      </w:r>
    </w:p>
    <w:p w14:paraId="50407872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NZOZ MEDITEST Diagnostyka Medyczna Jacek Podolski, ul. Bronisławy 14D, Szczecin</w:t>
      </w:r>
    </w:p>
    <w:p w14:paraId="5459A021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Szpital Kliniczny nr 1 im. Prof. Tadeusza Sokołowskiego Pomorskiego Uniwersytetu Medycznego w Szczecinie ul. Unii Lubelskiej 1, Szczecin</w:t>
      </w:r>
    </w:p>
    <w:p w14:paraId="0D60EF5A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bookmarkStart w:id="1" w:name="_Hlk37956058"/>
      <w:r w:rsidRPr="001847A3">
        <w:rPr>
          <w:rFonts w:ascii="Calibri" w:eastAsia="Times New Roman" w:hAnsi="Calibri" w:cs="Calibri"/>
          <w:color w:val="000000"/>
          <w:lang w:eastAsia="pl-PL"/>
        </w:rPr>
        <w:t>Katedra Medycyny Sądowej Pomorskiego Uniwersytetu Medycznego w Szczecinie, Powstańców Wielkopolskich 72, Szczecin</w:t>
      </w:r>
    </w:p>
    <w:p w14:paraId="5ACB0F9C" w14:textId="2CBC57B0" w:rsidR="00557290" w:rsidRPr="001847A3" w:rsidRDefault="005A15C3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Polcargo Diagnostyka Sp. z o.o.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ul. Henryka Pobożnego 5, Szczecin</w:t>
      </w:r>
    </w:p>
    <w:p w14:paraId="3B22AB30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SP Szpital Kliniczny Nr 2 ul. Powstańców Wielkopolski 72, Szczecin</w:t>
      </w:r>
    </w:p>
    <w:p w14:paraId="3C0E3045" w14:textId="09AE7ACE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Mikrobiologii Szpital Wojewódzki im. Mikołaja Kopernika w Koszalinie, 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ul. Chałubińskiego 7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t>, Koszalin</w:t>
      </w:r>
    </w:p>
    <w:p w14:paraId="05A9DB66" w14:textId="0D6458D2" w:rsidR="00A72B41" w:rsidRPr="001847A3" w:rsidRDefault="00A72B41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ANALITYCZNE Specjalistycznego Zespołu Gruźlicy i Chorób Płuc w Koszalinie ul. Niepodległości 44-48 (wejście E) Koszalin</w:t>
      </w:r>
    </w:p>
    <w:bookmarkEnd w:id="1"/>
    <w:p w14:paraId="075EAD1F" w14:textId="77777777" w:rsidR="00557290" w:rsidRPr="00F61086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62440DF" w14:textId="77777777" w:rsidR="00557290" w:rsidRDefault="00557290" w:rsidP="00557290"/>
    <w:sectPr w:rsidR="00557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510FB"/>
    <w:multiLevelType w:val="hybridMultilevel"/>
    <w:tmpl w:val="28884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45817"/>
    <w:multiLevelType w:val="hybridMultilevel"/>
    <w:tmpl w:val="77B01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87033"/>
    <w:multiLevelType w:val="hybridMultilevel"/>
    <w:tmpl w:val="34E4A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66DC6"/>
    <w:multiLevelType w:val="hybridMultilevel"/>
    <w:tmpl w:val="BC1C1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74B21"/>
    <w:multiLevelType w:val="hybridMultilevel"/>
    <w:tmpl w:val="60FC2E16"/>
    <w:lvl w:ilvl="0" w:tplc="7AB285D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C2392"/>
    <w:multiLevelType w:val="hybridMultilevel"/>
    <w:tmpl w:val="ADA64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8045F"/>
    <w:multiLevelType w:val="hybridMultilevel"/>
    <w:tmpl w:val="B8D68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D5593"/>
    <w:multiLevelType w:val="hybridMultilevel"/>
    <w:tmpl w:val="3BCA3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A87DCD"/>
    <w:multiLevelType w:val="hybridMultilevel"/>
    <w:tmpl w:val="8EF4C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2350B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72DCE"/>
    <w:multiLevelType w:val="hybridMultilevel"/>
    <w:tmpl w:val="F538F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2027F"/>
    <w:multiLevelType w:val="hybridMultilevel"/>
    <w:tmpl w:val="81D07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5B2540"/>
    <w:multiLevelType w:val="hybridMultilevel"/>
    <w:tmpl w:val="14D48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EB6660"/>
    <w:multiLevelType w:val="hybridMultilevel"/>
    <w:tmpl w:val="AB206B90"/>
    <w:lvl w:ilvl="0" w:tplc="FD30C6F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05B44"/>
    <w:multiLevelType w:val="hybridMultilevel"/>
    <w:tmpl w:val="BD225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06359D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13"/>
  </w:num>
  <w:num w:numId="7">
    <w:abstractNumId w:val="11"/>
  </w:num>
  <w:num w:numId="8">
    <w:abstractNumId w:val="15"/>
  </w:num>
  <w:num w:numId="9">
    <w:abstractNumId w:val="9"/>
  </w:num>
  <w:num w:numId="10">
    <w:abstractNumId w:val="1"/>
  </w:num>
  <w:num w:numId="11">
    <w:abstractNumId w:val="3"/>
  </w:num>
  <w:num w:numId="12">
    <w:abstractNumId w:val="4"/>
  </w:num>
  <w:num w:numId="13">
    <w:abstractNumId w:val="10"/>
  </w:num>
  <w:num w:numId="14">
    <w:abstractNumId w:val="8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290"/>
    <w:rsid w:val="00007676"/>
    <w:rsid w:val="000A3E59"/>
    <w:rsid w:val="00163AA6"/>
    <w:rsid w:val="001847A3"/>
    <w:rsid w:val="002E03D0"/>
    <w:rsid w:val="00322FEC"/>
    <w:rsid w:val="00340EB6"/>
    <w:rsid w:val="00347BCD"/>
    <w:rsid w:val="00354E46"/>
    <w:rsid w:val="00395E68"/>
    <w:rsid w:val="004016E1"/>
    <w:rsid w:val="00405109"/>
    <w:rsid w:val="0044152E"/>
    <w:rsid w:val="00481BEC"/>
    <w:rsid w:val="004A0A53"/>
    <w:rsid w:val="00547485"/>
    <w:rsid w:val="00557290"/>
    <w:rsid w:val="00584D8E"/>
    <w:rsid w:val="005A15C3"/>
    <w:rsid w:val="005D27FD"/>
    <w:rsid w:val="006921D1"/>
    <w:rsid w:val="006D6A84"/>
    <w:rsid w:val="00835DFE"/>
    <w:rsid w:val="00901BF8"/>
    <w:rsid w:val="00941445"/>
    <w:rsid w:val="009672B0"/>
    <w:rsid w:val="00975C69"/>
    <w:rsid w:val="00A467CD"/>
    <w:rsid w:val="00A72B41"/>
    <w:rsid w:val="00A93FB3"/>
    <w:rsid w:val="00C85BA8"/>
    <w:rsid w:val="00C95198"/>
    <w:rsid w:val="00CB6AA2"/>
    <w:rsid w:val="00DF05B5"/>
    <w:rsid w:val="00DF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0A6A9"/>
  <w15:chartTrackingRefBased/>
  <w15:docId w15:val="{5B944DE9-6ACB-4618-9F95-F7CD04E79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72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729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A0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A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2845</Words>
  <Characters>17076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Jóźwik-Ziemak Dominika</dc:creator>
  <cp:keywords/>
  <dc:description/>
  <cp:lastModifiedBy>Szymański Jakub</cp:lastModifiedBy>
  <cp:revision>3</cp:revision>
  <dcterms:created xsi:type="dcterms:W3CDTF">2020-10-19T11:02:00Z</dcterms:created>
  <dcterms:modified xsi:type="dcterms:W3CDTF">2020-10-19T11:03:00Z</dcterms:modified>
</cp:coreProperties>
</file>