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D42EA" w14:textId="77777777" w:rsidR="00562CD9" w:rsidRPr="00562CD9" w:rsidRDefault="00562CD9" w:rsidP="00562CD9">
      <w:r w:rsidRPr="00562CD9">
        <w:rPr>
          <w:b/>
          <w:bCs/>
        </w:rPr>
        <w:t>Petycja</w:t>
      </w:r>
    </w:p>
    <w:p w14:paraId="4E3CEB84" w14:textId="77777777" w:rsidR="00562CD9" w:rsidRPr="00562CD9" w:rsidRDefault="00562CD9" w:rsidP="00562CD9"/>
    <w:p w14:paraId="1223FEFF" w14:textId="77777777" w:rsidR="00562CD9" w:rsidRPr="00562CD9" w:rsidRDefault="00562CD9" w:rsidP="00562CD9">
      <w:r w:rsidRPr="00562CD9">
        <w:t xml:space="preserve">Do: </w:t>
      </w:r>
    </w:p>
    <w:p w14:paraId="09FA4086" w14:textId="77777777" w:rsidR="00562CD9" w:rsidRPr="00562CD9" w:rsidRDefault="00562CD9" w:rsidP="00562CD9"/>
    <w:p w14:paraId="608A1DE2" w14:textId="77777777" w:rsidR="00562CD9" w:rsidRPr="00562CD9" w:rsidRDefault="00562CD9" w:rsidP="00562CD9">
      <w:r w:rsidRPr="00562CD9">
        <w:rPr>
          <w:b/>
          <w:bCs/>
        </w:rPr>
        <w:t xml:space="preserve">Marszałka Sejmu Rzeczypospolitej Polskiej </w:t>
      </w:r>
    </w:p>
    <w:p w14:paraId="2DA952B3" w14:textId="77777777" w:rsidR="00562CD9" w:rsidRPr="00562CD9" w:rsidRDefault="00562CD9" w:rsidP="00562CD9">
      <w:hyperlink r:id="rId4" w:history="1">
        <w:r w:rsidRPr="00562CD9">
          <w:rPr>
            <w:rStyle w:val="Hipercze"/>
          </w:rPr>
          <w:t>listy@sejm.gov.pl</w:t>
        </w:r>
      </w:hyperlink>
    </w:p>
    <w:p w14:paraId="53D67092" w14:textId="77777777" w:rsidR="00562CD9" w:rsidRPr="00562CD9" w:rsidRDefault="00562CD9" w:rsidP="00562CD9"/>
    <w:p w14:paraId="64A97F2F" w14:textId="77777777" w:rsidR="00562CD9" w:rsidRPr="00562CD9" w:rsidRDefault="00562CD9" w:rsidP="00562CD9">
      <w:r w:rsidRPr="00562CD9">
        <w:rPr>
          <w:b/>
          <w:bCs/>
        </w:rPr>
        <w:t xml:space="preserve">Prezydenta Rzeczypospolitej Polskiej </w:t>
      </w:r>
    </w:p>
    <w:p w14:paraId="5581085D" w14:textId="77777777" w:rsidR="00562CD9" w:rsidRPr="00562CD9" w:rsidRDefault="00562CD9" w:rsidP="00562CD9">
      <w:hyperlink r:id="rId5" w:history="1">
        <w:r w:rsidRPr="00562CD9">
          <w:rPr>
            <w:rStyle w:val="Hipercze"/>
          </w:rPr>
          <w:t>listy@prezydent.pl</w:t>
        </w:r>
      </w:hyperlink>
    </w:p>
    <w:p w14:paraId="522AACE7" w14:textId="77777777" w:rsidR="00562CD9" w:rsidRPr="00562CD9" w:rsidRDefault="00562CD9" w:rsidP="00562CD9"/>
    <w:p w14:paraId="4A3800F2" w14:textId="77777777" w:rsidR="00562CD9" w:rsidRPr="00562CD9" w:rsidRDefault="00562CD9" w:rsidP="00562CD9">
      <w:r w:rsidRPr="00562CD9">
        <w:rPr>
          <w:b/>
          <w:bCs/>
        </w:rPr>
        <w:t xml:space="preserve">Ministra Sprawiedliwości </w:t>
      </w:r>
    </w:p>
    <w:p w14:paraId="61891463" w14:textId="77777777" w:rsidR="00562CD9" w:rsidRPr="00562CD9" w:rsidRDefault="00562CD9" w:rsidP="00562CD9">
      <w:hyperlink r:id="rId6" w:history="1">
        <w:r w:rsidRPr="00562CD9">
          <w:rPr>
            <w:rStyle w:val="Hipercze"/>
          </w:rPr>
          <w:t>kontakt@ms.gov.pl</w:t>
        </w:r>
      </w:hyperlink>
    </w:p>
    <w:p w14:paraId="62DFF6F3" w14:textId="77777777" w:rsidR="00562CD9" w:rsidRPr="00562CD9" w:rsidRDefault="00562CD9" w:rsidP="00562CD9"/>
    <w:p w14:paraId="4511B213" w14:textId="77777777" w:rsidR="00562CD9" w:rsidRPr="00562CD9" w:rsidRDefault="00562CD9" w:rsidP="00562CD9">
      <w:r w:rsidRPr="00562CD9">
        <w:t xml:space="preserve">Ja, niżej podpisany obywatel Rzeczypospolitej Polskiej, </w:t>
      </w:r>
    </w:p>
    <w:p w14:paraId="52E96F06" w14:textId="77777777" w:rsidR="00562CD9" w:rsidRPr="00562CD9" w:rsidRDefault="00562CD9" w:rsidP="00562CD9">
      <w:r w:rsidRPr="00562CD9">
        <w:t xml:space="preserve">zwracam się z wnioskiem o natychmiastowe podjęcie prac legislacyjnych w celu: </w:t>
      </w:r>
    </w:p>
    <w:p w14:paraId="60551723" w14:textId="77777777" w:rsidR="00562CD9" w:rsidRPr="00562CD9" w:rsidRDefault="00562CD9" w:rsidP="00562CD9">
      <w:r w:rsidRPr="00562CD9">
        <w:t>1. Przywrócenia kary śmierci jako najwyższego wymiaru kary za przestępstwo przymuszania dzieci (osób poniżej 18. roku życia) do udziału w eksperymentach medycznych, w tym testowaniu leków, szczepionek, terapii genowych lub jakichkolwiek innych procedur medycznych o charakterze eksperymentalnym.</w:t>
      </w:r>
    </w:p>
    <w:p w14:paraId="3B659160" w14:textId="77777777" w:rsidR="00562CD9" w:rsidRPr="00562CD9" w:rsidRDefault="00562CD9" w:rsidP="00562CD9">
      <w:r w:rsidRPr="00562CD9">
        <w:t>2. Wprowadzenia braku przedawnienia dla powyższego przestępstwa – zarówno w zakresie ścigania, jak i wykonywania kary.</w:t>
      </w:r>
    </w:p>
    <w:p w14:paraId="4286ECC9" w14:textId="77777777" w:rsidR="00562CD9" w:rsidRPr="00562CD9" w:rsidRDefault="00562CD9" w:rsidP="00562CD9">
      <w:r w:rsidRPr="00562CD9">
        <w:t>3. Wprowadzenia pakietu proceduralnego ułatwiającego rodzicom zgłaszanie takich przestępstw, zapewnienia im bezpłatnej pomocy prawnej oraz nadania sprawom priorytetu i przyspieszonego toku.</w:t>
      </w:r>
    </w:p>
    <w:p w14:paraId="4D36BDD9" w14:textId="77777777" w:rsidR="00562CD9" w:rsidRPr="00562CD9" w:rsidRDefault="00562CD9" w:rsidP="00562CD9"/>
    <w:p w14:paraId="481E1E13" w14:textId="77777777" w:rsidR="00562CD9" w:rsidRPr="00562CD9" w:rsidRDefault="00562CD9" w:rsidP="00562CD9"/>
    <w:p w14:paraId="46749C7D" w14:textId="77777777" w:rsidR="00562CD9" w:rsidRPr="00562CD9" w:rsidRDefault="00562CD9" w:rsidP="00562CD9">
      <w:r w:rsidRPr="00562CD9">
        <w:rPr>
          <w:b/>
          <w:bCs/>
        </w:rPr>
        <w:t xml:space="preserve">Uzasadnienie: </w:t>
      </w:r>
    </w:p>
    <w:p w14:paraId="02A43C3C" w14:textId="77777777" w:rsidR="00562CD9" w:rsidRPr="00562CD9" w:rsidRDefault="00562CD9" w:rsidP="00562CD9">
      <w:r w:rsidRPr="00562CD9">
        <w:t xml:space="preserve">Dziecko nie jest własnością państwa, korporacji farmaceutycznych, organizacji międzynarodowych ani rodziców, którzy ulegają presji. Każda forma przymusu – czy to groźba wysokiej kary pieniężnej, pozbawienia opieki rodzicielskiej, odebrania praw do </w:t>
      </w:r>
      <w:r w:rsidRPr="00562CD9">
        <w:lastRenderedPageBreak/>
        <w:t>nauki, przedszkola lub żłobka, pracy czy wolności osobistej – stanowi najcięższe naruszenie godności człowieka i podstawowych praw dziecka.</w:t>
      </w:r>
    </w:p>
    <w:p w14:paraId="71A76E95" w14:textId="77777777" w:rsidR="00562CD9" w:rsidRPr="00562CD9" w:rsidRDefault="00562CD9" w:rsidP="00562CD9">
      <w:r w:rsidRPr="00562CD9">
        <w:t xml:space="preserve">Historia pokazuje, że eksperymenty medyczne na dzieciach bez pełnej, świadomej i dobrowolnej zgody </w:t>
      </w:r>
    </w:p>
    <w:p w14:paraId="3F4A5174" w14:textId="77777777" w:rsidR="00562CD9" w:rsidRPr="00562CD9" w:rsidRDefault="00562CD9" w:rsidP="00562CD9">
      <w:r w:rsidRPr="00562CD9">
        <w:t>(czego dziecko nie jest w stanie wyrazić) były i są jedną z najokrutniejszych form przemocy. Nie może być tak, że za takie czyny grozi jedynie kara pozbawienia wolności na kilkanaście lat, po czym sprawca</w:t>
      </w:r>
    </w:p>
    <w:p w14:paraId="21239B58" w14:textId="77777777" w:rsidR="00562CD9" w:rsidRPr="00562CD9" w:rsidRDefault="00562CD9" w:rsidP="00562CD9">
      <w:r w:rsidRPr="00562CD9">
        <w:t xml:space="preserve">wychodzi na wolność i wraca do społeczeństwa. </w:t>
      </w:r>
    </w:p>
    <w:p w14:paraId="6E0B4E64" w14:textId="77777777" w:rsidR="00562CD9" w:rsidRPr="00562CD9" w:rsidRDefault="00562CD9" w:rsidP="00562CD9">
      <w:r w:rsidRPr="00562CD9">
        <w:t xml:space="preserve">Żądam kary ostatecznej – kary śmierci – bez możliwości ułaskawienia, dla każdego, kto: </w:t>
      </w:r>
    </w:p>
    <w:p w14:paraId="42CB40D9" w14:textId="77777777" w:rsidR="00562CD9" w:rsidRPr="00562CD9" w:rsidRDefault="00562CD9" w:rsidP="00562CD9">
      <w:r w:rsidRPr="00562CD9">
        <w:t xml:space="preserve">- bezpośrednio przymusza dziecko do udziału w eksperymencie medycznym, </w:t>
      </w:r>
    </w:p>
    <w:p w14:paraId="0A839BAD" w14:textId="77777777" w:rsidR="00562CD9" w:rsidRPr="00562CD9" w:rsidRDefault="00562CD9" w:rsidP="00562CD9">
      <w:r w:rsidRPr="00562CD9">
        <w:t xml:space="preserve">- wydaje takie polecenie służbowo lub organizacyjnie, </w:t>
      </w:r>
    </w:p>
    <w:p w14:paraId="75F80354" w14:textId="77777777" w:rsidR="00562CD9" w:rsidRPr="00562CD9" w:rsidRDefault="00562CD9" w:rsidP="00562CD9">
      <w:r w:rsidRPr="00562CD9">
        <w:t xml:space="preserve">- stosuje szantaż, groźby lub przymus ekonomiczny wobec rodziców/opiekunów, </w:t>
      </w:r>
    </w:p>
    <w:p w14:paraId="46A4924B" w14:textId="77777777" w:rsidR="00562CD9" w:rsidRPr="00562CD9" w:rsidRDefault="00562CD9" w:rsidP="00562CD9">
      <w:r w:rsidRPr="00562CD9">
        <w:t xml:space="preserve">- ukrywa prawdziwy charakter eksperymentu lub celowo wprowadza w błąd co do ryzyka. </w:t>
      </w:r>
    </w:p>
    <w:p w14:paraId="328D2CED" w14:textId="77777777" w:rsidR="00562CD9" w:rsidRPr="00562CD9" w:rsidRDefault="00562CD9" w:rsidP="00562CD9">
      <w:r w:rsidRPr="00562CD9">
        <w:t>Przedawnienie w takich sprawach jest moralnie niedopuszczalne. Zbrodnia na dziecku nie może „się przedawnić” po 10, 20 czy 30 latach. Ofiara pozostaje ofiarą do końca życia, a sprawca nie może liczyć na upływ czasu jako formę amnestii.</w:t>
      </w:r>
    </w:p>
    <w:p w14:paraId="6D01463A" w14:textId="77777777" w:rsidR="00562CD9" w:rsidRPr="00562CD9" w:rsidRDefault="00562CD9" w:rsidP="00562CD9">
      <w:r w:rsidRPr="00562CD9">
        <w:t>Aby ochrona dzieci była rzeczywista, a nie tylko deklaratywna, niezbędne jest równoległe wprowadzenie mechanizmów, które pozwolą rodzicom szybko i bez obaw zgłaszać podejrzenia oraz otrzymywać natychmiastowe wsparcie państwa.</w:t>
      </w:r>
    </w:p>
    <w:p w14:paraId="64F01FDF" w14:textId="77777777" w:rsidR="00562CD9" w:rsidRPr="00562CD9" w:rsidRDefault="00562CD9" w:rsidP="00562CD9"/>
    <w:p w14:paraId="6B039124" w14:textId="77777777" w:rsidR="00562CD9" w:rsidRPr="00562CD9" w:rsidRDefault="00562CD9" w:rsidP="00562CD9">
      <w:r w:rsidRPr="00562CD9">
        <w:rPr>
          <w:b/>
          <w:bCs/>
        </w:rPr>
        <w:t xml:space="preserve">Pakiet proceduralny – ochrona rodziców i przyspieszone ściganie </w:t>
      </w:r>
    </w:p>
    <w:p w14:paraId="02E3F7D6" w14:textId="77777777" w:rsidR="00562CD9" w:rsidRPr="00562CD9" w:rsidRDefault="00562CD9" w:rsidP="00562CD9">
      <w:r w:rsidRPr="00562CD9">
        <w:t>W celu rzeczywistej ochrony dzieci i ułatwienia rodzicom działania postulujemy:</w:t>
      </w:r>
    </w:p>
    <w:p w14:paraId="7EA773A0" w14:textId="77777777" w:rsidR="00562CD9" w:rsidRPr="00562CD9" w:rsidRDefault="00562CD9" w:rsidP="00562CD9">
      <w:r w:rsidRPr="00562CD9">
        <w:t xml:space="preserve">1. Uproszczone i przyjazne składanie doniesień </w:t>
      </w:r>
    </w:p>
    <w:p w14:paraId="790BCBBE" w14:textId="77777777" w:rsidR="00562CD9" w:rsidRPr="00562CD9" w:rsidRDefault="00562CD9" w:rsidP="00562CD9">
      <w:r w:rsidRPr="00562CD9">
        <w:t xml:space="preserve"> - Ogólnopolski, elektroniczny formularz zgłoszeniowy dostępny 24/7 na stronach Ministerstwa Sprawiedliwości, Policji, Rzecznika Praw Dziecka i </w:t>
      </w:r>
      <w:hyperlink r:id="rId7" w:history="1">
        <w:r w:rsidRPr="00562CD9">
          <w:rPr>
            <w:rStyle w:val="Hipercze"/>
          </w:rPr>
          <w:t>gov.pl</w:t>
        </w:r>
      </w:hyperlink>
      <w:r w:rsidRPr="00562CD9">
        <w:t>.</w:t>
      </w:r>
    </w:p>
    <w:p w14:paraId="54942A4A" w14:textId="77777777" w:rsidR="00562CD9" w:rsidRPr="00562CD9" w:rsidRDefault="00562CD9" w:rsidP="00562CD9">
      <w:r w:rsidRPr="00562CD9">
        <w:t> - Możliwość zgłoszenia w ciągu 5 minut (z opcją zgłoszenia wstępnego anonimowego, po którym służby kontaktują się bezpiecznie z rodzicem).</w:t>
      </w:r>
    </w:p>
    <w:p w14:paraId="532732DF" w14:textId="77777777" w:rsidR="00562CD9" w:rsidRPr="00562CD9" w:rsidRDefault="00562CD9" w:rsidP="00562CD9">
      <w:r w:rsidRPr="00562CD9">
        <w:t> - Obowiązek przyjęcia każdego doniesienia jako „sprawy dotyczącej dobra dziecka” bez możliwości odmowy rejestracji.</w:t>
      </w:r>
    </w:p>
    <w:p w14:paraId="21D7749F" w14:textId="77777777" w:rsidR="00562CD9" w:rsidRPr="00562CD9" w:rsidRDefault="00562CD9" w:rsidP="00562CD9">
      <w:r w:rsidRPr="00562CD9">
        <w:t xml:space="preserve">2. Bezpłatna i natychmiastowa pomoc prawna </w:t>
      </w:r>
    </w:p>
    <w:p w14:paraId="61A1C8E8" w14:textId="77777777" w:rsidR="00562CD9" w:rsidRPr="00562CD9" w:rsidRDefault="00562CD9" w:rsidP="00562CD9">
      <w:r w:rsidRPr="00562CD9">
        <w:lastRenderedPageBreak/>
        <w:t> - Utworzenie specjalnego funduszu „Ochrona Dzieci przed Eksperymentami Medycznymi” finansowanego z budżetu państwa.</w:t>
      </w:r>
    </w:p>
    <w:p w14:paraId="16A5619F" w14:textId="77777777" w:rsidR="00562CD9" w:rsidRPr="00562CD9" w:rsidRDefault="00562CD9" w:rsidP="00562CD9">
      <w:r w:rsidRPr="00562CD9">
        <w:t> - Prawo do pełnomocnika z urzędu (adwokat lub radca prawny) od pierwszego kontaktu z organami – bez składania wniosku o pomoc prawną z urzędu.</w:t>
      </w:r>
    </w:p>
    <w:p w14:paraId="619ED578" w14:textId="77777777" w:rsidR="00562CD9" w:rsidRPr="00562CD9" w:rsidRDefault="00562CD9" w:rsidP="00562CD9">
      <w:r w:rsidRPr="00562CD9">
        <w:t> - Dedykowana infolinia prawna 24/7 oraz mobilne zespoły prawników w każdym województwie (interwencja w ciągu 48 godzin).</w:t>
      </w:r>
    </w:p>
    <w:p w14:paraId="25704C17" w14:textId="77777777" w:rsidR="00562CD9" w:rsidRPr="00562CD9" w:rsidRDefault="00562CD9" w:rsidP="00562CD9">
      <w:r w:rsidRPr="00562CD9">
        <w:t xml:space="preserve">3. Priorytetowe i przyspieszone załatwianie spraw </w:t>
      </w:r>
    </w:p>
    <w:p w14:paraId="6023CC9F" w14:textId="77777777" w:rsidR="00562CD9" w:rsidRPr="00562CD9" w:rsidRDefault="00562CD9" w:rsidP="00562CD9">
      <w:r w:rsidRPr="00562CD9">
        <w:t> - Nadanie wszystkim sprawom statusu „PILNE – DZIECKO” (oznaczenie „DZIECKO – PRIORYTET”).</w:t>
      </w:r>
    </w:p>
    <w:p w14:paraId="586DC76D" w14:textId="77777777" w:rsidR="00562CD9" w:rsidRPr="00562CD9" w:rsidRDefault="00562CD9" w:rsidP="00562CD9">
      <w:r w:rsidRPr="00562CD9">
        <w:t xml:space="preserve"> - Termin na czynności sprawdzające: maksymalnie 7 dni. </w:t>
      </w:r>
    </w:p>
    <w:p w14:paraId="06888E5F" w14:textId="77777777" w:rsidR="00562CD9" w:rsidRPr="00562CD9" w:rsidRDefault="00562CD9" w:rsidP="00562CD9">
      <w:r w:rsidRPr="00562CD9">
        <w:t xml:space="preserve"> - Termin na wszczęcie postępowania przygotowawczego: maksymalnie 14 dni. </w:t>
      </w:r>
    </w:p>
    <w:p w14:paraId="3FCA89F6" w14:textId="77777777" w:rsidR="00562CD9" w:rsidRPr="00562CD9" w:rsidRDefault="00562CD9" w:rsidP="00562CD9">
      <w:r w:rsidRPr="00562CD9">
        <w:t> - Termin na pierwszą rozprawę w sądzie rodzinnym/opiekuńczym: maksymalnie 30 dni od wpływu sprawy.</w:t>
      </w:r>
    </w:p>
    <w:p w14:paraId="581B65BA" w14:textId="77777777" w:rsidR="00562CD9" w:rsidRPr="00562CD9" w:rsidRDefault="00562CD9" w:rsidP="00562CD9">
      <w:r w:rsidRPr="00562CD9">
        <w:t> - Zakaz przedłużania terminów bez uzasadnienia na piśmie zatwierdzonego przez przełożonego prokuratora/sędziego.</w:t>
      </w:r>
    </w:p>
    <w:p w14:paraId="2E1A75BA" w14:textId="77777777" w:rsidR="00562CD9" w:rsidRPr="00562CD9" w:rsidRDefault="00562CD9" w:rsidP="00562CD9">
      <w:r w:rsidRPr="00562CD9">
        <w:t xml:space="preserve">4. Dodatkowe gwarancje </w:t>
      </w:r>
    </w:p>
    <w:p w14:paraId="48231C4A" w14:textId="77777777" w:rsidR="00562CD9" w:rsidRPr="00562CD9" w:rsidRDefault="00562CD9" w:rsidP="00562CD9">
      <w:r w:rsidRPr="00562CD9">
        <w:t xml:space="preserve"> - Zakaz żądania od rodziców zgody szkoły lub placówki medycznej na zgłoszenie. </w:t>
      </w:r>
    </w:p>
    <w:p w14:paraId="060113CF" w14:textId="77777777" w:rsidR="00562CD9" w:rsidRPr="00562CD9" w:rsidRDefault="00562CD9" w:rsidP="00562CD9">
      <w:r w:rsidRPr="00562CD9">
        <w:t xml:space="preserve"> - Pełna ochrona sygnalistów (rodziców, nauczycieli, lekarzy) przed odwetem. </w:t>
      </w:r>
    </w:p>
    <w:p w14:paraId="7261A644" w14:textId="77777777" w:rsidR="00562CD9" w:rsidRPr="00562CD9" w:rsidRDefault="00562CD9" w:rsidP="00562CD9">
      <w:r w:rsidRPr="00562CD9">
        <w:t xml:space="preserve"> - Coroczna kampania informacyjna Ministerstwa Sprawiedliwości skierowana do rodziców. </w:t>
      </w:r>
    </w:p>
    <w:p w14:paraId="27347624" w14:textId="77777777" w:rsidR="00562CD9" w:rsidRPr="00562CD9" w:rsidRDefault="00562CD9" w:rsidP="00562CD9"/>
    <w:p w14:paraId="22A50B3C" w14:textId="77777777" w:rsidR="00562CD9" w:rsidRPr="00562CD9" w:rsidRDefault="00562CD9" w:rsidP="00562CD9"/>
    <w:p w14:paraId="30ACD391" w14:textId="77777777" w:rsidR="00562CD9" w:rsidRPr="00562CD9" w:rsidRDefault="00562CD9" w:rsidP="00562CD9">
      <w:r w:rsidRPr="00562CD9">
        <w:t>Wzywam Sejm, Ministra Sprawiedliwości i Prezydenta RP do niezwłocznego przygotowania i uchwalenia odpowiedniej nowelizacji Kodeksu karnego oraz innych ustaw, tak aby polskie prawo jasno i skutecznie chroniło najmłodsze pokolenie przed traktowaniem go jako materiału doświadczalnego.</w:t>
      </w:r>
    </w:p>
    <w:p w14:paraId="713D2230" w14:textId="77777777" w:rsidR="00562CD9" w:rsidRPr="00562CD9" w:rsidRDefault="00562CD9" w:rsidP="00562CD9">
      <w:r w:rsidRPr="00562CD9">
        <w:t xml:space="preserve">Dzieci nie mają głosu w Sejmie – my mamy. Użyjmy go w ich obronie. </w:t>
      </w:r>
    </w:p>
    <w:p w14:paraId="6864AFB3" w14:textId="77777777" w:rsidR="008D6A21" w:rsidRDefault="008D6A21"/>
    <w:sectPr w:rsidR="008D6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CB2"/>
    <w:rsid w:val="00562CD9"/>
    <w:rsid w:val="00717C16"/>
    <w:rsid w:val="008D6A21"/>
    <w:rsid w:val="00A54176"/>
    <w:rsid w:val="00B43CB2"/>
    <w:rsid w:val="00BB2463"/>
    <w:rsid w:val="00C0537C"/>
    <w:rsid w:val="00E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EE170-7340-4381-B6F7-0310E673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3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3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3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3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3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3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3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3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3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3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3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3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3C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3C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3C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3C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3C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3C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3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3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3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3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3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3C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3C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3C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3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3C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3CB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62CD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takt@ms.gov.pl" TargetMode="External"/><Relationship Id="rId5" Type="http://schemas.openxmlformats.org/officeDocument/2006/relationships/hyperlink" Target="mailto:listy@prezydent.pl" TargetMode="External"/><Relationship Id="rId4" Type="http://schemas.openxmlformats.org/officeDocument/2006/relationships/hyperlink" Target="mailto:listy@sejm.gov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687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Majer-Świrska Mariola  (DPK)</dc:creator>
  <cp:keywords/>
  <dc:description/>
  <cp:lastModifiedBy>Majer-Świrska Mariola  (DPK)</cp:lastModifiedBy>
  <cp:revision>3</cp:revision>
  <dcterms:created xsi:type="dcterms:W3CDTF">2026-03-13T14:10:00Z</dcterms:created>
  <dcterms:modified xsi:type="dcterms:W3CDTF">2026-03-13T14:12:00Z</dcterms:modified>
</cp:coreProperties>
</file>