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24A5" w14:textId="6D310DE5" w:rsidR="000A593F" w:rsidRPr="00FE3B35" w:rsidRDefault="000A593F" w:rsidP="000A593F">
      <w:pPr>
        <w:spacing w:after="0" w:line="259" w:lineRule="auto"/>
        <w:ind w:left="11" w:right="0" w:firstLine="0"/>
        <w:jc w:val="center"/>
      </w:pPr>
      <w:r w:rsidRPr="00FE3B35">
        <w:rPr>
          <w:sz w:val="32"/>
        </w:rPr>
        <w:t xml:space="preserve">OPIS PRZEDMIOTU ZAMÓWIENIA </w:t>
      </w:r>
    </w:p>
    <w:p w14:paraId="27E7BDA9" w14:textId="77777777" w:rsidR="000A593F" w:rsidRPr="00FE3B35" w:rsidRDefault="000A593F" w:rsidP="000A593F">
      <w:pPr>
        <w:spacing w:after="19" w:line="259" w:lineRule="auto"/>
        <w:ind w:left="0" w:right="0" w:firstLine="0"/>
        <w:jc w:val="left"/>
      </w:pPr>
      <w:r w:rsidRPr="00FE3B35">
        <w:t xml:space="preserve"> </w:t>
      </w:r>
    </w:p>
    <w:p w14:paraId="2F490298" w14:textId="6D394BCC" w:rsidR="00AC660B" w:rsidRPr="004362A5" w:rsidRDefault="000A593F" w:rsidP="00F32DEB">
      <w:pPr>
        <w:pStyle w:val="Akapitzlist"/>
        <w:spacing w:after="160" w:line="256" w:lineRule="auto"/>
        <w:ind w:left="0" w:right="0" w:firstLine="0"/>
        <w:jc w:val="left"/>
        <w:rPr>
          <w:bCs/>
        </w:rPr>
      </w:pPr>
      <w:r w:rsidRPr="00FE3B35">
        <w:t xml:space="preserve">Przedmiotem zamówienia jest </w:t>
      </w:r>
      <w:r w:rsidR="001B7A68" w:rsidRPr="004362A5">
        <w:rPr>
          <w:rFonts w:eastAsia="Times New Roman" w:cs="Times New Roman"/>
          <w:b/>
        </w:rPr>
        <w:t xml:space="preserve">dostawa </w:t>
      </w:r>
      <w:r w:rsidR="004362A5" w:rsidRPr="004362A5">
        <w:rPr>
          <w:rFonts w:eastAsia="Times New Roman" w:cs="Times New Roman"/>
          <w:b/>
        </w:rPr>
        <w:t>rozwiązania informatycznego obejmującego funkcjonalność systemu służącego do weryfikacji, zarządzania i poprawy systemów bezpieczeństwa na rzecz sądów powszechnych oraz Ministerstwa Sprawiedliwości wraz z usługami towarzyszącymi</w:t>
      </w:r>
      <w:r w:rsidR="00F46323" w:rsidRPr="00FE3B35">
        <w:rPr>
          <w:rFonts w:eastAsia="Times New Roman" w:cs="Times New Roman"/>
          <w:b/>
        </w:rPr>
        <w:t>.</w:t>
      </w:r>
    </w:p>
    <w:p w14:paraId="101EB8FB" w14:textId="1EF54B8D" w:rsidR="000A593F" w:rsidRPr="00FE3B35" w:rsidRDefault="000A593F" w:rsidP="00AC660B">
      <w:pPr>
        <w:ind w:left="7" w:right="0" w:firstLine="0"/>
      </w:pPr>
      <w:r w:rsidRPr="00FE3B35">
        <w:t xml:space="preserve"> </w:t>
      </w:r>
    </w:p>
    <w:p w14:paraId="453C21D7" w14:textId="77777777" w:rsidR="004362A5" w:rsidRPr="00AA30EA" w:rsidRDefault="004362A5" w:rsidP="004362A5">
      <w:pPr>
        <w:spacing w:after="348"/>
        <w:ind w:left="0" w:right="0" w:firstLine="0"/>
        <w:rPr>
          <w:rFonts w:asciiTheme="minorHAnsi" w:hAnsiTheme="minorHAnsi" w:cstheme="minorHAnsi"/>
        </w:rPr>
      </w:pPr>
      <w:r w:rsidRPr="00AA30EA">
        <w:rPr>
          <w:rFonts w:asciiTheme="minorHAnsi" w:hAnsiTheme="minorHAnsi" w:cstheme="minorHAnsi"/>
        </w:rPr>
        <w:t>Stosowane definicje:</w:t>
      </w:r>
    </w:p>
    <w:p w14:paraId="2EEB16BD" w14:textId="77777777" w:rsidR="004362A5" w:rsidRPr="00AA30EA" w:rsidRDefault="004362A5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contextualSpacing w:val="0"/>
        <w:jc w:val="left"/>
        <w:rPr>
          <w:rFonts w:asciiTheme="minorHAnsi" w:hAnsiTheme="minorHAnsi" w:cstheme="minorHAnsi"/>
        </w:rPr>
      </w:pPr>
      <w:r w:rsidRPr="00AA30EA">
        <w:rPr>
          <w:rFonts w:asciiTheme="minorHAnsi" w:hAnsiTheme="minorHAnsi" w:cstheme="minorHAnsi"/>
          <w:b/>
        </w:rPr>
        <w:t>Dokumentacja</w:t>
      </w:r>
      <w:r w:rsidRPr="00AA30EA">
        <w:rPr>
          <w:rFonts w:asciiTheme="minorHAnsi" w:hAnsiTheme="minorHAnsi" w:cstheme="minorHAnsi"/>
        </w:rPr>
        <w:t xml:space="preserve"> – Dokumentacja Projektowa oraz Dokumentacja Powykonawcza;</w:t>
      </w:r>
    </w:p>
    <w:p w14:paraId="0BD41E24" w14:textId="77777777" w:rsidR="004362A5" w:rsidRPr="00AA30EA" w:rsidRDefault="004362A5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contextualSpacing w:val="0"/>
        <w:jc w:val="left"/>
        <w:rPr>
          <w:rFonts w:asciiTheme="minorHAnsi" w:hAnsiTheme="minorHAnsi" w:cstheme="minorHAnsi"/>
        </w:rPr>
      </w:pPr>
      <w:r w:rsidRPr="00AA30EA">
        <w:rPr>
          <w:rFonts w:asciiTheme="minorHAnsi" w:hAnsiTheme="minorHAnsi" w:cstheme="minorHAnsi"/>
          <w:b/>
        </w:rPr>
        <w:t>Dokumentacja Projektowa</w:t>
      </w:r>
      <w:r w:rsidRPr="00AA30EA">
        <w:rPr>
          <w:rFonts w:asciiTheme="minorHAnsi" w:hAnsiTheme="minorHAnsi" w:cstheme="minorHAnsi"/>
        </w:rPr>
        <w:t xml:space="preserve"> – Projekt Wdrożenia Systemu oraz Dokumentacja Testów Akceptacyjnych;</w:t>
      </w:r>
    </w:p>
    <w:p w14:paraId="6394F782" w14:textId="1160A73F" w:rsidR="004362A5" w:rsidRPr="00AA30EA" w:rsidRDefault="004362A5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contextualSpacing w:val="0"/>
        <w:jc w:val="left"/>
        <w:rPr>
          <w:rFonts w:asciiTheme="minorHAnsi" w:hAnsiTheme="minorHAnsi" w:cstheme="minorHAnsi"/>
        </w:rPr>
      </w:pPr>
      <w:r w:rsidRPr="00AA30EA">
        <w:rPr>
          <w:rFonts w:asciiTheme="minorHAnsi" w:hAnsiTheme="minorHAnsi" w:cstheme="minorHAnsi"/>
          <w:b/>
        </w:rPr>
        <w:t>Dokumentacja Testów Akceptacyjnych</w:t>
      </w:r>
      <w:r w:rsidRPr="00AA30EA">
        <w:rPr>
          <w:rFonts w:asciiTheme="minorHAnsi" w:hAnsiTheme="minorHAnsi" w:cstheme="minorHAnsi"/>
        </w:rPr>
        <w:t xml:space="preserve"> – opis działań, jakie należy wykonać, aby uzyskać potwierdzenie, że wdrożony System jest zgodny z OPZ;</w:t>
      </w:r>
    </w:p>
    <w:p w14:paraId="64E82B6A" w14:textId="6DD759B9" w:rsidR="004362A5" w:rsidRPr="00AA30EA" w:rsidRDefault="004362A5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contextualSpacing w:val="0"/>
        <w:jc w:val="left"/>
        <w:rPr>
          <w:rFonts w:asciiTheme="minorHAnsi" w:hAnsiTheme="minorHAnsi" w:cstheme="minorHAnsi"/>
        </w:rPr>
      </w:pPr>
      <w:r w:rsidRPr="00AA30EA">
        <w:rPr>
          <w:rFonts w:asciiTheme="minorHAnsi" w:hAnsiTheme="minorHAnsi" w:cstheme="minorHAnsi"/>
          <w:b/>
        </w:rPr>
        <w:t xml:space="preserve">Dokumentacja Powykonawcza </w:t>
      </w:r>
      <w:r w:rsidRPr="00AA30EA">
        <w:rPr>
          <w:rFonts w:asciiTheme="minorHAnsi" w:hAnsiTheme="minorHAnsi" w:cstheme="minorHAnsi"/>
        </w:rPr>
        <w:t>– dokumentacja spełniająca wymogi określone w pkt IV. 2 OPZ</w:t>
      </w:r>
      <w:r w:rsidR="00F75481">
        <w:rPr>
          <w:rFonts w:asciiTheme="minorHAnsi" w:hAnsiTheme="minorHAnsi" w:cstheme="minorHAnsi"/>
        </w:rPr>
        <w:t>;</w:t>
      </w:r>
      <w:r w:rsidRPr="00AA30EA">
        <w:rPr>
          <w:rFonts w:asciiTheme="minorHAnsi" w:hAnsiTheme="minorHAnsi" w:cstheme="minorHAnsi"/>
        </w:rPr>
        <w:t xml:space="preserve"> </w:t>
      </w:r>
    </w:p>
    <w:p w14:paraId="39D65EA5" w14:textId="77777777" w:rsidR="004362A5" w:rsidRPr="00AA30EA" w:rsidRDefault="004362A5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contextualSpacing w:val="0"/>
        <w:jc w:val="left"/>
        <w:rPr>
          <w:rFonts w:asciiTheme="minorHAnsi" w:hAnsiTheme="minorHAnsi" w:cstheme="minorHAnsi"/>
        </w:rPr>
      </w:pPr>
      <w:r w:rsidRPr="00AA30EA">
        <w:rPr>
          <w:rFonts w:asciiTheme="minorHAnsi" w:hAnsiTheme="minorHAnsi" w:cstheme="minorHAnsi"/>
          <w:b/>
        </w:rPr>
        <w:t xml:space="preserve">Gwarancja </w:t>
      </w:r>
      <w:r w:rsidRPr="00AA30EA">
        <w:rPr>
          <w:rFonts w:asciiTheme="minorHAnsi" w:hAnsiTheme="minorHAnsi" w:cstheme="minorHAnsi"/>
        </w:rPr>
        <w:t>– gwarancja jakości obejmująca w szczególności usługi gwarancyjne, udzielona przez Wykonawcę na System;</w:t>
      </w:r>
    </w:p>
    <w:p w14:paraId="6FF9B150" w14:textId="77777777" w:rsidR="004362A5" w:rsidRPr="00AA30EA" w:rsidRDefault="004362A5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contextualSpacing w:val="0"/>
        <w:jc w:val="left"/>
        <w:rPr>
          <w:rFonts w:asciiTheme="minorHAnsi" w:hAnsiTheme="minorHAnsi" w:cstheme="minorHAnsi"/>
        </w:rPr>
      </w:pPr>
      <w:r w:rsidRPr="00AA30EA">
        <w:rPr>
          <w:rFonts w:asciiTheme="minorHAnsi" w:hAnsiTheme="minorHAnsi" w:cstheme="minorHAnsi"/>
          <w:b/>
        </w:rPr>
        <w:t xml:space="preserve">Jednostka </w:t>
      </w:r>
      <w:r w:rsidRPr="00AA30EA">
        <w:rPr>
          <w:rFonts w:asciiTheme="minorHAnsi" w:hAnsiTheme="minorHAnsi" w:cstheme="minorHAnsi"/>
        </w:rPr>
        <w:t>– jednostka organizacyjna sądownictwa powszechnego, w tym Zamawiający – Sąd Apelacyjny w Krakowie oraz Ministerstwo Sprawiedliwości;</w:t>
      </w:r>
    </w:p>
    <w:p w14:paraId="59142DF1" w14:textId="77777777" w:rsidR="004362A5" w:rsidRPr="00AA30EA" w:rsidRDefault="004362A5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contextualSpacing w:val="0"/>
        <w:jc w:val="left"/>
        <w:rPr>
          <w:rFonts w:asciiTheme="minorHAnsi" w:hAnsiTheme="minorHAnsi" w:cstheme="minorHAnsi"/>
        </w:rPr>
      </w:pPr>
      <w:r w:rsidRPr="00AA30EA">
        <w:rPr>
          <w:rFonts w:asciiTheme="minorHAnsi" w:hAnsiTheme="minorHAnsi" w:cstheme="minorHAnsi"/>
          <w:b/>
        </w:rPr>
        <w:t xml:space="preserve">Odbiorca </w:t>
      </w:r>
      <w:r w:rsidRPr="00AA30EA">
        <w:rPr>
          <w:rFonts w:asciiTheme="minorHAnsi" w:hAnsiTheme="minorHAnsi" w:cstheme="minorHAnsi"/>
        </w:rPr>
        <w:t>– Ministerstwo Sprawiedliwości;</w:t>
      </w:r>
    </w:p>
    <w:p w14:paraId="76335555" w14:textId="77777777" w:rsidR="004362A5" w:rsidRPr="00AA30EA" w:rsidRDefault="004362A5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contextualSpacing w:val="0"/>
        <w:jc w:val="left"/>
        <w:rPr>
          <w:rFonts w:asciiTheme="minorHAnsi" w:hAnsiTheme="minorHAnsi" w:cstheme="minorHAnsi"/>
        </w:rPr>
      </w:pPr>
      <w:r w:rsidRPr="00AA30EA">
        <w:rPr>
          <w:rFonts w:asciiTheme="minorHAnsi" w:hAnsiTheme="minorHAnsi" w:cstheme="minorHAnsi"/>
          <w:b/>
        </w:rPr>
        <w:t xml:space="preserve">OPZ </w:t>
      </w:r>
      <w:r w:rsidRPr="00AA30EA">
        <w:rPr>
          <w:rFonts w:asciiTheme="minorHAnsi" w:hAnsiTheme="minorHAnsi" w:cstheme="minorHAnsi"/>
        </w:rPr>
        <w:t>– niniejszy Opis Przedmiotu Zamówienia;</w:t>
      </w:r>
    </w:p>
    <w:p w14:paraId="2A5D9577" w14:textId="77777777" w:rsidR="004362A5" w:rsidRPr="00AA30EA" w:rsidRDefault="004362A5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contextualSpacing w:val="0"/>
        <w:jc w:val="left"/>
        <w:rPr>
          <w:rFonts w:asciiTheme="minorHAnsi" w:hAnsiTheme="minorHAnsi" w:cstheme="minorHAnsi"/>
        </w:rPr>
      </w:pPr>
      <w:bookmarkStart w:id="0" w:name="_Hlk43932303"/>
      <w:r w:rsidRPr="00AA30EA">
        <w:rPr>
          <w:rFonts w:asciiTheme="minorHAnsi" w:hAnsiTheme="minorHAnsi" w:cstheme="minorHAnsi"/>
          <w:b/>
        </w:rPr>
        <w:t xml:space="preserve">Oprogramowanie </w:t>
      </w:r>
      <w:r w:rsidRPr="00AA30EA">
        <w:rPr>
          <w:rStyle w:val="Odwoaniedokomentarza"/>
          <w:rFonts w:asciiTheme="minorHAnsi" w:hAnsiTheme="minorHAnsi" w:cstheme="minorHAnsi"/>
          <w:sz w:val="22"/>
          <w:szCs w:val="22"/>
        </w:rPr>
        <w:t>– całość programów komputerowych, aplikacji, obrazy maszyn wirtualnych oraz wszelkiego pozostałego software’u, w tym w szczególności oprogramowanie agentów instalowanych na stacjach końcowych lub serwerach oraz całość usług lub Usług Chmurowych (SaaS), w tym w szczególności usług zdalnego zarządzania oprogramowaniem agentów, wchodzących łącznie w skład Systemu, bądź z nim związanych, umożliwiających realizację funkcjonalności Systemu</w:t>
      </w:r>
      <w:bookmarkEnd w:id="0"/>
      <w:r w:rsidRPr="00AA30EA">
        <w:rPr>
          <w:rStyle w:val="Odwoaniedokomentarza"/>
          <w:rFonts w:asciiTheme="minorHAnsi" w:hAnsiTheme="minorHAnsi" w:cstheme="minorHAnsi"/>
          <w:sz w:val="22"/>
          <w:szCs w:val="22"/>
        </w:rPr>
        <w:t>;</w:t>
      </w:r>
    </w:p>
    <w:p w14:paraId="633BCC2C" w14:textId="77777777" w:rsidR="004362A5" w:rsidRPr="00AA30EA" w:rsidRDefault="004362A5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contextualSpacing w:val="0"/>
        <w:jc w:val="left"/>
        <w:rPr>
          <w:rFonts w:asciiTheme="minorHAnsi" w:hAnsiTheme="minorHAnsi" w:cstheme="minorHAnsi"/>
        </w:rPr>
      </w:pPr>
      <w:r w:rsidRPr="00AA30EA">
        <w:rPr>
          <w:rFonts w:asciiTheme="minorHAnsi" w:hAnsiTheme="minorHAnsi" w:cstheme="minorHAnsi"/>
          <w:b/>
          <w:bCs/>
        </w:rPr>
        <w:t xml:space="preserve">Producent </w:t>
      </w:r>
      <w:r w:rsidRPr="00AA30EA">
        <w:rPr>
          <w:rFonts w:asciiTheme="minorHAnsi" w:hAnsiTheme="minorHAnsi" w:cstheme="minorHAnsi"/>
        </w:rPr>
        <w:t>– osoba fizyczna lub prawna oferująca Oprogramowanie pod własną nazwą lub znakiem towarowym</w:t>
      </w:r>
      <w:r w:rsidRPr="00AA30EA">
        <w:rPr>
          <w:rFonts w:asciiTheme="minorHAnsi" w:hAnsiTheme="minorHAnsi" w:cstheme="minorHAnsi"/>
          <w:color w:val="6A7274"/>
          <w:shd w:val="clear" w:color="auto" w:fill="FFFFFF"/>
        </w:rPr>
        <w:t>;</w:t>
      </w:r>
    </w:p>
    <w:p w14:paraId="08149AF1" w14:textId="4D657C47" w:rsidR="004362A5" w:rsidRPr="00AA30EA" w:rsidRDefault="004362A5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contextualSpacing w:val="0"/>
        <w:jc w:val="left"/>
        <w:rPr>
          <w:rFonts w:asciiTheme="minorHAnsi" w:hAnsiTheme="minorHAnsi" w:cstheme="minorHAnsi"/>
        </w:rPr>
      </w:pPr>
      <w:r w:rsidRPr="00AA30EA">
        <w:rPr>
          <w:rFonts w:asciiTheme="minorHAnsi" w:hAnsiTheme="minorHAnsi" w:cstheme="minorHAnsi"/>
          <w:b/>
        </w:rPr>
        <w:t xml:space="preserve">Projekt Wdrożenia Systemu </w:t>
      </w:r>
      <w:r w:rsidRPr="00AA30EA">
        <w:rPr>
          <w:rFonts w:asciiTheme="minorHAnsi" w:hAnsiTheme="minorHAnsi" w:cstheme="minorHAnsi"/>
        </w:rPr>
        <w:t>– dokumentacja opisująca sposób wykonania i wdrożenia Systemu zawierająca co najmniej: opis funkcjonalny Systemu, wykaz wymaganych elementów, sposób ich wdrożenia i konfiguracji, wykaz licencji niezbędnych dla działania Systemu jako całości, szczegółowy opis architektury proponowanego rozwiązania wraz z opisem integracji</w:t>
      </w:r>
      <w:r w:rsidR="00503ED6">
        <w:rPr>
          <w:rFonts w:asciiTheme="minorHAnsi" w:hAnsiTheme="minorHAnsi" w:cstheme="minorHAnsi"/>
        </w:rPr>
        <w:t xml:space="preserve"> </w:t>
      </w:r>
      <w:r w:rsidRPr="00AA30EA">
        <w:rPr>
          <w:rFonts w:asciiTheme="minorHAnsi" w:hAnsiTheme="minorHAnsi" w:cstheme="minorHAnsi"/>
        </w:rPr>
        <w:t>z</w:t>
      </w:r>
      <w:r w:rsidR="00503ED6">
        <w:rPr>
          <w:rFonts w:asciiTheme="minorHAnsi" w:hAnsiTheme="minorHAnsi" w:cstheme="minorHAnsi"/>
        </w:rPr>
        <w:t> </w:t>
      </w:r>
      <w:r w:rsidRPr="00AA30EA">
        <w:rPr>
          <w:rFonts w:asciiTheme="minorHAnsi" w:hAnsiTheme="minorHAnsi" w:cstheme="minorHAnsi"/>
        </w:rPr>
        <w:t>infrastrukturą techniczną Odbiorcy, harmonogram wdrożenia;</w:t>
      </w:r>
    </w:p>
    <w:p w14:paraId="1988B2B2" w14:textId="787DFC1A" w:rsidR="004362A5" w:rsidRPr="00AA30EA" w:rsidRDefault="004362A5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contextualSpacing w:val="0"/>
        <w:jc w:val="left"/>
        <w:rPr>
          <w:rFonts w:asciiTheme="minorHAnsi" w:hAnsiTheme="minorHAnsi" w:cstheme="minorHAnsi"/>
        </w:rPr>
      </w:pPr>
      <w:r w:rsidRPr="00AA30EA">
        <w:rPr>
          <w:rFonts w:asciiTheme="minorHAnsi" w:hAnsiTheme="minorHAnsi" w:cstheme="minorHAnsi"/>
          <w:b/>
        </w:rPr>
        <w:t xml:space="preserve">Protokół Odbioru Projektu </w:t>
      </w:r>
      <w:r w:rsidRPr="00AA30EA">
        <w:rPr>
          <w:rFonts w:asciiTheme="minorHAnsi" w:hAnsiTheme="minorHAnsi" w:cstheme="minorHAnsi"/>
        </w:rPr>
        <w:t>– protokół odbioru stwierdzający sposób wykonania przez Wykonawcę Dokumentacji Projektowej;</w:t>
      </w:r>
    </w:p>
    <w:p w14:paraId="1774AC35" w14:textId="566F959D" w:rsidR="004362A5" w:rsidRPr="00AA30EA" w:rsidRDefault="004362A5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contextualSpacing w:val="0"/>
        <w:jc w:val="left"/>
        <w:rPr>
          <w:rFonts w:asciiTheme="minorHAnsi" w:hAnsiTheme="minorHAnsi" w:cstheme="minorHAnsi"/>
        </w:rPr>
      </w:pPr>
      <w:bookmarkStart w:id="1" w:name="_Hlk112411521"/>
      <w:r w:rsidRPr="00AA30EA">
        <w:rPr>
          <w:rFonts w:asciiTheme="minorHAnsi" w:hAnsiTheme="minorHAnsi" w:cstheme="minorHAnsi"/>
          <w:b/>
        </w:rPr>
        <w:t xml:space="preserve">Protokół Odbioru Wdrożenia Systemu </w:t>
      </w:r>
      <w:bookmarkEnd w:id="1"/>
      <w:r w:rsidRPr="00AA30EA">
        <w:rPr>
          <w:rFonts w:asciiTheme="minorHAnsi" w:hAnsiTheme="minorHAnsi" w:cstheme="minorHAnsi"/>
        </w:rPr>
        <w:t>– protokół stwierdzający sposób wykonania przez Wykonawcę elementów zamówienia, które nie podlegają odbiorowi na gruncie innych protokołów, w tym stwierdzający uruchomienie funkcjonalność symulacji cyberataków w</w:t>
      </w:r>
      <w:r w:rsidR="00503ED6">
        <w:rPr>
          <w:rFonts w:asciiTheme="minorHAnsi" w:hAnsiTheme="minorHAnsi" w:cstheme="minorHAnsi"/>
        </w:rPr>
        <w:t> </w:t>
      </w:r>
      <w:r w:rsidRPr="00AA30EA">
        <w:rPr>
          <w:rFonts w:asciiTheme="minorHAnsi" w:hAnsiTheme="minorHAnsi" w:cstheme="minorHAnsi"/>
        </w:rPr>
        <w:t>infrastrukturze Jednostek oraz Odbiorcy wraz z dostępem do usług informacji o zagrożeniach;</w:t>
      </w:r>
    </w:p>
    <w:p w14:paraId="66DBF1F8" w14:textId="77777777" w:rsidR="004362A5" w:rsidRPr="00AA30EA" w:rsidRDefault="004362A5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contextualSpacing w:val="0"/>
        <w:jc w:val="left"/>
        <w:rPr>
          <w:rFonts w:asciiTheme="minorHAnsi" w:hAnsiTheme="minorHAnsi" w:cstheme="minorHAnsi"/>
        </w:rPr>
      </w:pPr>
      <w:bookmarkStart w:id="2" w:name="_Hlk43932624"/>
      <w:r w:rsidRPr="00AA30EA">
        <w:rPr>
          <w:rFonts w:asciiTheme="minorHAnsi" w:hAnsiTheme="minorHAnsi" w:cstheme="minorHAnsi"/>
          <w:b/>
          <w:bCs/>
        </w:rPr>
        <w:t>System</w:t>
      </w:r>
      <w:r w:rsidRPr="00AA30EA">
        <w:rPr>
          <w:rFonts w:asciiTheme="minorHAnsi" w:hAnsiTheme="minorHAnsi" w:cstheme="minorHAnsi"/>
        </w:rPr>
        <w:t xml:space="preserve"> – całość oferowanego rozwiązania, składającego się z wymaganych Modułów obejmującego funkcjonalność symulacji cyberataków w infrastrukturze Jednostek oraz Odbiorcy wraz z dostępem do usług informacji o zagrożeniach, zawierającego wszystkie niezbędne elementy w tym: wszystkie licencje i Oprogramowanie umożliwiające realizację funkcjonalności Systemu zgodnie z OPZ; </w:t>
      </w:r>
    </w:p>
    <w:p w14:paraId="1EDEACF5" w14:textId="0C5B8BA4" w:rsidR="004362A5" w:rsidRPr="00AA30EA" w:rsidRDefault="004362A5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contextualSpacing w:val="0"/>
        <w:jc w:val="left"/>
        <w:rPr>
          <w:rFonts w:asciiTheme="minorHAnsi" w:hAnsiTheme="minorHAnsi" w:cstheme="minorHAnsi"/>
        </w:rPr>
      </w:pPr>
      <w:bookmarkStart w:id="3" w:name="_Hlk43932742"/>
      <w:bookmarkEnd w:id="2"/>
      <w:r w:rsidRPr="00AA30EA">
        <w:rPr>
          <w:rFonts w:asciiTheme="minorHAnsi" w:hAnsiTheme="minorHAnsi" w:cstheme="minorHAnsi"/>
          <w:b/>
          <w:bCs/>
        </w:rPr>
        <w:lastRenderedPageBreak/>
        <w:t>Usługa chmurowa (SaaS - Software as a Service)</w:t>
      </w:r>
      <w:r w:rsidRPr="00AA30EA">
        <w:rPr>
          <w:rFonts w:asciiTheme="minorHAnsi" w:hAnsiTheme="minorHAnsi" w:cstheme="minorHAnsi"/>
        </w:rPr>
        <w:t xml:space="preserve"> – model świadczenia usługi zdalnego dostępu do oprogramowania, w którym aplikacja jest przechowywana i wykonywana w środowisku Producenta usługi i jest udostępniana Zamawiającemu, Odbiorcy lub Jednostkom przez Internet przy zachowaniu wysokiego poziomu bezpieczeństwa danych (tj. poufności, integralności i</w:t>
      </w:r>
      <w:r w:rsidR="00BE4582">
        <w:rPr>
          <w:rFonts w:asciiTheme="minorHAnsi" w:hAnsiTheme="minorHAnsi" w:cstheme="minorHAnsi"/>
        </w:rPr>
        <w:t> </w:t>
      </w:r>
      <w:r w:rsidRPr="00AA30EA">
        <w:rPr>
          <w:rFonts w:asciiTheme="minorHAnsi" w:hAnsiTheme="minorHAnsi" w:cstheme="minorHAnsi"/>
        </w:rPr>
        <w:t xml:space="preserve">dostępności danych); </w:t>
      </w:r>
    </w:p>
    <w:p w14:paraId="5F9E0220" w14:textId="75C8A0A1" w:rsidR="004362A5" w:rsidRPr="00AA30EA" w:rsidRDefault="004362A5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contextualSpacing w:val="0"/>
        <w:jc w:val="left"/>
        <w:rPr>
          <w:rFonts w:asciiTheme="minorHAnsi" w:hAnsiTheme="minorHAnsi" w:cstheme="minorHAnsi"/>
        </w:rPr>
      </w:pPr>
      <w:r w:rsidRPr="00AA30EA">
        <w:rPr>
          <w:rFonts w:asciiTheme="minorHAnsi" w:hAnsiTheme="minorHAnsi" w:cstheme="minorHAnsi"/>
          <w:b/>
        </w:rPr>
        <w:t>Usługi</w:t>
      </w:r>
      <w:r w:rsidRPr="00AA30EA">
        <w:rPr>
          <w:rFonts w:asciiTheme="minorHAnsi" w:hAnsiTheme="minorHAnsi" w:cstheme="minorHAnsi"/>
        </w:rPr>
        <w:t xml:space="preserve"> - usługi asysty technicznej eksperta polegające w szczególności na bieżącym utrzymaniu i</w:t>
      </w:r>
      <w:r w:rsidR="00BE4582">
        <w:rPr>
          <w:rFonts w:asciiTheme="minorHAnsi" w:hAnsiTheme="minorHAnsi" w:cstheme="minorHAnsi"/>
        </w:rPr>
        <w:t> </w:t>
      </w:r>
      <w:r w:rsidRPr="00AA30EA">
        <w:rPr>
          <w:rFonts w:asciiTheme="minorHAnsi" w:hAnsiTheme="minorHAnsi" w:cstheme="minorHAnsi"/>
        </w:rPr>
        <w:t>zarządzeniu Systemem, konsultacji w zakresie szczegółowej analizy zdarzeń generowanych przez System z wyłączeniem awarii</w:t>
      </w:r>
      <w:r w:rsidR="00503ED6">
        <w:rPr>
          <w:rFonts w:asciiTheme="minorHAnsi" w:hAnsiTheme="minorHAnsi" w:cstheme="minorHAnsi"/>
        </w:rPr>
        <w:t>;</w:t>
      </w:r>
    </w:p>
    <w:bookmarkEnd w:id="3"/>
    <w:p w14:paraId="4BC47EA2" w14:textId="1421DE81" w:rsidR="004362A5" w:rsidRPr="00AA30EA" w:rsidRDefault="004362A5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jc w:val="left"/>
        <w:rPr>
          <w:rFonts w:asciiTheme="minorHAnsi" w:hAnsiTheme="minorHAnsi" w:cstheme="minorHAnsi"/>
        </w:rPr>
      </w:pPr>
      <w:r w:rsidRPr="00AA30EA">
        <w:rPr>
          <w:rFonts w:asciiTheme="minorHAnsi" w:hAnsiTheme="minorHAnsi" w:cstheme="minorHAnsi"/>
          <w:b/>
        </w:rPr>
        <w:t>Zespół Odbiorowy</w:t>
      </w:r>
      <w:r w:rsidRPr="00AA30EA">
        <w:rPr>
          <w:rFonts w:asciiTheme="minorHAnsi" w:hAnsiTheme="minorHAnsi" w:cstheme="minorHAnsi"/>
        </w:rPr>
        <w:t xml:space="preserve"> – wyznaczeni przez Zamawiającego, wskazani w Umowie przedstawiciele odpowiedzialni za dokonanie odpowiednich protokolarnych odbiorów</w:t>
      </w:r>
      <w:r w:rsidR="00B16D54" w:rsidRPr="00AA30EA">
        <w:rPr>
          <w:rFonts w:asciiTheme="minorHAnsi" w:hAnsiTheme="minorHAnsi" w:cstheme="minorHAnsi"/>
        </w:rPr>
        <w:t>;</w:t>
      </w:r>
    </w:p>
    <w:p w14:paraId="240602C1" w14:textId="0F237198" w:rsidR="00B16D54" w:rsidRDefault="00B16D54" w:rsidP="00BE4582">
      <w:pPr>
        <w:pStyle w:val="Akapitzlist"/>
        <w:numPr>
          <w:ilvl w:val="1"/>
          <w:numId w:val="64"/>
        </w:numPr>
        <w:spacing w:after="0" w:line="276" w:lineRule="auto"/>
        <w:ind w:left="426" w:right="0"/>
        <w:jc w:val="left"/>
      </w:pPr>
      <w:r w:rsidRPr="00AA30EA">
        <w:rPr>
          <w:rFonts w:asciiTheme="minorHAnsi" w:hAnsiTheme="minorHAnsi" w:cstheme="minorHAnsi"/>
          <w:b/>
        </w:rPr>
        <w:t xml:space="preserve">Zgłoszenie serwisowe </w:t>
      </w:r>
      <w:r w:rsidRPr="00AA30EA">
        <w:rPr>
          <w:rFonts w:asciiTheme="minorHAnsi" w:hAnsiTheme="minorHAnsi" w:cstheme="minorHAnsi"/>
        </w:rPr>
        <w:t>– zgłoszenie Awarii Systemu przekazane poprzez zapewnione przez Wykonawcę oprogramowanie umożliwiające zdalne zgłaszanie i monitorowanie statusu zgłoszenia Awarii, przekazane przez osobę upoważnioną ze strony Odbiorcy. Zgłoszenie Serwisowe staje się skuteczne (zostaje dokonane) z</w:t>
      </w:r>
      <w:r w:rsidR="00BE4582">
        <w:rPr>
          <w:rFonts w:asciiTheme="minorHAnsi" w:hAnsiTheme="minorHAnsi" w:cstheme="minorHAnsi"/>
        </w:rPr>
        <w:t> </w:t>
      </w:r>
      <w:r w:rsidRPr="00AA30EA">
        <w:rPr>
          <w:rFonts w:asciiTheme="minorHAnsi" w:hAnsiTheme="minorHAnsi" w:cstheme="minorHAnsi"/>
        </w:rPr>
        <w:t>chwilą w prowadzenia Zgłoszenia Serwisowego do oprogramowania umożliwiającego zdalne zgłaszanie i monitorowanie statusu zgłoszenia Awarii</w:t>
      </w:r>
      <w:r w:rsidR="00503ED6">
        <w:rPr>
          <w:rFonts w:asciiTheme="minorHAnsi" w:hAnsiTheme="minorHAnsi" w:cstheme="minorHAnsi"/>
        </w:rPr>
        <w:t>.</w:t>
      </w:r>
    </w:p>
    <w:p w14:paraId="34BD0CEE" w14:textId="77777777" w:rsidR="00E85CC7" w:rsidRPr="00FE3B35" w:rsidRDefault="00E85CC7" w:rsidP="00B16D54">
      <w:pPr>
        <w:keepNext/>
        <w:keepLines/>
        <w:spacing w:before="240" w:after="0" w:line="276" w:lineRule="auto"/>
        <w:ind w:right="0"/>
        <w:outlineLvl w:val="0"/>
        <w:rPr>
          <w:b/>
          <w:bCs/>
          <w:color w:val="auto"/>
          <w:sz w:val="26"/>
        </w:rPr>
      </w:pPr>
      <w:r w:rsidRPr="00FE3B35">
        <w:rPr>
          <w:b/>
          <w:bCs/>
          <w:color w:val="auto"/>
          <w:sz w:val="26"/>
        </w:rPr>
        <w:t>I Przedmiot zamówienia</w:t>
      </w:r>
    </w:p>
    <w:p w14:paraId="53A5E565" w14:textId="62519920" w:rsidR="00E85CC7" w:rsidRPr="00FE3B35" w:rsidRDefault="00E85CC7" w:rsidP="00E85CC7">
      <w:pPr>
        <w:numPr>
          <w:ilvl w:val="0"/>
          <w:numId w:val="63"/>
        </w:numPr>
        <w:autoSpaceDE w:val="0"/>
        <w:autoSpaceDN w:val="0"/>
        <w:adjustRightInd w:val="0"/>
        <w:spacing w:after="0" w:line="276" w:lineRule="auto"/>
        <w:ind w:right="0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 w:rsidRPr="00FE3B35">
        <w:rPr>
          <w:rFonts w:asciiTheme="minorHAnsi" w:eastAsiaTheme="minorHAnsi" w:hAnsiTheme="minorHAnsi" w:cstheme="minorHAnsi"/>
          <w:color w:val="auto"/>
          <w:lang w:eastAsia="en-US"/>
        </w:rPr>
        <w:t xml:space="preserve">Przedmiotem zamówienia jest dostarczenie i wdrożenie przez Wykonawcę na rzecz Odbiorcy oraz Jednostek rozwiązania informatycznego obejmującego </w:t>
      </w:r>
      <w:bookmarkStart w:id="4" w:name="_Hlk67471415"/>
      <w:r w:rsidRPr="00FE3B35">
        <w:rPr>
          <w:rFonts w:asciiTheme="minorHAnsi" w:eastAsiaTheme="minorHAnsi" w:hAnsiTheme="minorHAnsi" w:cstheme="minorHAnsi"/>
          <w:color w:val="auto"/>
          <w:lang w:eastAsia="en-US"/>
        </w:rPr>
        <w:t xml:space="preserve">funkcjonalność </w:t>
      </w:r>
      <w:r w:rsidR="00BF46A2" w:rsidRPr="00FE3B35">
        <w:rPr>
          <w:rFonts w:asciiTheme="minorHAnsi" w:eastAsiaTheme="minorHAnsi" w:hAnsiTheme="minorHAnsi" w:cstheme="minorHAnsi"/>
          <w:color w:val="auto"/>
          <w:lang w:eastAsia="en-US"/>
        </w:rPr>
        <w:t xml:space="preserve">systemu służącego do weryfikacji, zarządzania i poprawy efektywności systemów bezpieczeństwa, a więc systemu </w:t>
      </w:r>
      <w:r w:rsidRPr="00FE3B35">
        <w:rPr>
          <w:rFonts w:asciiTheme="minorHAnsi" w:eastAsiaTheme="minorHAnsi" w:hAnsiTheme="minorHAnsi" w:cstheme="minorHAnsi"/>
          <w:color w:val="auto"/>
          <w:lang w:eastAsia="en-US"/>
        </w:rPr>
        <w:t xml:space="preserve">symulacji cyberataków w infrastrukturze </w:t>
      </w:r>
      <w:r w:rsidR="009D0A6A" w:rsidRPr="00FE3B35">
        <w:rPr>
          <w:rFonts w:asciiTheme="minorHAnsi" w:eastAsiaTheme="minorHAnsi" w:hAnsiTheme="minorHAnsi" w:cstheme="minorHAnsi"/>
          <w:color w:val="auto"/>
          <w:lang w:eastAsia="en-US"/>
        </w:rPr>
        <w:t>J</w:t>
      </w:r>
      <w:r w:rsidR="001B7A68" w:rsidRPr="00FE3B35">
        <w:rPr>
          <w:rFonts w:asciiTheme="minorHAnsi" w:eastAsiaTheme="minorHAnsi" w:hAnsiTheme="minorHAnsi" w:cstheme="minorHAnsi"/>
          <w:color w:val="auto"/>
          <w:lang w:eastAsia="en-US"/>
        </w:rPr>
        <w:t xml:space="preserve">ednostek oraz </w:t>
      </w:r>
      <w:r w:rsidR="00C36E1E" w:rsidRPr="00FE3B35">
        <w:rPr>
          <w:rFonts w:asciiTheme="minorHAnsi" w:eastAsiaTheme="minorHAnsi" w:hAnsiTheme="minorHAnsi" w:cstheme="minorHAnsi"/>
          <w:color w:val="auto"/>
          <w:lang w:eastAsia="en-US"/>
        </w:rPr>
        <w:t>Odbiorcy</w:t>
      </w:r>
      <w:r w:rsidRPr="00FE3B35">
        <w:rPr>
          <w:rFonts w:asciiTheme="minorHAnsi" w:eastAsiaTheme="minorHAnsi" w:hAnsiTheme="minorHAnsi" w:cstheme="minorHAnsi"/>
          <w:color w:val="auto"/>
          <w:lang w:eastAsia="en-US"/>
        </w:rPr>
        <w:t xml:space="preserve"> wraz z dostępem do usług informacji o zagrożeniach (threat intelligence)</w:t>
      </w:r>
      <w:r w:rsidR="00165DA0" w:rsidRPr="00FE3B35">
        <w:rPr>
          <w:rFonts w:asciiTheme="minorHAnsi" w:eastAsiaTheme="minorHAnsi" w:hAnsiTheme="minorHAnsi" w:cstheme="minorHAnsi"/>
          <w:color w:val="auto"/>
          <w:lang w:eastAsia="en-US"/>
        </w:rPr>
        <w:t>.</w:t>
      </w:r>
      <w:r w:rsidR="00C8113D" w:rsidRPr="00FE3B35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bookmarkEnd w:id="4"/>
      <w:r w:rsidRPr="00FE3B35">
        <w:rPr>
          <w:rFonts w:asciiTheme="minorHAnsi" w:eastAsiaTheme="minorHAnsi" w:hAnsiTheme="minorHAnsi" w:cstheme="minorHAnsi"/>
          <w:color w:val="auto"/>
          <w:lang w:eastAsia="en-US"/>
        </w:rPr>
        <w:t>Wdrożenie obejmować będzie uruchomienie Systemu oraz konfigurację zgodnie z wymaganiami Zamawiającego w zakresie niezbędnym do poprawnego działania tego Systemu</w:t>
      </w:r>
      <w:r w:rsidR="00C8113D" w:rsidRPr="00FE3B35">
        <w:rPr>
          <w:rFonts w:asciiTheme="minorHAnsi" w:eastAsiaTheme="minorHAnsi" w:hAnsiTheme="minorHAnsi" w:cstheme="minorHAnsi"/>
          <w:color w:val="auto"/>
          <w:lang w:eastAsia="en-US"/>
        </w:rPr>
        <w:t xml:space="preserve">. </w:t>
      </w:r>
    </w:p>
    <w:p w14:paraId="1E5E32DA" w14:textId="664226C6" w:rsidR="00E85CC7" w:rsidRPr="00FE3B35" w:rsidRDefault="00E85CC7" w:rsidP="00E85CC7">
      <w:pPr>
        <w:numPr>
          <w:ilvl w:val="0"/>
          <w:numId w:val="63"/>
        </w:numPr>
        <w:autoSpaceDE w:val="0"/>
        <w:autoSpaceDN w:val="0"/>
        <w:adjustRightInd w:val="0"/>
        <w:spacing w:after="0" w:line="276" w:lineRule="auto"/>
        <w:ind w:right="0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 w:rsidRPr="00FE3B35">
        <w:rPr>
          <w:rFonts w:asciiTheme="minorHAnsi" w:eastAsiaTheme="minorHAnsi" w:hAnsiTheme="minorHAnsi" w:cstheme="minorHAnsi"/>
          <w:color w:val="auto"/>
          <w:lang w:eastAsia="en-US"/>
        </w:rPr>
        <w:t xml:space="preserve">W ramach przedmiotu zamówienia Wykonawca zobowiązuje się w szczególności: </w:t>
      </w:r>
    </w:p>
    <w:p w14:paraId="1ED1A2E6" w14:textId="77777777" w:rsidR="00E85CC7" w:rsidRPr="00FE3B35" w:rsidRDefault="00E85CC7" w:rsidP="00E85CC7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1134" w:right="0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bookmarkStart w:id="5" w:name="_Hlk15979167"/>
      <w:r w:rsidRPr="00FE3B35">
        <w:rPr>
          <w:rFonts w:asciiTheme="minorHAnsi" w:eastAsiaTheme="minorHAnsi" w:hAnsiTheme="minorHAnsi" w:cstheme="minorHAnsi"/>
          <w:color w:val="auto"/>
          <w:lang w:eastAsia="en-US"/>
        </w:rPr>
        <w:t>dostarczyć, wdrożyć, uruchomić i skonfigurować System</w:t>
      </w:r>
      <w:bookmarkEnd w:id="5"/>
      <w:r w:rsidRPr="00FE3B35">
        <w:rPr>
          <w:rFonts w:asciiTheme="minorHAnsi" w:eastAsiaTheme="minorHAnsi" w:hAnsiTheme="minorHAnsi" w:cstheme="minorHAnsi"/>
          <w:color w:val="auto"/>
          <w:lang w:eastAsia="en-US"/>
        </w:rPr>
        <w:t>;</w:t>
      </w:r>
    </w:p>
    <w:p w14:paraId="6B6312E4" w14:textId="0A63CF8E" w:rsidR="00E85CC7" w:rsidRPr="00FE3B35" w:rsidRDefault="00E85CC7" w:rsidP="00E85CC7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1134" w:right="0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 w:rsidRPr="00FE3B35">
        <w:rPr>
          <w:rFonts w:asciiTheme="minorHAnsi" w:eastAsiaTheme="minorHAnsi" w:hAnsiTheme="minorHAnsi" w:cstheme="minorHAnsi"/>
          <w:color w:val="auto"/>
          <w:lang w:eastAsia="en-US"/>
        </w:rPr>
        <w:t>wykonać Dokumentację</w:t>
      </w:r>
      <w:r w:rsidR="00F15ABA" w:rsidRPr="00FE3B35">
        <w:rPr>
          <w:rFonts w:asciiTheme="minorHAnsi" w:eastAsiaTheme="minorHAnsi" w:hAnsiTheme="minorHAnsi" w:cstheme="minorHAnsi"/>
          <w:color w:val="auto"/>
          <w:lang w:eastAsia="en-US"/>
        </w:rPr>
        <w:t>;</w:t>
      </w:r>
    </w:p>
    <w:p w14:paraId="52D89DA7" w14:textId="0C3E8179" w:rsidR="00E85CC7" w:rsidRPr="00EF0E36" w:rsidRDefault="00E85CC7" w:rsidP="00E85CC7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1134" w:right="0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 w:rsidRPr="00FE3B35">
        <w:rPr>
          <w:rFonts w:asciiTheme="minorHAnsi" w:eastAsiaTheme="minorHAnsi" w:hAnsiTheme="minorHAnsi" w:cstheme="minorHAnsi"/>
          <w:color w:val="auto"/>
          <w:lang w:eastAsia="en-US"/>
        </w:rPr>
        <w:t xml:space="preserve">wykonać transfer wiedzy dla osób </w:t>
      </w: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wskazanych przez Odbiorcę </w:t>
      </w:r>
      <w:r w:rsidR="003E5D37" w:rsidRPr="00EF0E36">
        <w:rPr>
          <w:rFonts w:asciiTheme="minorHAnsi" w:eastAsiaTheme="minorHAnsi" w:hAnsiTheme="minorHAnsi" w:cstheme="minorHAnsi"/>
          <w:color w:val="auto"/>
          <w:lang w:eastAsia="en-US"/>
        </w:rPr>
        <w:t>(</w:t>
      </w:r>
      <w:r w:rsidRPr="00EF0E36">
        <w:rPr>
          <w:rFonts w:eastAsia="Times New Roman"/>
          <w:color w:val="auto"/>
          <w:lang w:eastAsia="en-US"/>
        </w:rPr>
        <w:t xml:space="preserve">dla max. </w:t>
      </w:r>
      <w:r w:rsidR="00CE4E36" w:rsidRPr="00EF0E36">
        <w:rPr>
          <w:rFonts w:eastAsia="Times New Roman"/>
          <w:color w:val="auto"/>
          <w:lang w:eastAsia="en-US"/>
        </w:rPr>
        <w:t xml:space="preserve">6 </w:t>
      </w:r>
      <w:r w:rsidRPr="00EF0E36">
        <w:rPr>
          <w:rFonts w:eastAsia="Times New Roman"/>
          <w:color w:val="auto"/>
          <w:lang w:eastAsia="en-US"/>
        </w:rPr>
        <w:t>osób</w:t>
      </w:r>
      <w:r w:rsidR="003E5D37" w:rsidRPr="00EF0E36">
        <w:rPr>
          <w:rFonts w:eastAsia="Times New Roman"/>
          <w:color w:val="auto"/>
          <w:lang w:eastAsia="en-US"/>
        </w:rPr>
        <w:t>)</w:t>
      </w:r>
      <w:r w:rsidRPr="00EF0E36">
        <w:rPr>
          <w:rFonts w:eastAsia="Times New Roman"/>
          <w:color w:val="auto"/>
          <w:lang w:eastAsia="en-US"/>
        </w:rPr>
        <w:t xml:space="preserve"> z zakresu funkcjonowania dostarczonego Systemu i administrowania nim</w:t>
      </w:r>
      <w:r w:rsidR="00F15ABA" w:rsidRPr="00EF0E36">
        <w:rPr>
          <w:rFonts w:eastAsia="Times New Roman"/>
          <w:color w:val="auto"/>
          <w:lang w:eastAsia="en-US"/>
        </w:rPr>
        <w:t>;</w:t>
      </w:r>
      <w:r w:rsidRPr="00EF0E36">
        <w:rPr>
          <w:rFonts w:eastAsia="Times New Roman"/>
          <w:color w:val="auto"/>
          <w:lang w:eastAsia="en-US"/>
        </w:rPr>
        <w:t xml:space="preserve"> </w:t>
      </w:r>
    </w:p>
    <w:p w14:paraId="5B24EE00" w14:textId="0DB47597" w:rsidR="00E85CC7" w:rsidRPr="00EF0E36" w:rsidRDefault="00E85CC7" w:rsidP="00E85CC7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1134" w:right="0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>udziel</w:t>
      </w:r>
      <w:r w:rsidR="003E5D37" w:rsidRPr="00EF0E36">
        <w:rPr>
          <w:rFonts w:asciiTheme="minorHAnsi" w:eastAsiaTheme="minorHAnsi" w:hAnsiTheme="minorHAnsi" w:cstheme="minorHAnsi"/>
          <w:color w:val="auto"/>
          <w:lang w:eastAsia="en-US"/>
        </w:rPr>
        <w:t>ić</w:t>
      </w: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 wszelkich licencji</w:t>
      </w:r>
      <w:r w:rsidR="00504FBD" w:rsidRPr="00EF0E36">
        <w:rPr>
          <w:color w:val="auto"/>
          <w:lang w:eastAsia="en-US"/>
        </w:rPr>
        <w:t xml:space="preserve"> </w:t>
      </w:r>
      <w:r w:rsidR="003B5569" w:rsidRPr="00EF0E36">
        <w:rPr>
          <w:color w:val="auto"/>
          <w:lang w:eastAsia="en-US"/>
        </w:rPr>
        <w:t xml:space="preserve">wraz </w:t>
      </w:r>
      <w:bookmarkStart w:id="6" w:name="_Hlk113453226"/>
      <w:r w:rsidR="003B5569" w:rsidRPr="00EF0E36">
        <w:rPr>
          <w:color w:val="auto"/>
          <w:lang w:eastAsia="en-US"/>
        </w:rPr>
        <w:t xml:space="preserve">ze wsparciem producenckim </w:t>
      </w:r>
      <w:bookmarkEnd w:id="6"/>
      <w:r w:rsidR="00F15ABA" w:rsidRPr="00EF0E36">
        <w:rPr>
          <w:color w:val="auto"/>
          <w:lang w:eastAsia="en-US"/>
        </w:rPr>
        <w:t xml:space="preserve">(udzielanym na standardowych warunkach producenta) </w:t>
      </w:r>
      <w:r w:rsidR="00504FBD" w:rsidRPr="00EF0E36">
        <w:rPr>
          <w:color w:val="auto"/>
          <w:lang w:eastAsia="en-US"/>
        </w:rPr>
        <w:t>na okres 36 miesięcy</w:t>
      </w: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 wymaganych do prawidłowego działania Systemu, jako całości</w:t>
      </w:r>
      <w:r w:rsidR="003E5D37" w:rsidRPr="00EF0E36">
        <w:rPr>
          <w:rFonts w:asciiTheme="minorHAnsi" w:eastAsiaTheme="minorHAnsi" w:hAnsiTheme="minorHAnsi" w:cstheme="minorHAnsi"/>
          <w:color w:val="auto"/>
          <w:lang w:eastAsia="en-US"/>
        </w:rPr>
        <w:t>,</w:t>
      </w: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 jak i poszczególnych jego elementów. Licencjobiorc</w:t>
      </w:r>
      <w:r w:rsidR="00D022A1" w:rsidRPr="00EF0E36">
        <w:rPr>
          <w:rFonts w:asciiTheme="minorHAnsi" w:eastAsiaTheme="minorHAnsi" w:hAnsiTheme="minorHAnsi" w:cstheme="minorHAnsi"/>
          <w:color w:val="auto"/>
          <w:lang w:eastAsia="en-US"/>
        </w:rPr>
        <w:t>ami</w:t>
      </w: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D022A1" w:rsidRPr="00EF0E36">
        <w:rPr>
          <w:rFonts w:asciiTheme="minorHAnsi" w:eastAsiaTheme="minorHAnsi" w:hAnsiTheme="minorHAnsi" w:cstheme="minorHAnsi"/>
          <w:color w:val="auto"/>
          <w:lang w:eastAsia="en-US"/>
        </w:rPr>
        <w:t>oraz</w:t>
      </w: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 podmiotami uprawnionymi do korzystania z</w:t>
      </w:r>
      <w:r w:rsidR="00FC1BEA"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>Systemu</w:t>
      </w:r>
      <w:r w:rsidR="00A7007C"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 jest Odbiorca oraz </w:t>
      </w: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>Jednostki</w:t>
      </w:r>
      <w:r w:rsidR="00F15ABA" w:rsidRPr="00EF0E36">
        <w:rPr>
          <w:rFonts w:asciiTheme="minorHAnsi" w:eastAsiaTheme="minorHAnsi" w:hAnsiTheme="minorHAnsi" w:cstheme="minorHAnsi"/>
          <w:color w:val="auto"/>
          <w:lang w:eastAsia="en-US"/>
        </w:rPr>
        <w:t>;</w:t>
      </w: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</w:p>
    <w:p w14:paraId="32CB6A24" w14:textId="51375AA4" w:rsidR="00E85CC7" w:rsidRPr="00EF0E36" w:rsidRDefault="00E85CC7" w:rsidP="00E85CC7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1134" w:right="0" w:hanging="357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>przenieść na Odbiorcę autorskie prawa majątkowe do Dokumentacji opracowanej przez Wykonawcę w ramach Umowy</w:t>
      </w:r>
      <w:r w:rsidR="00F15ABA" w:rsidRPr="00EF0E36">
        <w:rPr>
          <w:rFonts w:asciiTheme="minorHAnsi" w:eastAsiaTheme="minorHAnsi" w:hAnsiTheme="minorHAnsi" w:cstheme="minorHAnsi"/>
          <w:color w:val="auto"/>
          <w:lang w:eastAsia="en-US"/>
        </w:rPr>
        <w:t>;</w:t>
      </w:r>
    </w:p>
    <w:p w14:paraId="40B3AF62" w14:textId="5FA7CFB7" w:rsidR="00E85CC7" w:rsidRPr="00EF0E36" w:rsidRDefault="00A00D56" w:rsidP="00E85CC7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1134" w:right="0" w:hanging="357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 w:rsidRPr="00EF0E36">
        <w:rPr>
          <w:rFonts w:cstheme="minorHAnsi"/>
        </w:rPr>
        <w:t xml:space="preserve">Udzielić </w:t>
      </w:r>
      <w:r w:rsidR="00E331B0" w:rsidRPr="00EF0E36">
        <w:rPr>
          <w:rFonts w:cstheme="minorHAnsi"/>
        </w:rPr>
        <w:t>G</w:t>
      </w:r>
      <w:r w:rsidRPr="00EF0E36">
        <w:rPr>
          <w:rFonts w:cstheme="minorHAnsi"/>
        </w:rPr>
        <w:t>warancji na dostarczony w ramach umowy System</w:t>
      </w:r>
      <w:r w:rsidR="007C2D6A" w:rsidRPr="00EF0E36">
        <w:rPr>
          <w:rFonts w:cstheme="minorHAnsi"/>
        </w:rPr>
        <w:t xml:space="preserve">, w tym </w:t>
      </w:r>
      <w:r w:rsidR="00E331B0" w:rsidRPr="00EF0E36">
        <w:rPr>
          <w:rFonts w:cstheme="minorHAnsi"/>
        </w:rPr>
        <w:t>G</w:t>
      </w:r>
      <w:r w:rsidR="007C2D6A" w:rsidRPr="00EF0E36">
        <w:rPr>
          <w:rFonts w:cstheme="minorHAnsi"/>
        </w:rPr>
        <w:t>warancji na Oprogramowani</w:t>
      </w:r>
      <w:r w:rsidR="00585ACA" w:rsidRPr="00EF0E36">
        <w:rPr>
          <w:rFonts w:cstheme="minorHAnsi"/>
        </w:rPr>
        <w:t>e</w:t>
      </w:r>
      <w:r w:rsidR="007C2D6A" w:rsidRPr="00EF0E36">
        <w:rPr>
          <w:rFonts w:cstheme="minorHAnsi"/>
        </w:rPr>
        <w:t>,</w:t>
      </w:r>
      <w:r w:rsidRPr="00EF0E36">
        <w:rPr>
          <w:rFonts w:cstheme="minorHAnsi"/>
        </w:rPr>
        <w:t xml:space="preserve"> </w:t>
      </w:r>
      <w:r w:rsidR="00165DA0" w:rsidRPr="00EF0E36">
        <w:rPr>
          <w:rFonts w:cstheme="minorHAnsi"/>
        </w:rPr>
        <w:t>na okres od dnia podpisania</w:t>
      </w:r>
      <w:r w:rsidR="00165DA0" w:rsidRPr="00EF0E36">
        <w:t xml:space="preserve"> </w:t>
      </w:r>
      <w:r w:rsidR="00165DA0" w:rsidRPr="00EF0E36">
        <w:rPr>
          <w:rFonts w:cstheme="minorHAnsi"/>
        </w:rPr>
        <w:t>Protokołu Odbioru Wdrożenia Systemu przez cały okres, na jaki zostaną udzielone licencje wymagane do prawidłowego działania Systemu oraz świadczyć w tym okresie usługi gwarancyjne w zakresie wdrożonego Systemu, w ramach wynagrodzenia wynikającego z Umowy</w:t>
      </w:r>
      <w:r w:rsidR="00F15ABA" w:rsidRPr="00EF0E36">
        <w:rPr>
          <w:rFonts w:asciiTheme="minorHAnsi" w:eastAsiaTheme="minorHAnsi" w:hAnsiTheme="minorHAnsi" w:cstheme="minorHAnsi"/>
          <w:color w:val="auto"/>
          <w:lang w:eastAsia="en-US"/>
        </w:rPr>
        <w:t>;</w:t>
      </w:r>
      <w:r w:rsidR="00E85CC7"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</w:p>
    <w:p w14:paraId="1B25DCD7" w14:textId="4D84CB75" w:rsidR="00915137" w:rsidRPr="00EF0E36" w:rsidRDefault="00915137" w:rsidP="00E85CC7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1134" w:right="0" w:hanging="357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>przeprowadz</w:t>
      </w:r>
      <w:r w:rsidR="001C34CE" w:rsidRPr="00EF0E36">
        <w:rPr>
          <w:rFonts w:asciiTheme="minorHAnsi" w:eastAsiaTheme="minorHAnsi" w:hAnsiTheme="minorHAnsi" w:cstheme="minorHAnsi"/>
          <w:color w:val="auto"/>
          <w:lang w:eastAsia="en-US"/>
        </w:rPr>
        <w:t>ić warsztaty</w:t>
      </w: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 szkole</w:t>
      </w:r>
      <w:r w:rsidR="001C34CE" w:rsidRPr="00EF0E36">
        <w:rPr>
          <w:rFonts w:asciiTheme="minorHAnsi" w:eastAsiaTheme="minorHAnsi" w:hAnsiTheme="minorHAnsi" w:cstheme="minorHAnsi"/>
          <w:color w:val="auto"/>
          <w:lang w:eastAsia="en-US"/>
        </w:rPr>
        <w:t>niowe</w:t>
      </w: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 związan</w:t>
      </w:r>
      <w:r w:rsidR="001C34CE" w:rsidRPr="00EF0E36">
        <w:rPr>
          <w:rFonts w:asciiTheme="minorHAnsi" w:eastAsiaTheme="minorHAnsi" w:hAnsiTheme="minorHAnsi" w:cstheme="minorHAnsi"/>
          <w:color w:val="auto"/>
          <w:lang w:eastAsia="en-US"/>
        </w:rPr>
        <w:t>e</w:t>
      </w: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 z oferowanym rozwiązaniem (</w:t>
      </w:r>
      <w:r w:rsidR="009D0A6A" w:rsidRPr="00EF0E36">
        <w:rPr>
          <w:rFonts w:asciiTheme="minorHAnsi" w:eastAsiaTheme="minorHAnsi" w:hAnsiTheme="minorHAnsi" w:cstheme="minorHAnsi"/>
          <w:color w:val="auto"/>
          <w:lang w:eastAsia="en-US"/>
        </w:rPr>
        <w:t>S</w:t>
      </w: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ystemem) w zakresie i na warunkach opisanych w Rozdziale </w:t>
      </w:r>
      <w:r w:rsidR="001C34CE"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VI </w:t>
      </w: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niniejszego </w:t>
      </w:r>
      <w:r w:rsidR="00B67694" w:rsidRPr="00EF0E36">
        <w:rPr>
          <w:rFonts w:asciiTheme="minorHAnsi" w:eastAsiaTheme="minorHAnsi" w:hAnsiTheme="minorHAnsi" w:cstheme="minorHAnsi"/>
          <w:color w:val="auto"/>
          <w:lang w:eastAsia="en-US"/>
        </w:rPr>
        <w:t>dokumentu</w:t>
      </w:r>
      <w:r w:rsidR="009D0A6A" w:rsidRPr="00EF0E36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118BC382" w14:textId="3809A2BA" w:rsidR="00743777" w:rsidRPr="00FE3B35" w:rsidRDefault="00743777" w:rsidP="00E85CC7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1134" w:right="0" w:hanging="357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 w:rsidRPr="00EF0E36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 xml:space="preserve">zapewnić usługi asysty technicznej </w:t>
      </w:r>
      <w:r w:rsidR="00D022A1"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eksperta </w:t>
      </w: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w maksymalnej ilości </w:t>
      </w:r>
      <w:r w:rsidR="008B6D19" w:rsidRPr="00EF0E36">
        <w:rPr>
          <w:rFonts w:asciiTheme="minorHAnsi" w:eastAsiaTheme="minorHAnsi" w:hAnsiTheme="minorHAnsi" w:cstheme="minorHAnsi"/>
          <w:color w:val="auto"/>
          <w:lang w:eastAsia="en-US"/>
        </w:rPr>
        <w:t xml:space="preserve">100 </w:t>
      </w:r>
      <w:r w:rsidRPr="00EF0E36">
        <w:rPr>
          <w:rFonts w:asciiTheme="minorHAnsi" w:eastAsiaTheme="minorHAnsi" w:hAnsiTheme="minorHAnsi" w:cstheme="minorHAnsi"/>
          <w:color w:val="auto"/>
          <w:lang w:eastAsia="en-US"/>
        </w:rPr>
        <w:t>roboczogodzin</w:t>
      </w:r>
      <w:r w:rsidRPr="00FE3B35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BB7B19" w:rsidRPr="00FE3B35">
        <w:rPr>
          <w:rFonts w:asciiTheme="minorHAnsi" w:eastAsiaTheme="minorHAnsi" w:hAnsiTheme="minorHAnsi" w:cstheme="minorHAnsi"/>
          <w:color w:val="auto"/>
          <w:lang w:eastAsia="en-US"/>
        </w:rPr>
        <w:t xml:space="preserve">świadczonej w języku polskim </w:t>
      </w:r>
      <w:r w:rsidRPr="00FE3B35">
        <w:rPr>
          <w:rFonts w:asciiTheme="minorHAnsi" w:eastAsiaTheme="minorHAnsi" w:hAnsiTheme="minorHAnsi" w:cstheme="minorHAnsi"/>
          <w:color w:val="auto"/>
          <w:lang w:eastAsia="en-US"/>
        </w:rPr>
        <w:t xml:space="preserve">w okresie obowiązywania </w:t>
      </w:r>
      <w:r w:rsidR="00BB7B19" w:rsidRPr="00FE3B35">
        <w:rPr>
          <w:color w:val="auto"/>
        </w:rPr>
        <w:t xml:space="preserve"> gwarancji na wdrożony System.</w:t>
      </w:r>
      <w:r w:rsidR="00BB7B19" w:rsidRPr="00FE3B35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</w:p>
    <w:p w14:paraId="0FA086EA" w14:textId="77777777" w:rsidR="006E3FF9" w:rsidRPr="00FE3B35" w:rsidRDefault="006E3FF9" w:rsidP="006E3FF9">
      <w:pPr>
        <w:ind w:left="777" w:right="0" w:firstLine="0"/>
        <w:rPr>
          <w:color w:val="auto"/>
        </w:rPr>
      </w:pPr>
    </w:p>
    <w:p w14:paraId="1C6469A5" w14:textId="00F537D4" w:rsidR="006E3FF9" w:rsidRPr="00FE3B35" w:rsidRDefault="00E85CC7" w:rsidP="006E3FF9">
      <w:pPr>
        <w:pStyle w:val="Nagwek1"/>
        <w:ind w:left="2"/>
        <w:rPr>
          <w:b/>
          <w:bCs/>
          <w:color w:val="auto"/>
        </w:rPr>
      </w:pPr>
      <w:r w:rsidRPr="00FE3B35">
        <w:rPr>
          <w:b/>
          <w:bCs/>
          <w:color w:val="auto"/>
        </w:rPr>
        <w:t xml:space="preserve">II. </w:t>
      </w:r>
      <w:r w:rsidR="370B8076" w:rsidRPr="00FE3B35">
        <w:rPr>
          <w:b/>
          <w:bCs/>
          <w:color w:val="auto"/>
        </w:rPr>
        <w:t xml:space="preserve">Wymagania dotyczące oferowanego rozwiązania  </w:t>
      </w:r>
    </w:p>
    <w:p w14:paraId="31E25325" w14:textId="77E5A6D9" w:rsidR="00CB1635" w:rsidRPr="00FE3B35" w:rsidRDefault="1156EB1F" w:rsidP="00BE4582">
      <w:pPr>
        <w:pStyle w:val="Akapitzlist"/>
        <w:numPr>
          <w:ilvl w:val="0"/>
          <w:numId w:val="61"/>
        </w:numPr>
        <w:ind w:left="709"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rPr>
          <w:color w:val="000000" w:themeColor="text1"/>
        </w:rPr>
        <w:t>Oferowany System składać się musi co najmniej z</w:t>
      </w:r>
      <w:r w:rsidR="00CB1635" w:rsidRPr="00FE3B35">
        <w:rPr>
          <w:color w:val="000000" w:themeColor="text1"/>
        </w:rPr>
        <w:t>:</w:t>
      </w:r>
    </w:p>
    <w:p w14:paraId="1F25FAD1" w14:textId="76096454" w:rsidR="00CB1635" w:rsidRPr="00FE3B35" w:rsidRDefault="1156EB1F" w:rsidP="00BE4582">
      <w:pPr>
        <w:pStyle w:val="Akapitzlist"/>
        <w:numPr>
          <w:ilvl w:val="4"/>
          <w:numId w:val="62"/>
        </w:numPr>
        <w:ind w:left="993" w:right="0"/>
        <w:jc w:val="left"/>
        <w:rPr>
          <w:color w:val="000000" w:themeColor="text1"/>
        </w:rPr>
      </w:pPr>
      <w:r w:rsidRPr="00FE3B35">
        <w:rPr>
          <w:color w:val="000000" w:themeColor="text1"/>
        </w:rPr>
        <w:t>modułu symulacji cyberataków</w:t>
      </w:r>
      <w:r w:rsidR="00CB1635" w:rsidRPr="00FE3B35">
        <w:rPr>
          <w:color w:val="000000" w:themeColor="text1"/>
        </w:rPr>
        <w:t>;</w:t>
      </w:r>
    </w:p>
    <w:p w14:paraId="233D4832" w14:textId="615AEA91" w:rsidR="00CB1635" w:rsidRPr="00FE3B35" w:rsidRDefault="00CB1635" w:rsidP="00BE4582">
      <w:pPr>
        <w:pStyle w:val="Akapitzlist"/>
        <w:numPr>
          <w:ilvl w:val="4"/>
          <w:numId w:val="62"/>
        </w:numPr>
        <w:ind w:left="993" w:right="0"/>
        <w:jc w:val="left"/>
        <w:rPr>
          <w:color w:val="000000" w:themeColor="text1"/>
        </w:rPr>
      </w:pPr>
      <w:r w:rsidRPr="00FE3B35">
        <w:rPr>
          <w:color w:val="000000" w:themeColor="text1"/>
        </w:rPr>
        <w:t>subskrypcji usługi dostarczania informacji o zagrożeniach pochodzącej od tego samego Producenta co moduł symulacji cyberataków;</w:t>
      </w:r>
    </w:p>
    <w:p w14:paraId="31FF3D5D" w14:textId="26C8068E" w:rsidR="00CB1635" w:rsidRPr="00FE3B35" w:rsidRDefault="00CB1635" w:rsidP="00BE4582">
      <w:pPr>
        <w:pStyle w:val="Akapitzlist"/>
        <w:numPr>
          <w:ilvl w:val="4"/>
          <w:numId w:val="62"/>
        </w:numPr>
        <w:ind w:left="993" w:right="0"/>
        <w:jc w:val="left"/>
        <w:rPr>
          <w:color w:val="000000" w:themeColor="text1"/>
        </w:rPr>
      </w:pPr>
      <w:bookmarkStart w:id="7" w:name="_Hlk105509014"/>
      <w:r w:rsidRPr="00FE3B35">
        <w:rPr>
          <w:color w:val="000000" w:themeColor="text1"/>
        </w:rPr>
        <w:t>dodatkowej usługi dostarczania informacji o zagrożeniach pochodzącej od innego Producenta niż moduł symulacji cyberataków</w:t>
      </w:r>
      <w:bookmarkEnd w:id="7"/>
      <w:r w:rsidRPr="00FE3B35">
        <w:rPr>
          <w:color w:val="000000" w:themeColor="text1"/>
        </w:rPr>
        <w:t>.</w:t>
      </w:r>
    </w:p>
    <w:p w14:paraId="724E43F3" w14:textId="426E787C" w:rsidR="1156EB1F" w:rsidRPr="00FE3B35" w:rsidRDefault="1156EB1F" w:rsidP="00BE4582">
      <w:pPr>
        <w:pStyle w:val="Akapitzlist"/>
        <w:ind w:left="709" w:right="0" w:firstLine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rPr>
          <w:color w:val="000000" w:themeColor="text1"/>
        </w:rPr>
        <w:t xml:space="preserve">Wszystkie elementy Systemu muszą pochodzić tylko z oficjalnych kanałów dystrybucyjnych Producentów oferowanego rozwiązania w tym zakresie. </w:t>
      </w:r>
    </w:p>
    <w:p w14:paraId="05B1404E" w14:textId="504617F0" w:rsidR="1156EB1F" w:rsidRPr="00FE3B35" w:rsidRDefault="1156EB1F" w:rsidP="00BE4582">
      <w:pPr>
        <w:pStyle w:val="Akapitzlist"/>
        <w:numPr>
          <w:ilvl w:val="0"/>
          <w:numId w:val="61"/>
        </w:numPr>
        <w:ind w:left="72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 xml:space="preserve">Każdy moduł/subskrypcja stanowiący element Systemu musi stanowić jednolite środowisko programowe, tj. współpracować ze sobą bez konieczności stosowania dodatkowych elementów niebędących standardową częścią oferowanego Modułu/subskrypcji np. pochodzić od innego Producenta. </w:t>
      </w:r>
      <w:r w:rsidR="004F1301" w:rsidRPr="00FE3B35">
        <w:t xml:space="preserve"> Warunek ten nie dotyczy dodatkowej usługi dostarczania informacji o zagrożeniach pochodzącej od innego Producenta niż moduł symulacji cyberataków.</w:t>
      </w:r>
    </w:p>
    <w:p w14:paraId="1C026A07" w14:textId="2C1123A3" w:rsidR="1156EB1F" w:rsidRPr="00FE3B35" w:rsidRDefault="00DD7FA1" w:rsidP="00BE4582">
      <w:pPr>
        <w:pStyle w:val="Akapitzlist"/>
        <w:ind w:firstLine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>Warunek ten nie dotyczy również</w:t>
      </w:r>
      <w:r w:rsidR="1156EB1F" w:rsidRPr="00FE3B35">
        <w:t xml:space="preserve"> elementu Systemu do rejestracji Zgłoszeń Serwisowych. </w:t>
      </w:r>
    </w:p>
    <w:p w14:paraId="5756CB48" w14:textId="5F77550E" w:rsidR="1156EB1F" w:rsidRPr="00FE3B35" w:rsidRDefault="1156EB1F" w:rsidP="00BE4582">
      <w:pPr>
        <w:pStyle w:val="Akapitzlist"/>
        <w:numPr>
          <w:ilvl w:val="0"/>
          <w:numId w:val="61"/>
        </w:numPr>
        <w:ind w:left="72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 xml:space="preserve">Oferowane rozwiązanie ma stanowić jednolity i kompleksowy System składający się z wymaganych Modułów/subskrypcji. Skalowalny i elastyczny w kontekście potencjalnej rozbudowy. </w:t>
      </w:r>
    </w:p>
    <w:p w14:paraId="29A273CD" w14:textId="5F9F7492" w:rsidR="1156EB1F" w:rsidRPr="00FE3B35" w:rsidRDefault="1156EB1F" w:rsidP="00BE4582">
      <w:pPr>
        <w:pStyle w:val="Akapitzlist"/>
        <w:numPr>
          <w:ilvl w:val="0"/>
          <w:numId w:val="61"/>
        </w:numPr>
        <w:ind w:left="72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>Wymaganiem Zamawiającego jest, aby każdy Moduł/subskrypcja posiadał tylko jedną konsolę zarządzającą.</w:t>
      </w:r>
    </w:p>
    <w:p w14:paraId="35271CD3" w14:textId="46BDDE79" w:rsidR="1156EB1F" w:rsidRPr="00FE3B35" w:rsidRDefault="1156EB1F" w:rsidP="00BE4582">
      <w:pPr>
        <w:pStyle w:val="Akapitzlist"/>
        <w:numPr>
          <w:ilvl w:val="0"/>
          <w:numId w:val="61"/>
        </w:numPr>
        <w:ind w:left="72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 xml:space="preserve">Oferowane rozwiązanie nie może być zabronione do stosowania przez administrację któregokolwiek z państw członkowskich NATO (North Atlantic Treaty Organization).  </w:t>
      </w:r>
    </w:p>
    <w:p w14:paraId="561F4509" w14:textId="7D0CB08E" w:rsidR="1156EB1F" w:rsidRPr="00FE3B35" w:rsidRDefault="1156EB1F" w:rsidP="00BE4582">
      <w:pPr>
        <w:pStyle w:val="Akapitzlist"/>
        <w:numPr>
          <w:ilvl w:val="0"/>
          <w:numId w:val="61"/>
        </w:numPr>
        <w:ind w:left="72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 xml:space="preserve">Oferowane rozwiązanie nie może być czasowo wstrzymane do stosowania przez administrację któregokolwiek z państw członkowskich NATO (North Atlantic Treaty Organization).  </w:t>
      </w:r>
    </w:p>
    <w:p w14:paraId="75C1C5BC" w14:textId="7FF207FE" w:rsidR="1156EB1F" w:rsidRPr="00FE3B35" w:rsidRDefault="1156EB1F" w:rsidP="00BE4582">
      <w:pPr>
        <w:pStyle w:val="Akapitzlist"/>
        <w:numPr>
          <w:ilvl w:val="0"/>
          <w:numId w:val="61"/>
        </w:numPr>
        <w:ind w:left="72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 xml:space="preserve">Zamawiający wymaga, aby wszystkie elementy dostarczanego Systemu były w najnowszej i aktualnej wersji (tzn. najnowszej i aktualnej udostępnionej przez Producenta oferowanego rozwiązania w tym zakresie) na </w:t>
      </w:r>
      <w:r w:rsidR="00DD7FA1" w:rsidRPr="00FE3B35">
        <w:t xml:space="preserve">dzień wdrożenia </w:t>
      </w:r>
      <w:r w:rsidR="009D0A6A" w:rsidRPr="00FE3B35">
        <w:t>S</w:t>
      </w:r>
      <w:r w:rsidR="00DD7FA1" w:rsidRPr="00FE3B35">
        <w:t>ystemu</w:t>
      </w:r>
      <w:r w:rsidRPr="00FE3B35">
        <w:t xml:space="preserve">. </w:t>
      </w:r>
    </w:p>
    <w:p w14:paraId="6ABB6208" w14:textId="7D49762F" w:rsidR="1156EB1F" w:rsidRPr="00FE3B35" w:rsidRDefault="1156EB1F" w:rsidP="00BE4582">
      <w:pPr>
        <w:pStyle w:val="Akapitzlist"/>
        <w:numPr>
          <w:ilvl w:val="0"/>
          <w:numId w:val="61"/>
        </w:numPr>
        <w:ind w:left="72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 xml:space="preserve">Żaden z elementów oferowanego Systemu na dzień składania ofert nie może być przeznaczony przez Producenta do wycofania z produkcji lub sprzedaży. </w:t>
      </w:r>
    </w:p>
    <w:p w14:paraId="1F1D6C98" w14:textId="60AE44C9" w:rsidR="1156EB1F" w:rsidRPr="00FE3B35" w:rsidRDefault="1156EB1F" w:rsidP="00BE4582">
      <w:pPr>
        <w:pStyle w:val="Akapitzlist"/>
        <w:numPr>
          <w:ilvl w:val="0"/>
          <w:numId w:val="61"/>
        </w:numPr>
        <w:ind w:left="72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>Czynności związane z wdrożeniem i konfiguracją Systemu w infrastrukturze Odbiorcy Systemu muszą być przeprowadzone przez personel Wykonawcy w obecności personelu IT Odbiorcy.</w:t>
      </w:r>
    </w:p>
    <w:p w14:paraId="0DC2A5BA" w14:textId="30B202B6" w:rsidR="006E3FF9" w:rsidRPr="00FE3B35" w:rsidRDefault="00E85CC7" w:rsidP="006E3FF9">
      <w:pPr>
        <w:pStyle w:val="Nagwek1"/>
        <w:ind w:left="2"/>
        <w:rPr>
          <w:b/>
          <w:bCs/>
          <w:color w:val="auto"/>
        </w:rPr>
      </w:pPr>
      <w:r w:rsidRPr="00FE3B35">
        <w:rPr>
          <w:b/>
          <w:bCs/>
          <w:color w:val="auto"/>
        </w:rPr>
        <w:t xml:space="preserve">III. </w:t>
      </w:r>
      <w:r w:rsidR="70A6F128" w:rsidRPr="00FE3B35">
        <w:rPr>
          <w:b/>
          <w:bCs/>
          <w:color w:val="auto"/>
        </w:rPr>
        <w:t>Wymagania w zakresie Gwarancji Systemu</w:t>
      </w:r>
    </w:p>
    <w:p w14:paraId="7F5C83D1" w14:textId="77777777" w:rsidR="006E3FF9" w:rsidRPr="00FE3B35" w:rsidRDefault="006E3FF9" w:rsidP="00BE4582">
      <w:pPr>
        <w:numPr>
          <w:ilvl w:val="0"/>
          <w:numId w:val="55"/>
        </w:numPr>
        <w:ind w:right="0" w:hanging="360"/>
        <w:jc w:val="left"/>
        <w:rPr>
          <w:color w:val="auto"/>
        </w:rPr>
      </w:pPr>
      <w:r w:rsidRPr="00FE3B35">
        <w:rPr>
          <w:color w:val="auto"/>
        </w:rPr>
        <w:t xml:space="preserve">W ramach udzielonej Gwarancji Wykonawca udostępni oprogramowanie umożliwiające zdalne zgłaszanie i monitorowanie statusu Zgłoszenia Serwisowego Awarii, oprogramowanie to musi zapewnić Odbiorcy brak ograniczeń, co do liczby dokonywanych Zgłoszeń Serwisowych w zakresie Awarii. </w:t>
      </w:r>
    </w:p>
    <w:p w14:paraId="1B39F26C" w14:textId="77777777" w:rsidR="006E3FF9" w:rsidRPr="00FE3B35" w:rsidRDefault="006E3FF9" w:rsidP="00BE4582">
      <w:pPr>
        <w:numPr>
          <w:ilvl w:val="0"/>
          <w:numId w:val="55"/>
        </w:numPr>
        <w:ind w:right="0" w:hanging="360"/>
        <w:jc w:val="left"/>
        <w:rPr>
          <w:color w:val="auto"/>
        </w:rPr>
      </w:pPr>
      <w:r w:rsidRPr="00FE3B35">
        <w:rPr>
          <w:color w:val="auto"/>
        </w:rPr>
        <w:t xml:space="preserve">Wszelkie prace wykonywane przez Wykonawcę w Systemie nie mogą skutkować utratą praw gwarancyjnych do Systemu przez Odbiorcę. </w:t>
      </w:r>
    </w:p>
    <w:p w14:paraId="1915D8B4" w14:textId="23111067" w:rsidR="006E3FF9" w:rsidRPr="00FE3B35" w:rsidRDefault="006E3FF9" w:rsidP="00BE4582">
      <w:pPr>
        <w:numPr>
          <w:ilvl w:val="0"/>
          <w:numId w:val="55"/>
        </w:numPr>
        <w:ind w:right="0" w:hanging="360"/>
        <w:jc w:val="left"/>
        <w:rPr>
          <w:color w:val="auto"/>
        </w:rPr>
      </w:pPr>
      <w:r w:rsidRPr="00FE3B35">
        <w:rPr>
          <w:color w:val="auto"/>
        </w:rPr>
        <w:t xml:space="preserve">W ramach udzielonej </w:t>
      </w:r>
      <w:r w:rsidR="009875C1" w:rsidRPr="00FE3B35">
        <w:rPr>
          <w:color w:val="auto"/>
        </w:rPr>
        <w:t xml:space="preserve">Gwarancji </w:t>
      </w:r>
      <w:r w:rsidRPr="00FE3B35">
        <w:rPr>
          <w:color w:val="auto"/>
        </w:rPr>
        <w:t xml:space="preserve">Wykonawca będzie realizował Zgłoszenia Serwisowe Awarii Systemu w następujący sposób: </w:t>
      </w:r>
    </w:p>
    <w:p w14:paraId="76271F18" w14:textId="46D87FC9" w:rsidR="006E3FF9" w:rsidRPr="00FE3B35" w:rsidRDefault="70A6F128" w:rsidP="00BE4582">
      <w:pPr>
        <w:numPr>
          <w:ilvl w:val="1"/>
          <w:numId w:val="55"/>
        </w:numPr>
        <w:ind w:left="762" w:right="0" w:hanging="410"/>
        <w:jc w:val="left"/>
        <w:rPr>
          <w:color w:val="auto"/>
        </w:rPr>
      </w:pPr>
      <w:r w:rsidRPr="00FE3B35">
        <w:rPr>
          <w:b/>
          <w:bCs/>
          <w:color w:val="auto"/>
        </w:rPr>
        <w:t>Awaria Krytyczna</w:t>
      </w:r>
      <w:r w:rsidRPr="00FE3B35">
        <w:rPr>
          <w:color w:val="auto"/>
        </w:rPr>
        <w:t xml:space="preserve">, wada skutkująca nieprawidłowym działaniem </w:t>
      </w:r>
      <w:r w:rsidR="00DD7FA1" w:rsidRPr="00FE3B35">
        <w:rPr>
          <w:color w:val="auto"/>
        </w:rPr>
        <w:t>Systemu</w:t>
      </w:r>
      <w:r w:rsidRPr="00FE3B35">
        <w:rPr>
          <w:color w:val="auto"/>
        </w:rPr>
        <w:t xml:space="preserve">  powodująca  całkowity brak możliwości korzystania z </w:t>
      </w:r>
      <w:r w:rsidR="00114C9A" w:rsidRPr="00FE3B35">
        <w:rPr>
          <w:color w:val="auto"/>
        </w:rPr>
        <w:t xml:space="preserve">Systemu </w:t>
      </w:r>
      <w:r w:rsidRPr="00FE3B35">
        <w:rPr>
          <w:color w:val="auto"/>
        </w:rPr>
        <w:t xml:space="preserve">przez co najmniej jednego użytkownika </w:t>
      </w:r>
      <w:r w:rsidRPr="00FE3B35">
        <w:rPr>
          <w:color w:val="auto"/>
        </w:rPr>
        <w:lastRenderedPageBreak/>
        <w:t xml:space="preserve">końcowego albo takie ograniczenie możliwości korzystania z niego, że przestaje on spełniać swoje podstawowe funkcje. Czas Naprawy do 12 godzin od chwili Zgłoszenia Serwisowego przez Odbiorcę; </w:t>
      </w:r>
    </w:p>
    <w:p w14:paraId="55E0D447" w14:textId="04BF7423" w:rsidR="006E3FF9" w:rsidRPr="00FE3B35" w:rsidRDefault="70A6F128" w:rsidP="00BE4582">
      <w:pPr>
        <w:numPr>
          <w:ilvl w:val="1"/>
          <w:numId w:val="55"/>
        </w:numPr>
        <w:ind w:left="762" w:right="0" w:hanging="410"/>
        <w:jc w:val="left"/>
        <w:rPr>
          <w:color w:val="auto"/>
        </w:rPr>
      </w:pPr>
      <w:r w:rsidRPr="00FE3B35">
        <w:rPr>
          <w:b/>
          <w:bCs/>
          <w:color w:val="auto"/>
        </w:rPr>
        <w:t>Awaria Niekrytyczna</w:t>
      </w:r>
      <w:r w:rsidRPr="00FE3B35">
        <w:rPr>
          <w:color w:val="auto"/>
        </w:rPr>
        <w:t xml:space="preserve"> wada skutkująca nieprawidłowym działaniem </w:t>
      </w:r>
      <w:r w:rsidR="008F136D" w:rsidRPr="00FE3B35">
        <w:rPr>
          <w:color w:val="auto"/>
        </w:rPr>
        <w:t xml:space="preserve">Systemu </w:t>
      </w:r>
      <w:r w:rsidRPr="00FE3B35">
        <w:rPr>
          <w:color w:val="auto"/>
        </w:rPr>
        <w:t xml:space="preserve">powodująca ograniczenie korzystania z Systemu, nie powodując skutków opisanych dla Awarii Krytycznej: Czas </w:t>
      </w:r>
      <w:r w:rsidR="00243B1E" w:rsidRPr="00FE3B35">
        <w:rPr>
          <w:color w:val="auto"/>
        </w:rPr>
        <w:t>N</w:t>
      </w:r>
      <w:r w:rsidR="007D7C73" w:rsidRPr="00FE3B35">
        <w:rPr>
          <w:color w:val="auto"/>
        </w:rPr>
        <w:t xml:space="preserve">aprawy </w:t>
      </w:r>
      <w:r w:rsidRPr="00FE3B35">
        <w:rPr>
          <w:color w:val="auto"/>
        </w:rPr>
        <w:t xml:space="preserve">do 72 godzin od chwili Zgłoszenia Serwisowego przez Odbiorcę. </w:t>
      </w:r>
    </w:p>
    <w:p w14:paraId="2D3C8BAD" w14:textId="77777777" w:rsidR="006E3FF9" w:rsidRPr="00FE3B35" w:rsidRDefault="006E3FF9" w:rsidP="00BE4582">
      <w:pPr>
        <w:numPr>
          <w:ilvl w:val="1"/>
          <w:numId w:val="55"/>
        </w:numPr>
        <w:ind w:left="762" w:right="0" w:hanging="410"/>
        <w:jc w:val="left"/>
        <w:rPr>
          <w:color w:val="auto"/>
        </w:rPr>
      </w:pPr>
      <w:r w:rsidRPr="00FE3B35">
        <w:rPr>
          <w:color w:val="auto"/>
        </w:rPr>
        <w:t xml:space="preserve">Wszelkie Awarie będą zgłaszane przez Odbiorcę za pomocą udostępnionego przez Wykonawcę oprogramowania, o którym mowa w punkcie 1 powyżej. </w:t>
      </w:r>
    </w:p>
    <w:p w14:paraId="06C72433" w14:textId="204A6534" w:rsidR="006E3FF9" w:rsidRPr="00FE3B35" w:rsidRDefault="006E3FF9" w:rsidP="00BE4582">
      <w:pPr>
        <w:numPr>
          <w:ilvl w:val="1"/>
          <w:numId w:val="55"/>
        </w:numPr>
        <w:ind w:left="762" w:right="0" w:hanging="410"/>
        <w:jc w:val="left"/>
        <w:rPr>
          <w:color w:val="auto"/>
        </w:rPr>
      </w:pPr>
      <w:r w:rsidRPr="00FE3B35">
        <w:rPr>
          <w:color w:val="auto"/>
        </w:rPr>
        <w:t xml:space="preserve">W przypadku potrzeby wydania poprawki do </w:t>
      </w:r>
      <w:r w:rsidR="008F136D" w:rsidRPr="00FE3B35">
        <w:rPr>
          <w:color w:val="auto"/>
        </w:rPr>
        <w:t xml:space="preserve">Systemu </w:t>
      </w:r>
      <w:r w:rsidRPr="00FE3B35">
        <w:rPr>
          <w:color w:val="auto"/>
        </w:rPr>
        <w:t xml:space="preserve">przez Producenta, na wniosek Wykonawcy złożony w formie elektronicznej, Odbiorca może zawiesić czas usunięcia Awarii Niekrytycznych, maksymalnie na 40 dni kalendarzowych. </w:t>
      </w:r>
    </w:p>
    <w:p w14:paraId="20C45C6C" w14:textId="77777777" w:rsidR="006E3FF9" w:rsidRPr="00FE3B35" w:rsidRDefault="006E3FF9" w:rsidP="00BE4582">
      <w:pPr>
        <w:numPr>
          <w:ilvl w:val="1"/>
          <w:numId w:val="55"/>
        </w:numPr>
        <w:ind w:left="762" w:right="0" w:hanging="410"/>
        <w:jc w:val="left"/>
        <w:rPr>
          <w:color w:val="auto"/>
        </w:rPr>
      </w:pPr>
      <w:r w:rsidRPr="00FE3B35">
        <w:rPr>
          <w:color w:val="auto"/>
        </w:rPr>
        <w:t xml:space="preserve">Obsługa Zgłoszeń Serwisowych musi obejmować co najmniej: </w:t>
      </w:r>
    </w:p>
    <w:p w14:paraId="2D124777" w14:textId="0501FE92" w:rsidR="00681789" w:rsidRPr="00FE3B35" w:rsidRDefault="006E3FF9" w:rsidP="00BE4582">
      <w:pPr>
        <w:numPr>
          <w:ilvl w:val="0"/>
          <w:numId w:val="56"/>
        </w:numPr>
        <w:ind w:right="0" w:hanging="360"/>
        <w:jc w:val="left"/>
        <w:rPr>
          <w:color w:val="auto"/>
        </w:rPr>
      </w:pPr>
      <w:r w:rsidRPr="00FE3B35">
        <w:rPr>
          <w:color w:val="auto"/>
        </w:rPr>
        <w:t xml:space="preserve">rozwiązywanie przez Wykonawcę zgłaszanych problemów związanych z działaniem i obsługą Systemu. </w:t>
      </w:r>
    </w:p>
    <w:p w14:paraId="1E15E5C4" w14:textId="609A1533" w:rsidR="006E3FF9" w:rsidRPr="00FE3B35" w:rsidRDefault="006E3FF9" w:rsidP="00BE4582">
      <w:pPr>
        <w:numPr>
          <w:ilvl w:val="0"/>
          <w:numId w:val="56"/>
        </w:numPr>
        <w:ind w:right="0" w:hanging="360"/>
        <w:jc w:val="left"/>
        <w:rPr>
          <w:color w:val="auto"/>
        </w:rPr>
      </w:pPr>
      <w:r w:rsidRPr="00FE3B35">
        <w:rPr>
          <w:color w:val="auto"/>
        </w:rPr>
        <w:t xml:space="preserve">W ramach udzielonej </w:t>
      </w:r>
      <w:r w:rsidR="009875C1" w:rsidRPr="00FE3B35">
        <w:rPr>
          <w:color w:val="auto"/>
        </w:rPr>
        <w:t xml:space="preserve">Gwarancji </w:t>
      </w:r>
      <w:r w:rsidRPr="00FE3B35">
        <w:rPr>
          <w:color w:val="auto"/>
        </w:rPr>
        <w:t xml:space="preserve">Odbiorcy przysługuje prawo do samodzielnej instalacji i używania wszystkich poprawek, usprawnień i nowych </w:t>
      </w:r>
      <w:r w:rsidR="009D0A6A" w:rsidRPr="00FE3B35">
        <w:rPr>
          <w:color w:val="auto"/>
        </w:rPr>
        <w:t xml:space="preserve">wersji </w:t>
      </w:r>
      <w:r w:rsidR="008F136D" w:rsidRPr="00FE3B35">
        <w:rPr>
          <w:color w:val="auto"/>
        </w:rPr>
        <w:t xml:space="preserve">Systemu </w:t>
      </w:r>
      <w:r w:rsidRPr="00FE3B35">
        <w:rPr>
          <w:color w:val="auto"/>
        </w:rPr>
        <w:t xml:space="preserve">udostępnianych przez </w:t>
      </w:r>
      <w:r w:rsidR="00EA734A" w:rsidRPr="00FE3B35">
        <w:rPr>
          <w:color w:val="auto"/>
        </w:rPr>
        <w:t xml:space="preserve">Producentów elementów wchodzących w skład Systemu </w:t>
      </w:r>
      <w:r w:rsidRPr="00FE3B35">
        <w:rPr>
          <w:color w:val="auto"/>
        </w:rPr>
        <w:t xml:space="preserve">bez ponoszenia dodatkowych kosztów finansowych przez Odbiorcę. Powyższe nie może skutkować utratą uprawnień gwarancyjnych przysługujących Odbiorcy. </w:t>
      </w:r>
    </w:p>
    <w:p w14:paraId="5E6B4437" w14:textId="122C1E9F" w:rsidR="006E3FF9" w:rsidRPr="00301435" w:rsidRDefault="006E3FF9" w:rsidP="00301435">
      <w:pPr>
        <w:keepNext/>
        <w:keepLines/>
        <w:spacing w:before="240" w:after="0" w:line="276" w:lineRule="auto"/>
        <w:ind w:left="425" w:right="0" w:hanging="431"/>
        <w:outlineLvl w:val="0"/>
        <w:rPr>
          <w:b/>
          <w:bCs/>
          <w:color w:val="auto"/>
          <w:sz w:val="26"/>
        </w:rPr>
      </w:pPr>
      <w:r w:rsidRPr="00301435">
        <w:rPr>
          <w:b/>
          <w:bCs/>
          <w:color w:val="auto"/>
          <w:sz w:val="26"/>
        </w:rPr>
        <w:t xml:space="preserve"> </w:t>
      </w:r>
      <w:r w:rsidR="00E85CC7" w:rsidRPr="00301435">
        <w:rPr>
          <w:b/>
          <w:bCs/>
          <w:color w:val="auto"/>
          <w:sz w:val="26"/>
        </w:rPr>
        <w:t xml:space="preserve">IV. </w:t>
      </w:r>
      <w:r w:rsidRPr="00301435">
        <w:rPr>
          <w:b/>
          <w:bCs/>
          <w:color w:val="auto"/>
          <w:sz w:val="26"/>
        </w:rPr>
        <w:t xml:space="preserve">Wymagania w zakresie dokumentacji  </w:t>
      </w:r>
    </w:p>
    <w:p w14:paraId="5424D87B" w14:textId="57C8EDC8" w:rsidR="006E3FF9" w:rsidRPr="00FE3B35" w:rsidRDefault="006E3FF9" w:rsidP="00BE4582">
      <w:pPr>
        <w:ind w:left="7" w:right="0" w:hanging="7"/>
        <w:jc w:val="left"/>
        <w:rPr>
          <w:color w:val="auto"/>
        </w:rPr>
      </w:pPr>
      <w:r w:rsidRPr="00FE3B35">
        <w:rPr>
          <w:color w:val="auto"/>
        </w:rPr>
        <w:t>1. Wykonawca w uzgodnieniu z Zespołem Odbiorowym opracuje i przekaże Dokumentację Projektową:</w:t>
      </w:r>
    </w:p>
    <w:p w14:paraId="2491D31B" w14:textId="5256E547" w:rsidR="006E3FF9" w:rsidRPr="00FE3B35" w:rsidRDefault="70A6F128" w:rsidP="00BE4582">
      <w:pPr>
        <w:pStyle w:val="Akapitzlist"/>
        <w:numPr>
          <w:ilvl w:val="0"/>
          <w:numId w:val="59"/>
        </w:numPr>
        <w:ind w:right="0"/>
        <w:jc w:val="left"/>
        <w:rPr>
          <w:color w:val="auto"/>
        </w:rPr>
      </w:pPr>
      <w:r w:rsidRPr="00FE3B35">
        <w:rPr>
          <w:color w:val="auto"/>
        </w:rPr>
        <w:t>Projekt Wdrożenia Systemu, który musi zawierać co najmniej: opis funkcjonalny Systemu, wykaz wymaganych elementów Systemu, sposób ich wdrożenia i konfiguracji, wykaz licencji niezbędnych dla działania Systemu jako całości, szczegółowy opis architektury proponowanego rozwiązania wraz z opisem integracji z infrastrukturą techniczną Odbiorcy, harmonogram wdrożenia,</w:t>
      </w:r>
    </w:p>
    <w:p w14:paraId="095C8648" w14:textId="6AA6A38A" w:rsidR="006E3FF9" w:rsidRPr="00FE3B35" w:rsidRDefault="006E3FF9" w:rsidP="00BE4582">
      <w:pPr>
        <w:pStyle w:val="Akapitzlist"/>
        <w:numPr>
          <w:ilvl w:val="0"/>
          <w:numId w:val="59"/>
        </w:numPr>
        <w:ind w:right="0"/>
        <w:jc w:val="left"/>
        <w:rPr>
          <w:color w:val="auto"/>
        </w:rPr>
      </w:pPr>
      <w:r w:rsidRPr="00FE3B35">
        <w:rPr>
          <w:color w:val="auto"/>
        </w:rPr>
        <w:t>Dokumentację Testów Akceptacyjnych wdrożenia Systemu, która musi dokumentować działania, jakie należy wykonać, aby uzyskać potwierdzenie, że wdrożony System jest zgodny z opisem przedmiotu zamówienia. Testy akceptacyjne mają być realizowane w środowisku produkcyjnym, zgodnie ze scenariuszami testowymi opracowanymi przez Wykonawcę i zaakceptowanymi przez Zespół Odbiorowy na etapie odbioru Dokumentacji Projektowej.</w:t>
      </w:r>
    </w:p>
    <w:p w14:paraId="3D9838F8" w14:textId="15DCE1AB" w:rsidR="006E3FF9" w:rsidRPr="00FE3B35" w:rsidRDefault="70A6F128" w:rsidP="00BE4582">
      <w:pPr>
        <w:ind w:left="7" w:right="0" w:hanging="7"/>
        <w:jc w:val="left"/>
        <w:rPr>
          <w:color w:val="auto"/>
        </w:rPr>
      </w:pPr>
      <w:bookmarkStart w:id="8" w:name="_Hlk114562819"/>
      <w:r w:rsidRPr="00FE3B35">
        <w:rPr>
          <w:color w:val="auto"/>
        </w:rPr>
        <w:t>2. Wykonawca opracuje i przekaże Dokumentację Powykonawczą, która musi być jednym spójnym dokumentem, bez względu na jej objętość i musi zawierać procedury administracyjne i operacyjne oraz inne informacje, istotne w eksploatacji Systemu</w:t>
      </w:r>
      <w:r w:rsidR="00377AC9" w:rsidRPr="00FE3B35">
        <w:rPr>
          <w:color w:val="auto"/>
        </w:rPr>
        <w:t>, w tym</w:t>
      </w:r>
      <w:r w:rsidRPr="00FE3B35">
        <w:rPr>
          <w:color w:val="auto"/>
        </w:rPr>
        <w:t xml:space="preserve"> co najmniej:</w:t>
      </w:r>
    </w:p>
    <w:p w14:paraId="13CE6082" w14:textId="55CA0C40" w:rsidR="006E3FF9" w:rsidRPr="00FE3B35" w:rsidRDefault="006E3FF9" w:rsidP="00BE4582">
      <w:pPr>
        <w:pStyle w:val="Akapitzlist"/>
        <w:numPr>
          <w:ilvl w:val="0"/>
          <w:numId w:val="60"/>
        </w:numPr>
        <w:ind w:right="0"/>
        <w:jc w:val="left"/>
        <w:rPr>
          <w:color w:val="auto"/>
        </w:rPr>
      </w:pPr>
      <w:r w:rsidRPr="00FE3B35">
        <w:rPr>
          <w:color w:val="auto"/>
        </w:rPr>
        <w:t>procedury i instrukcje dotyczące instalacji, konfiguracji i aktualizacji Systemu,</w:t>
      </w:r>
    </w:p>
    <w:p w14:paraId="6F59099B" w14:textId="4344D6C1" w:rsidR="006E3FF9" w:rsidRPr="00FE3B35" w:rsidRDefault="006E3FF9" w:rsidP="00BE4582">
      <w:pPr>
        <w:pStyle w:val="Akapitzlist"/>
        <w:numPr>
          <w:ilvl w:val="0"/>
          <w:numId w:val="60"/>
        </w:numPr>
        <w:ind w:right="0"/>
        <w:jc w:val="left"/>
        <w:rPr>
          <w:color w:val="auto"/>
        </w:rPr>
      </w:pPr>
      <w:r w:rsidRPr="00FE3B35">
        <w:rPr>
          <w:color w:val="auto"/>
        </w:rPr>
        <w:t>procedury dotyczące wykonywania i przechowywania kopii bezpieczeństwa,</w:t>
      </w:r>
    </w:p>
    <w:p w14:paraId="45D269DB" w14:textId="42EF8C58" w:rsidR="006E3FF9" w:rsidRPr="00FE3B35" w:rsidRDefault="70A6F128" w:rsidP="00BE4582">
      <w:pPr>
        <w:pStyle w:val="Akapitzlist"/>
        <w:numPr>
          <w:ilvl w:val="0"/>
          <w:numId w:val="60"/>
        </w:numPr>
        <w:ind w:right="0"/>
        <w:jc w:val="left"/>
        <w:rPr>
          <w:color w:val="auto"/>
        </w:rPr>
      </w:pPr>
      <w:r w:rsidRPr="00FE3B35">
        <w:rPr>
          <w:color w:val="auto"/>
        </w:rPr>
        <w:t>instrukcje dla użytkowników i administratorów, w tym procedury zarządzania zdarzeniami dotyczącymi bezpieczeństwa,</w:t>
      </w:r>
    </w:p>
    <w:p w14:paraId="3433DBCA" w14:textId="7AE7EAD3" w:rsidR="006E3FF9" w:rsidRPr="00FE3B35" w:rsidRDefault="70A6F128" w:rsidP="00BE4582">
      <w:pPr>
        <w:pStyle w:val="Akapitzlist"/>
        <w:numPr>
          <w:ilvl w:val="0"/>
          <w:numId w:val="60"/>
        </w:numPr>
        <w:ind w:right="0"/>
        <w:jc w:val="left"/>
        <w:rPr>
          <w:color w:val="auto"/>
        </w:rPr>
      </w:pPr>
      <w:r w:rsidRPr="00FE3B35">
        <w:rPr>
          <w:color w:val="auto"/>
        </w:rPr>
        <w:t>inne niezbędne dokumenty, jakie powstaną w trakcie realizacji wdrożenia Systemu, uzgodnione z przedstawicielem Zespołu Odbiorowego.</w:t>
      </w:r>
    </w:p>
    <w:bookmarkEnd w:id="8"/>
    <w:p w14:paraId="44839712" w14:textId="2CCACB54" w:rsidR="006E3FF9" w:rsidRPr="00FE3B35" w:rsidRDefault="70A6F128" w:rsidP="00BE4582">
      <w:pPr>
        <w:spacing w:before="240"/>
        <w:ind w:left="284" w:right="0" w:hanging="290"/>
        <w:jc w:val="left"/>
        <w:rPr>
          <w:color w:val="auto"/>
        </w:rPr>
      </w:pPr>
      <w:r w:rsidRPr="00FE3B35">
        <w:rPr>
          <w:color w:val="auto"/>
        </w:rPr>
        <w:t>3. Dokumentacja musi być przekazana w wersji elektronicznej i napisana w języku polskim. Procedury i instrukcje Producenta mogą być przekazane w języku angielskim lub polskim.</w:t>
      </w:r>
    </w:p>
    <w:p w14:paraId="57619C69" w14:textId="5F7052C0" w:rsidR="006E3FF9" w:rsidRPr="00FE3B35" w:rsidRDefault="006E3FF9" w:rsidP="00301435">
      <w:pPr>
        <w:keepNext/>
        <w:keepLines/>
        <w:spacing w:before="240" w:after="0" w:line="276" w:lineRule="auto"/>
        <w:ind w:left="425" w:right="0" w:hanging="431"/>
        <w:outlineLvl w:val="0"/>
        <w:rPr>
          <w:b/>
          <w:bCs/>
          <w:color w:val="auto"/>
        </w:rPr>
      </w:pPr>
      <w:r w:rsidRPr="00FE3B35">
        <w:rPr>
          <w:color w:val="auto"/>
        </w:rPr>
        <w:lastRenderedPageBreak/>
        <w:t xml:space="preserve"> </w:t>
      </w:r>
      <w:r w:rsidR="00E85CC7" w:rsidRPr="00301435">
        <w:rPr>
          <w:b/>
          <w:bCs/>
          <w:color w:val="auto"/>
          <w:sz w:val="26"/>
        </w:rPr>
        <w:t xml:space="preserve">V. </w:t>
      </w:r>
      <w:r w:rsidRPr="00301435">
        <w:rPr>
          <w:b/>
          <w:bCs/>
          <w:color w:val="auto"/>
          <w:sz w:val="26"/>
        </w:rPr>
        <w:t>Wymagania w zakresie transferu wiedzy</w:t>
      </w:r>
      <w:r w:rsidRPr="00FE3B35">
        <w:rPr>
          <w:b/>
          <w:bCs/>
          <w:color w:val="auto"/>
        </w:rPr>
        <w:t xml:space="preserve"> </w:t>
      </w:r>
    </w:p>
    <w:p w14:paraId="56BA5C0F" w14:textId="258EAC8E" w:rsidR="006E3FF9" w:rsidRPr="00FE3B35" w:rsidRDefault="006E3FF9" w:rsidP="00BE4582">
      <w:pPr>
        <w:ind w:right="0"/>
        <w:jc w:val="left"/>
        <w:rPr>
          <w:color w:val="auto"/>
        </w:rPr>
      </w:pPr>
      <w:r w:rsidRPr="00FE3B35">
        <w:rPr>
          <w:color w:val="auto"/>
        </w:rPr>
        <w:t>1)</w:t>
      </w:r>
      <w:r w:rsidRPr="00FE3B35">
        <w:rPr>
          <w:rFonts w:ascii="Arial" w:eastAsia="Arial" w:hAnsi="Arial" w:cs="Arial"/>
          <w:color w:val="auto"/>
        </w:rPr>
        <w:t xml:space="preserve"> </w:t>
      </w:r>
      <w:r w:rsidRPr="00FE3B35">
        <w:rPr>
          <w:color w:val="auto"/>
        </w:rPr>
        <w:t xml:space="preserve">W ramach wdrożenia Wykonawca umożliwi Odbiorcy w siedzibie i w środowisku Odbiorcy transfer wiedzy dla </w:t>
      </w:r>
      <w:r w:rsidR="00920ACC" w:rsidRPr="00FE3B35">
        <w:rPr>
          <w:color w:val="auto"/>
        </w:rPr>
        <w:t xml:space="preserve">max. </w:t>
      </w:r>
      <w:r w:rsidR="00873C09" w:rsidRPr="00FE3B35">
        <w:rPr>
          <w:color w:val="auto"/>
        </w:rPr>
        <w:t>6</w:t>
      </w:r>
      <w:r w:rsidRPr="00FE3B35">
        <w:rPr>
          <w:color w:val="auto"/>
        </w:rPr>
        <w:t xml:space="preserve"> osób wskazanych przez Odbiorcę polegający na możliwości uczestniczenia ww. osób przy wdrażaniu, konfiguracji i administracji Systemem. Transfer wiedzy polegać będzie na: </w:t>
      </w:r>
    </w:p>
    <w:p w14:paraId="466A8537" w14:textId="7D9B51F0" w:rsidR="006E3FF9" w:rsidRPr="00FE3B35" w:rsidRDefault="70A6F128" w:rsidP="00BE4582">
      <w:pPr>
        <w:numPr>
          <w:ilvl w:val="0"/>
          <w:numId w:val="57"/>
        </w:numPr>
        <w:ind w:right="0" w:hanging="360"/>
        <w:jc w:val="left"/>
        <w:rPr>
          <w:color w:val="auto"/>
        </w:rPr>
      </w:pPr>
      <w:r w:rsidRPr="00FE3B35">
        <w:rPr>
          <w:color w:val="auto"/>
        </w:rPr>
        <w:t xml:space="preserve">zapewnieniu możliwości udziału osób wskazanych przez Odbiorcę przy przeprowadzanym przez inżyniera/inżynierów wdrożenia Systemu po stronie Wykonawcy, </w:t>
      </w:r>
    </w:p>
    <w:p w14:paraId="7F8559AE" w14:textId="77777777" w:rsidR="006E3FF9" w:rsidRPr="00FE3B35" w:rsidRDefault="006E3FF9" w:rsidP="00BE4582">
      <w:pPr>
        <w:numPr>
          <w:ilvl w:val="0"/>
          <w:numId w:val="57"/>
        </w:numPr>
        <w:spacing w:after="0"/>
        <w:ind w:right="0" w:hanging="360"/>
        <w:jc w:val="left"/>
        <w:rPr>
          <w:color w:val="auto"/>
        </w:rPr>
      </w:pPr>
      <w:r w:rsidRPr="00FE3B35">
        <w:rPr>
          <w:color w:val="auto"/>
        </w:rPr>
        <w:t xml:space="preserve">udzielaniu odpowiedzi na pytania zadawane przez osoby wskazane przez Odbiorcę w zakresie zagadnień związanych z czynnościami administracyjnymi, funkcjonowaniem wdrożonego </w:t>
      </w:r>
    </w:p>
    <w:p w14:paraId="39CE6C16" w14:textId="70A5D1DC" w:rsidR="006E3FF9" w:rsidRPr="00FE3B35" w:rsidRDefault="70A6F128" w:rsidP="00BE4582">
      <w:pPr>
        <w:ind w:left="712" w:right="0" w:firstLine="0"/>
        <w:jc w:val="left"/>
        <w:rPr>
          <w:color w:val="auto"/>
        </w:rPr>
      </w:pPr>
      <w:r w:rsidRPr="00FE3B35">
        <w:rPr>
          <w:color w:val="auto"/>
        </w:rPr>
        <w:t xml:space="preserve">Systemu w środowisku produkcyjnym Odbiorcy, w tym omówieniu wraz z przeprowadzeniem praktycznych scenariuszy możliwości Systemu w zakresie wykrywania, przeciwdziałania i blokowania dostarczenia złośliwego oprogramowania, </w:t>
      </w:r>
    </w:p>
    <w:p w14:paraId="3F1555D8" w14:textId="77777777" w:rsidR="006E3FF9" w:rsidRPr="00FE3B35" w:rsidRDefault="006E3FF9" w:rsidP="00BE4582">
      <w:pPr>
        <w:numPr>
          <w:ilvl w:val="0"/>
          <w:numId w:val="57"/>
        </w:numPr>
        <w:ind w:right="0" w:hanging="360"/>
        <w:jc w:val="left"/>
        <w:rPr>
          <w:color w:val="auto"/>
        </w:rPr>
      </w:pPr>
      <w:r w:rsidRPr="00FE3B35">
        <w:rPr>
          <w:color w:val="auto"/>
        </w:rPr>
        <w:t xml:space="preserve">Zapewnieniu transferu wiedzy w zakresie konfiguracji Systemu i administracji Systemem, który musi być prowadzony na bieżąco w trakcie wdrożenia, lecz przed zakończeniem wdrożenia. Transfer wiedzy przeprowadzony zostanie w języku polskim. </w:t>
      </w:r>
    </w:p>
    <w:p w14:paraId="308B0EBF" w14:textId="77777777" w:rsidR="006E3FF9" w:rsidRPr="00FE3B35" w:rsidRDefault="006E3FF9" w:rsidP="00BE4582">
      <w:pPr>
        <w:numPr>
          <w:ilvl w:val="0"/>
          <w:numId w:val="57"/>
        </w:numPr>
        <w:spacing w:after="0"/>
        <w:ind w:right="0" w:hanging="360"/>
        <w:jc w:val="left"/>
        <w:rPr>
          <w:color w:val="auto"/>
        </w:rPr>
      </w:pPr>
      <w:r w:rsidRPr="00FE3B35">
        <w:rPr>
          <w:color w:val="auto"/>
        </w:rPr>
        <w:t xml:space="preserve">potwierdzeniem prawidłowej realizacji transferu wiedzy będzie podpisany bez zastrzeżeń przez Zespół Odbiorowy Protokół Odbioru Wdrożenia Systemu. </w:t>
      </w:r>
    </w:p>
    <w:p w14:paraId="61C16F9B" w14:textId="77777777" w:rsidR="006E3FF9" w:rsidRPr="00FE3B35" w:rsidRDefault="006E3FF9" w:rsidP="006E3FF9">
      <w:pPr>
        <w:spacing w:after="98" w:line="259" w:lineRule="auto"/>
        <w:ind w:left="7" w:right="0" w:firstLine="0"/>
        <w:jc w:val="left"/>
        <w:rPr>
          <w:color w:val="auto"/>
        </w:rPr>
      </w:pPr>
      <w:r w:rsidRPr="00FE3B35">
        <w:rPr>
          <w:color w:val="auto"/>
        </w:rPr>
        <w:t xml:space="preserve"> </w:t>
      </w:r>
    </w:p>
    <w:p w14:paraId="1F393225" w14:textId="1BC7D119" w:rsidR="001C34CE" w:rsidRPr="00301435" w:rsidRDefault="001C34CE" w:rsidP="00301435">
      <w:pPr>
        <w:keepNext/>
        <w:keepLines/>
        <w:spacing w:before="240" w:after="0" w:line="276" w:lineRule="auto"/>
        <w:ind w:left="425" w:right="0" w:hanging="431"/>
        <w:outlineLvl w:val="0"/>
        <w:rPr>
          <w:b/>
          <w:bCs/>
          <w:color w:val="auto"/>
          <w:sz w:val="26"/>
        </w:rPr>
      </w:pPr>
      <w:r w:rsidRPr="00301435">
        <w:rPr>
          <w:b/>
          <w:bCs/>
          <w:color w:val="auto"/>
          <w:sz w:val="26"/>
        </w:rPr>
        <w:t>VI. Warsztaty szkoleniowe</w:t>
      </w:r>
    </w:p>
    <w:p w14:paraId="704584A3" w14:textId="009B9194" w:rsidR="001C34CE" w:rsidRPr="00FE3B35" w:rsidRDefault="001C34CE" w:rsidP="001C34CE">
      <w:pPr>
        <w:numPr>
          <w:ilvl w:val="0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FE3B35">
        <w:rPr>
          <w:rFonts w:asciiTheme="minorHAnsi" w:eastAsiaTheme="minorHAnsi" w:hAnsiTheme="minorHAnsi" w:cstheme="minorBidi"/>
          <w:color w:val="auto"/>
          <w:lang w:eastAsia="en-US"/>
        </w:rPr>
        <w:t xml:space="preserve">W ramach wdrożenia Wykonawca przeprowadzeni dedykowane warsztaty szkoleniowe dla </w:t>
      </w:r>
      <w:r w:rsidRPr="00EF0E36">
        <w:rPr>
          <w:rFonts w:asciiTheme="minorHAnsi" w:eastAsiaTheme="minorHAnsi" w:hAnsiTheme="minorHAnsi" w:cstheme="minorBidi"/>
          <w:color w:val="auto"/>
          <w:lang w:eastAsia="en-US"/>
        </w:rPr>
        <w:t xml:space="preserve">max. </w:t>
      </w:r>
      <w:r w:rsidR="00D80E04" w:rsidRPr="00EF0E36">
        <w:rPr>
          <w:rFonts w:asciiTheme="minorHAnsi" w:eastAsiaTheme="minorHAnsi" w:hAnsiTheme="minorHAnsi" w:cstheme="minorBidi"/>
          <w:color w:val="auto"/>
          <w:lang w:eastAsia="en-US"/>
        </w:rPr>
        <w:t>25</w:t>
      </w:r>
      <w:r w:rsidRPr="00EF0E36">
        <w:rPr>
          <w:rFonts w:asciiTheme="minorHAnsi" w:eastAsiaTheme="minorHAnsi" w:hAnsiTheme="minorHAnsi" w:cstheme="minorBidi"/>
          <w:color w:val="auto"/>
          <w:lang w:eastAsia="en-US"/>
        </w:rPr>
        <w:t xml:space="preserve"> osób wskazanych</w:t>
      </w:r>
      <w:r w:rsidRPr="00FE3B35">
        <w:rPr>
          <w:rFonts w:asciiTheme="minorHAnsi" w:eastAsiaTheme="minorHAnsi" w:hAnsiTheme="minorHAnsi" w:cstheme="minorBidi"/>
          <w:color w:val="auto"/>
          <w:lang w:eastAsia="en-US"/>
        </w:rPr>
        <w:t xml:space="preserve"> przez Odbiorcę.</w:t>
      </w:r>
    </w:p>
    <w:p w14:paraId="35FE6131" w14:textId="69449C7E" w:rsidR="001C34CE" w:rsidRPr="00FE3B35" w:rsidRDefault="001C34CE" w:rsidP="001C34CE">
      <w:pPr>
        <w:numPr>
          <w:ilvl w:val="0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FE3B35">
        <w:rPr>
          <w:rFonts w:asciiTheme="minorHAnsi" w:eastAsiaTheme="minorHAnsi" w:hAnsiTheme="minorHAnsi" w:cstheme="minorBidi"/>
          <w:color w:val="auto"/>
          <w:lang w:eastAsia="en-US"/>
        </w:rPr>
        <w:t xml:space="preserve">Czas trwania dedykowanych warsztatów szkoleniowych powinien wynosić minimum </w:t>
      </w:r>
      <w:r w:rsidR="00D80E04">
        <w:rPr>
          <w:rFonts w:asciiTheme="minorHAnsi" w:eastAsiaTheme="minorHAnsi" w:hAnsiTheme="minorHAnsi" w:cstheme="minorBidi"/>
          <w:color w:val="auto"/>
          <w:lang w:eastAsia="en-US"/>
        </w:rPr>
        <w:t>dwa</w:t>
      </w:r>
      <w:r w:rsidRPr="00FE3B35">
        <w:rPr>
          <w:rFonts w:asciiTheme="minorHAnsi" w:eastAsiaTheme="minorHAnsi" w:hAnsiTheme="minorHAnsi" w:cstheme="minorBidi"/>
          <w:color w:val="auto"/>
          <w:lang w:eastAsia="en-US"/>
        </w:rPr>
        <w:t xml:space="preserve"> dni robocze.</w:t>
      </w:r>
    </w:p>
    <w:p w14:paraId="7AE377ED" w14:textId="732369F6" w:rsidR="001C34CE" w:rsidRPr="00FE3B35" w:rsidRDefault="001C34CE" w:rsidP="001C34CE">
      <w:pPr>
        <w:numPr>
          <w:ilvl w:val="0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FE3B35">
        <w:rPr>
          <w:rFonts w:asciiTheme="minorHAnsi" w:eastAsiaTheme="minorHAnsi" w:hAnsiTheme="minorHAnsi" w:cstheme="minorBidi"/>
          <w:color w:val="auto"/>
          <w:lang w:eastAsia="en-US"/>
        </w:rPr>
        <w:t>Wszystkie koszty z wiązane z organizacją, przeprowadzeniem, zapewnieniem ewentualnego transportu uczestnik</w:t>
      </w:r>
      <w:r w:rsidR="00BA0039" w:rsidRPr="00FE3B35">
        <w:rPr>
          <w:rFonts w:asciiTheme="minorHAnsi" w:eastAsiaTheme="minorHAnsi" w:hAnsiTheme="minorHAnsi" w:cstheme="minorBidi"/>
          <w:color w:val="auto"/>
          <w:lang w:eastAsia="en-US"/>
        </w:rPr>
        <w:t>ów</w:t>
      </w:r>
      <w:r w:rsidRPr="00FE3B35">
        <w:rPr>
          <w:rFonts w:asciiTheme="minorHAnsi" w:eastAsiaTheme="minorHAnsi" w:hAnsiTheme="minorHAnsi" w:cstheme="minorBidi"/>
          <w:color w:val="auto"/>
          <w:lang w:eastAsia="en-US"/>
        </w:rPr>
        <w:t>, materiałów szkoleniowych itp.  pokrywa Wykonawca.</w:t>
      </w:r>
    </w:p>
    <w:p w14:paraId="658CCA3B" w14:textId="77777777" w:rsidR="001C34CE" w:rsidRPr="00FE3B35" w:rsidRDefault="001C34CE" w:rsidP="001C34CE">
      <w:pPr>
        <w:numPr>
          <w:ilvl w:val="0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FE3B35">
        <w:rPr>
          <w:rFonts w:asciiTheme="minorHAnsi" w:eastAsiaTheme="minorHAnsi" w:hAnsiTheme="minorHAnsi" w:cstheme="minorBidi"/>
          <w:color w:val="auto"/>
          <w:lang w:eastAsia="en-US"/>
        </w:rPr>
        <w:t>Warsztat szkoleniowy musi obejmować swoim zakresem specjalistyczną wiedzę z dostarczanego modułu symulacji cyberataków i obejmować przygotowanie uczestników w zakresie administrowania systemem, rozwiązywania problemów i utrzymania Systemu.</w:t>
      </w:r>
    </w:p>
    <w:p w14:paraId="65371DB0" w14:textId="77777777" w:rsidR="001C34CE" w:rsidRPr="00FE3B35" w:rsidRDefault="001C34CE" w:rsidP="001C34CE">
      <w:pPr>
        <w:numPr>
          <w:ilvl w:val="0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FE3B35">
        <w:rPr>
          <w:rFonts w:asciiTheme="minorHAnsi" w:eastAsiaTheme="minorHAnsi" w:hAnsiTheme="minorHAnsi" w:cstheme="minorBidi"/>
          <w:color w:val="auto"/>
          <w:lang w:eastAsia="en-US"/>
        </w:rPr>
        <w:t>Warsztat szkoleniowy w swoim zakresie musi uwzględniać przynajmniej tematykę opisaną poniżej:</w:t>
      </w:r>
    </w:p>
    <w:p w14:paraId="0E7AC421" w14:textId="34C05A40" w:rsidR="001C34CE" w:rsidRPr="00991386" w:rsidRDefault="001C34CE" w:rsidP="001C34CE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991386">
        <w:rPr>
          <w:rFonts w:asciiTheme="minorHAnsi" w:eastAsiaTheme="minorHAnsi" w:hAnsiTheme="minorHAnsi" w:cstheme="minorBidi"/>
          <w:color w:val="auto"/>
          <w:lang w:eastAsia="en-US"/>
        </w:rPr>
        <w:t xml:space="preserve">wykonywanie zautomatyzowanych </w:t>
      </w:r>
      <w:r w:rsidR="00236064" w:rsidRPr="005E376C">
        <w:rPr>
          <w:rFonts w:asciiTheme="minorHAnsi" w:eastAsiaTheme="minorHAnsi" w:hAnsiTheme="minorHAnsi" w:cstheme="minorBidi"/>
          <w:color w:val="auto"/>
          <w:lang w:eastAsia="en-US"/>
        </w:rPr>
        <w:t>scenariuszy</w:t>
      </w:r>
      <w:r w:rsidRPr="00991386">
        <w:rPr>
          <w:rFonts w:asciiTheme="minorHAnsi" w:eastAsiaTheme="minorHAnsi" w:hAnsiTheme="minorHAnsi" w:cstheme="minorBidi"/>
          <w:color w:val="auto"/>
          <w:lang w:eastAsia="en-US"/>
        </w:rPr>
        <w:t>, wraz z opisem procesów i typów</w:t>
      </w:r>
    </w:p>
    <w:p w14:paraId="4C70D827" w14:textId="77777777" w:rsidR="001C34CE" w:rsidRPr="00991386" w:rsidRDefault="001C34CE" w:rsidP="001C34CE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991386">
        <w:rPr>
          <w:rFonts w:asciiTheme="minorHAnsi" w:eastAsiaTheme="minorHAnsi" w:hAnsiTheme="minorHAnsi" w:cstheme="minorBidi"/>
          <w:color w:val="auto"/>
          <w:lang w:eastAsia="en-US"/>
        </w:rPr>
        <w:t>opis umiejętności zakresie przeprowadzania testów automatycznych</w:t>
      </w:r>
    </w:p>
    <w:p w14:paraId="329A88CE" w14:textId="77777777" w:rsidR="001C34CE" w:rsidRPr="00991386" w:rsidRDefault="001C34CE" w:rsidP="001C34CE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991386">
        <w:rPr>
          <w:rFonts w:asciiTheme="minorHAnsi" w:eastAsiaTheme="minorHAnsi" w:hAnsiTheme="minorHAnsi" w:cstheme="minorBidi"/>
          <w:color w:val="auto"/>
          <w:lang w:eastAsia="en-US"/>
        </w:rPr>
        <w:t>narzędzia testów, automatyczne i manualne</w:t>
      </w:r>
    </w:p>
    <w:p w14:paraId="6D7F1F8C" w14:textId="77777777" w:rsidR="001C34CE" w:rsidRPr="00991386" w:rsidRDefault="001C34CE" w:rsidP="001C34CE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991386">
        <w:rPr>
          <w:rFonts w:asciiTheme="minorHAnsi" w:eastAsiaTheme="minorHAnsi" w:hAnsiTheme="minorHAnsi" w:cstheme="minorBidi"/>
          <w:color w:val="auto"/>
          <w:lang w:eastAsia="en-US"/>
        </w:rPr>
        <w:t>testy i symulacje ataków wewnętrznych i zewnętrznych.</w:t>
      </w:r>
    </w:p>
    <w:p w14:paraId="40EA4076" w14:textId="77777777" w:rsidR="001C34CE" w:rsidRPr="00991386" w:rsidRDefault="001C34CE" w:rsidP="001C34CE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991386">
        <w:rPr>
          <w:rFonts w:asciiTheme="minorHAnsi" w:eastAsiaTheme="minorHAnsi" w:hAnsiTheme="minorHAnsi" w:cstheme="minorBidi"/>
          <w:color w:val="auto"/>
          <w:lang w:eastAsia="en-US"/>
        </w:rPr>
        <w:t>omijanie zabezpieczeń Firewall</w:t>
      </w:r>
    </w:p>
    <w:p w14:paraId="75B7B96B" w14:textId="7AD92284" w:rsidR="001C34CE" w:rsidRPr="00991386" w:rsidRDefault="00236064" w:rsidP="001C34CE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5E376C">
        <w:rPr>
          <w:rFonts w:asciiTheme="minorHAnsi" w:eastAsiaTheme="minorHAnsi" w:hAnsiTheme="minorHAnsi" w:cstheme="minorBidi"/>
          <w:color w:val="auto"/>
          <w:lang w:eastAsia="en-US"/>
        </w:rPr>
        <w:t>scenariusze</w:t>
      </w:r>
      <w:r w:rsidR="001C34CE" w:rsidRPr="00991386">
        <w:rPr>
          <w:rFonts w:asciiTheme="minorHAnsi" w:eastAsiaTheme="minorHAnsi" w:hAnsiTheme="minorHAnsi" w:cstheme="minorBidi"/>
          <w:color w:val="auto"/>
          <w:lang w:eastAsia="en-US"/>
        </w:rPr>
        <w:t xml:space="preserve"> dla Windows oraz ich symulacja</w:t>
      </w:r>
    </w:p>
    <w:p w14:paraId="245133CF" w14:textId="70C526A5" w:rsidR="001C34CE" w:rsidRPr="00991386" w:rsidRDefault="00236064" w:rsidP="001C34CE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5E376C">
        <w:rPr>
          <w:rFonts w:asciiTheme="minorHAnsi" w:eastAsiaTheme="minorHAnsi" w:hAnsiTheme="minorHAnsi" w:cstheme="minorBidi"/>
          <w:color w:val="auto"/>
          <w:lang w:eastAsia="en-US"/>
        </w:rPr>
        <w:t>scenariusze</w:t>
      </w:r>
      <w:r w:rsidR="001C34CE" w:rsidRPr="00991386">
        <w:rPr>
          <w:rFonts w:asciiTheme="minorHAnsi" w:eastAsiaTheme="minorHAnsi" w:hAnsiTheme="minorHAnsi" w:cstheme="minorBidi"/>
          <w:color w:val="auto"/>
          <w:lang w:eastAsia="en-US"/>
        </w:rPr>
        <w:t xml:space="preserve"> dla Linux oraz ich symulacja</w:t>
      </w:r>
    </w:p>
    <w:p w14:paraId="5A3D6271" w14:textId="77777777" w:rsidR="001C34CE" w:rsidRPr="00991386" w:rsidRDefault="001C34CE" w:rsidP="001C34CE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991386">
        <w:rPr>
          <w:rFonts w:asciiTheme="minorHAnsi" w:eastAsiaTheme="minorHAnsi" w:hAnsiTheme="minorHAnsi" w:cstheme="minorBidi"/>
          <w:color w:val="auto"/>
          <w:lang w:eastAsia="en-US"/>
        </w:rPr>
        <w:t>wykonywanie ataków na aplikacje web</w:t>
      </w:r>
    </w:p>
    <w:p w14:paraId="7FF66582" w14:textId="77777777" w:rsidR="001C34CE" w:rsidRPr="00991386" w:rsidRDefault="001C34CE" w:rsidP="001C34CE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991386">
        <w:rPr>
          <w:rFonts w:asciiTheme="minorHAnsi" w:eastAsiaTheme="minorHAnsi" w:hAnsiTheme="minorHAnsi" w:cstheme="minorBidi"/>
          <w:color w:val="auto"/>
          <w:lang w:eastAsia="en-US"/>
        </w:rPr>
        <w:t>wykonywanie ataków na bazy danych</w:t>
      </w:r>
    </w:p>
    <w:p w14:paraId="2AA131FA" w14:textId="77777777" w:rsidR="001C34CE" w:rsidRPr="00991386" w:rsidRDefault="001C34CE" w:rsidP="001C34CE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991386">
        <w:rPr>
          <w:rFonts w:asciiTheme="minorHAnsi" w:eastAsiaTheme="minorHAnsi" w:hAnsiTheme="minorHAnsi" w:cstheme="minorBidi"/>
          <w:color w:val="auto"/>
          <w:lang w:eastAsia="en-US"/>
        </w:rPr>
        <w:t>ataki i symulacje dla segmentów centrów danych</w:t>
      </w:r>
    </w:p>
    <w:p w14:paraId="05070024" w14:textId="77777777" w:rsidR="001C34CE" w:rsidRPr="00991386" w:rsidRDefault="001C34CE" w:rsidP="001C34CE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991386">
        <w:rPr>
          <w:rFonts w:asciiTheme="minorHAnsi" w:eastAsiaTheme="minorHAnsi" w:hAnsiTheme="minorHAnsi" w:cstheme="minorBidi"/>
          <w:color w:val="auto"/>
          <w:lang w:eastAsia="en-US"/>
        </w:rPr>
        <w:t>symulacje ataków dla środowisk chmurowych</w:t>
      </w:r>
    </w:p>
    <w:p w14:paraId="789D2105" w14:textId="77777777" w:rsidR="001C34CE" w:rsidRPr="00991386" w:rsidRDefault="001C34CE" w:rsidP="001C34CE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991386">
        <w:rPr>
          <w:rFonts w:asciiTheme="minorHAnsi" w:eastAsiaTheme="minorHAnsi" w:hAnsiTheme="minorHAnsi" w:cstheme="minorBidi"/>
          <w:color w:val="auto"/>
          <w:lang w:eastAsia="en-US"/>
        </w:rPr>
        <w:t>raportowanie wyników analiz</w:t>
      </w:r>
    </w:p>
    <w:p w14:paraId="54E36C51" w14:textId="76306A0F" w:rsidR="006E3FF9" w:rsidRPr="00FE3B35" w:rsidRDefault="00020F16" w:rsidP="00FE3B35">
      <w:pPr>
        <w:pStyle w:val="Nagwek1"/>
        <w:spacing w:before="240"/>
        <w:ind w:left="0" w:firstLine="0"/>
        <w:rPr>
          <w:b/>
          <w:bCs/>
          <w:color w:val="auto"/>
        </w:rPr>
      </w:pPr>
      <w:r w:rsidRPr="00FE3B35">
        <w:rPr>
          <w:b/>
          <w:bCs/>
          <w:color w:val="auto"/>
        </w:rPr>
        <w:t xml:space="preserve">VII. </w:t>
      </w:r>
      <w:r w:rsidR="006E3FF9" w:rsidRPr="00FE3B35">
        <w:rPr>
          <w:b/>
          <w:bCs/>
          <w:color w:val="auto"/>
        </w:rPr>
        <w:t xml:space="preserve">Wymagania w zakresie wdrożenia  </w:t>
      </w:r>
    </w:p>
    <w:p w14:paraId="33BF458E" w14:textId="3203D4A7" w:rsidR="006E3FF9" w:rsidRPr="00FE3B35" w:rsidRDefault="70A6F128" w:rsidP="0094660A">
      <w:pPr>
        <w:numPr>
          <w:ilvl w:val="0"/>
          <w:numId w:val="58"/>
        </w:numPr>
        <w:ind w:right="0" w:hanging="360"/>
        <w:jc w:val="left"/>
        <w:rPr>
          <w:color w:val="auto"/>
        </w:rPr>
      </w:pPr>
      <w:r w:rsidRPr="00FE3B35">
        <w:rPr>
          <w:color w:val="auto"/>
        </w:rPr>
        <w:t>Odbiorca przekaże wszystkie niezbędne zasoby informatyczne potrzebne do wdrożenia elementów Systemu</w:t>
      </w:r>
      <w:r w:rsidR="00797E43" w:rsidRPr="00FE3B35">
        <w:rPr>
          <w:color w:val="auto"/>
        </w:rPr>
        <w:t>.</w:t>
      </w:r>
      <w:r w:rsidRPr="00FE3B35">
        <w:rPr>
          <w:color w:val="auto"/>
        </w:rPr>
        <w:t xml:space="preserve"> Zakres integracji wdrażanego Systemu z systemami Odbiorcy polegać będzie co najmniej na przekazaniu przez Wykonawcę wymaganych do prawidłowego </w:t>
      </w:r>
      <w:r w:rsidRPr="00FE3B35">
        <w:rPr>
          <w:color w:val="auto"/>
        </w:rPr>
        <w:lastRenderedPageBreak/>
        <w:t xml:space="preserve">działania Systemu informacji o koniecznych zmianach w konfiguracji systemów Odbiorcy w postaci instrukcji, opisu konfiguracji itp. </w:t>
      </w:r>
    </w:p>
    <w:p w14:paraId="4BDC222A" w14:textId="77777777" w:rsidR="006E3FF9" w:rsidRPr="00FE3B35" w:rsidRDefault="006E3FF9" w:rsidP="0094660A">
      <w:pPr>
        <w:numPr>
          <w:ilvl w:val="0"/>
          <w:numId w:val="58"/>
        </w:numPr>
        <w:ind w:right="0" w:hanging="360"/>
        <w:jc w:val="left"/>
        <w:rPr>
          <w:color w:val="auto"/>
        </w:rPr>
      </w:pPr>
      <w:r w:rsidRPr="00FE3B35">
        <w:rPr>
          <w:color w:val="auto"/>
        </w:rPr>
        <w:t xml:space="preserve">W ramach wdrożenia Systemu Wykonawca dokona dostawy, zainstaluje i skonfiguruje System, zgodnie z zaakceptowanym przez Zespół Odbiorowy Projektem Wdrożenia.  </w:t>
      </w:r>
    </w:p>
    <w:p w14:paraId="57178D55" w14:textId="77777777" w:rsidR="006E3FF9" w:rsidRPr="00FE3B35" w:rsidRDefault="006E3FF9" w:rsidP="0094660A">
      <w:pPr>
        <w:numPr>
          <w:ilvl w:val="0"/>
          <w:numId w:val="58"/>
        </w:numPr>
        <w:ind w:right="0" w:hanging="360"/>
        <w:jc w:val="left"/>
        <w:rPr>
          <w:color w:val="auto"/>
        </w:rPr>
      </w:pPr>
      <w:r w:rsidRPr="00FE3B35">
        <w:rPr>
          <w:color w:val="auto"/>
        </w:rPr>
        <w:t xml:space="preserve">Miejsca realizacji przedmiotu Umowy: ul. Czerniakowska 100, 00-454 Warszawa. Na wniosek Wykonawcy Zespół Odbiorowy może wyrazić zgodę w formie elektronicznej (e-mail) lub dokumentowej na wykonanie prac zdalnie w całości lub części, pod warunkiem przestrzegania przez Wykonawcę zasad bezpieczeństwa określonych przez Odbiorcę. </w:t>
      </w:r>
    </w:p>
    <w:p w14:paraId="3D95DB2F" w14:textId="77777777" w:rsidR="006E3FF9" w:rsidRPr="00FE3B35" w:rsidRDefault="006E3FF9" w:rsidP="0094660A">
      <w:pPr>
        <w:numPr>
          <w:ilvl w:val="0"/>
          <w:numId w:val="58"/>
        </w:numPr>
        <w:ind w:right="0" w:hanging="360"/>
        <w:jc w:val="left"/>
        <w:rPr>
          <w:color w:val="auto"/>
        </w:rPr>
      </w:pPr>
      <w:r w:rsidRPr="00FE3B35">
        <w:rPr>
          <w:color w:val="auto"/>
        </w:rPr>
        <w:t xml:space="preserve">Wykonawcy nie przysługuje dodatkowe wynagrodzenie ani zwrot poniesionych jakichkolwiek kosztów z tytułu realizacji prac w siedzibie Odbiorcy. </w:t>
      </w:r>
    </w:p>
    <w:p w14:paraId="390663BB" w14:textId="7C08B81B" w:rsidR="006E3FF9" w:rsidRPr="00FE3B35" w:rsidRDefault="006E3FF9" w:rsidP="0094660A">
      <w:pPr>
        <w:numPr>
          <w:ilvl w:val="0"/>
          <w:numId w:val="58"/>
        </w:numPr>
        <w:ind w:right="0" w:hanging="360"/>
        <w:jc w:val="left"/>
        <w:rPr>
          <w:color w:val="auto"/>
        </w:rPr>
      </w:pPr>
      <w:r w:rsidRPr="00FE3B35">
        <w:rPr>
          <w:color w:val="auto"/>
        </w:rPr>
        <w:t xml:space="preserve">Potwierdzeniem prawidłowej realizacji przedmiotu Umowy, w zakresie Dokumentacji Projektowej, będzie podpisany bez zastrzeżeń Protokół Odbioru Projektu (zgodnie z </w:t>
      </w:r>
      <w:r w:rsidR="00866846">
        <w:rPr>
          <w:color w:val="auto"/>
        </w:rPr>
        <w:t>wzorem</w:t>
      </w:r>
      <w:r w:rsidR="00866846" w:rsidRPr="00FE3B35">
        <w:rPr>
          <w:color w:val="auto"/>
        </w:rPr>
        <w:t xml:space="preserve"> </w:t>
      </w:r>
      <w:r w:rsidRPr="00FE3B35">
        <w:rPr>
          <w:color w:val="auto"/>
        </w:rPr>
        <w:t xml:space="preserve">Umowy) zawierający co najmniej: odbiór Dokumentacji Projektowej tj. Projektu Wdrożenia Systemu, Dokumentacji Testów Akceptacyjnych. </w:t>
      </w:r>
    </w:p>
    <w:p w14:paraId="452CC59D" w14:textId="122D1F0C" w:rsidR="006E3FF9" w:rsidRPr="00FE3B35" w:rsidRDefault="70A6F128" w:rsidP="0094660A">
      <w:pPr>
        <w:numPr>
          <w:ilvl w:val="0"/>
          <w:numId w:val="58"/>
        </w:numPr>
        <w:ind w:right="0" w:hanging="360"/>
        <w:jc w:val="left"/>
        <w:rPr>
          <w:color w:val="auto"/>
        </w:rPr>
      </w:pPr>
      <w:r w:rsidRPr="00FE3B35">
        <w:rPr>
          <w:color w:val="auto"/>
        </w:rPr>
        <w:t xml:space="preserve">Potwierdzeniem prawidłowej realizacji przedmiotu Umowy w zakresie uruchomienia i skonfigurowania Systemu będzie podpisany bez zastrzeżeń Protokół Odbioru Wdrożenia Systemu (zgodnie z </w:t>
      </w:r>
      <w:r w:rsidR="0099438D">
        <w:rPr>
          <w:color w:val="auto"/>
        </w:rPr>
        <w:t>wzorem</w:t>
      </w:r>
      <w:r w:rsidR="0099438D" w:rsidRPr="00FE3B35">
        <w:rPr>
          <w:color w:val="auto"/>
        </w:rPr>
        <w:t xml:space="preserve"> </w:t>
      </w:r>
      <w:r w:rsidRPr="00FE3B35">
        <w:rPr>
          <w:color w:val="auto"/>
        </w:rPr>
        <w:t xml:space="preserve">Umowy) zawierający   co najmniej: </w:t>
      </w:r>
    </w:p>
    <w:p w14:paraId="61A5F937" w14:textId="6C51B46E" w:rsidR="006E3FF9" w:rsidRPr="00FE3B35" w:rsidRDefault="5976F180" w:rsidP="0094660A">
      <w:pPr>
        <w:numPr>
          <w:ilvl w:val="1"/>
          <w:numId w:val="58"/>
        </w:numPr>
        <w:ind w:left="1276" w:right="0" w:hanging="360"/>
        <w:jc w:val="left"/>
        <w:rPr>
          <w:rFonts w:asciiTheme="minorHAnsi" w:eastAsiaTheme="minorEastAsia" w:hAnsiTheme="minorHAnsi" w:cstheme="minorBidi"/>
          <w:color w:val="auto"/>
        </w:rPr>
      </w:pPr>
      <w:r w:rsidRPr="00FE3B35">
        <w:rPr>
          <w:color w:val="auto"/>
        </w:rPr>
        <w:t xml:space="preserve">odbiór Systemu </w:t>
      </w:r>
      <w:r w:rsidR="6AA57C1A" w:rsidRPr="00FE3B35">
        <w:rPr>
          <w:color w:val="auto"/>
        </w:rPr>
        <w:t xml:space="preserve">w infrastrukturze </w:t>
      </w:r>
      <w:r w:rsidR="00C01138" w:rsidRPr="00FE3B35">
        <w:rPr>
          <w:color w:val="auto"/>
        </w:rPr>
        <w:t>-Jednostek</w:t>
      </w:r>
      <w:r w:rsidR="6AA57C1A" w:rsidRPr="00FE3B35">
        <w:rPr>
          <w:color w:val="auto"/>
        </w:rPr>
        <w:t xml:space="preserve"> wraz z dostępem do </w:t>
      </w:r>
      <w:r w:rsidR="00873C09" w:rsidRPr="00FE3B35">
        <w:rPr>
          <w:color w:val="auto"/>
        </w:rPr>
        <w:t xml:space="preserve">subskrypcji </w:t>
      </w:r>
      <w:r w:rsidR="6AA57C1A" w:rsidRPr="00FE3B35">
        <w:rPr>
          <w:color w:val="auto"/>
        </w:rPr>
        <w:t xml:space="preserve">informacji o zagrożeniach </w:t>
      </w:r>
      <w:r w:rsidRPr="00FE3B35">
        <w:rPr>
          <w:color w:val="auto"/>
        </w:rPr>
        <w:t xml:space="preserve">wraz z wchodzącymi w skład Systemu </w:t>
      </w:r>
      <w:r w:rsidR="00A679D2" w:rsidRPr="00FE3B35">
        <w:rPr>
          <w:color w:val="auto"/>
        </w:rPr>
        <w:t>wszystkimi elementami</w:t>
      </w:r>
      <w:r w:rsidRPr="00FE3B35">
        <w:rPr>
          <w:color w:val="auto"/>
        </w:rPr>
        <w:t xml:space="preserve">, na podstawie przeprowadzonych Testów Akceptacyjnych,  </w:t>
      </w:r>
    </w:p>
    <w:p w14:paraId="3756A360" w14:textId="77777777" w:rsidR="006E3FF9" w:rsidRPr="00FE3B35" w:rsidRDefault="5976F180" w:rsidP="0094660A">
      <w:pPr>
        <w:numPr>
          <w:ilvl w:val="1"/>
          <w:numId w:val="58"/>
        </w:numPr>
        <w:ind w:left="1276" w:right="0" w:hanging="360"/>
        <w:jc w:val="left"/>
        <w:rPr>
          <w:color w:val="auto"/>
        </w:rPr>
      </w:pPr>
      <w:r w:rsidRPr="00FE3B35">
        <w:rPr>
          <w:color w:val="auto"/>
        </w:rPr>
        <w:t xml:space="preserve">odbiór Dokumentacji Powykonawczej, </w:t>
      </w:r>
    </w:p>
    <w:p w14:paraId="11C65F09" w14:textId="77777777" w:rsidR="006E3FF9" w:rsidRPr="00FE3B35" w:rsidRDefault="5976F180" w:rsidP="0094660A">
      <w:pPr>
        <w:numPr>
          <w:ilvl w:val="1"/>
          <w:numId w:val="58"/>
        </w:numPr>
        <w:spacing w:after="0"/>
        <w:ind w:left="1276" w:right="0" w:hanging="360"/>
        <w:jc w:val="left"/>
        <w:rPr>
          <w:color w:val="auto"/>
        </w:rPr>
      </w:pPr>
      <w:r w:rsidRPr="00FE3B35">
        <w:rPr>
          <w:color w:val="auto"/>
        </w:rPr>
        <w:t xml:space="preserve">odbiór realizacji transferu wiedzy. </w:t>
      </w:r>
    </w:p>
    <w:p w14:paraId="0238A8DA" w14:textId="72A0F7D1" w:rsidR="006E3FF9" w:rsidRPr="00FE3B35" w:rsidRDefault="006E3FF9" w:rsidP="006E3FF9">
      <w:pPr>
        <w:pStyle w:val="Akapitzlist"/>
        <w:spacing w:after="160" w:line="259" w:lineRule="auto"/>
        <w:ind w:right="0" w:firstLine="0"/>
        <w:jc w:val="left"/>
        <w:rPr>
          <w:b/>
          <w:bCs/>
        </w:rPr>
      </w:pPr>
    </w:p>
    <w:p w14:paraId="771660C3" w14:textId="2BC862AF" w:rsidR="00AC660B" w:rsidRPr="00301435" w:rsidRDefault="00E85CC7" w:rsidP="00301435">
      <w:pPr>
        <w:keepNext/>
        <w:keepLines/>
        <w:spacing w:before="240" w:after="0" w:line="276" w:lineRule="auto"/>
        <w:ind w:left="425" w:right="0" w:hanging="431"/>
        <w:outlineLvl w:val="0"/>
        <w:rPr>
          <w:b/>
          <w:bCs/>
          <w:color w:val="auto"/>
          <w:sz w:val="26"/>
        </w:rPr>
      </w:pPr>
      <w:r w:rsidRPr="00301435">
        <w:rPr>
          <w:b/>
          <w:bCs/>
          <w:color w:val="auto"/>
          <w:sz w:val="26"/>
        </w:rPr>
        <w:t>VII</w:t>
      </w:r>
      <w:r w:rsidR="00020F16" w:rsidRPr="00301435">
        <w:rPr>
          <w:b/>
          <w:bCs/>
          <w:color w:val="auto"/>
          <w:sz w:val="26"/>
        </w:rPr>
        <w:t>I</w:t>
      </w:r>
      <w:r w:rsidRPr="00301435">
        <w:rPr>
          <w:b/>
          <w:bCs/>
          <w:color w:val="auto"/>
          <w:sz w:val="26"/>
        </w:rPr>
        <w:t xml:space="preserve">. </w:t>
      </w:r>
      <w:r w:rsidR="00BB36E1" w:rsidRPr="00BB36E1">
        <w:rPr>
          <w:b/>
          <w:bCs/>
          <w:color w:val="auto"/>
          <w:sz w:val="26"/>
        </w:rPr>
        <w:t>Wymagania modułu symulacji cyberataków</w:t>
      </w:r>
    </w:p>
    <w:p w14:paraId="0081E6BA" w14:textId="2C9DCBB5" w:rsidR="00064414" w:rsidRPr="00FE3B35" w:rsidRDefault="0091091B" w:rsidP="00DF4948">
      <w:pPr>
        <w:pStyle w:val="Akapitzlist"/>
        <w:numPr>
          <w:ilvl w:val="0"/>
          <w:numId w:val="65"/>
        </w:numP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 w:rsidRPr="00FE3B35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Wymagania ogólne</w:t>
      </w:r>
    </w:p>
    <w:p w14:paraId="308AFFCB" w14:textId="436622A3" w:rsidR="00AC660B" w:rsidRPr="00FE3B35" w:rsidRDefault="73E54B93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>Moduł</w:t>
      </w:r>
      <w:r w:rsidR="71DDA68E" w:rsidRPr="00FE3B35">
        <w:t xml:space="preserve"> </w:t>
      </w:r>
      <w:r w:rsidR="00873C09" w:rsidRPr="00FE3B35">
        <w:t xml:space="preserve">symulacji cyberataków </w:t>
      </w:r>
      <w:r w:rsidR="62B47C30" w:rsidRPr="00FE3B35">
        <w:t xml:space="preserve">musi realizować funkcjonalność </w:t>
      </w:r>
      <w:r w:rsidR="04B98B35" w:rsidRPr="00FE3B35">
        <w:t>symulacji</w:t>
      </w:r>
      <w:r w:rsidR="62B47C30" w:rsidRPr="00FE3B35">
        <w:t xml:space="preserve"> </w:t>
      </w:r>
      <w:r w:rsidR="71DDA68E" w:rsidRPr="00FE3B35">
        <w:t>cyberataków</w:t>
      </w:r>
      <w:r w:rsidR="62B47C30" w:rsidRPr="00FE3B35">
        <w:t xml:space="preserve"> w infrastrukturze </w:t>
      </w:r>
      <w:r w:rsidR="00862200" w:rsidRPr="00FE3B35">
        <w:t>J</w:t>
      </w:r>
      <w:r w:rsidR="00DF4948" w:rsidRPr="00FE3B35">
        <w:t>ednostek</w:t>
      </w:r>
      <w:r w:rsidR="00C01138" w:rsidRPr="00FE3B35">
        <w:t>.</w:t>
      </w:r>
      <w:r w:rsidR="00DF4948" w:rsidRPr="00FE3B35">
        <w:t xml:space="preserve"> </w:t>
      </w:r>
    </w:p>
    <w:p w14:paraId="1C6CF44F" w14:textId="47052B5E" w:rsidR="00FA2009" w:rsidRPr="00FE3B35" w:rsidRDefault="73E54B93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 xml:space="preserve">Symulacje </w:t>
      </w:r>
      <w:r w:rsidR="00D7768B" w:rsidRPr="00FE3B35">
        <w:t>cyber</w:t>
      </w:r>
      <w:r w:rsidRPr="00FE3B35">
        <w:t>ataków muszą być przeprowadzane przy zachowaniu następujących wymagań</w:t>
      </w:r>
      <w:r w:rsidR="782F05E9" w:rsidRPr="00FE3B35">
        <w:t>:</w:t>
      </w:r>
    </w:p>
    <w:p w14:paraId="53DB8357" w14:textId="404BAD7E" w:rsidR="00FA2009" w:rsidRPr="00FE3B35" w:rsidRDefault="185A12F4" w:rsidP="00975246">
      <w:pPr>
        <w:pStyle w:val="Akapitzlist"/>
        <w:numPr>
          <w:ilvl w:val="1"/>
          <w:numId w:val="28"/>
        </w:numPr>
        <w:spacing w:after="160" w:line="256" w:lineRule="auto"/>
        <w:ind w:right="0"/>
        <w:jc w:val="left"/>
      </w:pPr>
      <w:r w:rsidRPr="00FE3B35">
        <w:t xml:space="preserve">Nie jest dopuszczalne aktywne atakowanie </w:t>
      </w:r>
      <w:r w:rsidR="52A5A460" w:rsidRPr="00FE3B35">
        <w:t xml:space="preserve">realnymi narzędziami produkcyjnych serwerów czy stacji końcowych </w:t>
      </w:r>
      <w:r w:rsidR="00020F16" w:rsidRPr="00FE3B35">
        <w:t>Jednostek</w:t>
      </w:r>
      <w:r w:rsidR="52A5A460" w:rsidRPr="00FE3B35">
        <w:t>.</w:t>
      </w:r>
    </w:p>
    <w:p w14:paraId="3DCFF8E8" w14:textId="6579B96F" w:rsidR="008E4485" w:rsidRPr="00FE3B35" w:rsidRDefault="5AFFA72B" w:rsidP="00975246">
      <w:pPr>
        <w:pStyle w:val="Akapitzlist"/>
        <w:numPr>
          <w:ilvl w:val="1"/>
          <w:numId w:val="28"/>
        </w:numPr>
        <w:spacing w:after="160" w:line="256" w:lineRule="auto"/>
        <w:ind w:right="0"/>
        <w:jc w:val="left"/>
      </w:pPr>
      <w:r w:rsidRPr="00FE3B35">
        <w:t xml:space="preserve">Przeprowadzone ataki muszą być wykonywane z wykorzystaniem dedykowanych elementów </w:t>
      </w:r>
      <w:r w:rsidR="4536E730" w:rsidRPr="00FE3B35">
        <w:t>rozwiązania</w:t>
      </w:r>
      <w:r w:rsidR="4C8DE65B" w:rsidRPr="00FE3B35">
        <w:t xml:space="preserve"> dostarczonych przez Producenta</w:t>
      </w:r>
      <w:r w:rsidRPr="00FE3B35">
        <w:t>, któr</w:t>
      </w:r>
      <w:r w:rsidR="4C8DE65B" w:rsidRPr="00FE3B35">
        <w:t>e</w:t>
      </w:r>
      <w:r w:rsidRPr="00FE3B35">
        <w:t xml:space="preserve"> będą włączone w strukturę sieci </w:t>
      </w:r>
      <w:r w:rsidR="00862200" w:rsidRPr="00FE3B35">
        <w:t>J</w:t>
      </w:r>
      <w:r w:rsidR="00DF4948" w:rsidRPr="00FE3B35">
        <w:t xml:space="preserve">ednostek </w:t>
      </w:r>
    </w:p>
    <w:p w14:paraId="7B17E4E0" w14:textId="1E51F09A" w:rsidR="00A0568F" w:rsidRPr="00FE3B35" w:rsidRDefault="11BF751F" w:rsidP="00975246">
      <w:pPr>
        <w:pStyle w:val="Akapitzlist"/>
        <w:numPr>
          <w:ilvl w:val="1"/>
          <w:numId w:val="28"/>
        </w:numPr>
        <w:spacing w:after="160" w:line="256" w:lineRule="auto"/>
        <w:ind w:right="0"/>
        <w:jc w:val="left"/>
      </w:pPr>
      <w:r w:rsidRPr="00FE3B35">
        <w:t xml:space="preserve">Włączone do sieci komponenty modułu, </w:t>
      </w:r>
      <w:r w:rsidR="6ABEA080" w:rsidRPr="00FE3B35">
        <w:t xml:space="preserve">sondy, </w:t>
      </w:r>
      <w:r w:rsidRPr="00FE3B35">
        <w:t xml:space="preserve">serwery, stacje robocze, </w:t>
      </w:r>
      <w:r w:rsidR="4C8DE65B" w:rsidRPr="00FE3B35">
        <w:t>dedykowane</w:t>
      </w:r>
      <w:r w:rsidRPr="00FE3B35">
        <w:t xml:space="preserve"> narzędzia </w:t>
      </w:r>
      <w:r w:rsidR="782F05E9" w:rsidRPr="00FE3B35">
        <w:t xml:space="preserve">modułu </w:t>
      </w:r>
      <w:r w:rsidR="26959452" w:rsidRPr="00FE3B35">
        <w:t xml:space="preserve">itp. </w:t>
      </w:r>
      <w:r w:rsidRPr="00FE3B35">
        <w:t xml:space="preserve">muszą </w:t>
      </w:r>
      <w:r w:rsidR="6ABEA080" w:rsidRPr="00FE3B35">
        <w:t xml:space="preserve">być zabezpieczone i przygotowane przez dostarczone przez </w:t>
      </w:r>
      <w:r w:rsidR="00797E43" w:rsidRPr="00FE3B35">
        <w:t>P</w:t>
      </w:r>
      <w:r w:rsidR="6ABEA080" w:rsidRPr="00FE3B35">
        <w:t>roducenta oprogramowanie</w:t>
      </w:r>
      <w:r w:rsidR="4FD91E56" w:rsidRPr="00FE3B35">
        <w:t>, tak aby symulacje ataków w żaden sposób nie zagrażały środowiskom produkcyjnym.</w:t>
      </w:r>
    </w:p>
    <w:p w14:paraId="7EE78F06" w14:textId="78C8FC16" w:rsidR="009362A1" w:rsidRPr="00FE3B35" w:rsidRDefault="43128888" w:rsidP="00975246">
      <w:pPr>
        <w:pStyle w:val="Akapitzlist"/>
        <w:numPr>
          <w:ilvl w:val="1"/>
          <w:numId w:val="28"/>
        </w:numPr>
        <w:spacing w:after="160" w:line="256" w:lineRule="auto"/>
        <w:ind w:right="0"/>
        <w:jc w:val="left"/>
      </w:pPr>
      <w:r w:rsidRPr="00FE3B35">
        <w:t xml:space="preserve">Elementy modułu weryfikujące ataki muszą </w:t>
      </w:r>
      <w:r w:rsidR="623FE9AA" w:rsidRPr="00FE3B35">
        <w:t xml:space="preserve">odzwierciedlać konfiguracje, wersje i systemy posiadane przez </w:t>
      </w:r>
      <w:r w:rsidR="00862200" w:rsidRPr="00FE3B35">
        <w:t>J</w:t>
      </w:r>
      <w:r w:rsidR="00DF4948" w:rsidRPr="00FE3B35">
        <w:t xml:space="preserve">ednostki </w:t>
      </w:r>
      <w:r w:rsidR="623FE9AA" w:rsidRPr="00FE3B35">
        <w:t>.</w:t>
      </w:r>
      <w:r w:rsidRPr="00FE3B35">
        <w:t xml:space="preserve"> Nie jest dozwolone, aby do celów </w:t>
      </w:r>
      <w:r w:rsidR="521D2201" w:rsidRPr="00FE3B35">
        <w:t xml:space="preserve">weryfikacji powodzenia ataków </w:t>
      </w:r>
      <w:r w:rsidRPr="00FE3B35">
        <w:t xml:space="preserve">wykorzystywać </w:t>
      </w:r>
      <w:r w:rsidR="521D2201" w:rsidRPr="00FE3B35">
        <w:t xml:space="preserve">infrastrukturę informatyczną </w:t>
      </w:r>
      <w:r w:rsidR="00862200" w:rsidRPr="00FE3B35">
        <w:t>J</w:t>
      </w:r>
      <w:r w:rsidR="00DF4948" w:rsidRPr="00FE3B35">
        <w:t>ednostek</w:t>
      </w:r>
      <w:r w:rsidR="521D2201" w:rsidRPr="00FE3B35">
        <w:t>.</w:t>
      </w:r>
    </w:p>
    <w:p w14:paraId="5F83D866" w14:textId="0F85EE57" w:rsidR="00AC660B" w:rsidRPr="00FE3B35" w:rsidRDefault="73E54B93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 xml:space="preserve">Moduł </w:t>
      </w:r>
      <w:r w:rsidR="00434D48" w:rsidRPr="00FE3B35">
        <w:t xml:space="preserve">symulacji cyberataków </w:t>
      </w:r>
      <w:r w:rsidR="62B47C30" w:rsidRPr="00FE3B35">
        <w:t xml:space="preserve">musi umożliwiać wdrożenie w produkcyjnym środowisku lokalnym (tzw. on-premise), w tym na sprzęcie fizycznym oraz </w:t>
      </w:r>
      <w:r w:rsidR="7C1056BB" w:rsidRPr="00FE3B35">
        <w:t xml:space="preserve">środowisku </w:t>
      </w:r>
      <w:r w:rsidR="4924FE47" w:rsidRPr="00FE3B35">
        <w:t xml:space="preserve">maszyn wirtualnych opartych </w:t>
      </w:r>
      <w:r w:rsidR="003503E6">
        <w:t xml:space="preserve">przynajmniej </w:t>
      </w:r>
      <w:r w:rsidR="4924FE47" w:rsidRPr="00FE3B35">
        <w:t>o</w:t>
      </w:r>
      <w:r w:rsidR="00C13B3D">
        <w:t xml:space="preserve"> </w:t>
      </w:r>
      <w:r w:rsidR="7C1056BB" w:rsidRPr="00FE3B35">
        <w:t>Vmware</w:t>
      </w:r>
      <w:r w:rsidR="003503E6">
        <w:t xml:space="preserve"> oraz </w:t>
      </w:r>
      <w:r w:rsidR="003503E6" w:rsidRPr="00FE3B35">
        <w:t>Microsoft Hyper-V</w:t>
      </w:r>
      <w:r w:rsidR="7C1056BB" w:rsidRPr="00FE3B35">
        <w:t>.</w:t>
      </w:r>
    </w:p>
    <w:p w14:paraId="52DE3541" w14:textId="108520AE" w:rsidR="00C559CC" w:rsidRPr="00FE3B35" w:rsidRDefault="4FD91E56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 xml:space="preserve">Moduł </w:t>
      </w:r>
      <w:r w:rsidR="00E60C2F" w:rsidRPr="00FE3B35">
        <w:t xml:space="preserve">symulacji cyberataków </w:t>
      </w:r>
      <w:r w:rsidRPr="00FE3B35">
        <w:t xml:space="preserve">musi </w:t>
      </w:r>
      <w:r w:rsidR="00E60C2F" w:rsidRPr="00FE3B35">
        <w:t xml:space="preserve">posiadać funkcjonalność zarządzania wszystkimi funkcjonalnościami </w:t>
      </w:r>
      <w:r w:rsidR="00434D48" w:rsidRPr="00FE3B35">
        <w:t xml:space="preserve">tego </w:t>
      </w:r>
      <w:r w:rsidR="00E60C2F" w:rsidRPr="00FE3B35">
        <w:t xml:space="preserve">modułu w tym konfiguracją </w:t>
      </w:r>
      <w:r w:rsidRPr="00FE3B35">
        <w:t xml:space="preserve">dedykowanych sond analitycznych </w:t>
      </w:r>
      <w:r w:rsidR="7F86F7EB" w:rsidRPr="00FE3B35">
        <w:lastRenderedPageBreak/>
        <w:t xml:space="preserve">(czujników) </w:t>
      </w:r>
      <w:r w:rsidRPr="00FE3B35">
        <w:t xml:space="preserve">zainstalowanych w wybranych </w:t>
      </w:r>
      <w:r w:rsidR="2E8CE40D" w:rsidRPr="00FE3B35">
        <w:t>miejscach</w:t>
      </w:r>
      <w:r w:rsidRPr="00FE3B35">
        <w:t xml:space="preserve"> infrastruktury </w:t>
      </w:r>
      <w:r w:rsidR="2E8CE40D" w:rsidRPr="00FE3B35">
        <w:t>informatycznej</w:t>
      </w:r>
      <w:r w:rsidRPr="00FE3B35">
        <w:t xml:space="preserve"> w celu wykonywania precyzyjnych </w:t>
      </w:r>
      <w:r w:rsidR="2E8CE40D" w:rsidRPr="00FE3B35">
        <w:t>testów ataków cybernetycznych.</w:t>
      </w:r>
    </w:p>
    <w:p w14:paraId="4A9AD406" w14:textId="1408DE76" w:rsidR="00AF6A8D" w:rsidRPr="00FE3B35" w:rsidRDefault="00151CBF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 xml:space="preserve">Dostarczone licencje muszą </w:t>
      </w:r>
      <w:r w:rsidR="3C4FA5CA" w:rsidRPr="00FE3B35">
        <w:t xml:space="preserve">umożliwiać instalacje w </w:t>
      </w:r>
      <w:r w:rsidR="3C4FA5CA" w:rsidRPr="00EF0E36">
        <w:t xml:space="preserve">środowisku przynajmniej </w:t>
      </w:r>
      <w:r w:rsidR="003503E6" w:rsidRPr="00EF0E36">
        <w:t>9</w:t>
      </w:r>
      <w:r w:rsidR="3C4FA5CA" w:rsidRPr="00EF0E36">
        <w:t xml:space="preserve">0000 użytkowników, dla </w:t>
      </w:r>
      <w:r w:rsidR="4FD91E56" w:rsidRPr="00EF0E36">
        <w:t>rozproszonej struktury</w:t>
      </w:r>
      <w:r w:rsidR="3C4FA5CA" w:rsidRPr="00EF0E36">
        <w:t xml:space="preserve"> 150</w:t>
      </w:r>
      <w:r w:rsidR="00862200" w:rsidRPr="00EF0E36">
        <w:t xml:space="preserve"> </w:t>
      </w:r>
      <w:r w:rsidR="3C4FA5CA" w:rsidRPr="00EF0E36">
        <w:t>000 adresów IP.</w:t>
      </w:r>
    </w:p>
    <w:p w14:paraId="70E3CDD4" w14:textId="2372D7C4" w:rsidR="00897716" w:rsidRPr="00FE3B35" w:rsidRDefault="4FD91E56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 xml:space="preserve">Licencjonowanie musi umożliwiać instalacje </w:t>
      </w:r>
      <w:r w:rsidR="7F86F7EB" w:rsidRPr="00FE3B35">
        <w:t xml:space="preserve">minimum 13 sond </w:t>
      </w:r>
      <w:r w:rsidR="002C07B3" w:rsidRPr="00FE3B35">
        <w:t xml:space="preserve"> w postaci maszyny wirtualnej </w:t>
      </w:r>
      <w:r w:rsidR="7F86F7EB" w:rsidRPr="00FE3B35">
        <w:t>w odrębnych lokalizacjach.</w:t>
      </w:r>
    </w:p>
    <w:p w14:paraId="219D9044" w14:textId="5E436722" w:rsidR="00AC660B" w:rsidRPr="00FE3B35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>Moduł</w:t>
      </w:r>
      <w:r w:rsidR="00434D48" w:rsidRPr="00FE3B35">
        <w:t xml:space="preserve"> symulacji cyberataków</w:t>
      </w:r>
      <w:r w:rsidRPr="00FE3B35">
        <w:t xml:space="preserve"> </w:t>
      </w:r>
      <w:r w:rsidR="62B47C30" w:rsidRPr="00FE3B35">
        <w:t>musi umożliwiać wdrożenie w środowisku chmurowym</w:t>
      </w:r>
      <w:r w:rsidR="71DDA68E" w:rsidRPr="00FE3B35">
        <w:t xml:space="preserve"> w celu symulowania ataków </w:t>
      </w:r>
      <w:r w:rsidR="11BF751F" w:rsidRPr="00FE3B35">
        <w:t xml:space="preserve">także </w:t>
      </w:r>
      <w:r w:rsidR="71DDA68E" w:rsidRPr="00FE3B35">
        <w:t>w tym obszarze</w:t>
      </w:r>
      <w:r w:rsidR="7764B325" w:rsidRPr="00FE3B35">
        <w:t>, przynajmniej w zakresie chmur AWS</w:t>
      </w:r>
      <w:r w:rsidR="0729850F" w:rsidRPr="00FE3B35">
        <w:t xml:space="preserve"> (obraz AMI)</w:t>
      </w:r>
      <w:r w:rsidR="7764B325" w:rsidRPr="00FE3B35">
        <w:t xml:space="preserve"> i AZURE </w:t>
      </w:r>
      <w:r w:rsidR="0729850F" w:rsidRPr="00FE3B35">
        <w:t xml:space="preserve">(VHD) </w:t>
      </w:r>
      <w:r w:rsidR="7764B325" w:rsidRPr="00FE3B35">
        <w:t>z oficjalnym wsparciem Producenta.</w:t>
      </w:r>
    </w:p>
    <w:p w14:paraId="03A3D376" w14:textId="00C89669" w:rsidR="00AC660B" w:rsidRPr="00FE3B35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 xml:space="preserve">Moduł </w:t>
      </w:r>
      <w:r w:rsidR="00434D48" w:rsidRPr="00FE3B35">
        <w:t xml:space="preserve">symulacji cyberataków </w:t>
      </w:r>
      <w:r w:rsidR="62B47C30" w:rsidRPr="00FE3B35">
        <w:t xml:space="preserve">musi obsługiwać komunikację </w:t>
      </w:r>
      <w:r w:rsidR="000B3B84" w:rsidRPr="00FE3B35">
        <w:t xml:space="preserve">z </w:t>
      </w:r>
      <w:r w:rsidR="62B47C30" w:rsidRPr="00FE3B35">
        <w:t>Internetem</w:t>
      </w:r>
      <w:r w:rsidR="71DDA68E" w:rsidRPr="00FE3B35">
        <w:t xml:space="preserve"> z wykorzystaniem proxy, jeżeli będzie potrzeba takiej komunikacji</w:t>
      </w:r>
      <w:r w:rsidR="62B47C30" w:rsidRPr="00FE3B35">
        <w:t>.</w:t>
      </w:r>
    </w:p>
    <w:p w14:paraId="3EF3FC15" w14:textId="0F19B8B3" w:rsidR="00AC660B" w:rsidRPr="00FE3B35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 xml:space="preserve">musi wspierać łączność jego komponentów </w:t>
      </w:r>
      <w:r w:rsidR="15BEB899" w:rsidRPr="00FE3B35">
        <w:t xml:space="preserve">(sond analitycznych) </w:t>
      </w:r>
      <w:r w:rsidR="05431A3C" w:rsidRPr="00FE3B35">
        <w:t>z wykorzystaniem komponentu zarządzania</w:t>
      </w:r>
      <w:r w:rsidR="15BEB899" w:rsidRPr="00FE3B35">
        <w:t xml:space="preserve"> (centralne zarządzanie)</w:t>
      </w:r>
      <w:r w:rsidR="05431A3C" w:rsidRPr="00FE3B35">
        <w:t xml:space="preserve">, szczególnie </w:t>
      </w:r>
      <w:r w:rsidR="62B47C30" w:rsidRPr="00FE3B35">
        <w:t>pomiędzy wewnętrznymi strefami sieci, które w normalnych warunkach są od siebie odseparowane sieciowo</w:t>
      </w:r>
      <w:r w:rsidR="0FCFC054" w:rsidRPr="00FE3B35">
        <w:t xml:space="preserve"> (z wykorzystaniem bezpiecznego protokołu).</w:t>
      </w:r>
    </w:p>
    <w:p w14:paraId="311A7D88" w14:textId="306F1ED6" w:rsidR="00AC660B" w:rsidRPr="00FE3B35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 xml:space="preserve">musi obejmować obsługę </w:t>
      </w:r>
      <w:r w:rsidR="0FCFC054" w:rsidRPr="00FE3B35">
        <w:t xml:space="preserve">i testowanie </w:t>
      </w:r>
      <w:r w:rsidR="62B47C30" w:rsidRPr="00FE3B35">
        <w:t>wielu stref bezpieczeństwa w sieci</w:t>
      </w:r>
      <w:r w:rsidR="05431A3C" w:rsidRPr="00FE3B35">
        <w:t xml:space="preserve">, przynajmniej stref użytkowników, </w:t>
      </w:r>
      <w:r w:rsidR="301D27FB" w:rsidRPr="00FE3B35">
        <w:t>stref datacenter i DMZ</w:t>
      </w:r>
      <w:r w:rsidR="10FCFC23" w:rsidRPr="00FE3B35">
        <w:t xml:space="preserve"> w kwestii wdrożenia </w:t>
      </w:r>
      <w:r w:rsidR="06ACC721" w:rsidRPr="00FE3B35">
        <w:t>sond</w:t>
      </w:r>
      <w:r w:rsidR="10FCFC23" w:rsidRPr="00FE3B35">
        <w:t>.</w:t>
      </w:r>
    </w:p>
    <w:p w14:paraId="604EA452" w14:textId="1AB2C24A" w:rsidR="00AC660B" w:rsidRPr="00FE3B35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 xml:space="preserve">musi obejmować możliwość </w:t>
      </w:r>
      <w:r w:rsidR="301D27FB" w:rsidRPr="00FE3B35">
        <w:t xml:space="preserve">samodzielnego </w:t>
      </w:r>
      <w:r w:rsidR="62B47C30" w:rsidRPr="00FE3B35">
        <w:t>zarządzania czasem i synchronizowania go we wszystkich systemach</w:t>
      </w:r>
      <w:r w:rsidR="301D27FB" w:rsidRPr="00FE3B35">
        <w:t xml:space="preserve"> </w:t>
      </w:r>
      <w:r w:rsidR="464EDB29" w:rsidRPr="00FE3B35">
        <w:t xml:space="preserve">wykorzystując </w:t>
      </w:r>
      <w:r w:rsidR="7CD40DA0" w:rsidRPr="00FE3B35">
        <w:t xml:space="preserve">oprogramowanie Producenta, </w:t>
      </w:r>
      <w:r w:rsidR="301D27FB" w:rsidRPr="00FE3B35">
        <w:t>bez udziału systemu operacyjnego</w:t>
      </w:r>
      <w:r w:rsidR="62B47C30" w:rsidRPr="00FE3B35">
        <w:t>, aby zapewnić odpowiednią korelację i walidację zdarzeń.</w:t>
      </w:r>
    </w:p>
    <w:p w14:paraId="4402B66E" w14:textId="427272AB" w:rsidR="00AC660B" w:rsidRPr="00FE3B35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>musi być skalowaln</w:t>
      </w:r>
      <w:r w:rsidR="16E2AA57" w:rsidRPr="00FE3B35">
        <w:t>y</w:t>
      </w:r>
      <w:r w:rsidR="62B47C30" w:rsidRPr="00FE3B35">
        <w:t xml:space="preserve"> i obsługiwać </w:t>
      </w:r>
      <w:r w:rsidR="301D27FB" w:rsidRPr="00FE3B35">
        <w:t xml:space="preserve">minimum </w:t>
      </w:r>
      <w:r w:rsidR="62B47C30" w:rsidRPr="00FE3B35">
        <w:t>100 czujników/węzłów</w:t>
      </w:r>
      <w:r w:rsidR="301D27FB" w:rsidRPr="00FE3B35">
        <w:t xml:space="preserve"> </w:t>
      </w:r>
      <w:r w:rsidR="16E2AA57" w:rsidRPr="00FE3B35">
        <w:t>wykorzystywanych do</w:t>
      </w:r>
      <w:r w:rsidR="301D27FB" w:rsidRPr="00FE3B35">
        <w:t xml:space="preserve"> symulacj</w:t>
      </w:r>
      <w:r w:rsidR="16E2AA57" w:rsidRPr="00FE3B35">
        <w:t>i</w:t>
      </w:r>
      <w:r w:rsidR="301D27FB" w:rsidRPr="00FE3B35">
        <w:t xml:space="preserve"> ataków</w:t>
      </w:r>
      <w:r w:rsidR="62B47C30" w:rsidRPr="00FE3B35">
        <w:t>.</w:t>
      </w:r>
    </w:p>
    <w:p w14:paraId="371D6F3B" w14:textId="6F394A77" w:rsidR="00AC660B" w:rsidRPr="00FE3B35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>musi być w pełni funkcjonaln</w:t>
      </w:r>
      <w:r w:rsidR="64B8912A" w:rsidRPr="00FE3B35">
        <w:t>y</w:t>
      </w:r>
      <w:r w:rsidR="62B47C30" w:rsidRPr="00FE3B35">
        <w:t xml:space="preserve"> bez połączenia internetowego z siecią </w:t>
      </w:r>
      <w:r w:rsidR="192D3206" w:rsidRPr="00FE3B35">
        <w:t>P</w:t>
      </w:r>
      <w:r w:rsidR="62B47C30" w:rsidRPr="00FE3B35">
        <w:t>roducenta.</w:t>
      </w:r>
    </w:p>
    <w:p w14:paraId="7A9E967F" w14:textId="5605B7B5" w:rsidR="00AC660B" w:rsidRPr="00FE3B35" w:rsidRDefault="2B82EBB2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>Moduł</w:t>
      </w:r>
      <w:r w:rsidR="00434D48" w:rsidRPr="00FE3B35">
        <w:t xml:space="preserve"> symulacji cyberataków</w:t>
      </w:r>
      <w:r w:rsidR="62B47C30" w:rsidRPr="00FE3B35">
        <w:t xml:space="preserve"> mus</w:t>
      </w:r>
      <w:r w:rsidR="27678E72" w:rsidRPr="00FE3B35">
        <w:t>i</w:t>
      </w:r>
      <w:r w:rsidR="62B47C30" w:rsidRPr="00FE3B35">
        <w:t xml:space="preserve"> mieć swoją bazę danych i mus</w:t>
      </w:r>
      <w:r w:rsidR="27678E72" w:rsidRPr="00FE3B35">
        <w:t>i</w:t>
      </w:r>
      <w:r w:rsidR="62B47C30" w:rsidRPr="00FE3B35">
        <w:t xml:space="preserve"> być </w:t>
      </w:r>
      <w:r w:rsidR="27678E72" w:rsidRPr="00FE3B35">
        <w:t xml:space="preserve">ona </w:t>
      </w:r>
      <w:r w:rsidR="62B47C30" w:rsidRPr="00FE3B35">
        <w:t>zainstalowan</w:t>
      </w:r>
      <w:r w:rsidR="27678E72" w:rsidRPr="00FE3B35">
        <w:t>a</w:t>
      </w:r>
      <w:r w:rsidR="62B47C30" w:rsidRPr="00FE3B35">
        <w:t xml:space="preserve"> </w:t>
      </w:r>
      <w:r w:rsidRPr="00FE3B35">
        <w:t>na centralnej konsoli zarządzania</w:t>
      </w:r>
      <w:r w:rsidR="62B47C30" w:rsidRPr="00FE3B35">
        <w:t>.</w:t>
      </w:r>
    </w:p>
    <w:p w14:paraId="79F7A817" w14:textId="24882FEB" w:rsidR="00A65EB4" w:rsidRPr="00FE3B35" w:rsidRDefault="10FCFC23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>Komunikacja czujników z konsolą zażądania musi być możliwa w obu kierunkach, niezależnie od tego</w:t>
      </w:r>
      <w:r w:rsidR="00540710" w:rsidRPr="00FE3B35">
        <w:t>,</w:t>
      </w:r>
      <w:r w:rsidRPr="00FE3B35">
        <w:t xml:space="preserve"> w którym kierunku zostanie zainicjowane połącznie.</w:t>
      </w:r>
    </w:p>
    <w:p w14:paraId="31008A3D" w14:textId="06D5CF22" w:rsidR="00AC660B" w:rsidRPr="00FE3B35" w:rsidRDefault="62B47C30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 xml:space="preserve">Dla wszystkich </w:t>
      </w:r>
      <w:r w:rsidR="2B82EBB2" w:rsidRPr="00FE3B35">
        <w:t xml:space="preserve">elementów modułu </w:t>
      </w:r>
      <w:r w:rsidRPr="00FE3B35">
        <w:t xml:space="preserve">musi być dostępna dokumentacja, zwłaszcza instrukcje instalacji i obsługi przynajmniej w języku </w:t>
      </w:r>
      <w:r w:rsidR="2B82EBB2" w:rsidRPr="00FE3B35">
        <w:t xml:space="preserve">polskim lub </w:t>
      </w:r>
      <w:r w:rsidRPr="00FE3B35">
        <w:t>angielskim</w:t>
      </w:r>
      <w:r w:rsidR="2B82EBB2" w:rsidRPr="00FE3B35">
        <w:t>.</w:t>
      </w:r>
    </w:p>
    <w:p w14:paraId="7CC402A0" w14:textId="702C7E09" w:rsidR="00AC660B" w:rsidRPr="00FE3B35" w:rsidRDefault="2B82EBB2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 xml:space="preserve">Moduł </w:t>
      </w:r>
      <w:r w:rsidR="00434D48" w:rsidRPr="00FE3B35">
        <w:t xml:space="preserve">symulacji cyberataków </w:t>
      </w:r>
      <w:r w:rsidR="62B47C30" w:rsidRPr="00FE3B35">
        <w:t xml:space="preserve">musi być </w:t>
      </w:r>
      <w:r w:rsidRPr="00FE3B35">
        <w:t xml:space="preserve">dostarczony </w:t>
      </w:r>
      <w:r w:rsidR="62B47C30" w:rsidRPr="00FE3B35">
        <w:t xml:space="preserve">jako pakiet oprogramowania </w:t>
      </w:r>
      <w:r w:rsidRPr="00FE3B35">
        <w:t xml:space="preserve">lub </w:t>
      </w:r>
      <w:r w:rsidR="44F350B6" w:rsidRPr="00FE3B35">
        <w:t xml:space="preserve">jak </w:t>
      </w:r>
      <w:r w:rsidRPr="00FE3B35">
        <w:t>gotow</w:t>
      </w:r>
      <w:r w:rsidR="44F350B6" w:rsidRPr="00FE3B35">
        <w:t>e</w:t>
      </w:r>
      <w:r w:rsidR="62B47C30" w:rsidRPr="00FE3B35">
        <w:t xml:space="preserve"> obraz</w:t>
      </w:r>
      <w:r w:rsidR="44F350B6" w:rsidRPr="00FE3B35">
        <w:t>y</w:t>
      </w:r>
      <w:r w:rsidRPr="00FE3B35">
        <w:t xml:space="preserve"> maszyn wirtualn</w:t>
      </w:r>
      <w:r w:rsidR="44F350B6" w:rsidRPr="00FE3B35">
        <w:t>ych</w:t>
      </w:r>
      <w:r w:rsidR="62B47C30" w:rsidRPr="00FE3B35">
        <w:t>.</w:t>
      </w:r>
    </w:p>
    <w:p w14:paraId="1B9F87E3" w14:textId="637B77AF" w:rsidR="00AC660B" w:rsidRPr="00FE3B35" w:rsidRDefault="34170D2C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>Obrazy maszyn wirtualnych muszą</w:t>
      </w:r>
      <w:r w:rsidR="62B47C30" w:rsidRPr="00FE3B35">
        <w:t xml:space="preserve"> być dostarczon</w:t>
      </w:r>
      <w:r w:rsidR="54148E25" w:rsidRPr="00FE3B35">
        <w:t>e</w:t>
      </w:r>
      <w:r w:rsidR="62B47C30" w:rsidRPr="00FE3B35">
        <w:t xml:space="preserve"> </w:t>
      </w:r>
      <w:r w:rsidR="1A62CF07" w:rsidRPr="00FE3B35">
        <w:t xml:space="preserve">przynajmniej </w:t>
      </w:r>
      <w:r w:rsidR="62B47C30" w:rsidRPr="00FE3B35">
        <w:t>jako OVA dla VMware, VHD i VHDx dla Microsoft Hyper-V i Azure, AWS AMI.</w:t>
      </w:r>
    </w:p>
    <w:p w14:paraId="522CCBDB" w14:textId="37C638F3" w:rsidR="00AC660B" w:rsidRPr="00FE3B35" w:rsidRDefault="1A62CF07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 xml:space="preserve">Moduł </w:t>
      </w:r>
      <w:r w:rsidR="00434D48" w:rsidRPr="00FE3B35">
        <w:t xml:space="preserve">symulacji cyberataków </w:t>
      </w:r>
      <w:r w:rsidR="62B47C30" w:rsidRPr="00FE3B35">
        <w:t xml:space="preserve">musi </w:t>
      </w:r>
      <w:r w:rsidR="01CC105E" w:rsidRPr="00FE3B35">
        <w:t>wspiera</w:t>
      </w:r>
      <w:r w:rsidR="1A369482" w:rsidRPr="00FE3B35">
        <w:t>ć proces</w:t>
      </w:r>
      <w:r w:rsidR="01CC105E" w:rsidRPr="00FE3B35">
        <w:t xml:space="preserve"> </w:t>
      </w:r>
      <w:r w:rsidR="62B47C30" w:rsidRPr="00FE3B35">
        <w:t>automaty</w:t>
      </w:r>
      <w:r w:rsidR="1A369482" w:rsidRPr="00FE3B35">
        <w:t>cznego</w:t>
      </w:r>
      <w:r w:rsidR="62B47C30" w:rsidRPr="00FE3B35">
        <w:t xml:space="preserve"> wdrażania</w:t>
      </w:r>
      <w:r w:rsidR="4BBCB23B" w:rsidRPr="00FE3B35">
        <w:t xml:space="preserve">, </w:t>
      </w:r>
      <w:r w:rsidR="27E6D2DA" w:rsidRPr="00FE3B35">
        <w:t xml:space="preserve">minimum </w:t>
      </w:r>
      <w:r w:rsidR="4BBCB23B" w:rsidRPr="00FE3B35">
        <w:t xml:space="preserve">posiadać </w:t>
      </w:r>
      <w:r w:rsidR="5717A79B" w:rsidRPr="00FE3B35">
        <w:t>wbudowan</w:t>
      </w:r>
      <w:r w:rsidR="4BBCB23B" w:rsidRPr="00FE3B35">
        <w:t>y</w:t>
      </w:r>
      <w:r w:rsidR="5717A79B" w:rsidRPr="00FE3B35">
        <w:t xml:space="preserve"> kreator </w:t>
      </w:r>
      <w:r w:rsidR="4BBCB23B" w:rsidRPr="00FE3B35">
        <w:t xml:space="preserve">dla </w:t>
      </w:r>
      <w:r w:rsidR="5847F985" w:rsidRPr="00FE3B35">
        <w:t xml:space="preserve">tworzenia </w:t>
      </w:r>
      <w:r w:rsidR="4BBCB23B" w:rsidRPr="00FE3B35">
        <w:t xml:space="preserve">zadań i </w:t>
      </w:r>
      <w:r w:rsidR="62B47C30" w:rsidRPr="00FE3B35">
        <w:t>automaty</w:t>
      </w:r>
      <w:r w:rsidR="4BBCB23B" w:rsidRPr="00FE3B35">
        <w:t>cznie</w:t>
      </w:r>
      <w:r w:rsidR="62B47C30" w:rsidRPr="00FE3B35">
        <w:t xml:space="preserve"> weryfik</w:t>
      </w:r>
      <w:r w:rsidR="4BBCB23B" w:rsidRPr="00FE3B35">
        <w:t>ować poprawność ich działania</w:t>
      </w:r>
      <w:r w:rsidR="27E6D2DA" w:rsidRPr="00FE3B35">
        <w:t xml:space="preserve"> oraz poprawność prac czujników.</w:t>
      </w:r>
    </w:p>
    <w:p w14:paraId="1B9579D6" w14:textId="5DD611FB" w:rsidR="00AC660B" w:rsidRPr="00FE3B35" w:rsidRDefault="5847F985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>Czujniki</w:t>
      </w:r>
      <w:r w:rsidR="62B47C30" w:rsidRPr="00FE3B35">
        <w:t xml:space="preserve"> </w:t>
      </w:r>
      <w:r w:rsidRPr="00FE3B35">
        <w:t>modułu</w:t>
      </w:r>
      <w:r w:rsidR="62B47C30" w:rsidRPr="00FE3B35">
        <w:t xml:space="preserve"> muszą być </w:t>
      </w:r>
      <w:r w:rsidR="6CDC1132" w:rsidRPr="00FE3B35">
        <w:t>dostarczone</w:t>
      </w:r>
      <w:r w:rsidR="62B47C30" w:rsidRPr="00FE3B35">
        <w:t xml:space="preserve"> jako pakiet oprogramowania </w:t>
      </w:r>
      <w:r w:rsidR="6CDC1132" w:rsidRPr="00FE3B35">
        <w:t xml:space="preserve">na wymagane systemy operacyjne </w:t>
      </w:r>
      <w:r w:rsidRPr="00FE3B35">
        <w:t>lub gotow</w:t>
      </w:r>
      <w:r w:rsidR="6CDC1132" w:rsidRPr="00FE3B35">
        <w:t>e</w:t>
      </w:r>
      <w:r w:rsidR="62B47C30" w:rsidRPr="00FE3B35">
        <w:t xml:space="preserve"> obraz</w:t>
      </w:r>
      <w:r w:rsidR="6CDC1132" w:rsidRPr="00FE3B35">
        <w:t>y maszyn wirtualnych</w:t>
      </w:r>
      <w:r w:rsidR="62B47C30" w:rsidRPr="00FE3B35">
        <w:t>.</w:t>
      </w:r>
    </w:p>
    <w:p w14:paraId="506FC216" w14:textId="32647EF5" w:rsidR="00AC660B" w:rsidRPr="00FE3B35" w:rsidRDefault="5847F985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>Czujniki modułu</w:t>
      </w:r>
      <w:r w:rsidR="62B47C30" w:rsidRPr="00FE3B35">
        <w:t xml:space="preserve"> muszą być </w:t>
      </w:r>
      <w:r w:rsidR="0082A0D1" w:rsidRPr="00FE3B35">
        <w:t>dostarczone</w:t>
      </w:r>
      <w:r w:rsidRPr="00FE3B35">
        <w:t xml:space="preserve"> </w:t>
      </w:r>
      <w:r w:rsidR="0082A0D1" w:rsidRPr="00FE3B35">
        <w:t>przynajmniej dla systemu</w:t>
      </w:r>
      <w:r w:rsidR="62B47C30" w:rsidRPr="00FE3B35">
        <w:t xml:space="preserve"> Microsoft Windows</w:t>
      </w:r>
      <w:r w:rsidRPr="00FE3B35">
        <w:t>, w wersji Windows 10 i wyższej.</w:t>
      </w:r>
    </w:p>
    <w:p w14:paraId="6A759A6F" w14:textId="55FB3498" w:rsidR="00AC660B" w:rsidRPr="00FE3B35" w:rsidRDefault="5847F985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 xml:space="preserve">Czujniki modułu </w:t>
      </w:r>
      <w:r w:rsidR="2E8CE40D" w:rsidRPr="00FE3B35">
        <w:t xml:space="preserve">(sondy) </w:t>
      </w:r>
      <w:r w:rsidR="0082A0D1" w:rsidRPr="00FE3B35">
        <w:t>muszą mieć opcję</w:t>
      </w:r>
      <w:r w:rsidR="62B47C30" w:rsidRPr="00FE3B35">
        <w:t xml:space="preserve"> wdrożenia </w:t>
      </w:r>
      <w:r w:rsidR="45B380A3" w:rsidRPr="00FE3B35">
        <w:t>na</w:t>
      </w:r>
      <w:r w:rsidR="62B47C30" w:rsidRPr="00FE3B35">
        <w:t xml:space="preserve"> systemie Linux</w:t>
      </w:r>
      <w:r w:rsidRPr="00FE3B35">
        <w:t xml:space="preserve">, przynajmniej </w:t>
      </w:r>
      <w:r w:rsidR="0082A0D1" w:rsidRPr="00FE3B35">
        <w:t xml:space="preserve">dla dystrybucji </w:t>
      </w:r>
      <w:r w:rsidRPr="00FE3B35">
        <w:t xml:space="preserve">Redhat i </w:t>
      </w:r>
      <w:r w:rsidR="2984AB87" w:rsidRPr="00FE3B35">
        <w:t>Ubuntu</w:t>
      </w:r>
      <w:r w:rsidRPr="00FE3B35">
        <w:t>.</w:t>
      </w:r>
    </w:p>
    <w:p w14:paraId="3CB2895D" w14:textId="7D245EE3" w:rsidR="00AC660B" w:rsidRPr="00FE3B35" w:rsidRDefault="3E8B7205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 xml:space="preserve">Czujniki modułu </w:t>
      </w:r>
      <w:r w:rsidR="45B380A3" w:rsidRPr="00FE3B35">
        <w:t>muszą mieć opcję wdrożenia na</w:t>
      </w:r>
      <w:r w:rsidR="62B47C30" w:rsidRPr="00FE3B35">
        <w:t xml:space="preserve"> systemie MacOS.</w:t>
      </w:r>
    </w:p>
    <w:p w14:paraId="284C83FC" w14:textId="794FD289" w:rsidR="00AC660B" w:rsidRPr="00FE3B35" w:rsidRDefault="60324654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 xml:space="preserve">Czujniki modułu </w:t>
      </w:r>
      <w:r w:rsidR="582B40D0" w:rsidRPr="00FE3B35">
        <w:t xml:space="preserve">muszą mieć opcję zainstalowania </w:t>
      </w:r>
      <w:r w:rsidR="7ACC51AD" w:rsidRPr="00FE3B35">
        <w:t>na niestandardowych złotych obrazach</w:t>
      </w:r>
      <w:r w:rsidRPr="00FE3B35">
        <w:t xml:space="preserve">, przynajmniej dla </w:t>
      </w:r>
      <w:r w:rsidR="6F49A1B4" w:rsidRPr="00FE3B35">
        <w:t>systemów</w:t>
      </w:r>
      <w:r w:rsidRPr="00FE3B35">
        <w:t xml:space="preserve"> Windows, Linux oraz MacOS.</w:t>
      </w:r>
    </w:p>
    <w:p w14:paraId="4AFFA8ED" w14:textId="446DDE99" w:rsidR="00AC660B" w:rsidRPr="00FE3B35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lastRenderedPageBreak/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>musi obejmować dyskretne poziomy uprawnień i konta użytkowników z określonymi uprawnieniami dla każdego z nich (np. RBAC).</w:t>
      </w:r>
    </w:p>
    <w:p w14:paraId="4D00626A" w14:textId="4521484E" w:rsidR="00AC660B" w:rsidRPr="00FE3B35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>musi obejmować możliwość grupowania użytkowników i przypisywania określonych uprawnień według grup.</w:t>
      </w:r>
    </w:p>
    <w:p w14:paraId="22CC5FF1" w14:textId="3F9C5EE5" w:rsidR="00AC660B" w:rsidRPr="00FE3B35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 xml:space="preserve">musi zawierać mechanizmy kontroli dostępu do kont </w:t>
      </w:r>
      <w:r w:rsidR="0AA3DB90" w:rsidRPr="00FE3B35">
        <w:t>użytkowników modułu</w:t>
      </w:r>
      <w:r w:rsidR="29475DC5" w:rsidRPr="00FE3B35">
        <w:t xml:space="preserve"> </w:t>
      </w:r>
      <w:r w:rsidR="62B47C30" w:rsidRPr="00FE3B35">
        <w:t>i zarządzania hasłami.</w:t>
      </w:r>
    </w:p>
    <w:p w14:paraId="15895574" w14:textId="232E720F" w:rsidR="00AC660B" w:rsidRPr="00FE3B35" w:rsidRDefault="302F93BB" w:rsidP="003C749B">
      <w:pPr>
        <w:pStyle w:val="Akapitzlist"/>
        <w:numPr>
          <w:ilvl w:val="0"/>
          <w:numId w:val="28"/>
        </w:numPr>
        <w:spacing w:before="240"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>musi generować dziennik audytu wszystkich operacji, w tym działań poszczególnych użytkowników.</w:t>
      </w:r>
    </w:p>
    <w:p w14:paraId="47DA7341" w14:textId="77777777" w:rsidR="003C749B" w:rsidRPr="00FE3B35" w:rsidRDefault="003C749B" w:rsidP="00FE3B35">
      <w:pPr>
        <w:pStyle w:val="Akapitzlist"/>
        <w:spacing w:before="240" w:after="160" w:line="256" w:lineRule="auto"/>
        <w:ind w:right="0" w:firstLine="0"/>
        <w:jc w:val="left"/>
      </w:pPr>
    </w:p>
    <w:p w14:paraId="25238D4B" w14:textId="6A7EDA8C" w:rsidR="00AC660B" w:rsidRPr="00FE3B35" w:rsidRDefault="0091091B" w:rsidP="00FE3B35">
      <w:pPr>
        <w:pStyle w:val="Akapitzlist"/>
        <w:spacing w:before="240"/>
        <w:rPr>
          <w:b/>
          <w:bCs/>
          <w:sz w:val="28"/>
          <w:szCs w:val="28"/>
        </w:rPr>
      </w:pPr>
      <w:r w:rsidRPr="00FE3B35">
        <w:rPr>
          <w:b/>
          <w:bCs/>
          <w:sz w:val="28"/>
          <w:szCs w:val="28"/>
        </w:rPr>
        <w:t>B.</w:t>
      </w:r>
      <w:r w:rsidR="00E85CC7" w:rsidRPr="00FE3B35">
        <w:rPr>
          <w:b/>
          <w:bCs/>
          <w:sz w:val="28"/>
          <w:szCs w:val="28"/>
        </w:rPr>
        <w:t xml:space="preserve"> </w:t>
      </w:r>
      <w:r w:rsidR="008306D2" w:rsidRPr="00FE3B35">
        <w:rPr>
          <w:b/>
          <w:bCs/>
          <w:sz w:val="28"/>
          <w:szCs w:val="28"/>
        </w:rPr>
        <w:t xml:space="preserve">Wymagane </w:t>
      </w:r>
      <w:r w:rsidR="00AC660B" w:rsidRPr="00FE3B35">
        <w:rPr>
          <w:b/>
          <w:bCs/>
          <w:sz w:val="28"/>
          <w:szCs w:val="28"/>
        </w:rPr>
        <w:t>integracj</w:t>
      </w:r>
      <w:r w:rsidR="008306D2" w:rsidRPr="00FE3B35">
        <w:rPr>
          <w:b/>
          <w:bCs/>
          <w:sz w:val="28"/>
          <w:szCs w:val="28"/>
        </w:rPr>
        <w:t>e</w:t>
      </w:r>
      <w:r w:rsidR="00AC660B" w:rsidRPr="00FE3B35">
        <w:rPr>
          <w:b/>
          <w:bCs/>
          <w:sz w:val="28"/>
          <w:szCs w:val="28"/>
        </w:rPr>
        <w:t xml:space="preserve"> </w:t>
      </w:r>
      <w:r w:rsidR="008306D2" w:rsidRPr="00FE3B35">
        <w:rPr>
          <w:b/>
          <w:bCs/>
          <w:sz w:val="28"/>
          <w:szCs w:val="28"/>
        </w:rPr>
        <w:t xml:space="preserve">modułu </w:t>
      </w:r>
      <w:r w:rsidR="003B7E4F" w:rsidRPr="00FE3B35">
        <w:rPr>
          <w:b/>
          <w:bCs/>
          <w:sz w:val="28"/>
          <w:szCs w:val="28"/>
        </w:rPr>
        <w:t xml:space="preserve">symulacji </w:t>
      </w:r>
      <w:r w:rsidR="003070E7" w:rsidRPr="00FE3B35">
        <w:rPr>
          <w:b/>
          <w:bCs/>
          <w:sz w:val="28"/>
          <w:szCs w:val="28"/>
        </w:rPr>
        <w:t>cyber</w:t>
      </w:r>
      <w:r w:rsidR="003B7E4F" w:rsidRPr="00FE3B35">
        <w:rPr>
          <w:b/>
          <w:bCs/>
          <w:sz w:val="28"/>
          <w:szCs w:val="28"/>
        </w:rPr>
        <w:t xml:space="preserve">ataków </w:t>
      </w:r>
      <w:r w:rsidR="008306D2" w:rsidRPr="00FE3B35">
        <w:rPr>
          <w:b/>
          <w:bCs/>
          <w:sz w:val="28"/>
          <w:szCs w:val="28"/>
        </w:rPr>
        <w:t xml:space="preserve">z </w:t>
      </w:r>
      <w:r w:rsidR="00AC660B" w:rsidRPr="00FE3B35">
        <w:rPr>
          <w:b/>
          <w:bCs/>
          <w:sz w:val="28"/>
          <w:szCs w:val="28"/>
        </w:rPr>
        <w:t>rozwiąza</w:t>
      </w:r>
      <w:r w:rsidR="008306D2" w:rsidRPr="00FE3B35">
        <w:rPr>
          <w:b/>
          <w:bCs/>
          <w:sz w:val="28"/>
          <w:szCs w:val="28"/>
        </w:rPr>
        <w:t>niami</w:t>
      </w:r>
      <w:r w:rsidR="00AC660B" w:rsidRPr="00FE3B35">
        <w:rPr>
          <w:b/>
          <w:bCs/>
          <w:sz w:val="28"/>
          <w:szCs w:val="28"/>
        </w:rPr>
        <w:t xml:space="preserve"> bezpieczeństwa</w:t>
      </w:r>
    </w:p>
    <w:p w14:paraId="6A8CDAB5" w14:textId="17DB8A86" w:rsidR="00AC660B" w:rsidRPr="00FE3B35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>Moduł</w:t>
      </w:r>
      <w:r w:rsidR="00434D48" w:rsidRPr="00FE3B35">
        <w:t xml:space="preserve"> symulacji cyberataków</w:t>
      </w:r>
      <w:r w:rsidR="62B47C30" w:rsidRPr="00FE3B35">
        <w:t xml:space="preserve"> musi być bezpośrednio zintegrowan</w:t>
      </w:r>
      <w:r w:rsidR="47ABC251" w:rsidRPr="00FE3B35">
        <w:t>y</w:t>
      </w:r>
      <w:r w:rsidR="62B47C30" w:rsidRPr="00FE3B35">
        <w:t xml:space="preserve"> z popularnymi komercyjnymi rozwiązaniami SIEM, wymagana jest integracja przynajmniej z:</w:t>
      </w:r>
    </w:p>
    <w:p w14:paraId="38AF2FDD" w14:textId="77777777" w:rsidR="00AC660B" w:rsidRPr="00FE3B35" w:rsidRDefault="00AC660B" w:rsidP="00975246">
      <w:pPr>
        <w:pStyle w:val="Akapitzlist"/>
        <w:numPr>
          <w:ilvl w:val="0"/>
          <w:numId w:val="30"/>
        </w:numPr>
        <w:spacing w:after="160" w:line="256" w:lineRule="auto"/>
        <w:ind w:right="0"/>
        <w:jc w:val="left"/>
        <w:rPr>
          <w:lang w:val="en-US"/>
        </w:rPr>
      </w:pPr>
      <w:r w:rsidRPr="00FE3B35">
        <w:rPr>
          <w:lang w:val="en-US"/>
        </w:rPr>
        <w:t>Splunk,</w:t>
      </w:r>
    </w:p>
    <w:p w14:paraId="33CC1085" w14:textId="77777777" w:rsidR="00AC660B" w:rsidRPr="00FE3B35" w:rsidRDefault="00AC660B" w:rsidP="00975246">
      <w:pPr>
        <w:pStyle w:val="Akapitzlist"/>
        <w:numPr>
          <w:ilvl w:val="0"/>
          <w:numId w:val="30"/>
        </w:numPr>
        <w:spacing w:after="160" w:line="256" w:lineRule="auto"/>
        <w:ind w:right="0"/>
        <w:jc w:val="left"/>
        <w:rPr>
          <w:lang w:val="en-US"/>
        </w:rPr>
      </w:pPr>
      <w:r w:rsidRPr="00FE3B35">
        <w:rPr>
          <w:lang w:val="en-US"/>
        </w:rPr>
        <w:t>Qradar,</w:t>
      </w:r>
    </w:p>
    <w:p w14:paraId="15EDB121" w14:textId="77777777" w:rsidR="00AC660B" w:rsidRPr="00FE3B35" w:rsidRDefault="00AC660B" w:rsidP="00975246">
      <w:pPr>
        <w:pStyle w:val="Akapitzlist"/>
        <w:numPr>
          <w:ilvl w:val="0"/>
          <w:numId w:val="30"/>
        </w:numPr>
        <w:spacing w:after="160" w:line="256" w:lineRule="auto"/>
        <w:ind w:right="0"/>
        <w:jc w:val="left"/>
        <w:rPr>
          <w:lang w:val="en-US"/>
        </w:rPr>
      </w:pPr>
      <w:r w:rsidRPr="00FE3B35">
        <w:rPr>
          <w:lang w:val="en-US"/>
        </w:rPr>
        <w:t>ArcSight,</w:t>
      </w:r>
    </w:p>
    <w:p w14:paraId="539FD664" w14:textId="741ACE98" w:rsidR="00AC660B" w:rsidRPr="00FE3B35" w:rsidRDefault="00AC660B" w:rsidP="00975246">
      <w:pPr>
        <w:pStyle w:val="Akapitzlist"/>
        <w:numPr>
          <w:ilvl w:val="0"/>
          <w:numId w:val="30"/>
        </w:numPr>
        <w:spacing w:after="160" w:line="256" w:lineRule="auto"/>
        <w:ind w:right="0"/>
        <w:jc w:val="left"/>
        <w:rPr>
          <w:lang w:val="en-US"/>
        </w:rPr>
      </w:pPr>
      <w:r w:rsidRPr="00FE3B35">
        <w:rPr>
          <w:lang w:val="en-US"/>
        </w:rPr>
        <w:t>McAf</w:t>
      </w:r>
      <w:r w:rsidR="00CA66D9" w:rsidRPr="00FE3B35">
        <w:rPr>
          <w:lang w:val="en-US"/>
        </w:rPr>
        <w:t>e</w:t>
      </w:r>
      <w:r w:rsidRPr="00FE3B35">
        <w:rPr>
          <w:lang w:val="en-US"/>
        </w:rPr>
        <w:t>e,</w:t>
      </w:r>
    </w:p>
    <w:p w14:paraId="430164FE" w14:textId="04DA2A13" w:rsidR="00AC660B" w:rsidRPr="00FE3B35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 xml:space="preserve">musi pozwalać na automatyczne wykrywanie </w:t>
      </w:r>
      <w:r w:rsidR="47ABC251" w:rsidRPr="00FE3B35">
        <w:t xml:space="preserve">posiadanych </w:t>
      </w:r>
      <w:r w:rsidR="62B47C30" w:rsidRPr="00FE3B35">
        <w:t>systemów bezpieczeństwa na podstawie logów wysyłanych do SIEM</w:t>
      </w:r>
      <w:r w:rsidR="6CBBC684" w:rsidRPr="00FE3B35">
        <w:t>.</w:t>
      </w:r>
    </w:p>
    <w:p w14:paraId="7AAAADD1" w14:textId="6903DC4D" w:rsidR="00AC660B" w:rsidRPr="00FE3B35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 xml:space="preserve">musi weryfikować skuteczność kontroli bezpieczeństwa punktów końcowych </w:t>
      </w:r>
      <w:r w:rsidR="6CBBC684" w:rsidRPr="00FE3B35">
        <w:t>poprzez weryfikacje</w:t>
      </w:r>
      <w:r w:rsidR="62B47C30" w:rsidRPr="00FE3B35">
        <w:t xml:space="preserve"> logów </w:t>
      </w:r>
      <w:r w:rsidR="6CBBC684" w:rsidRPr="00FE3B35">
        <w:t xml:space="preserve">i zdarzeń </w:t>
      </w:r>
      <w:r w:rsidR="62B47C30" w:rsidRPr="00FE3B35">
        <w:t>z rozwiązania SIEM</w:t>
      </w:r>
      <w:r w:rsidR="6CBBC684" w:rsidRPr="00FE3B35">
        <w:t>.</w:t>
      </w:r>
    </w:p>
    <w:p w14:paraId="00DB1E3F" w14:textId="19BED7F2" w:rsidR="00AC660B" w:rsidRPr="00FE3B35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>musi być bezpośrednio zintegrowan</w:t>
      </w:r>
      <w:r w:rsidR="6CBBC684" w:rsidRPr="00FE3B35">
        <w:t>y</w:t>
      </w:r>
      <w:r w:rsidR="62B47C30" w:rsidRPr="00FE3B35">
        <w:t xml:space="preserve"> </w:t>
      </w:r>
      <w:r w:rsidR="6C9A8C52" w:rsidRPr="00FE3B35">
        <w:t xml:space="preserve">(bez wykorzystywania logów z tych systemów) </w:t>
      </w:r>
      <w:r w:rsidR="62B47C30" w:rsidRPr="00FE3B35">
        <w:t xml:space="preserve">z powszechnie stosowanymi komercyjnymi mechanizmami kontroli bezpieczeństwa punktów końcowych. Wymagamy przynajmniej integracji z </w:t>
      </w:r>
      <w:r w:rsidR="00086CC1">
        <w:t xml:space="preserve">Palo Alto Cortex </w:t>
      </w:r>
      <w:r w:rsidR="62B47C30" w:rsidRPr="00FE3B35">
        <w:t>CarbonBlack, Cisco AMP, CrowdStrike.</w:t>
      </w:r>
    </w:p>
    <w:p w14:paraId="6EFF10DC" w14:textId="36BC15D4" w:rsidR="00DD6F2D" w:rsidRPr="00FE3B35" w:rsidRDefault="549C6339" w:rsidP="009A1C62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 w:rsidRPr="00FE3B35">
        <w:t>Sondy analizujące skuteczność ataków</w:t>
      </w:r>
      <w:r w:rsidR="673209C6" w:rsidRPr="00FE3B35">
        <w:t xml:space="preserve"> muszą mieć możliwość zainstalowania i pełnej funkcjonalności pracy wymienionych systemów ochrony stacji roboczych.</w:t>
      </w:r>
    </w:p>
    <w:p w14:paraId="1F331476" w14:textId="1BF09F69" w:rsidR="00AC660B" w:rsidRPr="00FE3B35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 xml:space="preserve">musi weryfikować skuteczność kontroli bezpieczeństwa sieci </w:t>
      </w:r>
      <w:r w:rsidR="5452E00A" w:rsidRPr="00FE3B35">
        <w:t>z wykorzystaniem</w:t>
      </w:r>
      <w:r w:rsidR="62B47C30" w:rsidRPr="00FE3B35">
        <w:t xml:space="preserve"> logów z rozwiązania SIEM</w:t>
      </w:r>
      <w:r w:rsidR="5452E00A" w:rsidRPr="00FE3B35">
        <w:t>.</w:t>
      </w:r>
    </w:p>
    <w:p w14:paraId="05A4B52F" w14:textId="4576DCEE" w:rsidR="00AC660B" w:rsidRPr="00FE3B35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>musi być bezpośrednio zintegrowan</w:t>
      </w:r>
      <w:r w:rsidR="7EE80C06" w:rsidRPr="00FE3B35">
        <w:t>y</w:t>
      </w:r>
      <w:r w:rsidR="62B47C30" w:rsidRPr="00FE3B35">
        <w:t xml:space="preserve"> </w:t>
      </w:r>
      <w:r w:rsidR="4FB9D8BA" w:rsidRPr="00FE3B35">
        <w:t xml:space="preserve">(bez wykorzystywania logów z tych systemów) </w:t>
      </w:r>
      <w:r w:rsidR="62B47C30" w:rsidRPr="00FE3B35">
        <w:t xml:space="preserve">ze standardowymi mechanizmami kontroli bezpieczeństwa sieci komercyjnych. Wymagamy przynajmniej integracji z Palo Alto FW, CheckPoint NGFW, </w:t>
      </w:r>
      <w:r w:rsidR="00E46A81">
        <w:t>Trellix NX</w:t>
      </w:r>
      <w:r w:rsidR="62B47C30" w:rsidRPr="00FE3B35">
        <w:t>, DarkTrace,</w:t>
      </w:r>
      <w:r w:rsidR="00D63CA7" w:rsidRPr="00FE3B35">
        <w:t xml:space="preserve"> </w:t>
      </w:r>
      <w:r w:rsidR="00E46A81">
        <w:t xml:space="preserve">Trellix </w:t>
      </w:r>
      <w:r w:rsidR="00D63CA7" w:rsidRPr="00FE3B35">
        <w:t>ETP.</w:t>
      </w:r>
    </w:p>
    <w:p w14:paraId="521417C0" w14:textId="72B5C0EA" w:rsidR="00AC660B" w:rsidRPr="00FE3B35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 xml:space="preserve">musi weryfikować skuteczność kontroli bezpieczeństwa poczty e-mail </w:t>
      </w:r>
      <w:r w:rsidR="06060F56" w:rsidRPr="00FE3B35">
        <w:t>z wykorzystaniem</w:t>
      </w:r>
      <w:r w:rsidR="62B47C30" w:rsidRPr="00FE3B35">
        <w:t xml:space="preserve"> logów z rozwiązania SIEM</w:t>
      </w:r>
      <w:r w:rsidR="06060F56" w:rsidRPr="00FE3B35">
        <w:t>.</w:t>
      </w:r>
    </w:p>
    <w:p w14:paraId="67E013B0" w14:textId="71EA8304" w:rsidR="00AC660B" w:rsidRPr="00FE3B35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>musi obejmować obsługę protokołów e-mail POP3, POP3 SSL, IMAP i SMTP z SSL, TLS i STARTTLS.</w:t>
      </w:r>
    </w:p>
    <w:p w14:paraId="1A603935" w14:textId="254430FB" w:rsidR="00AC660B" w:rsidRPr="00FE3B35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musi obejmować obsługę wspólnych dostawców poczty e-mail, w tym usługi Office 365, Gmail</w:t>
      </w:r>
      <w:r w:rsidR="0D68624C" w:rsidRPr="00FE3B35">
        <w:t xml:space="preserve"> i </w:t>
      </w:r>
      <w:r w:rsidR="62B47C30" w:rsidRPr="00FE3B35">
        <w:t>Outlook.</w:t>
      </w:r>
    </w:p>
    <w:p w14:paraId="7652BA67" w14:textId="654CF932" w:rsidR="00DA36AA" w:rsidRPr="00FE3B35" w:rsidRDefault="06060F56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 w:rsidRPr="00FE3B35">
        <w:t xml:space="preserve">Moduł </w:t>
      </w:r>
      <w:r w:rsidR="00434D48" w:rsidRPr="00FE3B35">
        <w:t xml:space="preserve">symulacji cyberataków </w:t>
      </w:r>
      <w:r w:rsidRPr="00FE3B35">
        <w:t>musi bezpośrednio integrować się z rozwiązaniami Microsoft Exchange w celu odbierania i wysłania poczty.</w:t>
      </w:r>
    </w:p>
    <w:p w14:paraId="787F59CD" w14:textId="771C17C5" w:rsidR="00AC660B" w:rsidRPr="00FE3B35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>musi obejmować obsługę haseł aplikacji umożliwiających dostęp do dostawców poczty.</w:t>
      </w:r>
    </w:p>
    <w:p w14:paraId="4530EC26" w14:textId="02D8E3DB" w:rsidR="002D5E5B" w:rsidRPr="00FE3B35" w:rsidRDefault="79835BD9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 w:rsidRPr="00FE3B35">
        <w:t xml:space="preserve">Moduł </w:t>
      </w:r>
      <w:r w:rsidR="00434D48" w:rsidRPr="00FE3B35">
        <w:t xml:space="preserve">symulacji cyberataków </w:t>
      </w:r>
      <w:r w:rsidRPr="00FE3B35">
        <w:t>musi być wyposażony w przynajmniej dwie instancje sond, które będą weryfikować kontrol</w:t>
      </w:r>
      <w:r w:rsidR="2829E9BB" w:rsidRPr="00FE3B35">
        <w:t>ę</w:t>
      </w:r>
      <w:r w:rsidRPr="00FE3B35">
        <w:t xml:space="preserve"> bezpieczeństwa poczty e-mail.</w:t>
      </w:r>
    </w:p>
    <w:p w14:paraId="7EDC79A9" w14:textId="7552BB1F" w:rsidR="00AC660B" w:rsidRPr="00FE3B35" w:rsidRDefault="2C3899DC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 w:rsidRPr="00FE3B35">
        <w:t>Moduł</w:t>
      </w:r>
      <w:r w:rsidR="7ACC51AD" w:rsidRPr="00FE3B35">
        <w:t xml:space="preserve"> </w:t>
      </w:r>
      <w:r w:rsidR="00434D48" w:rsidRPr="00FE3B35">
        <w:t xml:space="preserve">symulacji cyberataków </w:t>
      </w:r>
      <w:r w:rsidR="7ACC51AD" w:rsidRPr="00FE3B35">
        <w:t xml:space="preserve">musi obejmować obsługę definiowania i dodawania </w:t>
      </w:r>
      <w:bookmarkStart w:id="9" w:name="_Hlk103075388"/>
      <w:r w:rsidR="7ACC51AD" w:rsidRPr="00FE3B35">
        <w:t>niestandardowych mechanizmów zabezpieczeń,</w:t>
      </w:r>
      <w:r w:rsidR="012E585B" w:rsidRPr="00FE3B35">
        <w:t xml:space="preserve"> </w:t>
      </w:r>
      <w:bookmarkEnd w:id="9"/>
      <w:r w:rsidR="012E585B" w:rsidRPr="00FE3B35">
        <w:t>które będą w przyszłości wdrażane w infrastrukturze zamawiającego.</w:t>
      </w:r>
    </w:p>
    <w:p w14:paraId="6B344453" w14:textId="0B4CC3DE" w:rsidR="00AC660B" w:rsidRPr="00FE3B35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 w:rsidRPr="00FE3B35">
        <w:lastRenderedPageBreak/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>musi obejmować obsługę definiowania i dodawania niestandardowych metod automatycznego wykrywania</w:t>
      </w:r>
      <w:r w:rsidR="371D0605" w:rsidRPr="00FE3B35">
        <w:t xml:space="preserve"> poprzez wskazanie własnych wskaźników wykrycia incydentu bezpieczeństwa.</w:t>
      </w:r>
    </w:p>
    <w:p w14:paraId="5CF51563" w14:textId="19767D59" w:rsidR="00994431" w:rsidRPr="00FE3B35" w:rsidRDefault="00994431" w:rsidP="00D05CB0">
      <w:pPr>
        <w:pStyle w:val="Akapitzlist"/>
        <w:numPr>
          <w:ilvl w:val="0"/>
          <w:numId w:val="66"/>
        </w:numPr>
        <w:spacing w:before="360" w:line="264" w:lineRule="auto"/>
        <w:ind w:left="714" w:right="0" w:hanging="357"/>
        <w:contextualSpacing w:val="0"/>
        <w:rPr>
          <w:b/>
          <w:bCs/>
          <w:sz w:val="28"/>
          <w:szCs w:val="28"/>
        </w:rPr>
      </w:pPr>
      <w:r w:rsidRPr="00FE3B35">
        <w:rPr>
          <w:b/>
          <w:bCs/>
          <w:sz w:val="28"/>
          <w:szCs w:val="28"/>
        </w:rPr>
        <w:t>Badanie wpływu złośliwego</w:t>
      </w:r>
      <w:r w:rsidR="006622BE" w:rsidRPr="00FE3B35">
        <w:rPr>
          <w:b/>
          <w:bCs/>
          <w:sz w:val="28"/>
          <w:szCs w:val="28"/>
        </w:rPr>
        <w:t>,</w:t>
      </w:r>
      <w:r w:rsidRPr="00FE3B35">
        <w:rPr>
          <w:b/>
          <w:bCs/>
          <w:sz w:val="28"/>
          <w:szCs w:val="28"/>
        </w:rPr>
        <w:t xml:space="preserve"> </w:t>
      </w:r>
      <w:r w:rsidR="006622BE" w:rsidRPr="00FE3B35">
        <w:rPr>
          <w:b/>
          <w:bCs/>
          <w:sz w:val="28"/>
          <w:szCs w:val="28"/>
        </w:rPr>
        <w:t xml:space="preserve">destrukcyjnego </w:t>
      </w:r>
      <w:r w:rsidRPr="00FE3B35">
        <w:rPr>
          <w:b/>
          <w:bCs/>
          <w:sz w:val="28"/>
          <w:szCs w:val="28"/>
        </w:rPr>
        <w:t xml:space="preserve">oprogramowania. </w:t>
      </w:r>
    </w:p>
    <w:p w14:paraId="41425B12" w14:textId="6DA5FE5D" w:rsidR="00994431" w:rsidRPr="00FE3B35" w:rsidRDefault="2B7269C6" w:rsidP="00975246">
      <w:pPr>
        <w:pStyle w:val="Akapitzlist"/>
        <w:numPr>
          <w:ilvl w:val="0"/>
          <w:numId w:val="26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bookmarkStart w:id="10" w:name="_Hlk105515594"/>
      <w:r w:rsidRPr="00FE3B35">
        <w:t xml:space="preserve">Moduł </w:t>
      </w:r>
      <w:r w:rsidR="006622BE" w:rsidRPr="00FE3B35">
        <w:t xml:space="preserve">symulacji cyberataków </w:t>
      </w:r>
      <w:bookmarkEnd w:id="10"/>
      <w:r w:rsidRPr="00FE3B35">
        <w:t xml:space="preserve">musi uwzględniać platformę lub elementy </w:t>
      </w:r>
      <w:r w:rsidR="008A391B" w:rsidRPr="00FE3B35">
        <w:t>S</w:t>
      </w:r>
      <w:r w:rsidRPr="00FE3B35">
        <w:t>ystemu, które będą pozwalały na destrukcyjne uruchomienie złośliwego oprogramowania.</w:t>
      </w:r>
    </w:p>
    <w:p w14:paraId="5BEEBFA3" w14:textId="1DBEB7A4" w:rsidR="00994431" w:rsidRPr="00FE3B35" w:rsidRDefault="005A77E0" w:rsidP="00975246">
      <w:pPr>
        <w:pStyle w:val="Akapitzlist"/>
        <w:numPr>
          <w:ilvl w:val="0"/>
          <w:numId w:val="26"/>
        </w:numPr>
        <w:spacing w:after="160" w:line="256" w:lineRule="auto"/>
        <w:ind w:right="0"/>
        <w:jc w:val="left"/>
      </w:pPr>
      <w:r w:rsidRPr="00FE3B35">
        <w:t xml:space="preserve">Moduł symulacji cyberataków </w:t>
      </w:r>
      <w:r w:rsidR="2F2648D4" w:rsidRPr="00FE3B35">
        <w:t>musi zapewniać izolację środowiska testowego przed potencjalnym rozprzestrzenianiem na produkcyjne środowisko</w:t>
      </w:r>
      <w:r w:rsidR="00EA798D" w:rsidRPr="00FE3B35">
        <w:t xml:space="preserve"> </w:t>
      </w:r>
      <w:r w:rsidR="008A391B" w:rsidRPr="00FE3B35">
        <w:t>J</w:t>
      </w:r>
      <w:r w:rsidR="00EA798D" w:rsidRPr="00FE3B35">
        <w:t>ednostek</w:t>
      </w:r>
      <w:r w:rsidR="00B40D72" w:rsidRPr="00FE3B35">
        <w:t xml:space="preserve"> i Odbiorcy</w:t>
      </w:r>
      <w:r w:rsidR="2F2648D4" w:rsidRPr="00FE3B35">
        <w:t>.</w:t>
      </w:r>
    </w:p>
    <w:p w14:paraId="72CE6A6D" w14:textId="2B449C70" w:rsidR="00994431" w:rsidRPr="00FE3B35" w:rsidRDefault="005A77E0" w:rsidP="00975246">
      <w:pPr>
        <w:pStyle w:val="Akapitzlist"/>
        <w:numPr>
          <w:ilvl w:val="0"/>
          <w:numId w:val="26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>P</w:t>
      </w:r>
      <w:r w:rsidR="2F2648D4" w:rsidRPr="00FE3B35">
        <w:t>o wykonaniu scenariusza testowego –</w:t>
      </w:r>
      <w:r w:rsidRPr="00FE3B35">
        <w:t>moduł symulacji cyberataków musi</w:t>
      </w:r>
      <w:r w:rsidR="2F2648D4" w:rsidRPr="00FE3B35">
        <w:t xml:space="preserve"> </w:t>
      </w:r>
      <w:r w:rsidRPr="00FE3B35">
        <w:t xml:space="preserve">umożliwiać </w:t>
      </w:r>
      <w:r w:rsidR="00A964B7" w:rsidRPr="00FE3B35">
        <w:t xml:space="preserve">automatyczne </w:t>
      </w:r>
      <w:r w:rsidRPr="00FE3B35">
        <w:t xml:space="preserve">przywrócenie jego konfiguracji do stanu  </w:t>
      </w:r>
      <w:r w:rsidR="00623BE0" w:rsidRPr="00FE3B35">
        <w:t>s</w:t>
      </w:r>
      <w:r w:rsidRPr="00FE3B35">
        <w:t xml:space="preserve">przed </w:t>
      </w:r>
      <w:r w:rsidR="2F2648D4" w:rsidRPr="00FE3B35">
        <w:t>realizowanego ataku/scenariusza.</w:t>
      </w:r>
      <w:r w:rsidR="00A964B7" w:rsidRPr="00FE3B35">
        <w:t xml:space="preserve"> Moduł symulacji cyberataków musi umożliwiać dodanie bazowego obrazu „golden image”, który będzie podlegał tym testom destruktywnym próbek złośliwego oprogramowania (np.  Windows 10, Windows Server 2016, Windows Server 2019).</w:t>
      </w:r>
    </w:p>
    <w:p w14:paraId="42882CC8" w14:textId="2B8D9683" w:rsidR="00994431" w:rsidRPr="00FE3B35" w:rsidRDefault="00994431" w:rsidP="00DB6892">
      <w:pPr>
        <w:pStyle w:val="Akapitzlist"/>
        <w:spacing w:after="160" w:line="256" w:lineRule="auto"/>
        <w:ind w:right="0" w:firstLine="0"/>
        <w:jc w:val="left"/>
      </w:pPr>
    </w:p>
    <w:p w14:paraId="34F9AE0D" w14:textId="1DA9B758" w:rsidR="00AC660B" w:rsidRPr="00FE3B35" w:rsidRDefault="00AC660B" w:rsidP="00EA798D">
      <w:pPr>
        <w:pStyle w:val="Akapitzlist"/>
        <w:numPr>
          <w:ilvl w:val="0"/>
          <w:numId w:val="66"/>
        </w:numPr>
        <w:rPr>
          <w:b/>
          <w:bCs/>
          <w:sz w:val="32"/>
          <w:szCs w:val="32"/>
        </w:rPr>
      </w:pPr>
      <w:r w:rsidRPr="00FE3B35">
        <w:rPr>
          <w:b/>
          <w:bCs/>
          <w:sz w:val="32"/>
          <w:szCs w:val="32"/>
        </w:rPr>
        <w:t>Biblioteka ataków:</w:t>
      </w:r>
    </w:p>
    <w:p w14:paraId="699706AE" w14:textId="5D910287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 symulacji cyberataków </w:t>
      </w:r>
      <w:r w:rsidR="62B47C30" w:rsidRPr="00FE3B35">
        <w:t xml:space="preserve">musi zapewniać łączną liczbę </w:t>
      </w:r>
      <w:r w:rsidR="6472E17F" w:rsidRPr="00FE3B35">
        <w:t xml:space="preserve">minimum </w:t>
      </w:r>
      <w:r w:rsidR="0015150F">
        <w:t xml:space="preserve">1500 </w:t>
      </w:r>
      <w:r w:rsidR="62B47C30" w:rsidRPr="00FE3B35">
        <w:t>unikalnych ataków w bibliotece ataków</w:t>
      </w:r>
      <w:r w:rsidR="6472E17F" w:rsidRPr="00FE3B35">
        <w:t>.</w:t>
      </w:r>
      <w:r w:rsidR="62B47C30" w:rsidRPr="00FE3B35">
        <w:t xml:space="preserve"> </w:t>
      </w:r>
      <w:r w:rsidR="6472E17F" w:rsidRPr="00FE3B35">
        <w:t>A</w:t>
      </w:r>
      <w:r w:rsidR="62B47C30" w:rsidRPr="00FE3B35">
        <w:t xml:space="preserve">taki różniące się tylko wskaźnikami naruszenia bezpieczeństwa </w:t>
      </w:r>
      <w:r w:rsidR="6472E17F" w:rsidRPr="00FE3B35">
        <w:t xml:space="preserve">lub </w:t>
      </w:r>
      <w:r w:rsidR="62B47C30" w:rsidRPr="00FE3B35">
        <w:t>stosowa</w:t>
      </w:r>
      <w:r w:rsidR="6472E17F" w:rsidRPr="00FE3B35">
        <w:t>nymi</w:t>
      </w:r>
      <w:r w:rsidR="62B47C30" w:rsidRPr="00FE3B35">
        <w:t xml:space="preserve"> wariant</w:t>
      </w:r>
      <w:r w:rsidR="6472E17F" w:rsidRPr="00FE3B35">
        <w:t>ami</w:t>
      </w:r>
      <w:r w:rsidR="62B47C30" w:rsidRPr="00FE3B35">
        <w:t xml:space="preserve"> złośliwego oprogramowania różniące się tylko hash’em </w:t>
      </w:r>
      <w:r w:rsidR="6472E17F" w:rsidRPr="00FE3B35">
        <w:t xml:space="preserve">są liczone jako </w:t>
      </w:r>
      <w:r w:rsidR="62B47C30" w:rsidRPr="00FE3B35">
        <w:t xml:space="preserve">pojedynczy atak. </w:t>
      </w:r>
    </w:p>
    <w:p w14:paraId="61E838DF" w14:textId="17978774" w:rsidR="00AC660B" w:rsidRPr="00FE3B35" w:rsidRDefault="62B47C30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Każdy atak w bibliotece ataków musi zawierać pisemny opis ataku</w:t>
      </w:r>
      <w:r w:rsidR="6472E17F" w:rsidRPr="00FE3B35">
        <w:t xml:space="preserve">, </w:t>
      </w:r>
      <w:r w:rsidR="4F7DE04B" w:rsidRPr="00FE3B35">
        <w:t xml:space="preserve">czemu ma służyć, co weryfikuje, </w:t>
      </w:r>
      <w:r w:rsidR="6472E17F" w:rsidRPr="00FE3B35">
        <w:t xml:space="preserve">jak jest wykonywany, </w:t>
      </w:r>
      <w:r w:rsidR="4F7DE04B" w:rsidRPr="00FE3B35">
        <w:t>przedstawione krok po kroku komendy z ataku.</w:t>
      </w:r>
    </w:p>
    <w:p w14:paraId="24DA9FED" w14:textId="3736BBD3" w:rsidR="00AC660B" w:rsidRPr="00FE3B35" w:rsidRDefault="62B47C30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 xml:space="preserve">Każdy atak w bibliotece ataków musi zawierać </w:t>
      </w:r>
      <w:r w:rsidR="3011DD73" w:rsidRPr="00FE3B35">
        <w:t>opisane</w:t>
      </w:r>
      <w:r w:rsidRPr="00FE3B35">
        <w:t xml:space="preserve"> znaczniki kontrolne</w:t>
      </w:r>
      <w:r w:rsidR="00E84D7A" w:rsidRPr="00FE3B35">
        <w:t>,</w:t>
      </w:r>
      <w:r w:rsidR="3011DD73" w:rsidRPr="00FE3B35">
        <w:t xml:space="preserve"> po których można go zidentyfikować.</w:t>
      </w:r>
    </w:p>
    <w:p w14:paraId="72360390" w14:textId="327E8B1C" w:rsidR="00AC660B" w:rsidRPr="00FE3B35" w:rsidRDefault="62B47C30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 xml:space="preserve">Każdy atak w bibliotece ataków musi </w:t>
      </w:r>
      <w:r w:rsidR="2CFB20B6" w:rsidRPr="00FE3B35">
        <w:t xml:space="preserve">wskazać </w:t>
      </w:r>
      <w:r w:rsidRPr="00FE3B35">
        <w:t xml:space="preserve">użytkownikowi wszystkie operacje wiersza poleceń, których używa do </w:t>
      </w:r>
      <w:r w:rsidR="22F3AF21" w:rsidRPr="00FE3B35">
        <w:t>przeprowadzenia ataku</w:t>
      </w:r>
      <w:r w:rsidRPr="00FE3B35">
        <w:t>.</w:t>
      </w:r>
    </w:p>
    <w:p w14:paraId="1D339B8F" w14:textId="7861F9E4" w:rsidR="00AC660B" w:rsidRPr="00FE3B35" w:rsidRDefault="62B47C30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 xml:space="preserve">Ataki sieciowe w bibliotece ataków muszą zawierać </w:t>
      </w:r>
      <w:r w:rsidR="2F9A872A" w:rsidRPr="00FE3B35">
        <w:t xml:space="preserve">komunikację </w:t>
      </w:r>
      <w:r w:rsidR="4B497B7F" w:rsidRPr="00FE3B35">
        <w:t xml:space="preserve">sieciową </w:t>
      </w:r>
      <w:r w:rsidRPr="00FE3B35">
        <w:t>skojarzon</w:t>
      </w:r>
      <w:r w:rsidR="4B497B7F" w:rsidRPr="00FE3B35">
        <w:t>ą</w:t>
      </w:r>
      <w:r w:rsidRPr="00FE3B35">
        <w:t xml:space="preserve"> z sygnaturami wykry</w:t>
      </w:r>
      <w:r w:rsidR="5D281B99" w:rsidRPr="00FE3B35">
        <w:t xml:space="preserve">wania przez </w:t>
      </w:r>
      <w:r w:rsidRPr="00FE3B35">
        <w:t>mechaniz</w:t>
      </w:r>
      <w:r w:rsidR="5D281B99" w:rsidRPr="00FE3B35">
        <w:t>my</w:t>
      </w:r>
      <w:r w:rsidRPr="00FE3B35">
        <w:t xml:space="preserve"> kontroli bezpieczeństwa sieci, które zwykle </w:t>
      </w:r>
      <w:r w:rsidR="07C36924" w:rsidRPr="00FE3B35">
        <w:t>alertują</w:t>
      </w:r>
      <w:r w:rsidR="5D281B99" w:rsidRPr="00FE3B35">
        <w:t xml:space="preserve"> tego typu działania.</w:t>
      </w:r>
    </w:p>
    <w:p w14:paraId="5FE37452" w14:textId="270F173C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 xml:space="preserve">musi obejmować łagodne ataki </w:t>
      </w:r>
      <w:r w:rsidR="07C36924" w:rsidRPr="00FE3B35">
        <w:t xml:space="preserve">o niskim poziomie zagrożenia </w:t>
      </w:r>
      <w:r w:rsidR="62B47C30" w:rsidRPr="00FE3B35">
        <w:t>przydatne do testowania prawidłowego wykonania</w:t>
      </w:r>
      <w:r w:rsidR="2BB8FFEB" w:rsidRPr="00FE3B35">
        <w:t xml:space="preserve"> ataków i ich </w:t>
      </w:r>
      <w:r w:rsidR="62B47C30" w:rsidRPr="00FE3B35">
        <w:t>ścieżek.</w:t>
      </w:r>
    </w:p>
    <w:p w14:paraId="33F2508C" w14:textId="3544E0F7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>musi obejmować możliwość pobierania złośliwej zawartości</w:t>
      </w:r>
      <w:r w:rsidR="241FFE6C" w:rsidRPr="00FE3B35">
        <w:t xml:space="preserve"> (próbki)</w:t>
      </w:r>
      <w:r w:rsidR="00E84D7A" w:rsidRPr="00FE3B35">
        <w:t>,</w:t>
      </w:r>
      <w:r w:rsidR="62B47C30" w:rsidRPr="00FE3B35">
        <w:t xml:space="preserve"> </w:t>
      </w:r>
      <w:r w:rsidR="241FFE6C" w:rsidRPr="00FE3B35">
        <w:t xml:space="preserve">która jest </w:t>
      </w:r>
      <w:r w:rsidR="366A49B8" w:rsidRPr="00FE3B35">
        <w:t xml:space="preserve">elementem ataku </w:t>
      </w:r>
      <w:r w:rsidR="62B47C30" w:rsidRPr="00FE3B35">
        <w:t xml:space="preserve">na potrzeby </w:t>
      </w:r>
      <w:r w:rsidR="366A49B8" w:rsidRPr="00FE3B35">
        <w:t>przeprowadzenia pełnego zakresu scenariusza testów</w:t>
      </w:r>
      <w:r w:rsidR="62B47C30" w:rsidRPr="00FE3B35">
        <w:t>.</w:t>
      </w:r>
    </w:p>
    <w:p w14:paraId="7208CDC5" w14:textId="71D13621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 xml:space="preserve">musi zawierać </w:t>
      </w:r>
      <w:r w:rsidR="366A49B8" w:rsidRPr="00FE3B35">
        <w:t xml:space="preserve">zdefiniowane i wyszczególnione </w:t>
      </w:r>
      <w:r w:rsidR="62B47C30" w:rsidRPr="00FE3B35">
        <w:t xml:space="preserve">skróty plików dla złośliwego oprogramowania związanego z </w:t>
      </w:r>
      <w:r w:rsidR="366A49B8" w:rsidRPr="00FE3B35">
        <w:t xml:space="preserve">przeprowadzanymi </w:t>
      </w:r>
      <w:r w:rsidR="62B47C30" w:rsidRPr="00FE3B35">
        <w:t>atakami.</w:t>
      </w:r>
    </w:p>
    <w:p w14:paraId="56CAE046" w14:textId="38EA91BC" w:rsidR="00AC660B" w:rsidRPr="00FE3B35" w:rsidRDefault="2C3899DC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7ACC51AD" w:rsidRPr="00FE3B35">
        <w:t xml:space="preserve"> </w:t>
      </w:r>
      <w:r w:rsidR="00434D48" w:rsidRPr="00FE3B35">
        <w:t xml:space="preserve">symulacji cyberataków </w:t>
      </w:r>
      <w:r w:rsidR="7ACC51AD" w:rsidRPr="00FE3B35">
        <w:t xml:space="preserve">musi zawierać predefiniowane scenariusze złożone z dwóch lub więcej pojedynczych ataków, aby reprezentować </w:t>
      </w:r>
      <w:r w:rsidR="528A6412" w:rsidRPr="00FE3B35">
        <w:t xml:space="preserve">cały proces </w:t>
      </w:r>
      <w:r w:rsidR="7ACC51AD" w:rsidRPr="00FE3B35">
        <w:t xml:space="preserve">cyklu życia ataku. Wymagane </w:t>
      </w:r>
      <w:r w:rsidR="528A6412" w:rsidRPr="00FE3B35">
        <w:t xml:space="preserve">jest, aby moduł zawierał </w:t>
      </w:r>
      <w:r w:rsidR="7ACC51AD" w:rsidRPr="00FE3B35">
        <w:t xml:space="preserve">minimum 100 różnych </w:t>
      </w:r>
      <w:r w:rsidR="40873C47" w:rsidRPr="00FE3B35">
        <w:t>wbudowanych</w:t>
      </w:r>
      <w:r w:rsidR="528A6412" w:rsidRPr="00FE3B35">
        <w:t xml:space="preserve"> </w:t>
      </w:r>
      <w:r w:rsidR="7ACC51AD" w:rsidRPr="00FE3B35">
        <w:t>scenariuszy.</w:t>
      </w:r>
    </w:p>
    <w:p w14:paraId="400AB1E0" w14:textId="42CD415E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 xml:space="preserve">musi pozwalać na dodawanie zdefiniowanych przerw </w:t>
      </w:r>
      <w:r w:rsidR="5FBBCC20" w:rsidRPr="00FE3B35">
        <w:t xml:space="preserve">czasowych </w:t>
      </w:r>
      <w:r w:rsidR="62B47C30" w:rsidRPr="00FE3B35">
        <w:t>pomiędzy poszczególnymi częściami sekwencji ataku.</w:t>
      </w:r>
    </w:p>
    <w:p w14:paraId="7556AD0C" w14:textId="2C727DEE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>musi zawierać predefiniowane oceny przypadków użycia</w:t>
      </w:r>
      <w:r w:rsidR="58378A31" w:rsidRPr="00FE3B35">
        <w:t xml:space="preserve"> i powodzenia ataków</w:t>
      </w:r>
      <w:r w:rsidR="62B47C30" w:rsidRPr="00FE3B35">
        <w:t xml:space="preserve">, takie jak oceny </w:t>
      </w:r>
      <w:r w:rsidR="58378A31" w:rsidRPr="00FE3B35">
        <w:t xml:space="preserve">scenariusza </w:t>
      </w:r>
      <w:r w:rsidR="62B47C30" w:rsidRPr="00FE3B35">
        <w:t>z serią dwóch lub więcej pojedynczych ataków</w:t>
      </w:r>
      <w:r w:rsidR="58378A31" w:rsidRPr="00FE3B35">
        <w:t>.</w:t>
      </w:r>
    </w:p>
    <w:p w14:paraId="19399AED" w14:textId="0DC0C662" w:rsidR="00AC660B" w:rsidRPr="00FE3B35" w:rsidRDefault="302F93BB" w:rsidP="00C55DC3">
      <w:pPr>
        <w:pStyle w:val="Akapitzlist"/>
        <w:numPr>
          <w:ilvl w:val="0"/>
          <w:numId w:val="25"/>
        </w:numPr>
        <w:spacing w:after="0" w:line="257" w:lineRule="auto"/>
        <w:ind w:left="714" w:right="0" w:hanging="357"/>
        <w:contextualSpacing w:val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>musi być dostarczan</w:t>
      </w:r>
      <w:r w:rsidR="477C80D9" w:rsidRPr="00FE3B35">
        <w:t>y</w:t>
      </w:r>
      <w:r w:rsidR="62B47C30" w:rsidRPr="00FE3B35">
        <w:t xml:space="preserve"> z gotową biblioteką ataków, </w:t>
      </w:r>
      <w:r w:rsidR="012FD249" w:rsidRPr="00FE3B35">
        <w:t>z podziałem na</w:t>
      </w:r>
      <w:r w:rsidR="62B47C30" w:rsidRPr="00FE3B35">
        <w:t xml:space="preserve"> poniższe taktyki/fazy ataku:</w:t>
      </w:r>
    </w:p>
    <w:p w14:paraId="51F9296C" w14:textId="5A9508A9" w:rsidR="00AC660B" w:rsidRPr="00FE3B35" w:rsidRDefault="00AC660B" w:rsidP="00AC660B">
      <w:pPr>
        <w:spacing w:after="0"/>
        <w:ind w:left="708"/>
      </w:pPr>
      <w:r w:rsidRPr="00FE3B35">
        <w:tab/>
      </w:r>
      <w:r w:rsidR="00251D12" w:rsidRPr="00FE3B35">
        <w:tab/>
      </w:r>
      <w:r w:rsidR="7330F514" w:rsidRPr="00FE3B35">
        <w:t xml:space="preserve">• Initial Access </w:t>
      </w:r>
      <w:r w:rsidR="7B7C6208" w:rsidRPr="00FE3B35">
        <w:t>– uzyskanie dostępu</w:t>
      </w:r>
    </w:p>
    <w:p w14:paraId="5EB6FE55" w14:textId="39BFAF9D" w:rsidR="00AC660B" w:rsidRPr="00FE3B35" w:rsidRDefault="00AC660B" w:rsidP="00AC660B">
      <w:pPr>
        <w:spacing w:after="0"/>
        <w:ind w:left="1080" w:firstLine="336"/>
      </w:pPr>
      <w:r w:rsidRPr="00FE3B35">
        <w:t xml:space="preserve">• Execution </w:t>
      </w:r>
      <w:r w:rsidR="00C72B7E" w:rsidRPr="00FE3B35">
        <w:t xml:space="preserve">– wykonanie </w:t>
      </w:r>
    </w:p>
    <w:p w14:paraId="2D47E483" w14:textId="693994D9" w:rsidR="00AC660B" w:rsidRPr="00FE3B35" w:rsidRDefault="00AC660B" w:rsidP="00AC660B">
      <w:pPr>
        <w:spacing w:after="0"/>
        <w:ind w:left="1080" w:firstLine="336"/>
      </w:pPr>
      <w:r w:rsidRPr="00FE3B35">
        <w:lastRenderedPageBreak/>
        <w:t xml:space="preserve">• Persistence </w:t>
      </w:r>
      <w:r w:rsidR="00DE76B7" w:rsidRPr="00FE3B35">
        <w:t>–</w:t>
      </w:r>
      <w:r w:rsidR="00C72B7E" w:rsidRPr="00FE3B35">
        <w:t xml:space="preserve"> </w:t>
      </w:r>
      <w:r w:rsidR="00DE76B7" w:rsidRPr="00FE3B35">
        <w:t xml:space="preserve">instalacja </w:t>
      </w:r>
      <w:r w:rsidR="00484497" w:rsidRPr="00FE3B35">
        <w:t>trwała</w:t>
      </w:r>
    </w:p>
    <w:p w14:paraId="3A164311" w14:textId="733DCDAE" w:rsidR="00AC660B" w:rsidRPr="00FE3B35" w:rsidRDefault="00AC660B" w:rsidP="00AC660B">
      <w:pPr>
        <w:spacing w:after="0"/>
        <w:ind w:left="1080" w:firstLine="336"/>
      </w:pPr>
      <w:r w:rsidRPr="00FE3B35">
        <w:t xml:space="preserve">• Privilege Escalation </w:t>
      </w:r>
      <w:r w:rsidR="00DE76B7" w:rsidRPr="00FE3B35">
        <w:t>– podniesienie uprawnień</w:t>
      </w:r>
    </w:p>
    <w:p w14:paraId="0317B5FA" w14:textId="7CC6500B" w:rsidR="00AC660B" w:rsidRPr="00FE3B35" w:rsidRDefault="00AC660B" w:rsidP="00AC660B">
      <w:pPr>
        <w:spacing w:after="0"/>
        <w:ind w:left="1080" w:firstLine="336"/>
      </w:pPr>
      <w:r w:rsidRPr="00FE3B35">
        <w:t xml:space="preserve">• Defense Evasion </w:t>
      </w:r>
      <w:r w:rsidR="00DE76B7" w:rsidRPr="00FE3B35">
        <w:t>– unikanie wykrycia</w:t>
      </w:r>
    </w:p>
    <w:p w14:paraId="3FACE048" w14:textId="52CF027A" w:rsidR="00AC660B" w:rsidRPr="00FE3B35" w:rsidRDefault="00AC660B" w:rsidP="00AC660B">
      <w:pPr>
        <w:spacing w:after="0"/>
        <w:ind w:left="1080" w:firstLine="336"/>
      </w:pPr>
      <w:r w:rsidRPr="00FE3B35">
        <w:t xml:space="preserve">• Credential Access </w:t>
      </w:r>
      <w:r w:rsidR="00DE76B7" w:rsidRPr="00FE3B35">
        <w:t>– dostęp do poświadczeń</w:t>
      </w:r>
    </w:p>
    <w:p w14:paraId="6625074B" w14:textId="0F83EB83" w:rsidR="00AC660B" w:rsidRPr="00FE3B35" w:rsidRDefault="00AC660B" w:rsidP="00AC660B">
      <w:pPr>
        <w:spacing w:after="0"/>
        <w:ind w:left="1080" w:firstLine="336"/>
      </w:pPr>
      <w:r w:rsidRPr="00FE3B35">
        <w:t xml:space="preserve">• Discovery </w:t>
      </w:r>
      <w:r w:rsidR="00484497" w:rsidRPr="00FE3B35">
        <w:t>–</w:t>
      </w:r>
      <w:r w:rsidR="00DE76B7" w:rsidRPr="00FE3B35">
        <w:t xml:space="preserve"> </w:t>
      </w:r>
      <w:r w:rsidR="00484497" w:rsidRPr="00FE3B35">
        <w:t>wykrywanie środowiska</w:t>
      </w:r>
    </w:p>
    <w:p w14:paraId="3595B09F" w14:textId="5B6667E0" w:rsidR="00AC660B" w:rsidRPr="00FE3B35" w:rsidRDefault="00AC660B" w:rsidP="00AC660B">
      <w:pPr>
        <w:spacing w:after="0"/>
        <w:ind w:left="1080" w:firstLine="336"/>
      </w:pPr>
      <w:r w:rsidRPr="00FE3B35">
        <w:t xml:space="preserve">• Lateral Movement </w:t>
      </w:r>
      <w:r w:rsidR="00484497" w:rsidRPr="00FE3B35">
        <w:t>– rozprzestrzenianie ataku</w:t>
      </w:r>
    </w:p>
    <w:p w14:paraId="4AA59E93" w14:textId="6862B7BF" w:rsidR="00AC660B" w:rsidRPr="00FE3B35" w:rsidRDefault="00AC660B" w:rsidP="00AC660B">
      <w:pPr>
        <w:spacing w:after="0"/>
        <w:ind w:left="1080" w:firstLine="336"/>
      </w:pPr>
      <w:r w:rsidRPr="00FE3B35">
        <w:t xml:space="preserve">• Collection </w:t>
      </w:r>
      <w:r w:rsidR="00484497" w:rsidRPr="00FE3B35">
        <w:t>– zbieranie danych</w:t>
      </w:r>
    </w:p>
    <w:p w14:paraId="4EC14CEF" w14:textId="0A811F36" w:rsidR="00AC660B" w:rsidRPr="00FE3B35" w:rsidRDefault="00AC660B" w:rsidP="00AC660B">
      <w:pPr>
        <w:spacing w:after="0"/>
        <w:ind w:left="1080" w:firstLine="336"/>
        <w:rPr>
          <w:lang w:val="en-IE"/>
        </w:rPr>
      </w:pPr>
      <w:r w:rsidRPr="00FE3B35">
        <w:rPr>
          <w:lang w:val="en-IE"/>
        </w:rPr>
        <w:t xml:space="preserve">• Exfiltration </w:t>
      </w:r>
      <w:r w:rsidR="00484497" w:rsidRPr="00FE3B35">
        <w:rPr>
          <w:lang w:val="en-IE"/>
        </w:rPr>
        <w:t xml:space="preserve">- </w:t>
      </w:r>
      <w:r w:rsidR="00622FA6" w:rsidRPr="00FE3B35">
        <w:rPr>
          <w:lang w:val="en-IE"/>
        </w:rPr>
        <w:t>eksfiltracja</w:t>
      </w:r>
    </w:p>
    <w:p w14:paraId="68B15D5D" w14:textId="082C4F00" w:rsidR="00AC660B" w:rsidRPr="00FE3B35" w:rsidRDefault="00AC660B" w:rsidP="00AC660B">
      <w:pPr>
        <w:spacing w:after="0"/>
        <w:ind w:left="1080" w:firstLine="336"/>
        <w:rPr>
          <w:lang w:val="en-IE"/>
        </w:rPr>
      </w:pPr>
      <w:r w:rsidRPr="00FE3B35">
        <w:rPr>
          <w:lang w:val="en-IE"/>
        </w:rPr>
        <w:t xml:space="preserve">• Command and Control </w:t>
      </w:r>
      <w:r w:rsidR="00622FA6" w:rsidRPr="00FE3B35">
        <w:rPr>
          <w:lang w:val="en-IE"/>
        </w:rPr>
        <w:t>– uzyskanie kontroli</w:t>
      </w:r>
    </w:p>
    <w:p w14:paraId="7757B23E" w14:textId="23729704" w:rsidR="00AC660B" w:rsidRPr="00FE3B35" w:rsidRDefault="00AC660B" w:rsidP="00AC660B">
      <w:pPr>
        <w:spacing w:after="0"/>
        <w:ind w:left="1080" w:firstLine="336"/>
        <w:rPr>
          <w:lang w:val="en-IE"/>
        </w:rPr>
      </w:pPr>
      <w:r w:rsidRPr="00FE3B35">
        <w:rPr>
          <w:lang w:val="en-IE"/>
        </w:rPr>
        <w:t>• Impact</w:t>
      </w:r>
      <w:r w:rsidR="00622FA6" w:rsidRPr="00FE3B35">
        <w:rPr>
          <w:lang w:val="en-IE"/>
        </w:rPr>
        <w:t xml:space="preserve"> </w:t>
      </w:r>
      <w:r w:rsidR="009A66BA" w:rsidRPr="00FE3B35">
        <w:rPr>
          <w:lang w:val="en-IE"/>
        </w:rPr>
        <w:t>–</w:t>
      </w:r>
      <w:r w:rsidR="00622FA6" w:rsidRPr="00FE3B35">
        <w:rPr>
          <w:lang w:val="en-IE"/>
        </w:rPr>
        <w:t xml:space="preserve"> działanie</w:t>
      </w:r>
      <w:r w:rsidR="009A66BA" w:rsidRPr="00FE3B35">
        <w:rPr>
          <w:lang w:val="en-IE"/>
        </w:rPr>
        <w:t xml:space="preserve"> </w:t>
      </w:r>
    </w:p>
    <w:p w14:paraId="7A5DDF38" w14:textId="7DF75692" w:rsidR="00AC660B" w:rsidRPr="001F0452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434D48" w:rsidRPr="00FE3B35">
        <w:t xml:space="preserve">symulacji cyberataków </w:t>
      </w:r>
      <w:r w:rsidR="62B47C30" w:rsidRPr="00FE3B35">
        <w:t xml:space="preserve">musi obejmować możliwość </w:t>
      </w:r>
      <w:r w:rsidR="45C66BCD" w:rsidRPr="00FE3B35">
        <w:t xml:space="preserve">pobierania </w:t>
      </w:r>
      <w:r w:rsidR="62B47C30" w:rsidRPr="00FE3B35">
        <w:t>danych z komercyjnych platform Threat Intelligence</w:t>
      </w:r>
      <w:r w:rsidR="1A9A0697" w:rsidRPr="00FE3B35">
        <w:t xml:space="preserve"> (informacje na temat ataków cyberbezpieczeń</w:t>
      </w:r>
      <w:r w:rsidR="45E3B477" w:rsidRPr="00FE3B35">
        <w:t>s</w:t>
      </w:r>
      <w:r w:rsidR="1A9A0697" w:rsidRPr="00FE3B35">
        <w:t>twa)</w:t>
      </w:r>
      <w:r w:rsidR="62B47C30" w:rsidRPr="00FE3B35">
        <w:t>.</w:t>
      </w:r>
    </w:p>
    <w:p w14:paraId="7E495A5B" w14:textId="7E6344F3" w:rsidR="00AC660B" w:rsidRPr="00FE3B35" w:rsidRDefault="62B47C30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Integracja z komercyjnymi źródłami Threat Intelligence musi dostarczać profile</w:t>
      </w:r>
      <w:r w:rsidR="4CD4A634" w:rsidRPr="00FE3B35">
        <w:t xml:space="preserve"> ataków</w:t>
      </w:r>
      <w:r w:rsidRPr="00FE3B35">
        <w:t xml:space="preserve"> Threat Actors</w:t>
      </w:r>
      <w:r w:rsidR="582CFA1F" w:rsidRPr="00FE3B35">
        <w:t xml:space="preserve"> (grup przestępczych)</w:t>
      </w:r>
      <w:r w:rsidRPr="00FE3B35">
        <w:t xml:space="preserve">, wraz ze scenariuszami ataków, w których </w:t>
      </w:r>
      <w:r w:rsidR="5C3ADCD3" w:rsidRPr="00FE3B35">
        <w:t xml:space="preserve">wykonywane </w:t>
      </w:r>
      <w:r w:rsidRPr="00FE3B35">
        <w:t xml:space="preserve">są TTPs </w:t>
      </w:r>
      <w:r w:rsidR="5C3ADCD3" w:rsidRPr="00FE3B35">
        <w:t xml:space="preserve">(taktyki, narzędzia, procedury) </w:t>
      </w:r>
      <w:r w:rsidRPr="00FE3B35">
        <w:t>aktorów.</w:t>
      </w:r>
    </w:p>
    <w:p w14:paraId="5F1C4E5E" w14:textId="06E8BF59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ataki oparte na złośliwym oprogramowaniu, oprogramowaniu typu ransomware</w:t>
      </w:r>
      <w:r w:rsidR="5241EA2F" w:rsidRPr="00FE3B35">
        <w:t>, trojan</w:t>
      </w:r>
      <w:r w:rsidR="62B47C30" w:rsidRPr="00FE3B35">
        <w:t xml:space="preserve"> oraz innych złośliwych działaniach o charakterze technicznym.</w:t>
      </w:r>
    </w:p>
    <w:p w14:paraId="5BF748FC" w14:textId="38258CAD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 xml:space="preserve">musi obejmować ataki </w:t>
      </w:r>
      <w:r w:rsidR="5F73AEE6" w:rsidRPr="00FE3B35">
        <w:t xml:space="preserve">zawierające pełne </w:t>
      </w:r>
      <w:r w:rsidR="62B47C30" w:rsidRPr="00FE3B35">
        <w:t>taktyki, techniki i procedury cyberprzestępców</w:t>
      </w:r>
      <w:r w:rsidR="5F73AEE6" w:rsidRPr="00FE3B35">
        <w:t xml:space="preserve"> (TTPs)</w:t>
      </w:r>
      <w:r w:rsidR="62B47C30" w:rsidRPr="00FE3B35">
        <w:t>.</w:t>
      </w:r>
    </w:p>
    <w:p w14:paraId="38B7C769" w14:textId="214602C0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ataki emulujące grupy typu Nation-State</w:t>
      </w:r>
      <w:r w:rsidR="5C2C6E2C" w:rsidRPr="00FE3B35">
        <w:t xml:space="preserve"> (sponsorowane przez obce Państwa)</w:t>
      </w:r>
      <w:r w:rsidR="62B47C30" w:rsidRPr="00FE3B35">
        <w:t xml:space="preserve"> oraz Espionage</w:t>
      </w:r>
      <w:r w:rsidR="5C2C6E2C" w:rsidRPr="00FE3B35">
        <w:t xml:space="preserve"> (obcy wywiad)</w:t>
      </w:r>
      <w:r w:rsidR="62B47C30" w:rsidRPr="00FE3B35">
        <w:t>.</w:t>
      </w:r>
    </w:p>
    <w:p w14:paraId="7D69D524" w14:textId="49134AA5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ataki emulujące grupy przestępcze</w:t>
      </w:r>
      <w:r w:rsidR="5C2C6E2C" w:rsidRPr="00FE3B35">
        <w:t xml:space="preserve"> ukierunkowane na kradzież danych </w:t>
      </w:r>
      <w:r w:rsidR="38050298" w:rsidRPr="00FE3B35">
        <w:t>i zasobów finansowych</w:t>
      </w:r>
      <w:r w:rsidR="62B47C30" w:rsidRPr="00FE3B35">
        <w:t>.</w:t>
      </w:r>
    </w:p>
    <w:p w14:paraId="6022C9A7" w14:textId="2807AC82" w:rsidR="00AC660B" w:rsidRPr="00FE3B35" w:rsidRDefault="2C3899DC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7ACC51AD" w:rsidRPr="00FE3B35">
        <w:t xml:space="preserve"> </w:t>
      </w:r>
      <w:r w:rsidR="00C4623E" w:rsidRPr="00FE3B35">
        <w:t xml:space="preserve">symulacji cyberataków </w:t>
      </w:r>
      <w:r w:rsidR="7ACC51AD" w:rsidRPr="00FE3B35">
        <w:t xml:space="preserve">musi obejmować ataki </w:t>
      </w:r>
      <w:r w:rsidR="1BE44FBF" w:rsidRPr="00FE3B35">
        <w:t xml:space="preserve">wykonujące </w:t>
      </w:r>
      <w:r w:rsidR="7ACC51AD" w:rsidRPr="00FE3B35">
        <w:t>rekonesans sieciowy i skanowania</w:t>
      </w:r>
      <w:r w:rsidR="1BE44FBF" w:rsidRPr="00FE3B35">
        <w:t xml:space="preserve"> przygotowawcze przed docelowymi fazami</w:t>
      </w:r>
      <w:r w:rsidR="7ACC51AD" w:rsidRPr="00FE3B35">
        <w:t>.</w:t>
      </w:r>
    </w:p>
    <w:p w14:paraId="319EE402" w14:textId="072C3FB2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ataki, które wykorzystują techniki tunelowania w dobrze znanych/powszechnie używanych protokołach</w:t>
      </w:r>
      <w:r w:rsidR="7267A581" w:rsidRPr="00FE3B35">
        <w:t xml:space="preserve">, przynajmniej SSH, http/https, DNS. </w:t>
      </w:r>
    </w:p>
    <w:p w14:paraId="379E007C" w14:textId="4731DBAB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00C4623E" w:rsidRPr="00FE3B35">
        <w:t xml:space="preserve"> symulacji cyberataków</w:t>
      </w:r>
      <w:r w:rsidR="62B47C30" w:rsidRPr="00FE3B35">
        <w:t xml:space="preserve"> musi obejmować ataki wykorzystujące techniki phishing</w:t>
      </w:r>
      <w:r w:rsidR="7267A581" w:rsidRPr="00FE3B35">
        <w:t>, z przygotowanymi scenariuszami takich ataków</w:t>
      </w:r>
      <w:r w:rsidR="297D80EA" w:rsidRPr="00FE3B35">
        <w:t>.</w:t>
      </w:r>
    </w:p>
    <w:p w14:paraId="43857422" w14:textId="2721238B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ataki wykorzystujące luki w zabezpieczeniach aplikacji</w:t>
      </w:r>
      <w:r w:rsidR="25A8A3EF" w:rsidRPr="00FE3B35">
        <w:t>, nie tylko systemów operacyjnych</w:t>
      </w:r>
      <w:r w:rsidR="62B47C30" w:rsidRPr="00FE3B35">
        <w:t>.</w:t>
      </w:r>
    </w:p>
    <w:p w14:paraId="71C50315" w14:textId="41738418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zawierać rzeczywiste wskaźniki włamania</w:t>
      </w:r>
      <w:r w:rsidR="5E9896E4" w:rsidRPr="00FE3B35">
        <w:t xml:space="preserve"> (IOCs)</w:t>
      </w:r>
      <w:r w:rsidR="62B47C30" w:rsidRPr="00FE3B35">
        <w:t>, w tym adresy URL, nazwy DNS i adresy IP i umożliwiać ich użycie, w bezpieczny sposób</w:t>
      </w:r>
      <w:r w:rsidR="1A5B9F37" w:rsidRPr="00FE3B35">
        <w:t xml:space="preserve"> podczas wykonywania ataków.</w:t>
      </w:r>
    </w:p>
    <w:p w14:paraId="2E142874" w14:textId="0F75BE5F" w:rsidR="00AC660B" w:rsidRPr="00FE3B35" w:rsidRDefault="2C3899DC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7ACC51AD" w:rsidRPr="00FE3B35">
        <w:t xml:space="preserve"> </w:t>
      </w:r>
      <w:r w:rsidR="00C4623E" w:rsidRPr="00FE3B35">
        <w:t xml:space="preserve">symulacji cyberataków </w:t>
      </w:r>
      <w:r w:rsidR="7ACC51AD" w:rsidRPr="00FE3B35">
        <w:t>musi obejmować ataki z wykorzystaniem destrukcyjnego złośliwego oprogramowania</w:t>
      </w:r>
      <w:r w:rsidR="12016917" w:rsidRPr="00FE3B35">
        <w:t xml:space="preserve"> (wchodzą w skład modułu i scenariuszy, które są przeprowadzane w kontrolowany sposób</w:t>
      </w:r>
      <w:r w:rsidR="00E26AEB">
        <w:t>)</w:t>
      </w:r>
      <w:r w:rsidR="12016917" w:rsidRPr="00FE3B35">
        <w:t>.</w:t>
      </w:r>
    </w:p>
    <w:p w14:paraId="5660AC4D" w14:textId="290E3FD7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opcję bezpiecznego wykonywania żądań internetowych do rzeczywistych złośliwych adresów URL.</w:t>
      </w:r>
    </w:p>
    <w:p w14:paraId="55BEEEB9" w14:textId="0DC173A4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umożliwiać przeprowadzanie ataków na punkty końcowe przy jednoczesnym wykorzystaniu różnych profili użytkowników (na przykład systemu, administratorów, użytkowników, itp.).</w:t>
      </w:r>
    </w:p>
    <w:p w14:paraId="18D90680" w14:textId="709FBDA7" w:rsidR="00AC660B" w:rsidRPr="00FA1ED2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  <w:rPr>
          <w:color w:val="auto"/>
        </w:rPr>
      </w:pPr>
      <w:r w:rsidRPr="00FA1ED2">
        <w:rPr>
          <w:color w:val="auto"/>
        </w:rPr>
        <w:t>Moduł</w:t>
      </w:r>
      <w:r w:rsidR="62B47C30" w:rsidRPr="00FA1ED2">
        <w:rPr>
          <w:color w:val="auto"/>
        </w:rPr>
        <w:t xml:space="preserve"> </w:t>
      </w:r>
      <w:r w:rsidR="00C4623E" w:rsidRPr="00FA1ED2">
        <w:rPr>
          <w:color w:val="auto"/>
        </w:rPr>
        <w:t xml:space="preserve">symulacji cyberataków </w:t>
      </w:r>
      <w:r w:rsidR="62B47C30" w:rsidRPr="00FA1ED2">
        <w:rPr>
          <w:color w:val="auto"/>
        </w:rPr>
        <w:t>musi obejmować ataki opierające się na top 10 najistotniejszych w danym kwartale rodzinach malware</w:t>
      </w:r>
      <w:r w:rsidR="688ACA47" w:rsidRPr="00FA1ED2">
        <w:rPr>
          <w:color w:val="auto"/>
        </w:rPr>
        <w:t>, które muszą dostarczane przez Producenta podczas aktualizacji wraz z próbkami.</w:t>
      </w:r>
    </w:p>
    <w:p w14:paraId="58DB276D" w14:textId="0C93152A" w:rsidR="00AC660B" w:rsidRPr="00FA1ED2" w:rsidRDefault="7ACC51AD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  <w:rPr>
          <w:color w:val="auto"/>
        </w:rPr>
      </w:pPr>
      <w:r w:rsidRPr="00FA1ED2">
        <w:rPr>
          <w:color w:val="auto"/>
        </w:rPr>
        <w:lastRenderedPageBreak/>
        <w:t xml:space="preserve">Kategoria top 10 najpopularniejszych/najistotniejszych rodzin złośliwego oprogramowania musi być wyselekcjonowana poprzez analityków Threat Intelligence dostawcy </w:t>
      </w:r>
      <w:r w:rsidR="0E0E240B" w:rsidRPr="00FA1ED2">
        <w:rPr>
          <w:color w:val="auto"/>
        </w:rPr>
        <w:t xml:space="preserve">modułu </w:t>
      </w:r>
      <w:r w:rsidRPr="00FA1ED2">
        <w:rPr>
          <w:color w:val="auto"/>
        </w:rPr>
        <w:t>rozwiązania.</w:t>
      </w:r>
    </w:p>
    <w:p w14:paraId="6A847303" w14:textId="1DF68E67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ataki oparte na prywatnych informacjach o zagrożeniach</w:t>
      </w:r>
      <w:r w:rsidR="44D47C45" w:rsidRPr="00FE3B35">
        <w:t xml:space="preserve"> zbieranych przez Producenta</w:t>
      </w:r>
      <w:r w:rsidR="62B47C30" w:rsidRPr="00FE3B35">
        <w:t>, jak również na publicznie dostępnych informacjach o zagrożeniach, aby uwzględnić dane wejściowe z możliwie najszerszego spektrum.</w:t>
      </w:r>
    </w:p>
    <w:p w14:paraId="763D21F0" w14:textId="50E2FC88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zawierać scenariusze ataków oparte na zachowaniu rzeczywistych grup APT</w:t>
      </w:r>
      <w:r w:rsidR="44D47C45" w:rsidRPr="00FE3B35">
        <w:t xml:space="preserve">, </w:t>
      </w:r>
      <w:r w:rsidR="782DE205" w:rsidRPr="00FE3B35">
        <w:t>które znajdują się w bibliotece modułu</w:t>
      </w:r>
      <w:r w:rsidR="3CA9E911" w:rsidRPr="00FE3B35">
        <w:t>.</w:t>
      </w:r>
    </w:p>
    <w:p w14:paraId="224BEAF3" w14:textId="583FB63E" w:rsidR="00AC660B" w:rsidRPr="00FE3B35" w:rsidRDefault="62B47C30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Wszystkie ataki muszą być zorganizowane w oddzielnych etapach cyklu życia ataku</w:t>
      </w:r>
      <w:r w:rsidR="3F9F6B9C" w:rsidRPr="00FE3B35">
        <w:t>, które są przewidziane w scenariuszach.</w:t>
      </w:r>
    </w:p>
    <w:p w14:paraId="5581425E" w14:textId="229BB4F7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 xml:space="preserve">musi obejmować co najmniej 100 ataków </w:t>
      </w:r>
      <w:r w:rsidR="2FF10CBB" w:rsidRPr="00FE3B35">
        <w:t>w każdej z wymaganych faz.</w:t>
      </w:r>
    </w:p>
    <w:p w14:paraId="5ADC0509" w14:textId="5A908578" w:rsidR="00AC660B" w:rsidRPr="00FE3B35" w:rsidRDefault="2C3899DC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7ACC51AD" w:rsidRPr="00FE3B35">
        <w:t xml:space="preserve"> </w:t>
      </w:r>
      <w:r w:rsidR="00C4623E" w:rsidRPr="00FE3B35">
        <w:t xml:space="preserve">symulacji cyberataków </w:t>
      </w:r>
      <w:r w:rsidR="7ACC51AD" w:rsidRPr="00FE3B35">
        <w:t>musi obejmować co najmniej 500 ataków dla fazy Delivery oraz co najmniej 300 ataków dla fazy Execution.</w:t>
      </w:r>
    </w:p>
    <w:p w14:paraId="45BA11E5" w14:textId="338907F2" w:rsidR="00AC660B" w:rsidRPr="00FE3B35" w:rsidRDefault="62B47C30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 xml:space="preserve">Wszystkie ataki muszą być oznaczone/zmapowane do </w:t>
      </w:r>
      <w:r w:rsidR="2FF10CBB" w:rsidRPr="00FE3B35">
        <w:t xml:space="preserve">struktury </w:t>
      </w:r>
      <w:r w:rsidRPr="00FE3B35">
        <w:t>MITRE v</w:t>
      </w:r>
      <w:r w:rsidR="00540436">
        <w:t xml:space="preserve">13 lub 14 </w:t>
      </w:r>
      <w:r w:rsidRPr="00FE3B35">
        <w:t xml:space="preserve"> i NIST 800-53.</w:t>
      </w:r>
    </w:p>
    <w:p w14:paraId="0E4D600D" w14:textId="26E9C671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udostępniać przejrzysty panel MITRE, prezentujący wykonane w ramach każdej z taktyk MITRE ataki, z możliwością rozwinięcia poszczególnych technik oraz subtechnik.</w:t>
      </w:r>
    </w:p>
    <w:p w14:paraId="59F3B973" w14:textId="1F9886F5" w:rsidR="00AC660B" w:rsidRPr="00FE3B35" w:rsidRDefault="62B47C30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 xml:space="preserve">Biblioteka ataków musi zawierać zalecenia MITRE ATT&amp;CK Mitigation i odpowiednie </w:t>
      </w:r>
      <w:r w:rsidR="2501DC0F" w:rsidRPr="00FE3B35">
        <w:t xml:space="preserve">zadania </w:t>
      </w:r>
      <w:r w:rsidR="1BE88E47" w:rsidRPr="00FE3B35">
        <w:t>kontrolne</w:t>
      </w:r>
      <w:r w:rsidR="2501DC0F" w:rsidRPr="00FE3B35">
        <w:t xml:space="preserve"> </w:t>
      </w:r>
      <w:r w:rsidRPr="00FE3B35">
        <w:t>NIST 800-53 dla odpowiednich ataków.</w:t>
      </w:r>
    </w:p>
    <w:p w14:paraId="761E69B5" w14:textId="3C4094CD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możliwość dostosowywania istniejących wcześniej ataków, z opcją klonowania i edycji wg własnych potrzeb.</w:t>
      </w:r>
    </w:p>
    <w:p w14:paraId="07CA4B67" w14:textId="50DFD1C0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możliwość tworzenia zupełnie nowych niestandardowych ataków, w tym (między innymi):</w:t>
      </w:r>
    </w:p>
    <w:p w14:paraId="76BB71A0" w14:textId="2A309239" w:rsidR="00AC660B" w:rsidRPr="00FE3B35" w:rsidRDefault="62B47C30" w:rsidP="00975246">
      <w:pPr>
        <w:pStyle w:val="Akapitzlist"/>
        <w:numPr>
          <w:ilvl w:val="1"/>
          <w:numId w:val="25"/>
        </w:numPr>
        <w:spacing w:after="160" w:line="256" w:lineRule="auto"/>
        <w:ind w:right="0"/>
        <w:jc w:val="left"/>
      </w:pPr>
      <w:r w:rsidRPr="00FE3B35">
        <w:t>Malicious File Transfers</w:t>
      </w:r>
      <w:r w:rsidR="772AC470" w:rsidRPr="00FE3B35">
        <w:t xml:space="preserve"> – transfer niebezpiecznego wybranego pliku</w:t>
      </w:r>
    </w:p>
    <w:p w14:paraId="100304B5" w14:textId="2CAA301D" w:rsidR="00AC660B" w:rsidRPr="00FE3B35" w:rsidRDefault="62B47C30" w:rsidP="00975246">
      <w:pPr>
        <w:pStyle w:val="Akapitzlist"/>
        <w:numPr>
          <w:ilvl w:val="1"/>
          <w:numId w:val="25"/>
        </w:numPr>
        <w:spacing w:after="160" w:line="256" w:lineRule="auto"/>
        <w:ind w:right="0"/>
        <w:jc w:val="left"/>
      </w:pPr>
      <w:r w:rsidRPr="00FE3B35">
        <w:t>PCAP-based</w:t>
      </w:r>
      <w:r w:rsidR="772AC470" w:rsidRPr="00FE3B35">
        <w:t xml:space="preserve"> –</w:t>
      </w:r>
      <w:r w:rsidR="7724A2E2" w:rsidRPr="00FE3B35">
        <w:t xml:space="preserve"> </w:t>
      </w:r>
      <w:r w:rsidR="772AC470" w:rsidRPr="00FE3B35">
        <w:t xml:space="preserve">wykorzystanie </w:t>
      </w:r>
      <w:r w:rsidR="7724A2E2" w:rsidRPr="00FE3B35">
        <w:t>wybranej próbki ruchu</w:t>
      </w:r>
      <w:r w:rsidR="772AC470" w:rsidRPr="00FE3B35">
        <w:t xml:space="preserve"> </w:t>
      </w:r>
    </w:p>
    <w:p w14:paraId="5ED857B6" w14:textId="7F8515CA" w:rsidR="00AC660B" w:rsidRPr="00FE3B35" w:rsidRDefault="62B47C30" w:rsidP="00975246">
      <w:pPr>
        <w:pStyle w:val="Akapitzlist"/>
        <w:numPr>
          <w:ilvl w:val="1"/>
          <w:numId w:val="25"/>
        </w:numPr>
        <w:spacing w:after="160" w:line="256" w:lineRule="auto"/>
        <w:ind w:right="0"/>
        <w:jc w:val="left"/>
      </w:pPr>
      <w:r w:rsidRPr="00FE3B35">
        <w:t>Host CLI</w:t>
      </w:r>
      <w:r w:rsidR="7724A2E2" w:rsidRPr="00FE3B35">
        <w:t xml:space="preserve"> – lista komend</w:t>
      </w:r>
    </w:p>
    <w:p w14:paraId="2CA9D7A8" w14:textId="48464F6E" w:rsidR="00AC660B" w:rsidRPr="00FE3B35" w:rsidRDefault="62B47C30" w:rsidP="00975246">
      <w:pPr>
        <w:pStyle w:val="Akapitzlist"/>
        <w:numPr>
          <w:ilvl w:val="1"/>
          <w:numId w:val="25"/>
        </w:numPr>
        <w:spacing w:after="160" w:line="256" w:lineRule="auto"/>
        <w:ind w:right="0"/>
        <w:jc w:val="left"/>
      </w:pPr>
      <w:r w:rsidRPr="00FE3B35">
        <w:t>Malicious DNS Query</w:t>
      </w:r>
      <w:r w:rsidR="7724A2E2" w:rsidRPr="00FE3B35">
        <w:t xml:space="preserve"> – zapytania DNS</w:t>
      </w:r>
    </w:p>
    <w:p w14:paraId="7742A45C" w14:textId="7DBF3518" w:rsidR="00AC660B" w:rsidRPr="00FE3B35" w:rsidRDefault="62B47C30" w:rsidP="00975246">
      <w:pPr>
        <w:pStyle w:val="Akapitzlist"/>
        <w:numPr>
          <w:ilvl w:val="1"/>
          <w:numId w:val="25"/>
        </w:numPr>
        <w:spacing w:after="160" w:line="256" w:lineRule="auto"/>
        <w:ind w:right="0"/>
        <w:jc w:val="left"/>
      </w:pPr>
      <w:r w:rsidRPr="00FE3B35">
        <w:t>TCP Port Scan</w:t>
      </w:r>
      <w:r w:rsidR="2400D8CF" w:rsidRPr="00FE3B35">
        <w:t xml:space="preserve"> – skanowanie wybranych portów</w:t>
      </w:r>
    </w:p>
    <w:p w14:paraId="52A8480B" w14:textId="1C1FCC59" w:rsidR="00AC660B" w:rsidRPr="00FE3B35" w:rsidRDefault="62B47C30" w:rsidP="00975246">
      <w:pPr>
        <w:pStyle w:val="Akapitzlist"/>
        <w:numPr>
          <w:ilvl w:val="1"/>
          <w:numId w:val="25"/>
        </w:numPr>
        <w:spacing w:after="160" w:line="256" w:lineRule="auto"/>
        <w:ind w:right="0"/>
        <w:jc w:val="left"/>
      </w:pPr>
      <w:r w:rsidRPr="00FE3B35">
        <w:t>Web</w:t>
      </w:r>
      <w:r w:rsidR="2400D8CF" w:rsidRPr="00FE3B35">
        <w:t xml:space="preserve"> – ataki w wykorzystaniem przeglądarki</w:t>
      </w:r>
    </w:p>
    <w:p w14:paraId="1CE0BA1F" w14:textId="19C60FC4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 xml:space="preserve">musi zawierać znaczniki </w:t>
      </w:r>
      <w:r w:rsidR="56BCCC5B" w:rsidRPr="00FE3B35">
        <w:t>kontrolne dla wykonywanych procesów</w:t>
      </w:r>
      <w:r w:rsidR="62B47C30" w:rsidRPr="00FE3B35">
        <w:t xml:space="preserve"> bezpieczeństwa we wszystkich atakach oraz możliwość dodawania niestandardowych znaczników </w:t>
      </w:r>
      <w:r w:rsidR="56BCCC5B" w:rsidRPr="00FE3B35">
        <w:t xml:space="preserve">w celu weryfikacji </w:t>
      </w:r>
      <w:r w:rsidR="4F9BC59D" w:rsidRPr="00FE3B35">
        <w:t xml:space="preserve">procesów </w:t>
      </w:r>
      <w:r w:rsidR="62B47C30" w:rsidRPr="00FE3B35">
        <w:t>bezpieczeństwa do każdego ataku.</w:t>
      </w:r>
    </w:p>
    <w:p w14:paraId="7450EEDB" w14:textId="4726FA62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 xml:space="preserve">musi obejmować możliwość dodawania niestandardowych tagów </w:t>
      </w:r>
      <w:r w:rsidR="4F9BC59D" w:rsidRPr="00FE3B35">
        <w:t xml:space="preserve">(znaczników) </w:t>
      </w:r>
      <w:r w:rsidR="62B47C30" w:rsidRPr="00FE3B35">
        <w:t>do dowolnego ataku, w tym predefiniowanych sekwencji ataków.</w:t>
      </w:r>
    </w:p>
    <w:p w14:paraId="5FE83F38" w14:textId="57674B2C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możliwość definiowania szablonów, które można wykorzystać do szybszego generowania niestandardowych ataków.</w:t>
      </w:r>
    </w:p>
    <w:p w14:paraId="6BCE2454" w14:textId="208B985A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 xml:space="preserve">musi obejmować możliwość wykorzystania złośliwego oprogramowania, na przykład oprogramowania ransomware, przesłanego przez użytkownika w ramach </w:t>
      </w:r>
      <w:r w:rsidR="7EDF0BD5" w:rsidRPr="00FE3B35">
        <w:t>scenariusza ataku</w:t>
      </w:r>
      <w:r w:rsidR="221AA4B7" w:rsidRPr="00FE3B35">
        <w:t xml:space="preserve"> ransomware</w:t>
      </w:r>
      <w:r w:rsidR="62B47C30" w:rsidRPr="00FE3B35">
        <w:t>.</w:t>
      </w:r>
    </w:p>
    <w:p w14:paraId="5E549450" w14:textId="33643B77" w:rsidR="00AC660B" w:rsidRPr="00FE3B35" w:rsidRDefault="2C3899DC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7ACC51AD" w:rsidRPr="00FE3B35">
        <w:t xml:space="preserve"> </w:t>
      </w:r>
      <w:r w:rsidR="00C4623E" w:rsidRPr="00FE3B35">
        <w:t xml:space="preserve">symulacji cyberataków </w:t>
      </w:r>
      <w:r w:rsidR="7ACC51AD" w:rsidRPr="00FE3B35">
        <w:t xml:space="preserve">musi obejmować możliwość wykorzystania w ramach ataków </w:t>
      </w:r>
      <w:r w:rsidR="3C20C7C3" w:rsidRPr="00FE3B35">
        <w:t xml:space="preserve">przechwyconych, </w:t>
      </w:r>
      <w:r w:rsidR="7ACC51AD" w:rsidRPr="00FE3B35">
        <w:t>przesłanych i dostosowanych pakietów</w:t>
      </w:r>
      <w:r w:rsidR="3FCC3D0B" w:rsidRPr="00FE3B35">
        <w:t xml:space="preserve"> danych.</w:t>
      </w:r>
    </w:p>
    <w:p w14:paraId="1362C20A" w14:textId="641F56FB" w:rsidR="00AC660B" w:rsidRPr="00FE3B35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możliwość wykorzystania w ramach ataków przechwyconych pakietów, z pełnym odwzorowaniem połączeń sieciowych w nich zapisanych, tak jakby był to rzeczywisty network flow.</w:t>
      </w:r>
    </w:p>
    <w:p w14:paraId="4EBAA4B7" w14:textId="0E337E1A" w:rsidR="00AC660B" w:rsidRPr="00FE3B35" w:rsidRDefault="302F93BB" w:rsidP="00975246">
      <w:pPr>
        <w:pStyle w:val="Akapitzlist"/>
        <w:numPr>
          <w:ilvl w:val="0"/>
          <w:numId w:val="25"/>
        </w:numPr>
      </w:pPr>
      <w:r w:rsidRPr="00FE3B35">
        <w:lastRenderedPageBreak/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anonimizację adresu IP i adresu MAC przy wykonywaniu ataków w oparciu o dostarczone pliki PCAP.</w:t>
      </w:r>
    </w:p>
    <w:p w14:paraId="694DEB53" w14:textId="77777777" w:rsidR="00AC660B" w:rsidRPr="00FE3B35" w:rsidRDefault="00AC660B" w:rsidP="00AC660B">
      <w:pPr>
        <w:pStyle w:val="Akapitzlist"/>
      </w:pPr>
    </w:p>
    <w:p w14:paraId="6D49D01A" w14:textId="563BE4C6" w:rsidR="00AC660B" w:rsidRPr="00FE3B35" w:rsidRDefault="00251D12" w:rsidP="00EA798D">
      <w:pPr>
        <w:pStyle w:val="Akapitzlist"/>
        <w:numPr>
          <w:ilvl w:val="0"/>
          <w:numId w:val="66"/>
        </w:numPr>
        <w:rPr>
          <w:b/>
          <w:bCs/>
          <w:sz w:val="28"/>
          <w:szCs w:val="28"/>
        </w:rPr>
      </w:pPr>
      <w:r w:rsidRPr="00FE3B35">
        <w:rPr>
          <w:b/>
          <w:bCs/>
          <w:sz w:val="28"/>
          <w:szCs w:val="28"/>
        </w:rPr>
        <w:t xml:space="preserve"> </w:t>
      </w:r>
      <w:r w:rsidR="00AC660B" w:rsidRPr="00FE3B35">
        <w:rPr>
          <w:b/>
          <w:bCs/>
          <w:sz w:val="28"/>
          <w:szCs w:val="28"/>
        </w:rPr>
        <w:t>Automatyzacja walidacji i wyniki</w:t>
      </w:r>
    </w:p>
    <w:p w14:paraId="43C16670" w14:textId="77777777" w:rsidR="00AC660B" w:rsidRPr="00FE3B35" w:rsidRDefault="00AC660B" w:rsidP="00AC660B">
      <w:pPr>
        <w:pStyle w:val="Akapitzlist"/>
        <w:rPr>
          <w:b/>
          <w:bCs/>
        </w:rPr>
      </w:pPr>
      <w:r w:rsidRPr="00FE3B35">
        <w:rPr>
          <w:b/>
          <w:bCs/>
        </w:rPr>
        <w:t>Wizualizacja infrastruktury:</w:t>
      </w:r>
    </w:p>
    <w:p w14:paraId="6D83AD3A" w14:textId="7B1BA285" w:rsidR="00AC660B" w:rsidRPr="00FE3B35" w:rsidRDefault="302F93BB" w:rsidP="00975246">
      <w:pPr>
        <w:pStyle w:val="Akapitzlist"/>
        <w:numPr>
          <w:ilvl w:val="0"/>
          <w:numId w:val="24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>Moduł</w:t>
      </w:r>
      <w:r w:rsidR="00C4623E" w:rsidRPr="00FE3B35">
        <w:t xml:space="preserve"> symulacji cyberataków</w:t>
      </w:r>
      <w:r w:rsidR="62B47C30" w:rsidRPr="00FE3B35">
        <w:t xml:space="preserve"> musi zawierać </w:t>
      </w:r>
      <w:r w:rsidR="5EE57BD3" w:rsidRPr="00FE3B35">
        <w:t xml:space="preserve">funkcjonalność umożliwiającą  </w:t>
      </w:r>
      <w:r w:rsidR="62B47C30" w:rsidRPr="00FE3B35">
        <w:t>graficzną</w:t>
      </w:r>
      <w:r w:rsidR="5EE57BD3" w:rsidRPr="00FE3B35">
        <w:t xml:space="preserve"> reprezentację </w:t>
      </w:r>
      <w:r w:rsidR="62B47C30" w:rsidRPr="00FE3B35">
        <w:t xml:space="preserve"> </w:t>
      </w:r>
      <w:r w:rsidR="5EE57BD3" w:rsidRPr="00FE3B35">
        <w:t>(</w:t>
      </w:r>
      <w:r w:rsidR="62B47C30" w:rsidRPr="00FE3B35">
        <w:t>mapę</w:t>
      </w:r>
      <w:r w:rsidR="5EE57BD3" w:rsidRPr="00FE3B35">
        <w:t>)</w:t>
      </w:r>
      <w:r w:rsidR="62B47C30" w:rsidRPr="00FE3B35">
        <w:t xml:space="preserve"> topologii infrastruktury organizacyjnej.</w:t>
      </w:r>
    </w:p>
    <w:p w14:paraId="6F998267" w14:textId="77777777" w:rsidR="00AC660B" w:rsidRPr="00FE3B35" w:rsidRDefault="62B47C30" w:rsidP="00975246">
      <w:pPr>
        <w:pStyle w:val="Akapitzlist"/>
        <w:numPr>
          <w:ilvl w:val="0"/>
          <w:numId w:val="24"/>
        </w:numPr>
        <w:spacing w:after="160" w:line="256" w:lineRule="auto"/>
        <w:ind w:right="0"/>
        <w:jc w:val="left"/>
      </w:pPr>
      <w:r w:rsidRPr="00FE3B35">
        <w:t>Mapa graficzna musi obejmować systemy i urządzenia istotne dla procesu walidacji efektywności systemów bezpieczeństwa.</w:t>
      </w:r>
    </w:p>
    <w:p w14:paraId="6F2C9ED4" w14:textId="1A32D813" w:rsidR="00AC660B" w:rsidRPr="00FE3B35" w:rsidRDefault="62B47C30" w:rsidP="00975246">
      <w:pPr>
        <w:pStyle w:val="Akapitzlist"/>
        <w:numPr>
          <w:ilvl w:val="0"/>
          <w:numId w:val="24"/>
        </w:numPr>
        <w:spacing w:after="160" w:line="256" w:lineRule="auto"/>
        <w:ind w:right="0"/>
        <w:jc w:val="left"/>
      </w:pPr>
      <w:r w:rsidRPr="00FE3B35">
        <w:t xml:space="preserve">Mapa graficzna musi zawierać </w:t>
      </w:r>
      <w:r w:rsidR="4D917041" w:rsidRPr="00FE3B35">
        <w:t xml:space="preserve">wybrane </w:t>
      </w:r>
      <w:r w:rsidRPr="00FE3B35">
        <w:t>strefy bezpieczeństwa istotne dla walidacji.</w:t>
      </w:r>
    </w:p>
    <w:p w14:paraId="1DD61D22" w14:textId="77777777" w:rsidR="00AC660B" w:rsidRPr="00FE3B35" w:rsidRDefault="62B47C30" w:rsidP="00975246">
      <w:pPr>
        <w:pStyle w:val="Akapitzlist"/>
        <w:numPr>
          <w:ilvl w:val="0"/>
          <w:numId w:val="24"/>
        </w:numPr>
        <w:spacing w:after="160" w:line="256" w:lineRule="auto"/>
        <w:ind w:right="0"/>
        <w:jc w:val="left"/>
      </w:pPr>
      <w:r w:rsidRPr="00FE3B35">
        <w:t>Mapa graficzna musi uwzględniać kierunek przepływów w sieci między wszystkimi wizualnymi komponentami i musi wykluczać przepływy, które są blokowane przez systemy bezpieczeństwa i/ lub segmentację.</w:t>
      </w:r>
    </w:p>
    <w:p w14:paraId="3BF9F045" w14:textId="16F40B75" w:rsidR="00AC660B" w:rsidRPr="00FE3B35" w:rsidRDefault="302F93BB" w:rsidP="00975246">
      <w:pPr>
        <w:pStyle w:val="Akapitzlist"/>
        <w:numPr>
          <w:ilvl w:val="0"/>
          <w:numId w:val="24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 xml:space="preserve">musi umożliwiać zdefiniowanie oczekiwanych rezultatów każdego ataku i oczekiwanych alertów/komunikatów/zdarzeń generowanych przez SIEM </w:t>
      </w:r>
      <w:r w:rsidR="2A42977D" w:rsidRPr="00FE3B35">
        <w:t xml:space="preserve">i </w:t>
      </w:r>
      <w:r w:rsidR="62B47C30" w:rsidRPr="00FE3B35">
        <w:t>inne mechanizmy kontroli bezpieczeństwa</w:t>
      </w:r>
      <w:r w:rsidR="2A42977D" w:rsidRPr="00FE3B35">
        <w:t xml:space="preserve"> wskazane przez operatora.</w:t>
      </w:r>
    </w:p>
    <w:p w14:paraId="7E835776" w14:textId="4A245132" w:rsidR="00AC660B" w:rsidRPr="00FE3B35" w:rsidRDefault="302F93BB" w:rsidP="00975246">
      <w:pPr>
        <w:pStyle w:val="Akapitzlist"/>
        <w:numPr>
          <w:ilvl w:val="0"/>
          <w:numId w:val="24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ostrzegać w przypadku, gdy kontrola bezpieczeństwa lub stos zabezpieczeń nie reagują w sposób, w jaki została ustawiona linia bazowa, w odniesieniu do oczekiwanego alertu/zdarzenia lub zachowania blokującego/wykrywającego.</w:t>
      </w:r>
    </w:p>
    <w:p w14:paraId="37F6CCCF" w14:textId="77777777" w:rsidR="00AC660B" w:rsidRPr="00FE3B35" w:rsidRDefault="00AC660B" w:rsidP="003B61BC">
      <w:pPr>
        <w:pStyle w:val="Akapitzlist"/>
        <w:spacing w:before="240" w:line="264" w:lineRule="auto"/>
        <w:ind w:right="0" w:hanging="363"/>
        <w:contextualSpacing w:val="0"/>
        <w:rPr>
          <w:b/>
          <w:bCs/>
        </w:rPr>
      </w:pPr>
      <w:r w:rsidRPr="00FE3B35">
        <w:rPr>
          <w:b/>
          <w:bCs/>
        </w:rPr>
        <w:t>Wykonywanie ataków:</w:t>
      </w:r>
    </w:p>
    <w:p w14:paraId="121BE696" w14:textId="73B9748E" w:rsidR="00AC660B" w:rsidRPr="00FE3B35" w:rsidRDefault="302F93BB" w:rsidP="00975246">
      <w:pPr>
        <w:pStyle w:val="Akapitzlist"/>
        <w:numPr>
          <w:ilvl w:val="0"/>
          <w:numId w:val="23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>Moduł</w:t>
      </w:r>
      <w:r w:rsidR="00C4623E" w:rsidRPr="00FE3B35">
        <w:t xml:space="preserve"> symulacji cyberataków</w:t>
      </w:r>
      <w:r w:rsidR="62B47C30" w:rsidRPr="00FE3B35">
        <w:t xml:space="preserve"> musi umożliwiać bezpieczne </w:t>
      </w:r>
      <w:r w:rsidR="4E63A938" w:rsidRPr="00FE3B35">
        <w:t xml:space="preserve">emulowanie </w:t>
      </w:r>
      <w:r w:rsidR="62B47C30" w:rsidRPr="00FE3B35">
        <w:t>ataków na systemy i sieci produkcyjne.</w:t>
      </w:r>
    </w:p>
    <w:p w14:paraId="5369C39C" w14:textId="22EB8601" w:rsidR="00AC660B" w:rsidRPr="00FE3B35" w:rsidRDefault="302F93BB" w:rsidP="00975246">
      <w:pPr>
        <w:pStyle w:val="Akapitzlist"/>
        <w:numPr>
          <w:ilvl w:val="0"/>
          <w:numId w:val="23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obsługiwać ataki w ramach zarówno sieci wewnętrznych jak i zewnętrznych organizacji</w:t>
      </w:r>
      <w:r w:rsidR="4E63A938" w:rsidRPr="00FE3B35">
        <w:t>, wraz z obrazowaniem wyników.</w:t>
      </w:r>
    </w:p>
    <w:p w14:paraId="1B821D94" w14:textId="00601C64" w:rsidR="00AC660B" w:rsidRPr="00FE3B35" w:rsidRDefault="302F93BB" w:rsidP="00975246">
      <w:pPr>
        <w:pStyle w:val="Akapitzlist"/>
        <w:numPr>
          <w:ilvl w:val="0"/>
          <w:numId w:val="23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umożliwiać użytkownikom zdefiniowanie dokładnej ścieżki ataku.</w:t>
      </w:r>
    </w:p>
    <w:p w14:paraId="69B56B70" w14:textId="62932833" w:rsidR="00AC660B" w:rsidRPr="00FE3B35" w:rsidRDefault="302F93BB" w:rsidP="00975246">
      <w:pPr>
        <w:pStyle w:val="Akapitzlist"/>
        <w:numPr>
          <w:ilvl w:val="0"/>
          <w:numId w:val="23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umożliwiać testowanie prawdziwych zapytań do złośliwych adresów URL i złośliwych nazw DNS bez docierania tych zapytań do serwerów C&amp;C.</w:t>
      </w:r>
    </w:p>
    <w:p w14:paraId="6FE79C20" w14:textId="78DEFD21" w:rsidR="00AC660B" w:rsidRPr="00FE3B35" w:rsidRDefault="302F93BB" w:rsidP="00975246">
      <w:pPr>
        <w:pStyle w:val="Akapitzlist"/>
        <w:numPr>
          <w:ilvl w:val="0"/>
          <w:numId w:val="23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 xml:space="preserve">musi umożliwiać bezpieczne przeprowadzenie ataków w taki sposób, aby nie wpływać na inne wykluczone z testowania systemy </w:t>
      </w:r>
      <w:r w:rsidR="7958A1A3" w:rsidRPr="00FE3B35">
        <w:t xml:space="preserve">i </w:t>
      </w:r>
      <w:r w:rsidR="62B47C30" w:rsidRPr="00FE3B35">
        <w:t>sieci</w:t>
      </w:r>
      <w:r w:rsidR="7958A1A3" w:rsidRPr="00FE3B35">
        <w:t xml:space="preserve"> produkcyjne</w:t>
      </w:r>
      <w:r w:rsidR="00A02C7F" w:rsidRPr="00FE3B35">
        <w:t xml:space="preserve"> </w:t>
      </w:r>
      <w:r w:rsidR="008A391B" w:rsidRPr="00FE3B35">
        <w:t>J</w:t>
      </w:r>
      <w:r w:rsidR="00A02C7F" w:rsidRPr="00FE3B35">
        <w:t xml:space="preserve">ednostek </w:t>
      </w:r>
    </w:p>
    <w:p w14:paraId="235D5BCE" w14:textId="25F5D805" w:rsidR="00AC660B" w:rsidRPr="00FE3B35" w:rsidRDefault="302F93BB" w:rsidP="00975246">
      <w:pPr>
        <w:pStyle w:val="Akapitzlist"/>
        <w:numPr>
          <w:ilvl w:val="0"/>
          <w:numId w:val="23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filtry wyszukiwania biblioteki ataków według wektora ataku, typu zachowania, systemu operacyjnego lub określonego systemu kontroli bezpieczeństwa.</w:t>
      </w:r>
    </w:p>
    <w:p w14:paraId="4F97C221" w14:textId="38988FB5" w:rsidR="00AC660B" w:rsidRPr="00FE3B35" w:rsidRDefault="302F93BB" w:rsidP="00975246">
      <w:pPr>
        <w:pStyle w:val="Akapitzlist"/>
        <w:numPr>
          <w:ilvl w:val="0"/>
          <w:numId w:val="23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umożliwiać wykonywanie testów na żądanie bądź w określonych interwałach czasowych</w:t>
      </w:r>
      <w:r w:rsidR="179E3B4B" w:rsidRPr="00FE3B35">
        <w:t>, cyklicznie i automatycznie.</w:t>
      </w:r>
    </w:p>
    <w:p w14:paraId="0BFF5318" w14:textId="77777777" w:rsidR="00AC660B" w:rsidRPr="00FE3B35" w:rsidRDefault="00AC660B" w:rsidP="00AC660B">
      <w:pPr>
        <w:pStyle w:val="Akapitzlist"/>
      </w:pPr>
    </w:p>
    <w:p w14:paraId="5D2370CC" w14:textId="77777777" w:rsidR="00AC660B" w:rsidRPr="00FE3B35" w:rsidRDefault="00AC660B" w:rsidP="00AC660B">
      <w:pPr>
        <w:pStyle w:val="Akapitzlist"/>
        <w:rPr>
          <w:b/>
          <w:bCs/>
        </w:rPr>
      </w:pPr>
      <w:r w:rsidRPr="00FE3B35">
        <w:rPr>
          <w:b/>
          <w:bCs/>
        </w:rPr>
        <w:t>Wyniki testów:</w:t>
      </w:r>
    </w:p>
    <w:p w14:paraId="33AB1AFA" w14:textId="4D1AC45E" w:rsidR="00AC660B" w:rsidRPr="00FE3B35" w:rsidRDefault="302F93BB" w:rsidP="00975246">
      <w:pPr>
        <w:pStyle w:val="Akapitzlist"/>
        <w:numPr>
          <w:ilvl w:val="0"/>
          <w:numId w:val="22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>Moduł</w:t>
      </w:r>
      <w:r w:rsidR="00C4623E" w:rsidRPr="00FE3B35">
        <w:t xml:space="preserve"> symulacji cyberataków</w:t>
      </w:r>
      <w:r w:rsidR="62B47C30" w:rsidRPr="00FE3B35">
        <w:t xml:space="preserve"> musi zawierać wyniki dla każdego ataku, zawierające dokładny czas wykonania, użytkownika, który zainicjował test, fazę ataku oraz elementy systemów bezpieczeństwa biorące udział w wykryciu/prewencji ataku.</w:t>
      </w:r>
    </w:p>
    <w:p w14:paraId="4636ACA1" w14:textId="0938DC63" w:rsidR="00AC660B" w:rsidRPr="00FE3B35" w:rsidRDefault="62B47C30" w:rsidP="00975246">
      <w:pPr>
        <w:pStyle w:val="Akapitzlist"/>
        <w:numPr>
          <w:ilvl w:val="0"/>
          <w:numId w:val="22"/>
        </w:numPr>
        <w:spacing w:after="160" w:line="256" w:lineRule="auto"/>
        <w:ind w:right="0"/>
        <w:jc w:val="left"/>
      </w:pPr>
      <w:r w:rsidRPr="00FE3B35">
        <w:t xml:space="preserve">Wyniki każdego ataku muszą być automatycznie skorelowane z logami w rozwiązaniach SIEM i/lub </w:t>
      </w:r>
      <w:r w:rsidR="7750E62B" w:rsidRPr="00FE3B35">
        <w:t xml:space="preserve">systemami zbierania </w:t>
      </w:r>
      <w:r w:rsidRPr="00FE3B35">
        <w:t>log</w:t>
      </w:r>
      <w:r w:rsidR="7750E62B" w:rsidRPr="00FE3B35">
        <w:t>ów</w:t>
      </w:r>
      <w:r w:rsidRPr="00FE3B35">
        <w:t>.</w:t>
      </w:r>
    </w:p>
    <w:p w14:paraId="3A898517" w14:textId="656B80FA" w:rsidR="00AC660B" w:rsidRPr="00FE3B35" w:rsidRDefault="62B47C30" w:rsidP="00975246">
      <w:pPr>
        <w:pStyle w:val="Akapitzlist"/>
        <w:numPr>
          <w:ilvl w:val="0"/>
          <w:numId w:val="22"/>
        </w:numPr>
        <w:spacing w:after="160" w:line="256" w:lineRule="auto"/>
        <w:ind w:right="0"/>
        <w:jc w:val="left"/>
      </w:pPr>
      <w:r w:rsidRPr="00FE3B35">
        <w:t>Wyniki każdego ataku muszą obejmować systemy bezpieczeństwa, które zignorowały, zaalarmowały i zapobiegły atakowi.</w:t>
      </w:r>
    </w:p>
    <w:p w14:paraId="48C38CB6" w14:textId="5BB570DB" w:rsidR="00AC660B" w:rsidRPr="00FE3B35" w:rsidRDefault="302F93BB" w:rsidP="00975246">
      <w:pPr>
        <w:pStyle w:val="Akapitzlist"/>
        <w:numPr>
          <w:ilvl w:val="0"/>
          <w:numId w:val="22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zawierać możliwość eksportu wyników każdego ataku w formacie CSV.</w:t>
      </w:r>
    </w:p>
    <w:p w14:paraId="10F9F54A" w14:textId="7792E2C1" w:rsidR="00AC660B" w:rsidRPr="00FE3B35" w:rsidRDefault="62B47C30" w:rsidP="00975246">
      <w:pPr>
        <w:pStyle w:val="Akapitzlist"/>
        <w:numPr>
          <w:ilvl w:val="0"/>
          <w:numId w:val="22"/>
        </w:numPr>
        <w:spacing w:after="160" w:line="256" w:lineRule="auto"/>
        <w:ind w:right="0"/>
        <w:jc w:val="left"/>
      </w:pPr>
      <w:r w:rsidRPr="00FE3B35">
        <w:lastRenderedPageBreak/>
        <w:t>Wyniki każdego ataku, który wygenerował alert lub blokadę, muszą zawierać powiązane nieprzetworzone dzienniki zdarzeń z systemów kontroli bezpieczeństwa (tzw. raw events)</w:t>
      </w:r>
      <w:r w:rsidR="53D7009F" w:rsidRPr="00FE3B35">
        <w:t xml:space="preserve"> zbierane przez moduł.</w:t>
      </w:r>
    </w:p>
    <w:p w14:paraId="6043E32F" w14:textId="70CF175A" w:rsidR="00AC660B" w:rsidRPr="00FE3B35" w:rsidRDefault="302F93BB" w:rsidP="00975246">
      <w:pPr>
        <w:pStyle w:val="Akapitzlist"/>
        <w:numPr>
          <w:ilvl w:val="0"/>
          <w:numId w:val="22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zawierać szczegółowe wyniki każdego zdarzenia wygenerowanego na podstawie alertu lub zablokowania, powiązanego z danym atakiem.</w:t>
      </w:r>
    </w:p>
    <w:p w14:paraId="276F70F8" w14:textId="549DD853" w:rsidR="00AC660B" w:rsidRPr="00FE3B35" w:rsidRDefault="302F93BB" w:rsidP="003B61BC">
      <w:pPr>
        <w:pStyle w:val="Akapitzlist"/>
        <w:numPr>
          <w:ilvl w:val="0"/>
          <w:numId w:val="22"/>
        </w:numPr>
        <w:spacing w:after="0" w:line="257" w:lineRule="auto"/>
        <w:ind w:left="714" w:right="0" w:hanging="357"/>
        <w:contextualSpacing w:val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możliwość wysyłania powiadomień do systemów zewnętrznych poprzez HTTP POST lub Syslog o zakończeniu ataku.</w:t>
      </w:r>
    </w:p>
    <w:p w14:paraId="794DAD56" w14:textId="77777777" w:rsidR="00AC660B" w:rsidRPr="00FE3B35" w:rsidRDefault="00AC660B" w:rsidP="00AC660B"/>
    <w:p w14:paraId="33FFB4E1" w14:textId="77777777" w:rsidR="00AC660B" w:rsidRPr="00FE3B35" w:rsidRDefault="00AC660B" w:rsidP="00AC660B">
      <w:pPr>
        <w:pStyle w:val="Akapitzlist"/>
        <w:rPr>
          <w:b/>
          <w:bCs/>
        </w:rPr>
      </w:pPr>
      <w:r w:rsidRPr="00FE3B35">
        <w:rPr>
          <w:b/>
          <w:bCs/>
        </w:rPr>
        <w:t>Pulpity nawigacyjne i raportowanie:</w:t>
      </w:r>
    </w:p>
    <w:p w14:paraId="73CAE04B" w14:textId="61081208" w:rsidR="00AC660B" w:rsidRPr="00FE3B35" w:rsidRDefault="302F93BB" w:rsidP="00975246">
      <w:pPr>
        <w:pStyle w:val="Akapitzlist"/>
        <w:numPr>
          <w:ilvl w:val="0"/>
          <w:numId w:val="21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>Moduł</w:t>
      </w:r>
      <w:r w:rsidR="00C4623E" w:rsidRPr="00FE3B35">
        <w:t xml:space="preserve"> symulacji cyberataków</w:t>
      </w:r>
      <w:r w:rsidR="62B47C30" w:rsidRPr="00FE3B35">
        <w:t xml:space="preserve"> musi zawierać graficzne dashboardy wyników walidacji skuteczności bezpieczeństwa.</w:t>
      </w:r>
    </w:p>
    <w:p w14:paraId="490BA52A" w14:textId="0A8D98C1" w:rsidR="00AC660B" w:rsidRPr="00FE3B35" w:rsidRDefault="302F93BB" w:rsidP="00975246">
      <w:pPr>
        <w:pStyle w:val="Akapitzlist"/>
        <w:numPr>
          <w:ilvl w:val="0"/>
          <w:numId w:val="21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zawierać co najmniej jeden graficzny pulpit nawigacyjny, który przedstawia ilościowe wyniki według liczby ataków i procentu ataków według etapu.</w:t>
      </w:r>
    </w:p>
    <w:p w14:paraId="5ECC2947" w14:textId="6F26A148" w:rsidR="00AC660B" w:rsidRPr="00FE3B35" w:rsidRDefault="302F93BB" w:rsidP="00975246">
      <w:pPr>
        <w:pStyle w:val="Akapitzlist"/>
        <w:numPr>
          <w:ilvl w:val="0"/>
          <w:numId w:val="21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możliwość tworzenia i eksportowania raportów niestandardowych (za pomocą wbudowanego narzędzia do tworzenia raportów), które zapewniają wgląd w działanie narzędzi bezpieczeństwa.</w:t>
      </w:r>
    </w:p>
    <w:p w14:paraId="59586DA5" w14:textId="77777777" w:rsidR="00AC660B" w:rsidRPr="00FE3B35" w:rsidRDefault="62B47C30" w:rsidP="00975246">
      <w:pPr>
        <w:pStyle w:val="Akapitzlist"/>
        <w:numPr>
          <w:ilvl w:val="0"/>
          <w:numId w:val="21"/>
        </w:numPr>
        <w:spacing w:after="160" w:line="256" w:lineRule="auto"/>
        <w:ind w:right="0"/>
        <w:jc w:val="left"/>
      </w:pPr>
      <w:r w:rsidRPr="00FE3B35">
        <w:t>Raporty niestandardowe muszą wykorzystywać informacje o atakach, które zostały wykonane i można je skonfigurować tak, aby wyświetlały dane w formie graficznej lub tabelarycznej.</w:t>
      </w:r>
    </w:p>
    <w:p w14:paraId="30733F84" w14:textId="2F5F282D" w:rsidR="00AC660B" w:rsidRPr="00FE3B35" w:rsidRDefault="302F93BB" w:rsidP="00975246">
      <w:pPr>
        <w:pStyle w:val="Akapitzlist"/>
        <w:numPr>
          <w:ilvl w:val="0"/>
          <w:numId w:val="21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możliwość eksportowania wszystkich obrazów graficznych w pulpitach nawigacyjnych, raportach i</w:t>
      </w:r>
      <w:r w:rsidR="5AB93686" w:rsidRPr="00FE3B35">
        <w:t xml:space="preserve"> mapach </w:t>
      </w:r>
      <w:r w:rsidR="5C355CD0" w:rsidRPr="00FE3B35">
        <w:t>a</w:t>
      </w:r>
      <w:r w:rsidR="5AB93686" w:rsidRPr="00FE3B35">
        <w:t>taków</w:t>
      </w:r>
      <w:r w:rsidR="62B47C30" w:rsidRPr="00FE3B35">
        <w:t>.</w:t>
      </w:r>
    </w:p>
    <w:p w14:paraId="505865FF" w14:textId="1A697F05" w:rsidR="00AC660B" w:rsidRPr="00FE3B35" w:rsidRDefault="302F93BB" w:rsidP="00975246">
      <w:pPr>
        <w:pStyle w:val="Akapitzlist"/>
        <w:numPr>
          <w:ilvl w:val="0"/>
          <w:numId w:val="21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 xml:space="preserve">musi obejmować możliwość eksportowania głównych pulpitów nawigacyjnych, raportów i </w:t>
      </w:r>
      <w:r w:rsidR="5AB93686" w:rsidRPr="00FE3B35">
        <w:t>map ataków</w:t>
      </w:r>
      <w:r w:rsidR="62B47C30" w:rsidRPr="00FE3B35">
        <w:t xml:space="preserve"> w formacie PDF.</w:t>
      </w:r>
    </w:p>
    <w:p w14:paraId="6A4DC692" w14:textId="67D111BC" w:rsidR="00AC660B" w:rsidRPr="00FE3B35" w:rsidRDefault="302F93BB" w:rsidP="003B61BC">
      <w:pPr>
        <w:pStyle w:val="Akapitzlist"/>
        <w:numPr>
          <w:ilvl w:val="0"/>
          <w:numId w:val="21"/>
        </w:numPr>
        <w:spacing w:after="0" w:line="257" w:lineRule="auto"/>
        <w:ind w:left="714" w:right="0" w:hanging="357"/>
        <w:contextualSpacing w:val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umożliwiać dynamiczną zmianę zakresu czasu w dashboardach.</w:t>
      </w:r>
    </w:p>
    <w:p w14:paraId="44C7AE33" w14:textId="631B7C81" w:rsidR="00AC660B" w:rsidRPr="00FE3B35" w:rsidRDefault="00AC660B" w:rsidP="00AC660B"/>
    <w:p w14:paraId="3B72A83B" w14:textId="77777777" w:rsidR="00AC660B" w:rsidRPr="00FE3B35" w:rsidRDefault="00AC660B" w:rsidP="00AC660B">
      <w:pPr>
        <w:pStyle w:val="Akapitzlist"/>
        <w:rPr>
          <w:b/>
          <w:bCs/>
        </w:rPr>
      </w:pPr>
      <w:r w:rsidRPr="00FE3B35">
        <w:rPr>
          <w:b/>
          <w:bCs/>
        </w:rPr>
        <w:t>Obsługiwane przypadki użycia:</w:t>
      </w:r>
    </w:p>
    <w:p w14:paraId="38ACA0C6" w14:textId="756B9FF2" w:rsidR="00AC660B" w:rsidRPr="00FE3B35" w:rsidRDefault="302F93BB" w:rsidP="00975246">
      <w:pPr>
        <w:pStyle w:val="Akapitzlist"/>
        <w:numPr>
          <w:ilvl w:val="0"/>
          <w:numId w:val="20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>Moduł</w:t>
      </w:r>
      <w:r w:rsidR="00C4623E" w:rsidRPr="00FE3B35">
        <w:t xml:space="preserve"> symulacji cyberataków</w:t>
      </w:r>
      <w:r w:rsidR="62B47C30" w:rsidRPr="00FE3B35">
        <w:t xml:space="preserve"> musi obejmować obsługę ciągłej oceny środków kontroli bezpieczeństwa</w:t>
      </w:r>
      <w:r w:rsidR="5AB93686" w:rsidRPr="00FE3B35">
        <w:t>, w wybranych przez operatora cyklach</w:t>
      </w:r>
      <w:r w:rsidR="4380003A" w:rsidRPr="00FE3B35">
        <w:t xml:space="preserve"> i zakresie.</w:t>
      </w:r>
    </w:p>
    <w:p w14:paraId="17837097" w14:textId="4E5F6017" w:rsidR="00AC660B" w:rsidRPr="00FE3B35" w:rsidRDefault="302F93BB" w:rsidP="00975246">
      <w:pPr>
        <w:pStyle w:val="Akapitzlist"/>
        <w:numPr>
          <w:ilvl w:val="0"/>
          <w:numId w:val="20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obsługę sprawdzania poprawności DLP.</w:t>
      </w:r>
    </w:p>
    <w:p w14:paraId="288317AA" w14:textId="24DA48A3" w:rsidR="00AC660B" w:rsidRPr="00FE3B35" w:rsidRDefault="302F93BB" w:rsidP="00975246">
      <w:pPr>
        <w:pStyle w:val="Akapitzlist"/>
        <w:numPr>
          <w:ilvl w:val="0"/>
          <w:numId w:val="20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obsługę sprawdzania poprawności zapobiegania ransomware.</w:t>
      </w:r>
    </w:p>
    <w:p w14:paraId="482FA12F" w14:textId="72CADC41" w:rsidR="00AC660B" w:rsidRPr="00FE3B35" w:rsidRDefault="302F93BB" w:rsidP="00975246">
      <w:pPr>
        <w:pStyle w:val="Akapitzlist"/>
        <w:numPr>
          <w:ilvl w:val="0"/>
          <w:numId w:val="20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wsparcie dla testów środowisk produkcyjnych na żywo</w:t>
      </w:r>
      <w:r w:rsidR="536E18FD" w:rsidRPr="00FE3B35">
        <w:t>, jeżeli takie będą wymagane przez operatora</w:t>
      </w:r>
      <w:r w:rsidR="134478E7" w:rsidRPr="00FE3B35">
        <w:t xml:space="preserve"> modułu.</w:t>
      </w:r>
    </w:p>
    <w:p w14:paraId="5D168D93" w14:textId="02D3A74A" w:rsidR="00AC660B" w:rsidRPr="00FE3B35" w:rsidRDefault="302F93BB" w:rsidP="00975246">
      <w:pPr>
        <w:pStyle w:val="Akapitzlist"/>
        <w:numPr>
          <w:ilvl w:val="0"/>
          <w:numId w:val="20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wsparcie dla emulacji testów z wykorzystaniem profili grup APT/FIN.</w:t>
      </w:r>
    </w:p>
    <w:p w14:paraId="4542184B" w14:textId="3DE5CC9F" w:rsidR="00AC660B" w:rsidRPr="00FE3B35" w:rsidRDefault="302F93BB" w:rsidP="00975246">
      <w:pPr>
        <w:pStyle w:val="Akapitzlist"/>
        <w:numPr>
          <w:ilvl w:val="0"/>
          <w:numId w:val="20"/>
        </w:numPr>
        <w:spacing w:after="160" w:line="256" w:lineRule="auto"/>
        <w:ind w:right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wsparcie dla red team-u.</w:t>
      </w:r>
    </w:p>
    <w:p w14:paraId="13AAD190" w14:textId="2724630E" w:rsidR="00AC660B" w:rsidRPr="00FE3B35" w:rsidRDefault="302F93BB" w:rsidP="003B61BC">
      <w:pPr>
        <w:pStyle w:val="Akapitzlist"/>
        <w:numPr>
          <w:ilvl w:val="0"/>
          <w:numId w:val="20"/>
        </w:numPr>
        <w:spacing w:after="0" w:line="257" w:lineRule="auto"/>
        <w:ind w:left="714" w:right="0" w:hanging="357"/>
        <w:contextualSpacing w:val="0"/>
        <w:jc w:val="left"/>
      </w:pPr>
      <w:r w:rsidRPr="00FE3B35">
        <w:t>Moduł</w:t>
      </w:r>
      <w:r w:rsidR="62B47C30" w:rsidRPr="00FE3B35">
        <w:t xml:space="preserve"> </w:t>
      </w:r>
      <w:r w:rsidR="00C4623E" w:rsidRPr="00FE3B35">
        <w:t xml:space="preserve">symulacji cyberataków </w:t>
      </w:r>
      <w:r w:rsidR="62B47C30" w:rsidRPr="00FE3B35">
        <w:t>musi obejmować obsługę zespołu purple team.</w:t>
      </w:r>
    </w:p>
    <w:p w14:paraId="1B362C66" w14:textId="77777777" w:rsidR="00AC660B" w:rsidRPr="00FE3B35" w:rsidRDefault="00AC660B" w:rsidP="00AC660B">
      <w:pPr>
        <w:ind w:left="360"/>
      </w:pPr>
    </w:p>
    <w:p w14:paraId="0852098B" w14:textId="77777777" w:rsidR="00AC660B" w:rsidRPr="00FE3B35" w:rsidRDefault="00AC660B" w:rsidP="00AC660B">
      <w:pPr>
        <w:pStyle w:val="Akapitzlist"/>
        <w:rPr>
          <w:b/>
          <w:bCs/>
        </w:rPr>
      </w:pPr>
      <w:r w:rsidRPr="00FE3B35">
        <w:rPr>
          <w:b/>
          <w:bCs/>
        </w:rPr>
        <w:t>Rozszerzalność i automatyzacja:</w:t>
      </w:r>
    </w:p>
    <w:p w14:paraId="4E44CDB8" w14:textId="734D00F1" w:rsidR="00AC660B" w:rsidRPr="00FE3B35" w:rsidRDefault="302F93BB" w:rsidP="00975246">
      <w:pPr>
        <w:pStyle w:val="Akapitzlist"/>
        <w:numPr>
          <w:ilvl w:val="0"/>
          <w:numId w:val="19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t>Moduł</w:t>
      </w:r>
      <w:r w:rsidR="00C4623E" w:rsidRPr="00FE3B35">
        <w:t xml:space="preserve"> symulacji cyberataków</w:t>
      </w:r>
      <w:r w:rsidR="62B47C30" w:rsidRPr="00FE3B35">
        <w:t xml:space="preserve"> musi zawierać dwukierunkowe REST API z opublikowaną dokumentacją.</w:t>
      </w:r>
    </w:p>
    <w:p w14:paraId="4094FCD6" w14:textId="52F1FBD2" w:rsidR="00AC660B" w:rsidRPr="00FE3B35" w:rsidRDefault="62B47C30" w:rsidP="00975246">
      <w:pPr>
        <w:pStyle w:val="Akapitzlist"/>
        <w:numPr>
          <w:ilvl w:val="0"/>
          <w:numId w:val="19"/>
        </w:numPr>
        <w:spacing w:after="160" w:line="256" w:lineRule="auto"/>
        <w:ind w:right="0"/>
        <w:jc w:val="left"/>
      </w:pPr>
      <w:r w:rsidRPr="00FE3B35">
        <w:t xml:space="preserve">Interfejs API </w:t>
      </w:r>
      <w:r w:rsidR="00C4623E" w:rsidRPr="00FE3B35">
        <w:t>m</w:t>
      </w:r>
      <w:r w:rsidR="6AC07617" w:rsidRPr="00FE3B35">
        <w:t xml:space="preserve">odułu </w:t>
      </w:r>
      <w:r w:rsidR="00C4623E" w:rsidRPr="00FE3B35">
        <w:t xml:space="preserve">symulacji cyberataków </w:t>
      </w:r>
      <w:r w:rsidRPr="00FE3B35">
        <w:t>musi obsługiwać zarówno formaty JSON, jak i XML.</w:t>
      </w:r>
    </w:p>
    <w:p w14:paraId="2EB47449" w14:textId="28568DDE" w:rsidR="00AC660B" w:rsidRPr="00FE3B35" w:rsidRDefault="62B47C30" w:rsidP="00975246">
      <w:pPr>
        <w:pStyle w:val="Akapitzlist"/>
        <w:numPr>
          <w:ilvl w:val="0"/>
          <w:numId w:val="19"/>
        </w:numPr>
        <w:spacing w:after="160" w:line="256" w:lineRule="auto"/>
        <w:ind w:right="0"/>
        <w:jc w:val="left"/>
      </w:pPr>
      <w:r w:rsidRPr="00FE3B35">
        <w:t xml:space="preserve">Interfejs API </w:t>
      </w:r>
      <w:r w:rsidR="00C4623E" w:rsidRPr="00FE3B35">
        <w:t>m</w:t>
      </w:r>
      <w:r w:rsidR="6AC07617" w:rsidRPr="00FE3B35">
        <w:t xml:space="preserve">odułu </w:t>
      </w:r>
      <w:r w:rsidR="00C4623E" w:rsidRPr="00FE3B35">
        <w:t xml:space="preserve">symulacji cyberataków </w:t>
      </w:r>
      <w:r w:rsidRPr="00FE3B35">
        <w:t>musi obejmować możliwość listowania i manipulowania topologią infrastruktury, w tym komponentami walidacji, a także konfiguracją infrastruktury, taką jak ustalone strefy bezpieczeństwa.</w:t>
      </w:r>
    </w:p>
    <w:p w14:paraId="5BDDE67D" w14:textId="1B8D4AAD" w:rsidR="00AC660B" w:rsidRPr="00FE3B35" w:rsidRDefault="62B47C30" w:rsidP="00975246">
      <w:pPr>
        <w:pStyle w:val="Akapitzlist"/>
        <w:numPr>
          <w:ilvl w:val="0"/>
          <w:numId w:val="19"/>
        </w:numPr>
        <w:spacing w:after="160" w:line="256" w:lineRule="auto"/>
        <w:ind w:right="0"/>
        <w:jc w:val="left"/>
      </w:pPr>
      <w:r w:rsidRPr="00FE3B35">
        <w:lastRenderedPageBreak/>
        <w:t xml:space="preserve">Interfejs API </w:t>
      </w:r>
      <w:r w:rsidR="00C4623E" w:rsidRPr="00FE3B35">
        <w:t>m</w:t>
      </w:r>
      <w:r w:rsidR="6AC07617" w:rsidRPr="00FE3B35">
        <w:t xml:space="preserve">odułu </w:t>
      </w:r>
      <w:r w:rsidR="00C4623E" w:rsidRPr="00FE3B35">
        <w:t xml:space="preserve">symulacji cyberataków </w:t>
      </w:r>
      <w:r w:rsidRPr="00FE3B35">
        <w:t>musi obejmować możliwość listowania i manipulowania integracjami rozwiązań zabezpieczających.</w:t>
      </w:r>
    </w:p>
    <w:p w14:paraId="6AE03EAC" w14:textId="16769E33" w:rsidR="00AC660B" w:rsidRPr="00FE3B35" w:rsidRDefault="62B47C30" w:rsidP="00975246">
      <w:pPr>
        <w:pStyle w:val="Akapitzlist"/>
        <w:numPr>
          <w:ilvl w:val="0"/>
          <w:numId w:val="19"/>
        </w:numPr>
        <w:spacing w:after="160" w:line="256" w:lineRule="auto"/>
        <w:ind w:right="0"/>
        <w:jc w:val="left"/>
      </w:pPr>
      <w:r w:rsidRPr="00FE3B35">
        <w:t xml:space="preserve">Interfejs API </w:t>
      </w:r>
      <w:r w:rsidR="00C4623E" w:rsidRPr="00FE3B35">
        <w:t>m</w:t>
      </w:r>
      <w:r w:rsidR="6AC07617" w:rsidRPr="00FE3B35">
        <w:t xml:space="preserve">odułu </w:t>
      </w:r>
      <w:r w:rsidR="00C4623E" w:rsidRPr="00FE3B35">
        <w:t xml:space="preserve">symulacji cyberataków </w:t>
      </w:r>
      <w:r w:rsidRPr="00FE3B35">
        <w:t>musi obejmować możliwość tworzenia, aktualizowania i wykonywania ataków i sekwencji ataków oraz pobierania ich wyników.</w:t>
      </w:r>
    </w:p>
    <w:p w14:paraId="37D13097" w14:textId="5F9FCBB7" w:rsidR="00AC660B" w:rsidRPr="00FE3B35" w:rsidRDefault="62B47C30" w:rsidP="00975246">
      <w:pPr>
        <w:pStyle w:val="Akapitzlist"/>
        <w:numPr>
          <w:ilvl w:val="0"/>
          <w:numId w:val="19"/>
        </w:numPr>
        <w:spacing w:after="160" w:line="256" w:lineRule="auto"/>
        <w:ind w:right="0"/>
        <w:jc w:val="left"/>
      </w:pPr>
      <w:r w:rsidRPr="00FE3B35">
        <w:t>Interfejs API</w:t>
      </w:r>
      <w:r w:rsidR="6AC07617" w:rsidRPr="00FE3B35">
        <w:t xml:space="preserve"> </w:t>
      </w:r>
      <w:r w:rsidR="00C4623E" w:rsidRPr="00FE3B35">
        <w:t>m</w:t>
      </w:r>
      <w:r w:rsidR="6AC07617" w:rsidRPr="00FE3B35">
        <w:t>odułu</w:t>
      </w:r>
      <w:r w:rsidRPr="00FE3B35">
        <w:t xml:space="preserve"> </w:t>
      </w:r>
      <w:r w:rsidR="00C4623E" w:rsidRPr="00FE3B35">
        <w:t xml:space="preserve">symulacji cyberataków </w:t>
      </w:r>
      <w:r w:rsidRPr="00FE3B35">
        <w:t>musi obejmować możliwość listowania kont i ustawień użytkowników oraz manipulowania nimi.</w:t>
      </w:r>
    </w:p>
    <w:p w14:paraId="6F41DE1B" w14:textId="1057065F" w:rsidR="00AC660B" w:rsidRPr="00FE3B35" w:rsidRDefault="6AC07617" w:rsidP="00975246">
      <w:pPr>
        <w:pStyle w:val="Akapitzlist"/>
        <w:numPr>
          <w:ilvl w:val="0"/>
          <w:numId w:val="19"/>
        </w:numPr>
        <w:spacing w:after="160" w:line="256" w:lineRule="auto"/>
        <w:ind w:right="0"/>
        <w:jc w:val="left"/>
      </w:pPr>
      <w:r w:rsidRPr="00FE3B35">
        <w:t xml:space="preserve">Interfejs </w:t>
      </w:r>
      <w:r w:rsidR="62B47C30" w:rsidRPr="00FE3B35">
        <w:t xml:space="preserve">API </w:t>
      </w:r>
      <w:r w:rsidR="00C4623E" w:rsidRPr="00FE3B35">
        <w:t>m</w:t>
      </w:r>
      <w:r w:rsidRPr="00FE3B35">
        <w:t xml:space="preserve">odułu </w:t>
      </w:r>
      <w:r w:rsidR="00C4623E" w:rsidRPr="00FE3B35">
        <w:t xml:space="preserve">symulacji cyberataków </w:t>
      </w:r>
      <w:r w:rsidR="62B47C30" w:rsidRPr="00FE3B35">
        <w:t>musi obejmować możliwość eksportu danych wykorzystywanych we wszelkich graficznych panelach kontrolnych i raportach.</w:t>
      </w:r>
    </w:p>
    <w:p w14:paraId="3599A7A4" w14:textId="77777777" w:rsidR="00D01576" w:rsidRPr="00FE3B35" w:rsidRDefault="00D01576" w:rsidP="003B61BC">
      <w:pPr>
        <w:pStyle w:val="Akapitzlist"/>
        <w:spacing w:after="0" w:line="257" w:lineRule="auto"/>
        <w:ind w:right="0" w:firstLine="0"/>
        <w:contextualSpacing w:val="0"/>
        <w:jc w:val="left"/>
      </w:pPr>
    </w:p>
    <w:p w14:paraId="1173BF27" w14:textId="64B9201A" w:rsidR="00AC660B" w:rsidRPr="00301435" w:rsidRDefault="00020F16" w:rsidP="00301435">
      <w:pPr>
        <w:keepNext/>
        <w:keepLines/>
        <w:spacing w:before="240" w:after="0" w:line="276" w:lineRule="auto"/>
        <w:ind w:left="425" w:right="0" w:hanging="431"/>
        <w:outlineLvl w:val="0"/>
        <w:rPr>
          <w:b/>
          <w:bCs/>
          <w:color w:val="auto"/>
          <w:sz w:val="26"/>
        </w:rPr>
      </w:pPr>
      <w:r w:rsidRPr="00301435">
        <w:rPr>
          <w:b/>
          <w:bCs/>
          <w:color w:val="auto"/>
          <w:sz w:val="26"/>
        </w:rPr>
        <w:t>IX</w:t>
      </w:r>
      <w:r w:rsidR="00251D12" w:rsidRPr="00301435">
        <w:rPr>
          <w:b/>
          <w:bCs/>
          <w:color w:val="auto"/>
          <w:sz w:val="26"/>
        </w:rPr>
        <w:t xml:space="preserve">. </w:t>
      </w:r>
      <w:r w:rsidR="00AC660B" w:rsidRPr="00301435">
        <w:rPr>
          <w:b/>
          <w:bCs/>
          <w:color w:val="auto"/>
          <w:sz w:val="26"/>
        </w:rPr>
        <w:t>Subskrypcja Threat Intellig</w:t>
      </w:r>
      <w:r w:rsidR="00DC0AC6" w:rsidRPr="00301435">
        <w:rPr>
          <w:b/>
          <w:bCs/>
          <w:color w:val="auto"/>
          <w:sz w:val="26"/>
        </w:rPr>
        <w:t>e</w:t>
      </w:r>
      <w:r w:rsidR="00AC660B" w:rsidRPr="00301435">
        <w:rPr>
          <w:b/>
          <w:bCs/>
          <w:color w:val="auto"/>
          <w:sz w:val="26"/>
        </w:rPr>
        <w:t xml:space="preserve">nce zasilająca </w:t>
      </w:r>
      <w:r w:rsidR="00F23D9D" w:rsidRPr="00301435">
        <w:rPr>
          <w:b/>
          <w:bCs/>
          <w:color w:val="auto"/>
          <w:sz w:val="26"/>
        </w:rPr>
        <w:t>modu</w:t>
      </w:r>
      <w:r w:rsidR="00CB7DF4" w:rsidRPr="00301435">
        <w:rPr>
          <w:b/>
          <w:bCs/>
          <w:color w:val="auto"/>
          <w:sz w:val="26"/>
        </w:rPr>
        <w:t xml:space="preserve">ł symulacji </w:t>
      </w:r>
      <w:r w:rsidR="00121FDE" w:rsidRPr="00301435">
        <w:rPr>
          <w:b/>
          <w:bCs/>
          <w:color w:val="auto"/>
          <w:sz w:val="26"/>
        </w:rPr>
        <w:t>cyber</w:t>
      </w:r>
      <w:r w:rsidR="00CB7DF4" w:rsidRPr="00301435">
        <w:rPr>
          <w:b/>
          <w:bCs/>
          <w:color w:val="auto"/>
          <w:sz w:val="26"/>
        </w:rPr>
        <w:t>ataków</w:t>
      </w:r>
    </w:p>
    <w:p w14:paraId="59E72FEA" w14:textId="6470CF66" w:rsidR="00FA1ED2" w:rsidRPr="00EF0E36" w:rsidRDefault="00270F63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6C02C0">
        <w:t xml:space="preserve">Subskrypcja musi być dostarczona w modelu usługi SaaS </w:t>
      </w:r>
      <w:r w:rsidR="000500D0" w:rsidRPr="000500D0">
        <w:t xml:space="preserve">(oprogramowanie jako serwis) </w:t>
      </w:r>
      <w:r>
        <w:t>d</w:t>
      </w:r>
      <w:r w:rsidRPr="006C02C0">
        <w:t xml:space="preserve">ostępnej dla co najmniej </w:t>
      </w:r>
      <w:r>
        <w:t>24</w:t>
      </w:r>
      <w:r w:rsidRPr="006C02C0">
        <w:t xml:space="preserve"> </w:t>
      </w:r>
      <w:r w:rsidR="00734F78" w:rsidRPr="0094660A">
        <w:t>Analityków</w:t>
      </w:r>
    </w:p>
    <w:p w14:paraId="20B1D8C0" w14:textId="77777777" w:rsidR="00270F63" w:rsidRPr="006C02C0" w:rsidRDefault="00270F63" w:rsidP="00270F63">
      <w:pPr>
        <w:pStyle w:val="Akapitzlist"/>
        <w:numPr>
          <w:ilvl w:val="0"/>
          <w:numId w:val="18"/>
        </w:numPr>
        <w:spacing w:after="160" w:line="254" w:lineRule="auto"/>
        <w:ind w:right="0"/>
      </w:pPr>
      <w:r w:rsidRPr="00EF0E36">
        <w:t>System musi mieć możliwość tworzenia</w:t>
      </w:r>
      <w:r w:rsidRPr="006C02C0">
        <w:t xml:space="preserve"> kont użytkowników oraz kont serwisowych (usługa)</w:t>
      </w:r>
    </w:p>
    <w:p w14:paraId="6289B672" w14:textId="56D16567" w:rsidR="00CE697D" w:rsidRPr="006C02C0" w:rsidRDefault="0015646E" w:rsidP="00CE697D">
      <w:pPr>
        <w:pStyle w:val="Akapitzlist"/>
        <w:numPr>
          <w:ilvl w:val="0"/>
          <w:numId w:val="18"/>
        </w:numPr>
        <w:spacing w:after="160" w:line="254" w:lineRule="auto"/>
        <w:ind w:right="0"/>
      </w:pPr>
      <w:r w:rsidRPr="006C02C0">
        <w:t xml:space="preserve">Subskrypcja </w:t>
      </w:r>
      <w:r w:rsidR="00026163" w:rsidRPr="00026163">
        <w:t xml:space="preserve">Threat Intelligence </w:t>
      </w:r>
      <w:r w:rsidR="00CE697D" w:rsidRPr="006C02C0">
        <w:t>musi umożliwiać Administratorowi podgląd użycia poszczególnych kont i wykorzystania następujących wartości przypisanych limitów zarówno w warstwie web jaki API</w:t>
      </w:r>
    </w:p>
    <w:p w14:paraId="0A3A822B" w14:textId="0E8E72B2" w:rsidR="00CE697D" w:rsidRPr="006C02C0" w:rsidRDefault="00CE697D" w:rsidP="00CE697D">
      <w:pPr>
        <w:pStyle w:val="Akapitzlist"/>
        <w:numPr>
          <w:ilvl w:val="0"/>
          <w:numId w:val="18"/>
        </w:numPr>
        <w:spacing w:after="160" w:line="254" w:lineRule="auto"/>
        <w:ind w:right="0"/>
      </w:pPr>
      <w:r w:rsidRPr="006C02C0">
        <w:t xml:space="preserve">Dostęp do subskrypcji </w:t>
      </w:r>
      <w:r w:rsidR="00026163" w:rsidRPr="00026163">
        <w:t xml:space="preserve">Threat Intelligence </w:t>
      </w:r>
      <w:r w:rsidRPr="006C02C0">
        <w:t>musi odbywać się przez przeglądarkę internetowa i/lub zapytania API.</w:t>
      </w:r>
    </w:p>
    <w:p w14:paraId="63C87E44" w14:textId="77777777" w:rsidR="00CE697D" w:rsidRPr="006C02C0" w:rsidRDefault="00CE697D" w:rsidP="00CE697D">
      <w:pPr>
        <w:pStyle w:val="Akapitzlist"/>
        <w:numPr>
          <w:ilvl w:val="0"/>
          <w:numId w:val="18"/>
        </w:numPr>
        <w:spacing w:after="160" w:line="254" w:lineRule="auto"/>
        <w:ind w:right="0"/>
      </w:pPr>
      <w:r w:rsidRPr="006C02C0">
        <w:t>Rozwiązanie musi posiadać wbudowaną bazę zawierającą minimum:</w:t>
      </w:r>
    </w:p>
    <w:p w14:paraId="64EE6376" w14:textId="6C5403C4" w:rsidR="00FA1ED2" w:rsidRDefault="00CE697D" w:rsidP="00CE697D">
      <w:pPr>
        <w:pStyle w:val="Akapitzlist"/>
        <w:numPr>
          <w:ilvl w:val="1"/>
          <w:numId w:val="18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CE697D">
        <w:rPr>
          <w:rFonts w:asciiTheme="minorHAnsi" w:eastAsiaTheme="minorEastAsia" w:hAnsiTheme="minorHAnsi" w:cstheme="minorBidi"/>
          <w:color w:val="000000" w:themeColor="text1"/>
        </w:rPr>
        <w:t>3 miliardy plików i 50 miliardów plików uwzględniając zawartość skompresowanych plików</w:t>
      </w:r>
    </w:p>
    <w:p w14:paraId="710FCD23" w14:textId="77777777" w:rsidR="00CE697D" w:rsidRPr="00CE697D" w:rsidRDefault="00CE697D" w:rsidP="00CE697D">
      <w:pPr>
        <w:pStyle w:val="Akapitzlist"/>
        <w:numPr>
          <w:ilvl w:val="1"/>
          <w:numId w:val="18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CE697D">
        <w:rPr>
          <w:rFonts w:asciiTheme="minorHAnsi" w:eastAsiaTheme="minorEastAsia" w:hAnsiTheme="minorHAnsi" w:cstheme="minorBidi"/>
          <w:color w:val="000000" w:themeColor="text1"/>
        </w:rPr>
        <w:t>5 miliardów adresów URL</w:t>
      </w:r>
    </w:p>
    <w:p w14:paraId="063D9C33" w14:textId="77777777" w:rsidR="00CE697D" w:rsidRPr="00CE697D" w:rsidRDefault="00CE697D" w:rsidP="00CE697D">
      <w:pPr>
        <w:pStyle w:val="Akapitzlist"/>
        <w:numPr>
          <w:ilvl w:val="1"/>
          <w:numId w:val="18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CE697D">
        <w:rPr>
          <w:rFonts w:asciiTheme="minorHAnsi" w:eastAsiaTheme="minorEastAsia" w:hAnsiTheme="minorHAnsi" w:cstheme="minorBidi"/>
          <w:color w:val="000000" w:themeColor="text1"/>
        </w:rPr>
        <w:t>3 miliardy domen</w:t>
      </w:r>
    </w:p>
    <w:p w14:paraId="049DF3F9" w14:textId="77777777" w:rsidR="00CE697D" w:rsidRPr="00CE697D" w:rsidRDefault="00CE697D" w:rsidP="00CE697D">
      <w:pPr>
        <w:pStyle w:val="Akapitzlist"/>
        <w:numPr>
          <w:ilvl w:val="1"/>
          <w:numId w:val="18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CE697D">
        <w:rPr>
          <w:rFonts w:asciiTheme="minorHAnsi" w:eastAsiaTheme="minorEastAsia" w:hAnsiTheme="minorHAnsi" w:cstheme="minorBidi"/>
          <w:color w:val="000000" w:themeColor="text1"/>
        </w:rPr>
        <w:t>418 milionów adresów IP</w:t>
      </w:r>
    </w:p>
    <w:p w14:paraId="3AA547B6" w14:textId="77777777" w:rsidR="00CE697D" w:rsidRPr="00CE697D" w:rsidRDefault="00CE697D" w:rsidP="00CE697D">
      <w:pPr>
        <w:pStyle w:val="Akapitzlist"/>
        <w:numPr>
          <w:ilvl w:val="1"/>
          <w:numId w:val="18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CE697D">
        <w:rPr>
          <w:rFonts w:asciiTheme="minorHAnsi" w:eastAsiaTheme="minorEastAsia" w:hAnsiTheme="minorHAnsi" w:cstheme="minorBidi"/>
          <w:color w:val="000000" w:themeColor="text1"/>
        </w:rPr>
        <w:t>5 miliardów passive DNS</w:t>
      </w:r>
    </w:p>
    <w:p w14:paraId="6ADC37BE" w14:textId="77777777" w:rsidR="00CE697D" w:rsidRPr="006C02C0" w:rsidRDefault="00CE697D" w:rsidP="00CE697D">
      <w:pPr>
        <w:pStyle w:val="Akapitzlist"/>
        <w:numPr>
          <w:ilvl w:val="0"/>
          <w:numId w:val="18"/>
        </w:numPr>
        <w:spacing w:line="264" w:lineRule="auto"/>
      </w:pPr>
      <w:r w:rsidRPr="006C02C0">
        <w:t>Wszystkie dostępne elementy systemu muszą być dostępne w ramach jednego interfejsu użytkownika w formie portalu WWW.</w:t>
      </w:r>
    </w:p>
    <w:p w14:paraId="5EC3FF02" w14:textId="77777777" w:rsidR="00CE697D" w:rsidRPr="006C02C0" w:rsidRDefault="00CE697D" w:rsidP="00CE697D">
      <w:pPr>
        <w:pStyle w:val="Akapitzlist"/>
        <w:numPr>
          <w:ilvl w:val="0"/>
          <w:numId w:val="18"/>
        </w:numPr>
        <w:spacing w:line="264" w:lineRule="auto"/>
      </w:pPr>
      <w:r w:rsidRPr="006C02C0">
        <w:t>System musi umożliwiać przeszukiwanie dostępnych danych w portalu w celu opracowania wskaźników IOC i zagrożeń wynikających z Działalności Threat Actorów minimum na podstawie następujących kryteriów: hash, wykrycie antywirusowe, metadane, nazwy plików zgłoszeń, strukturalne właściwości formatu pliku, rozmiar pliku itp.</w:t>
      </w:r>
    </w:p>
    <w:p w14:paraId="578888E2" w14:textId="39C30BFB" w:rsidR="00CE697D" w:rsidRDefault="00A459F0" w:rsidP="00CE697D">
      <w:pPr>
        <w:pStyle w:val="Akapitzlist"/>
        <w:numPr>
          <w:ilvl w:val="0"/>
          <w:numId w:val="18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A459F0">
        <w:rPr>
          <w:rFonts w:asciiTheme="minorHAnsi" w:eastAsiaTheme="minorEastAsia" w:hAnsiTheme="minorHAnsi" w:cstheme="minorBidi"/>
          <w:color w:val="000000" w:themeColor="text1"/>
        </w:rPr>
        <w:t>System musi umożliwiać minimum 3600 złożonych (innych niż wyszukiwanie pojedynczych obiektów hash, IP, DNS, URL) zapytań w skali miesiąca za pośrednictwem portalu WWW.</w:t>
      </w:r>
    </w:p>
    <w:p w14:paraId="5EB5BD05" w14:textId="77777777" w:rsidR="00A459F0" w:rsidRPr="006C02C0" w:rsidRDefault="00A459F0" w:rsidP="00A459F0">
      <w:pPr>
        <w:pStyle w:val="Akapitzlist"/>
        <w:numPr>
          <w:ilvl w:val="0"/>
          <w:numId w:val="18"/>
        </w:numPr>
        <w:spacing w:after="160" w:line="254" w:lineRule="auto"/>
        <w:ind w:right="0"/>
      </w:pPr>
      <w:r w:rsidRPr="006C02C0">
        <w:t>System musi posiadać rozbudowaną społeczność badaczy bezpieczeństwa minimum 2 milionów aktywnych użytkowników w skali miesiąca.</w:t>
      </w:r>
    </w:p>
    <w:p w14:paraId="55A2EE3B" w14:textId="77777777" w:rsidR="00A459F0" w:rsidRPr="006C02C0" w:rsidRDefault="00A459F0" w:rsidP="00A459F0">
      <w:pPr>
        <w:pStyle w:val="Akapitzlist"/>
        <w:numPr>
          <w:ilvl w:val="0"/>
          <w:numId w:val="18"/>
        </w:numPr>
        <w:spacing w:after="160" w:line="254" w:lineRule="auto"/>
        <w:ind w:right="0"/>
      </w:pPr>
      <w:r w:rsidRPr="006C02C0">
        <w:t>Rozwiązanie musi posiadać silniki reputacyjne, minimum:</w:t>
      </w:r>
    </w:p>
    <w:p w14:paraId="5849E9BF" w14:textId="77777777" w:rsidR="00A459F0" w:rsidRPr="00A459F0" w:rsidRDefault="00A459F0" w:rsidP="00A459F0">
      <w:pPr>
        <w:pStyle w:val="Akapitzlist"/>
        <w:numPr>
          <w:ilvl w:val="1"/>
          <w:numId w:val="18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A459F0">
        <w:rPr>
          <w:rFonts w:asciiTheme="minorHAnsi" w:eastAsiaTheme="minorEastAsia" w:hAnsiTheme="minorHAnsi" w:cstheme="minorBidi"/>
          <w:color w:val="000000" w:themeColor="text1"/>
        </w:rPr>
        <w:t>70 silników antywirusowych różnych producentów</w:t>
      </w:r>
    </w:p>
    <w:p w14:paraId="26993874" w14:textId="77777777" w:rsidR="00A459F0" w:rsidRPr="00A459F0" w:rsidRDefault="00A459F0" w:rsidP="00A459F0">
      <w:pPr>
        <w:pStyle w:val="Akapitzlist"/>
        <w:numPr>
          <w:ilvl w:val="1"/>
          <w:numId w:val="18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A459F0">
        <w:rPr>
          <w:rFonts w:asciiTheme="minorHAnsi" w:eastAsiaTheme="minorEastAsia" w:hAnsiTheme="minorHAnsi" w:cstheme="minorBidi"/>
          <w:color w:val="000000" w:themeColor="text1"/>
        </w:rPr>
        <w:t>70 skanerów adresów URL</w:t>
      </w:r>
    </w:p>
    <w:p w14:paraId="3F6048D0" w14:textId="77777777" w:rsidR="00A459F0" w:rsidRPr="00A459F0" w:rsidRDefault="00A459F0" w:rsidP="00A459F0">
      <w:pPr>
        <w:pStyle w:val="Akapitzlist"/>
        <w:numPr>
          <w:ilvl w:val="1"/>
          <w:numId w:val="18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A459F0">
        <w:rPr>
          <w:rFonts w:asciiTheme="minorHAnsi" w:eastAsiaTheme="minorEastAsia" w:hAnsiTheme="minorHAnsi" w:cstheme="minorBidi"/>
          <w:color w:val="000000" w:themeColor="text1"/>
        </w:rPr>
        <w:t>90 skanerów domen oraz adresów IP</w:t>
      </w:r>
    </w:p>
    <w:p w14:paraId="6BD639FD" w14:textId="77777777" w:rsidR="00A459F0" w:rsidRPr="00A459F0" w:rsidRDefault="00A459F0" w:rsidP="00A459F0">
      <w:pPr>
        <w:pStyle w:val="Akapitzlist"/>
        <w:numPr>
          <w:ilvl w:val="1"/>
          <w:numId w:val="18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A459F0">
        <w:rPr>
          <w:rFonts w:asciiTheme="minorHAnsi" w:eastAsiaTheme="minorEastAsia" w:hAnsiTheme="minorHAnsi" w:cstheme="minorBidi"/>
          <w:color w:val="000000" w:themeColor="text1"/>
        </w:rPr>
        <w:t>15 silników do analizy dynamicznej złośliwego oprogramowania (Sandbox)</w:t>
      </w:r>
    </w:p>
    <w:p w14:paraId="02B9ABA0" w14:textId="147B845E" w:rsidR="00A459F0" w:rsidRDefault="00A459F0" w:rsidP="00A459F0">
      <w:pPr>
        <w:pStyle w:val="Akapitzlist"/>
        <w:numPr>
          <w:ilvl w:val="1"/>
          <w:numId w:val="18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A459F0">
        <w:rPr>
          <w:rFonts w:asciiTheme="minorHAnsi" w:eastAsiaTheme="minorEastAsia" w:hAnsiTheme="minorHAnsi" w:cstheme="minorBidi"/>
          <w:color w:val="000000" w:themeColor="text1"/>
        </w:rPr>
        <w:t>20 reguł YARA, SIGMA, IDS</w:t>
      </w:r>
    </w:p>
    <w:p w14:paraId="1A29376D" w14:textId="77777777" w:rsidR="00A459F0" w:rsidRPr="006C02C0" w:rsidRDefault="00A459F0" w:rsidP="00A459F0">
      <w:pPr>
        <w:pStyle w:val="Akapitzlist"/>
        <w:numPr>
          <w:ilvl w:val="0"/>
          <w:numId w:val="18"/>
        </w:numPr>
        <w:spacing w:after="160" w:line="254" w:lineRule="auto"/>
        <w:ind w:right="0"/>
      </w:pPr>
      <w:r w:rsidRPr="006C02C0">
        <w:t>System musi pozwalać na przeszukiwanie bazy po minimum:</w:t>
      </w:r>
    </w:p>
    <w:p w14:paraId="074F3FC1" w14:textId="77777777" w:rsidR="00A459F0" w:rsidRPr="00A459F0" w:rsidRDefault="00A459F0" w:rsidP="00A459F0">
      <w:pPr>
        <w:pStyle w:val="Akapitzlist"/>
        <w:numPr>
          <w:ilvl w:val="1"/>
          <w:numId w:val="18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A459F0">
        <w:rPr>
          <w:rFonts w:asciiTheme="minorHAnsi" w:eastAsiaTheme="minorEastAsia" w:hAnsiTheme="minorHAnsi" w:cstheme="minorBidi"/>
          <w:color w:val="000000" w:themeColor="text1"/>
        </w:rPr>
        <w:t>adresy URL</w:t>
      </w:r>
    </w:p>
    <w:p w14:paraId="26DCD4C8" w14:textId="77777777" w:rsidR="00A459F0" w:rsidRPr="00A459F0" w:rsidRDefault="00A459F0" w:rsidP="00A459F0">
      <w:pPr>
        <w:pStyle w:val="Akapitzlist"/>
        <w:numPr>
          <w:ilvl w:val="1"/>
          <w:numId w:val="18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A459F0">
        <w:rPr>
          <w:rFonts w:asciiTheme="minorHAnsi" w:eastAsiaTheme="minorEastAsia" w:hAnsiTheme="minorHAnsi" w:cstheme="minorBidi"/>
          <w:color w:val="000000" w:themeColor="text1"/>
        </w:rPr>
        <w:t>domeny</w:t>
      </w:r>
    </w:p>
    <w:p w14:paraId="00DBBB27" w14:textId="77777777" w:rsidR="00A459F0" w:rsidRPr="00A459F0" w:rsidRDefault="00A459F0" w:rsidP="00A459F0">
      <w:pPr>
        <w:pStyle w:val="Akapitzlist"/>
        <w:numPr>
          <w:ilvl w:val="1"/>
          <w:numId w:val="18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A459F0">
        <w:rPr>
          <w:rFonts w:asciiTheme="minorHAnsi" w:eastAsiaTheme="minorEastAsia" w:hAnsiTheme="minorHAnsi" w:cstheme="minorBidi"/>
          <w:color w:val="000000" w:themeColor="text1"/>
        </w:rPr>
        <w:t>adresy IP</w:t>
      </w:r>
    </w:p>
    <w:p w14:paraId="08A76704" w14:textId="77777777" w:rsidR="00A459F0" w:rsidRPr="00A459F0" w:rsidRDefault="00A459F0" w:rsidP="00A459F0">
      <w:pPr>
        <w:pStyle w:val="Akapitzlist"/>
        <w:numPr>
          <w:ilvl w:val="1"/>
          <w:numId w:val="18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A459F0">
        <w:rPr>
          <w:rFonts w:asciiTheme="minorHAnsi" w:eastAsiaTheme="minorEastAsia" w:hAnsiTheme="minorHAnsi" w:cstheme="minorBidi"/>
          <w:color w:val="000000" w:themeColor="text1"/>
        </w:rPr>
        <w:t>pliki (md5, SHA1, SHA256)</w:t>
      </w:r>
    </w:p>
    <w:p w14:paraId="142B939B" w14:textId="5A8C591D" w:rsidR="00A459F0" w:rsidRPr="0013546A" w:rsidRDefault="00A459F0" w:rsidP="0013546A">
      <w:pPr>
        <w:pStyle w:val="Akapitzlist"/>
        <w:numPr>
          <w:ilvl w:val="1"/>
          <w:numId w:val="18"/>
        </w:numPr>
        <w:spacing w:after="160" w:line="256" w:lineRule="auto"/>
        <w:ind w:left="1080" w:right="0" w:firstLine="0"/>
        <w:rPr>
          <w:rFonts w:asciiTheme="minorHAnsi" w:eastAsiaTheme="minorEastAsia" w:hAnsiTheme="minorHAnsi" w:cstheme="minorBidi"/>
          <w:color w:val="000000" w:themeColor="text1"/>
        </w:rPr>
      </w:pPr>
      <w:r w:rsidRPr="00A459F0">
        <w:rPr>
          <w:rFonts w:asciiTheme="minorHAnsi" w:eastAsiaTheme="minorEastAsia" w:hAnsiTheme="minorHAnsi" w:cstheme="minorBidi"/>
          <w:color w:val="000000" w:themeColor="text1"/>
        </w:rPr>
        <w:t>nazwa użytkownika społeczności badaczy bezpieczeństwa</w:t>
      </w:r>
    </w:p>
    <w:p w14:paraId="6F62D230" w14:textId="77777777" w:rsidR="00A459F0" w:rsidRPr="006C02C0" w:rsidRDefault="00A459F0" w:rsidP="00A459F0">
      <w:pPr>
        <w:pStyle w:val="Akapitzlist"/>
        <w:numPr>
          <w:ilvl w:val="0"/>
          <w:numId w:val="18"/>
        </w:numPr>
        <w:spacing w:after="160" w:line="254" w:lineRule="auto"/>
        <w:ind w:right="0"/>
      </w:pPr>
      <w:r w:rsidRPr="006C02C0">
        <w:lastRenderedPageBreak/>
        <w:t>System musi umożliwiać zapisywanie grafów.</w:t>
      </w:r>
    </w:p>
    <w:p w14:paraId="3D267ABE" w14:textId="77777777" w:rsidR="00A459F0" w:rsidRPr="006C02C0" w:rsidRDefault="00A459F0" w:rsidP="00A459F0">
      <w:pPr>
        <w:pStyle w:val="Akapitzlist"/>
        <w:numPr>
          <w:ilvl w:val="0"/>
          <w:numId w:val="18"/>
        </w:numPr>
        <w:spacing w:after="160" w:line="254" w:lineRule="auto"/>
        <w:ind w:right="0"/>
      </w:pPr>
      <w:r w:rsidRPr="006C02C0">
        <w:t>System musi umożliwiać udostępnianie grafów innym użytkownikom Systemu.</w:t>
      </w:r>
    </w:p>
    <w:p w14:paraId="164D7DF5" w14:textId="1D832E74" w:rsidR="00A459F0" w:rsidRDefault="00A459F0" w:rsidP="00CE697D">
      <w:pPr>
        <w:pStyle w:val="Akapitzlist"/>
        <w:numPr>
          <w:ilvl w:val="0"/>
          <w:numId w:val="18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A459F0">
        <w:rPr>
          <w:rFonts w:asciiTheme="minorHAnsi" w:eastAsiaTheme="minorEastAsia" w:hAnsiTheme="minorHAnsi" w:cstheme="minorBidi"/>
          <w:color w:val="000000" w:themeColor="text1"/>
        </w:rPr>
        <w:t>System musi posiadać REST API pozwalające umożliwiające na:</w:t>
      </w:r>
    </w:p>
    <w:p w14:paraId="5F4BB43B" w14:textId="77777777" w:rsidR="00A459F0" w:rsidRPr="00A459F0" w:rsidRDefault="00A459F0" w:rsidP="00A459F0">
      <w:pPr>
        <w:pStyle w:val="Akapitzlist"/>
        <w:numPr>
          <w:ilvl w:val="1"/>
          <w:numId w:val="18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A459F0">
        <w:rPr>
          <w:rFonts w:asciiTheme="minorHAnsi" w:eastAsiaTheme="minorEastAsia" w:hAnsiTheme="minorHAnsi" w:cstheme="minorBidi"/>
          <w:color w:val="000000" w:themeColor="text1"/>
        </w:rPr>
        <w:t>przesyłanie i skanowanie plików</w:t>
      </w:r>
    </w:p>
    <w:p w14:paraId="7BBAE1AD" w14:textId="6052CBC9" w:rsidR="00A459F0" w:rsidRPr="00A459F0" w:rsidRDefault="00A459F0" w:rsidP="00A459F0">
      <w:pPr>
        <w:pStyle w:val="Akapitzlist"/>
        <w:numPr>
          <w:ilvl w:val="1"/>
          <w:numId w:val="18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A459F0">
        <w:rPr>
          <w:rFonts w:asciiTheme="minorHAnsi" w:eastAsiaTheme="minorEastAsia" w:hAnsiTheme="minorHAnsi" w:cstheme="minorBidi"/>
          <w:color w:val="000000" w:themeColor="text1"/>
        </w:rPr>
        <w:t xml:space="preserve">przesyłanie i skanowanie adresów </w:t>
      </w:r>
      <w:r w:rsidR="00692A72" w:rsidRPr="00A459F0">
        <w:rPr>
          <w:rFonts w:asciiTheme="minorHAnsi" w:eastAsiaTheme="minorEastAsia" w:hAnsiTheme="minorHAnsi" w:cstheme="minorBidi"/>
          <w:color w:val="000000" w:themeColor="text1"/>
        </w:rPr>
        <w:t>URL</w:t>
      </w:r>
    </w:p>
    <w:p w14:paraId="6BB89581" w14:textId="7AD8072C" w:rsidR="00A459F0" w:rsidRPr="00A459F0" w:rsidRDefault="00A459F0" w:rsidP="00A459F0">
      <w:pPr>
        <w:pStyle w:val="Akapitzlist"/>
        <w:numPr>
          <w:ilvl w:val="1"/>
          <w:numId w:val="18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A459F0">
        <w:rPr>
          <w:rFonts w:asciiTheme="minorHAnsi" w:eastAsiaTheme="minorEastAsia" w:hAnsiTheme="minorHAnsi" w:cstheme="minorBidi"/>
          <w:color w:val="000000" w:themeColor="text1"/>
        </w:rPr>
        <w:t xml:space="preserve">dostęp do raportów skanowania (IP, pliki, </w:t>
      </w:r>
      <w:r w:rsidR="00692A72" w:rsidRPr="00A459F0">
        <w:rPr>
          <w:rFonts w:asciiTheme="minorHAnsi" w:eastAsiaTheme="minorEastAsia" w:hAnsiTheme="minorHAnsi" w:cstheme="minorBidi"/>
          <w:color w:val="000000" w:themeColor="text1"/>
        </w:rPr>
        <w:t>URL</w:t>
      </w:r>
      <w:r w:rsidRPr="00A459F0">
        <w:rPr>
          <w:rFonts w:asciiTheme="minorHAnsi" w:eastAsiaTheme="minorEastAsia" w:hAnsiTheme="minorHAnsi" w:cstheme="minorBidi"/>
          <w:color w:val="000000" w:themeColor="text1"/>
        </w:rPr>
        <w:t>, domeny)</w:t>
      </w:r>
    </w:p>
    <w:p w14:paraId="16A9561C" w14:textId="77777777" w:rsidR="000C4241" w:rsidRPr="006C02C0" w:rsidRDefault="000C4241" w:rsidP="000C4241">
      <w:pPr>
        <w:pStyle w:val="Akapitzlist"/>
        <w:numPr>
          <w:ilvl w:val="0"/>
          <w:numId w:val="18"/>
        </w:numPr>
        <w:spacing w:after="160" w:line="254" w:lineRule="auto"/>
        <w:ind w:right="0"/>
      </w:pPr>
      <w:r w:rsidRPr="006C02C0">
        <w:t>System musi posiadać API w celu integracji z innymi systemami z opisaną dokumentacją i przykładami wykorzystania w różnych językach skryptowych.</w:t>
      </w:r>
    </w:p>
    <w:p w14:paraId="2765B906" w14:textId="77777777" w:rsidR="000C4241" w:rsidRPr="006C02C0" w:rsidRDefault="000C4241" w:rsidP="000C4241">
      <w:pPr>
        <w:pStyle w:val="Akapitzlist"/>
        <w:numPr>
          <w:ilvl w:val="0"/>
          <w:numId w:val="18"/>
        </w:numPr>
        <w:spacing w:after="160" w:line="254" w:lineRule="auto"/>
        <w:ind w:right="0"/>
      </w:pPr>
      <w:r w:rsidRPr="006C02C0">
        <w:t>System musi umożliwiać wykorzystanie plików JSON w ramach API (wykorzystanie w ramach żądań i odpowiedzi)</w:t>
      </w:r>
    </w:p>
    <w:p w14:paraId="0496A8D5" w14:textId="386C7DD2" w:rsidR="00A459F0" w:rsidRDefault="000C4241" w:rsidP="00CE697D">
      <w:pPr>
        <w:pStyle w:val="Akapitzlist"/>
        <w:numPr>
          <w:ilvl w:val="0"/>
          <w:numId w:val="18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0C4241">
        <w:rPr>
          <w:rFonts w:asciiTheme="minorHAnsi" w:eastAsiaTheme="minorEastAsia" w:hAnsiTheme="minorHAnsi" w:cstheme="minorBidi"/>
          <w:color w:val="000000" w:themeColor="text1"/>
        </w:rPr>
        <w:t>System musi umożliwiać minimum 12000</w:t>
      </w:r>
      <w:r w:rsidR="00AD3A97">
        <w:rPr>
          <w:rFonts w:asciiTheme="minorHAnsi" w:eastAsiaTheme="minorEastAsia" w:hAnsiTheme="minorHAnsi" w:cstheme="minorBidi"/>
          <w:color w:val="000000" w:themeColor="text1"/>
        </w:rPr>
        <w:t>0</w:t>
      </w:r>
      <w:r w:rsidRPr="000C4241">
        <w:rPr>
          <w:rFonts w:asciiTheme="minorHAnsi" w:eastAsiaTheme="minorEastAsia" w:hAnsiTheme="minorHAnsi" w:cstheme="minorBidi"/>
          <w:color w:val="000000" w:themeColor="text1"/>
        </w:rPr>
        <w:t xml:space="preserve"> zapytań API każdego dnia</w:t>
      </w:r>
    </w:p>
    <w:p w14:paraId="32AD7237" w14:textId="77777777" w:rsidR="00132277" w:rsidRDefault="00132277" w:rsidP="00132277">
      <w:pPr>
        <w:spacing w:after="160" w:line="256" w:lineRule="auto"/>
        <w:ind w:right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14:paraId="0EAD2753" w14:textId="78175890" w:rsidR="00CF4B0A" w:rsidRPr="0013546A" w:rsidRDefault="00CF4B0A" w:rsidP="0013546A">
      <w:pPr>
        <w:spacing w:after="160" w:line="256" w:lineRule="auto"/>
        <w:ind w:right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013546A">
        <w:rPr>
          <w:rFonts w:asciiTheme="minorHAnsi" w:eastAsiaTheme="minorEastAsia" w:hAnsiTheme="minorHAnsi" w:cstheme="minorBidi"/>
          <w:b/>
          <w:bCs/>
          <w:color w:val="000000" w:themeColor="text1"/>
        </w:rPr>
        <w:t>Krajobraz cyberzagrożeń</w:t>
      </w:r>
    </w:p>
    <w:p w14:paraId="034DEBE1" w14:textId="3A2C0918" w:rsidR="00132277" w:rsidRPr="006C02C0" w:rsidRDefault="00132277" w:rsidP="00132277">
      <w:pPr>
        <w:pStyle w:val="Akapitzlist"/>
        <w:numPr>
          <w:ilvl w:val="0"/>
          <w:numId w:val="73"/>
        </w:numPr>
        <w:spacing w:after="160" w:line="254" w:lineRule="auto"/>
        <w:ind w:right="0"/>
      </w:pPr>
      <w:r w:rsidRPr="006C02C0">
        <w:t xml:space="preserve">System musi umożliwiać tworzenie dedykowanych spersonalizowanych profili zagrożeń w celu pozyskania informacji i zagrożeń najbardziej istotnych dla </w:t>
      </w:r>
      <w:r w:rsidR="00CD019E">
        <w:t>Jednostek</w:t>
      </w:r>
      <w:r w:rsidRPr="006C02C0">
        <w:t>.</w:t>
      </w:r>
    </w:p>
    <w:p w14:paraId="5F5ED1DB" w14:textId="45D2AB0C" w:rsidR="00132277" w:rsidRPr="006C02C0" w:rsidRDefault="00132277" w:rsidP="00132277">
      <w:pPr>
        <w:pStyle w:val="Akapitzlist"/>
        <w:numPr>
          <w:ilvl w:val="0"/>
          <w:numId w:val="73"/>
        </w:numPr>
        <w:spacing w:after="160" w:line="254" w:lineRule="auto"/>
        <w:ind w:right="0"/>
      </w:pPr>
      <w:r w:rsidRPr="006C02C0">
        <w:t xml:space="preserve">System musi umożliwiać stosowanie filtrowania dla docelowych branż i regionów, w których </w:t>
      </w:r>
      <w:r w:rsidR="00972405" w:rsidRPr="006C02C0">
        <w:t>funkcjonuj</w:t>
      </w:r>
      <w:r w:rsidR="00972405">
        <w:t>ą</w:t>
      </w:r>
      <w:r w:rsidR="00C75A07" w:rsidRPr="006C02C0">
        <w:t xml:space="preserve"> </w:t>
      </w:r>
      <w:r w:rsidR="00C75A07">
        <w:t>Jednostki</w:t>
      </w:r>
      <w:r w:rsidRPr="006C02C0">
        <w:t>.</w:t>
      </w:r>
    </w:p>
    <w:p w14:paraId="30A3D804" w14:textId="3DF8B70A" w:rsidR="00CF4B0A" w:rsidRDefault="00132277" w:rsidP="00132277">
      <w:pPr>
        <w:pStyle w:val="Akapitzlist"/>
        <w:numPr>
          <w:ilvl w:val="0"/>
          <w:numId w:val="73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132277">
        <w:rPr>
          <w:rFonts w:asciiTheme="minorHAnsi" w:eastAsiaTheme="minorEastAsia" w:hAnsiTheme="minorHAnsi" w:cstheme="minorBidi"/>
          <w:color w:val="000000" w:themeColor="text1"/>
        </w:rPr>
        <w:t xml:space="preserve">Opracowane profile przez Analityków musza mieć możliwość późniejszej edycji oraz opcje ich udostepnienia innym osobą w </w:t>
      </w:r>
      <w:r w:rsidR="00C75A07">
        <w:rPr>
          <w:rFonts w:asciiTheme="minorHAnsi" w:eastAsiaTheme="minorEastAsia" w:hAnsiTheme="minorHAnsi" w:cstheme="minorBidi"/>
          <w:color w:val="000000" w:themeColor="text1"/>
        </w:rPr>
        <w:t>Jednostce.</w:t>
      </w:r>
    </w:p>
    <w:p w14:paraId="60E7CFB0" w14:textId="5DCEDB94" w:rsidR="00132277" w:rsidRPr="006C02C0" w:rsidRDefault="00132277" w:rsidP="00132277">
      <w:pPr>
        <w:pStyle w:val="Akapitzlist"/>
        <w:numPr>
          <w:ilvl w:val="0"/>
          <w:numId w:val="73"/>
        </w:numPr>
        <w:spacing w:after="160" w:line="254" w:lineRule="auto"/>
        <w:ind w:right="0"/>
      </w:pPr>
      <w:r w:rsidRPr="006C02C0">
        <w:t xml:space="preserve">Opracowany krajobraz cyberzagrożeń musi dostarczać </w:t>
      </w:r>
      <w:r w:rsidR="0089722A">
        <w:t>A</w:t>
      </w:r>
      <w:r w:rsidR="0089722A" w:rsidRPr="006C02C0">
        <w:t xml:space="preserve">nalitykom </w:t>
      </w:r>
      <w:r w:rsidRPr="006C02C0">
        <w:t xml:space="preserve">i </w:t>
      </w:r>
      <w:r w:rsidR="00C75A07">
        <w:t xml:space="preserve">Jednostce </w:t>
      </w:r>
      <w:r w:rsidRPr="006C02C0">
        <w:t>następujące informacje:</w:t>
      </w:r>
    </w:p>
    <w:p w14:paraId="18195706" w14:textId="77777777" w:rsidR="00132277" w:rsidRPr="00132277" w:rsidRDefault="00132277" w:rsidP="00132277">
      <w:pPr>
        <w:pStyle w:val="Akapitzlist"/>
        <w:numPr>
          <w:ilvl w:val="1"/>
          <w:numId w:val="7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132277">
        <w:rPr>
          <w:rFonts w:asciiTheme="minorHAnsi" w:eastAsiaTheme="minorEastAsia" w:hAnsiTheme="minorHAnsi" w:cstheme="minorBidi"/>
          <w:color w:val="000000" w:themeColor="text1"/>
        </w:rPr>
        <w:t>aktorzy</w:t>
      </w:r>
    </w:p>
    <w:p w14:paraId="46A7F49B" w14:textId="77777777" w:rsidR="00132277" w:rsidRPr="00132277" w:rsidRDefault="00132277" w:rsidP="00132277">
      <w:pPr>
        <w:pStyle w:val="Akapitzlist"/>
        <w:numPr>
          <w:ilvl w:val="1"/>
          <w:numId w:val="7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132277">
        <w:rPr>
          <w:rFonts w:asciiTheme="minorHAnsi" w:eastAsiaTheme="minorEastAsia" w:hAnsiTheme="minorHAnsi" w:cstheme="minorBidi"/>
          <w:color w:val="000000" w:themeColor="text1"/>
        </w:rPr>
        <w:t>złośliwe oprogramowanie</w:t>
      </w:r>
    </w:p>
    <w:p w14:paraId="345FB59A" w14:textId="77777777" w:rsidR="00132277" w:rsidRPr="00132277" w:rsidRDefault="00132277" w:rsidP="00132277">
      <w:pPr>
        <w:pStyle w:val="Akapitzlist"/>
        <w:numPr>
          <w:ilvl w:val="1"/>
          <w:numId w:val="7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132277">
        <w:rPr>
          <w:rFonts w:asciiTheme="minorHAnsi" w:eastAsiaTheme="minorEastAsia" w:hAnsiTheme="minorHAnsi" w:cstheme="minorBidi"/>
          <w:color w:val="000000" w:themeColor="text1"/>
        </w:rPr>
        <w:t>realizowane operacje i kampanie</w:t>
      </w:r>
    </w:p>
    <w:p w14:paraId="56C6AB56" w14:textId="77777777" w:rsidR="00132277" w:rsidRPr="00132277" w:rsidRDefault="00132277" w:rsidP="00132277">
      <w:pPr>
        <w:pStyle w:val="Akapitzlist"/>
        <w:numPr>
          <w:ilvl w:val="1"/>
          <w:numId w:val="7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132277">
        <w:rPr>
          <w:rFonts w:asciiTheme="minorHAnsi" w:eastAsiaTheme="minorEastAsia" w:hAnsiTheme="minorHAnsi" w:cstheme="minorBidi"/>
          <w:color w:val="000000" w:themeColor="text1"/>
        </w:rPr>
        <w:t xml:space="preserve">kolekcje wskaźników IOC </w:t>
      </w:r>
    </w:p>
    <w:p w14:paraId="5991604F" w14:textId="1EA7ECA5" w:rsidR="00132277" w:rsidRPr="00A459F0" w:rsidRDefault="00132277" w:rsidP="00132277">
      <w:pPr>
        <w:pStyle w:val="Akapitzlist"/>
        <w:numPr>
          <w:ilvl w:val="1"/>
          <w:numId w:val="7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132277">
        <w:rPr>
          <w:rFonts w:asciiTheme="minorHAnsi" w:eastAsiaTheme="minorEastAsia" w:hAnsiTheme="minorHAnsi" w:cstheme="minorBidi"/>
          <w:color w:val="000000" w:themeColor="text1"/>
        </w:rPr>
        <w:t>analiza poszczególnych TTP</w:t>
      </w:r>
    </w:p>
    <w:p w14:paraId="2AD6AB03" w14:textId="77777777" w:rsidR="00A21DD4" w:rsidRPr="006C02C0" w:rsidRDefault="00A21DD4" w:rsidP="00A21DD4">
      <w:pPr>
        <w:pStyle w:val="Akapitzlist"/>
        <w:numPr>
          <w:ilvl w:val="0"/>
          <w:numId w:val="73"/>
        </w:numPr>
        <w:spacing w:after="160" w:line="254" w:lineRule="auto"/>
        <w:ind w:right="0"/>
      </w:pPr>
      <w:r w:rsidRPr="006C02C0">
        <w:t>System musi umożliwiać analizę aktorów, kampanii i złośliwego oprogramowania na bazie frameworku MITRE ATT&amp;CK w wersji v16 w zakresie taktyk, technik i procedur.</w:t>
      </w:r>
    </w:p>
    <w:p w14:paraId="086B6424" w14:textId="63CAB746" w:rsidR="00A21DD4" w:rsidRPr="006C02C0" w:rsidRDefault="0015646E" w:rsidP="00A21DD4">
      <w:pPr>
        <w:pStyle w:val="Akapitzlist"/>
        <w:numPr>
          <w:ilvl w:val="0"/>
          <w:numId w:val="73"/>
        </w:numPr>
        <w:spacing w:after="160" w:line="254" w:lineRule="auto"/>
        <w:ind w:right="0"/>
      </w:pPr>
      <w:r w:rsidRPr="006C02C0">
        <w:t>Subskrypcja</w:t>
      </w:r>
      <w:r w:rsidR="00026163">
        <w:t xml:space="preserve"> </w:t>
      </w:r>
      <w:r w:rsidR="00026163" w:rsidRPr="00026163">
        <w:t xml:space="preserve">Threat Intelligence </w:t>
      </w:r>
      <w:r w:rsidR="00A21DD4" w:rsidRPr="006C02C0">
        <w:t xml:space="preserve"> musi umożliwiać eksportowanie analizy MITRE TTP do pliku w formacie CSV</w:t>
      </w:r>
    </w:p>
    <w:p w14:paraId="1AED6896" w14:textId="77777777" w:rsidR="00A21DD4" w:rsidRPr="006C02C0" w:rsidRDefault="00A21DD4" w:rsidP="00A21DD4">
      <w:pPr>
        <w:pStyle w:val="Akapitzlist"/>
        <w:numPr>
          <w:ilvl w:val="0"/>
          <w:numId w:val="73"/>
        </w:numPr>
        <w:spacing w:after="160" w:line="254" w:lineRule="auto"/>
        <w:ind w:right="0"/>
      </w:pPr>
      <w:r w:rsidRPr="006C02C0">
        <w:t>System musi posiadać wbudowany dashboard przedstawiający wizualizacje krajobrazu zagrożeń i zidentyfikowanych aktorów na mapie zagrożeń zmapowanych według aktualności i istotności</w:t>
      </w:r>
    </w:p>
    <w:p w14:paraId="6FE49E82" w14:textId="20BBD9D4" w:rsidR="00132277" w:rsidRPr="0013546A" w:rsidRDefault="00A21DD4" w:rsidP="00A21DD4">
      <w:pPr>
        <w:pStyle w:val="Akapitzlist"/>
        <w:numPr>
          <w:ilvl w:val="0"/>
          <w:numId w:val="73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6C02C0">
        <w:t>Subskrypcja</w:t>
      </w:r>
      <w:r w:rsidR="00026163">
        <w:t xml:space="preserve"> </w:t>
      </w:r>
      <w:r w:rsidR="00026163" w:rsidRPr="00026163">
        <w:t>Threat Intelligence</w:t>
      </w:r>
      <w:r w:rsidRPr="006C02C0">
        <w:t xml:space="preserve"> powinna posiadać opracowane zalecenia na podstawie rekomendacji ML dotyczące zidentyfikowanych priorytetowych zagrożeń</w:t>
      </w:r>
    </w:p>
    <w:p w14:paraId="08E16DF6" w14:textId="72E5D197" w:rsidR="00A21DD4" w:rsidRPr="006C02C0" w:rsidRDefault="0015646E" w:rsidP="00A21DD4">
      <w:pPr>
        <w:pStyle w:val="Akapitzlist"/>
        <w:numPr>
          <w:ilvl w:val="0"/>
          <w:numId w:val="73"/>
        </w:numPr>
        <w:spacing w:after="160" w:line="254" w:lineRule="auto"/>
        <w:ind w:right="0"/>
      </w:pPr>
      <w:r w:rsidRPr="006C02C0">
        <w:t>Subskrypcja</w:t>
      </w:r>
      <w:r w:rsidR="00026163">
        <w:t xml:space="preserve"> </w:t>
      </w:r>
      <w:r w:rsidR="00026163" w:rsidRPr="00026163">
        <w:t xml:space="preserve">Threat Intelligence </w:t>
      </w:r>
      <w:r w:rsidR="00A21DD4" w:rsidRPr="006C02C0">
        <w:t xml:space="preserve"> musi umożliwiać łatwe śledzenie zmian obiektów uwzględnianych w ramach krajobrazu/profilu zagrożeń bez potrzeby ich wyszukiwania samodzielnie w dostępnej całej bazie</w:t>
      </w:r>
    </w:p>
    <w:p w14:paraId="4B443229" w14:textId="75A693E6" w:rsidR="00A21DD4" w:rsidRPr="006C02C0" w:rsidRDefault="0015646E" w:rsidP="00A21DD4">
      <w:pPr>
        <w:pStyle w:val="Akapitzlist"/>
        <w:numPr>
          <w:ilvl w:val="0"/>
          <w:numId w:val="73"/>
        </w:numPr>
        <w:spacing w:after="160" w:line="254" w:lineRule="auto"/>
        <w:ind w:right="0"/>
      </w:pPr>
      <w:r w:rsidRPr="006C02C0">
        <w:t>Subskrypcja</w:t>
      </w:r>
      <w:r w:rsidR="00026163">
        <w:t xml:space="preserve"> </w:t>
      </w:r>
      <w:r w:rsidR="00026163" w:rsidRPr="00026163">
        <w:t xml:space="preserve">Threat Intelligence </w:t>
      </w:r>
      <w:r w:rsidR="00A21DD4" w:rsidRPr="006C02C0">
        <w:t xml:space="preserve"> musi umożliwiać śledzenie aktywności aktorów i łatwe wyszukiwanie powiązanych z ich działalnością opracowanych raportów, analiz czy zestawów wskaźników IOC</w:t>
      </w:r>
    </w:p>
    <w:p w14:paraId="124526CA" w14:textId="1284DD1D" w:rsidR="00A21DD4" w:rsidRPr="006C02C0" w:rsidRDefault="0015646E" w:rsidP="00A21DD4">
      <w:pPr>
        <w:pStyle w:val="Akapitzlist"/>
        <w:numPr>
          <w:ilvl w:val="0"/>
          <w:numId w:val="73"/>
        </w:numPr>
        <w:spacing w:after="160" w:line="254" w:lineRule="auto"/>
        <w:ind w:right="0"/>
      </w:pPr>
      <w:r w:rsidRPr="006C02C0">
        <w:t>Subskrypcja</w:t>
      </w:r>
      <w:r w:rsidR="00026163">
        <w:t xml:space="preserve"> </w:t>
      </w:r>
      <w:r w:rsidR="00026163" w:rsidRPr="00026163">
        <w:t xml:space="preserve">Threat Intelligence </w:t>
      </w:r>
      <w:r w:rsidR="00A21DD4" w:rsidRPr="006C02C0">
        <w:t xml:space="preserve"> musi umożliwiać Analitykowi na wyświetlenie wszelkich działań powiązanych z określonym aktorem chronologicznie na linii czasu</w:t>
      </w:r>
    </w:p>
    <w:p w14:paraId="0881B5B4" w14:textId="0E234D12" w:rsidR="00477484" w:rsidRDefault="0015646E" w:rsidP="00477484">
      <w:pPr>
        <w:pStyle w:val="Akapitzlist"/>
        <w:numPr>
          <w:ilvl w:val="0"/>
          <w:numId w:val="73"/>
        </w:numPr>
        <w:spacing w:after="160" w:line="254" w:lineRule="auto"/>
        <w:ind w:right="0"/>
      </w:pPr>
      <w:r w:rsidRPr="006C02C0">
        <w:t>Subskrypcja</w:t>
      </w:r>
      <w:r w:rsidR="00026163">
        <w:t xml:space="preserve"> </w:t>
      </w:r>
      <w:r w:rsidR="00026163" w:rsidRPr="00026163">
        <w:t xml:space="preserve">Threat Intelligence </w:t>
      </w:r>
      <w:r w:rsidR="00477484" w:rsidRPr="006C02C0">
        <w:t xml:space="preserve"> musi udostępniać i zbierać dane o aktorach ze społeczności i źródeł publicznych np. MISP, MITRE itp. Uwzględniając ich charakterystykę w zakresie:</w:t>
      </w:r>
    </w:p>
    <w:p w14:paraId="3DCC89F8" w14:textId="77777777" w:rsidR="00477484" w:rsidRPr="00477484" w:rsidRDefault="00477484" w:rsidP="00477484">
      <w:pPr>
        <w:pStyle w:val="Akapitzlist"/>
        <w:numPr>
          <w:ilvl w:val="1"/>
          <w:numId w:val="7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477484">
        <w:rPr>
          <w:rFonts w:asciiTheme="minorHAnsi" w:eastAsiaTheme="minorEastAsia" w:hAnsiTheme="minorHAnsi" w:cstheme="minorBidi"/>
          <w:color w:val="000000" w:themeColor="text1"/>
        </w:rPr>
        <w:t>opis</w:t>
      </w:r>
    </w:p>
    <w:p w14:paraId="57BB2042" w14:textId="77777777" w:rsidR="00477484" w:rsidRPr="00477484" w:rsidRDefault="00477484" w:rsidP="00477484">
      <w:pPr>
        <w:pStyle w:val="Akapitzlist"/>
        <w:numPr>
          <w:ilvl w:val="1"/>
          <w:numId w:val="7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477484">
        <w:rPr>
          <w:rFonts w:asciiTheme="minorHAnsi" w:eastAsiaTheme="minorEastAsia" w:hAnsiTheme="minorHAnsi" w:cstheme="minorBidi"/>
          <w:color w:val="000000" w:themeColor="text1"/>
        </w:rPr>
        <w:t>cele</w:t>
      </w:r>
    </w:p>
    <w:p w14:paraId="40D1702C" w14:textId="77777777" w:rsidR="00477484" w:rsidRPr="00477484" w:rsidRDefault="00477484" w:rsidP="00477484">
      <w:pPr>
        <w:pStyle w:val="Akapitzlist"/>
        <w:numPr>
          <w:ilvl w:val="1"/>
          <w:numId w:val="7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477484">
        <w:rPr>
          <w:rFonts w:asciiTheme="minorHAnsi" w:eastAsiaTheme="minorEastAsia" w:hAnsiTheme="minorHAnsi" w:cstheme="minorBidi"/>
          <w:color w:val="000000" w:themeColor="text1"/>
        </w:rPr>
        <w:lastRenderedPageBreak/>
        <w:t>aktywności</w:t>
      </w:r>
    </w:p>
    <w:p w14:paraId="3DC92CEA" w14:textId="77777777" w:rsidR="00477484" w:rsidRPr="00477484" w:rsidRDefault="00477484" w:rsidP="00477484">
      <w:pPr>
        <w:pStyle w:val="Akapitzlist"/>
        <w:numPr>
          <w:ilvl w:val="1"/>
          <w:numId w:val="7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477484">
        <w:rPr>
          <w:rFonts w:asciiTheme="minorHAnsi" w:eastAsiaTheme="minorEastAsia" w:hAnsiTheme="minorHAnsi" w:cstheme="minorBidi"/>
          <w:color w:val="000000" w:themeColor="text1"/>
        </w:rPr>
        <w:t>historia</w:t>
      </w:r>
    </w:p>
    <w:p w14:paraId="69CCDA2F" w14:textId="77777777" w:rsidR="00477484" w:rsidRPr="00477484" w:rsidRDefault="00477484" w:rsidP="00477484">
      <w:pPr>
        <w:pStyle w:val="Akapitzlist"/>
        <w:numPr>
          <w:ilvl w:val="1"/>
          <w:numId w:val="7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477484">
        <w:rPr>
          <w:rFonts w:asciiTheme="minorHAnsi" w:eastAsiaTheme="minorEastAsia" w:hAnsiTheme="minorHAnsi" w:cstheme="minorBidi"/>
          <w:color w:val="000000" w:themeColor="text1"/>
        </w:rPr>
        <w:t>powiązanie kolekcje IOC</w:t>
      </w:r>
    </w:p>
    <w:p w14:paraId="72DB1A5B" w14:textId="77777777" w:rsidR="00477484" w:rsidRPr="00477484" w:rsidRDefault="00477484" w:rsidP="00477484">
      <w:pPr>
        <w:pStyle w:val="Akapitzlist"/>
        <w:numPr>
          <w:ilvl w:val="1"/>
          <w:numId w:val="7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477484">
        <w:rPr>
          <w:rFonts w:asciiTheme="minorHAnsi" w:eastAsiaTheme="minorEastAsia" w:hAnsiTheme="minorHAnsi" w:cstheme="minorBidi"/>
          <w:color w:val="000000" w:themeColor="text1"/>
        </w:rPr>
        <w:t>TTP</w:t>
      </w:r>
    </w:p>
    <w:p w14:paraId="4F449C7F" w14:textId="0FF2C396" w:rsidR="00477484" w:rsidRPr="0013546A" w:rsidRDefault="00477484" w:rsidP="00477484">
      <w:pPr>
        <w:pStyle w:val="Akapitzlist"/>
        <w:numPr>
          <w:ilvl w:val="1"/>
          <w:numId w:val="7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477484">
        <w:rPr>
          <w:rFonts w:asciiTheme="minorHAnsi" w:eastAsiaTheme="minorEastAsia" w:hAnsiTheme="minorHAnsi" w:cstheme="minorBidi"/>
          <w:color w:val="000000" w:themeColor="text1"/>
        </w:rPr>
        <w:t>powiązane odnośniki</w:t>
      </w:r>
    </w:p>
    <w:p w14:paraId="18AA69AE" w14:textId="47BAABBA" w:rsidR="00477484" w:rsidRPr="006C02C0" w:rsidRDefault="00477484" w:rsidP="00477484">
      <w:pPr>
        <w:pStyle w:val="Akapitzlist"/>
        <w:numPr>
          <w:ilvl w:val="0"/>
          <w:numId w:val="73"/>
        </w:numPr>
        <w:spacing w:after="160" w:line="254" w:lineRule="auto"/>
        <w:ind w:right="0"/>
      </w:pPr>
      <w:r w:rsidRPr="006C02C0">
        <w:t>Subskrypcja</w:t>
      </w:r>
      <w:r w:rsidR="00026163">
        <w:t xml:space="preserve"> </w:t>
      </w:r>
      <w:r w:rsidR="00026163" w:rsidRPr="00026163">
        <w:t>Threat Intelligence</w:t>
      </w:r>
      <w:r w:rsidRPr="006C02C0">
        <w:t xml:space="preserve"> musi dostarczać szczegółowe informacje w kontekście rodzin złośliwego oprogramowania i narzędzi służących do jego wykorzystywania</w:t>
      </w:r>
    </w:p>
    <w:p w14:paraId="5D88556E" w14:textId="0D37713C" w:rsidR="001B7060" w:rsidRPr="001B7060" w:rsidRDefault="001B7060" w:rsidP="001B7060">
      <w:pPr>
        <w:pStyle w:val="Akapitzlist"/>
        <w:numPr>
          <w:ilvl w:val="0"/>
          <w:numId w:val="73"/>
        </w:numPr>
      </w:pPr>
      <w:r w:rsidRPr="001B7060">
        <w:t xml:space="preserve">Subskrypcja </w:t>
      </w:r>
      <w:r w:rsidR="00026163" w:rsidRPr="00026163">
        <w:t xml:space="preserve">Threat Intelligence </w:t>
      </w:r>
      <w:r w:rsidRPr="001B7060">
        <w:t>musi udostępniać kolekcje IOC zawierające skróty plików, adresy URL, domeny i adresy IP powiązane z określonymi aktorami, złośliwym oprogramowaniem i kampaniami.</w:t>
      </w:r>
    </w:p>
    <w:p w14:paraId="69CD10BE" w14:textId="13615CC0" w:rsidR="001B7060" w:rsidRPr="006C02C0" w:rsidRDefault="001B7060" w:rsidP="001B7060">
      <w:pPr>
        <w:pStyle w:val="Akapitzlist"/>
        <w:numPr>
          <w:ilvl w:val="0"/>
          <w:numId w:val="73"/>
        </w:numPr>
        <w:spacing w:after="160" w:line="254" w:lineRule="auto"/>
        <w:ind w:right="0"/>
      </w:pPr>
      <w:r w:rsidRPr="006C02C0">
        <w:t xml:space="preserve">Subskrypcja </w:t>
      </w:r>
      <w:r w:rsidR="00026163" w:rsidRPr="00026163">
        <w:t xml:space="preserve">Threat Intelligence </w:t>
      </w:r>
      <w:r w:rsidRPr="006C02C0">
        <w:t>musi posiadać mechanizmy dotyczące rekomendacji raportów adresujące określone zagrożenia czy Threat Actorów.</w:t>
      </w:r>
    </w:p>
    <w:p w14:paraId="6FD58EF1" w14:textId="1F50F8B0" w:rsidR="00477484" w:rsidRPr="006C02C0" w:rsidRDefault="001B7060" w:rsidP="001B7060">
      <w:pPr>
        <w:pStyle w:val="Akapitzlist"/>
        <w:numPr>
          <w:ilvl w:val="0"/>
          <w:numId w:val="73"/>
        </w:numPr>
        <w:spacing w:after="160" w:line="254" w:lineRule="auto"/>
        <w:ind w:right="0"/>
      </w:pPr>
      <w:r w:rsidRPr="006C02C0">
        <w:t xml:space="preserve">Subskrypcja </w:t>
      </w:r>
      <w:r w:rsidR="00026163" w:rsidRPr="00026163">
        <w:t xml:space="preserve">Threat Intelligence </w:t>
      </w:r>
      <w:r w:rsidRPr="006C02C0">
        <w:t>musi dostarczać informacji o zagrożeniach, udostępniając zaufane treści branżowe i społecznościowe od np.: AlienVault i Malpedia</w:t>
      </w:r>
    </w:p>
    <w:p w14:paraId="378AEF48" w14:textId="77777777" w:rsidR="001B7060" w:rsidRDefault="001B7060" w:rsidP="00426B0D">
      <w:pPr>
        <w:spacing w:after="160" w:line="256" w:lineRule="auto"/>
        <w:ind w:left="360" w:right="0" w:firstLine="0"/>
        <w:rPr>
          <w:rFonts w:asciiTheme="minorHAnsi" w:eastAsiaTheme="minorEastAsia" w:hAnsiTheme="minorHAnsi" w:cstheme="minorBidi"/>
          <w:color w:val="000000" w:themeColor="text1"/>
        </w:rPr>
      </w:pPr>
    </w:p>
    <w:p w14:paraId="7445E6D1" w14:textId="6A708F08" w:rsidR="001B7060" w:rsidRDefault="001B7060" w:rsidP="00426B0D">
      <w:pPr>
        <w:spacing w:after="160" w:line="256" w:lineRule="auto"/>
        <w:ind w:left="360" w:right="0" w:firstLine="0"/>
        <w:rPr>
          <w:b/>
          <w:bCs/>
        </w:rPr>
      </w:pPr>
      <w:bookmarkStart w:id="11" w:name="_Toc192141375"/>
      <w:r w:rsidRPr="006C02C0">
        <w:rPr>
          <w:b/>
          <w:bCs/>
        </w:rPr>
        <w:t>Inwestygacja i analiza threat actorów oraz złośliwego oprogramowania</w:t>
      </w:r>
      <w:bookmarkEnd w:id="11"/>
    </w:p>
    <w:p w14:paraId="74B07ABE" w14:textId="62ACD108" w:rsidR="001B7060" w:rsidRPr="0013546A" w:rsidRDefault="001B7060" w:rsidP="0013546A">
      <w:pPr>
        <w:pStyle w:val="Akapitzlist"/>
        <w:numPr>
          <w:ilvl w:val="0"/>
          <w:numId w:val="83"/>
        </w:numPr>
        <w:spacing w:after="160" w:line="256" w:lineRule="auto"/>
        <w:ind w:right="0"/>
        <w:rPr>
          <w:rFonts w:asciiTheme="minorHAnsi" w:eastAsiaTheme="minorEastAsia" w:hAnsiTheme="minorHAnsi" w:cstheme="minorBidi"/>
          <w:color w:val="000000" w:themeColor="text1"/>
        </w:rPr>
      </w:pPr>
      <w:r w:rsidRPr="0013546A">
        <w:rPr>
          <w:rFonts w:asciiTheme="minorHAnsi" w:eastAsiaTheme="minorEastAsia" w:hAnsiTheme="minorHAnsi" w:cstheme="minorBidi"/>
          <w:color w:val="000000" w:themeColor="text1"/>
        </w:rPr>
        <w:t>W ramach systemu musi być możliwość budowania zapytań wyszukiwania plików w formie formularza posiadającego niniejsze pola:</w:t>
      </w:r>
    </w:p>
    <w:p w14:paraId="3685F660" w14:textId="77777777" w:rsidR="001B7060" w:rsidRPr="001B7060" w:rsidRDefault="001B7060" w:rsidP="0013546A">
      <w:pPr>
        <w:pStyle w:val="Akapitzlist"/>
        <w:numPr>
          <w:ilvl w:val="1"/>
          <w:numId w:val="8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1B7060">
        <w:rPr>
          <w:rFonts w:asciiTheme="minorHAnsi" w:eastAsiaTheme="minorEastAsia" w:hAnsiTheme="minorHAnsi" w:cstheme="minorBidi"/>
          <w:color w:val="000000" w:themeColor="text1"/>
        </w:rPr>
        <w:t>typ pliku</w:t>
      </w:r>
    </w:p>
    <w:p w14:paraId="4C499EFC" w14:textId="77777777" w:rsidR="001B7060" w:rsidRPr="001B7060" w:rsidRDefault="001B7060" w:rsidP="0013546A">
      <w:pPr>
        <w:pStyle w:val="Akapitzlist"/>
        <w:numPr>
          <w:ilvl w:val="1"/>
          <w:numId w:val="8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1B7060">
        <w:rPr>
          <w:rFonts w:asciiTheme="minorHAnsi" w:eastAsiaTheme="minorEastAsia" w:hAnsiTheme="minorHAnsi" w:cstheme="minorBidi"/>
          <w:color w:val="000000" w:themeColor="text1"/>
        </w:rPr>
        <w:t>wielkość pliku (minimum i maksimum)</w:t>
      </w:r>
    </w:p>
    <w:p w14:paraId="3F6508C8" w14:textId="77777777" w:rsidR="001B7060" w:rsidRPr="001B7060" w:rsidRDefault="001B7060" w:rsidP="0013546A">
      <w:pPr>
        <w:pStyle w:val="Akapitzlist"/>
        <w:numPr>
          <w:ilvl w:val="1"/>
          <w:numId w:val="8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1B7060">
        <w:rPr>
          <w:rFonts w:asciiTheme="minorHAnsi" w:eastAsiaTheme="minorEastAsia" w:hAnsiTheme="minorHAnsi" w:cstheme="minorBidi"/>
          <w:color w:val="000000" w:themeColor="text1"/>
        </w:rPr>
        <w:t>rodzina złośliwego oprogramowania</w:t>
      </w:r>
    </w:p>
    <w:p w14:paraId="220EB554" w14:textId="77777777" w:rsidR="001B7060" w:rsidRPr="001B7060" w:rsidRDefault="001B7060" w:rsidP="0013546A">
      <w:pPr>
        <w:pStyle w:val="Akapitzlist"/>
        <w:numPr>
          <w:ilvl w:val="1"/>
          <w:numId w:val="8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1B7060">
        <w:rPr>
          <w:rFonts w:asciiTheme="minorHAnsi" w:eastAsiaTheme="minorEastAsia" w:hAnsiTheme="minorHAnsi" w:cstheme="minorBidi"/>
          <w:color w:val="000000" w:themeColor="text1"/>
        </w:rPr>
        <w:t>ilość silników antywirusowych uznających plik za złośliwy</w:t>
      </w:r>
    </w:p>
    <w:p w14:paraId="294F14BC" w14:textId="77777777" w:rsidR="001B7060" w:rsidRPr="001B7060" w:rsidRDefault="001B7060" w:rsidP="0013546A">
      <w:pPr>
        <w:pStyle w:val="Akapitzlist"/>
        <w:numPr>
          <w:ilvl w:val="1"/>
          <w:numId w:val="8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1B7060">
        <w:rPr>
          <w:rFonts w:asciiTheme="minorHAnsi" w:eastAsiaTheme="minorEastAsia" w:hAnsiTheme="minorHAnsi" w:cstheme="minorBidi"/>
          <w:color w:val="000000" w:themeColor="text1"/>
        </w:rPr>
        <w:t>zawartość metadanych</w:t>
      </w:r>
    </w:p>
    <w:p w14:paraId="59DB3322" w14:textId="77777777" w:rsidR="001B7060" w:rsidRPr="001B7060" w:rsidRDefault="001B7060" w:rsidP="0013546A">
      <w:pPr>
        <w:pStyle w:val="Akapitzlist"/>
        <w:numPr>
          <w:ilvl w:val="1"/>
          <w:numId w:val="8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1B7060">
        <w:rPr>
          <w:rFonts w:asciiTheme="minorHAnsi" w:eastAsiaTheme="minorEastAsia" w:hAnsiTheme="minorHAnsi" w:cstheme="minorBidi"/>
          <w:color w:val="000000" w:themeColor="text1"/>
        </w:rPr>
        <w:t>sygnatura pliku</w:t>
      </w:r>
    </w:p>
    <w:p w14:paraId="49457A17" w14:textId="77777777" w:rsidR="001B7060" w:rsidRPr="001B7060" w:rsidRDefault="001B7060" w:rsidP="0013546A">
      <w:pPr>
        <w:pStyle w:val="Akapitzlist"/>
        <w:numPr>
          <w:ilvl w:val="1"/>
          <w:numId w:val="8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1B7060">
        <w:rPr>
          <w:rFonts w:asciiTheme="minorHAnsi" w:eastAsiaTheme="minorEastAsia" w:hAnsiTheme="minorHAnsi" w:cstheme="minorBidi"/>
          <w:color w:val="000000" w:themeColor="text1"/>
        </w:rPr>
        <w:t xml:space="preserve">źródło pliku </w:t>
      </w:r>
    </w:p>
    <w:p w14:paraId="09699CED" w14:textId="77777777" w:rsidR="001B7060" w:rsidRPr="001B7060" w:rsidRDefault="001B7060" w:rsidP="0013546A">
      <w:pPr>
        <w:pStyle w:val="Akapitzlist"/>
        <w:numPr>
          <w:ilvl w:val="1"/>
          <w:numId w:val="8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1B7060">
        <w:rPr>
          <w:rFonts w:asciiTheme="minorHAnsi" w:eastAsiaTheme="minorEastAsia" w:hAnsiTheme="minorHAnsi" w:cstheme="minorBidi"/>
          <w:color w:val="000000" w:themeColor="text1"/>
        </w:rPr>
        <w:t>data pojawienia się pliku w bazie (z uwzględnieniem przedziałów czasowych)</w:t>
      </w:r>
    </w:p>
    <w:p w14:paraId="52E97B23" w14:textId="33B5D809" w:rsidR="001B7060" w:rsidRDefault="001B7060" w:rsidP="0013546A">
      <w:pPr>
        <w:pStyle w:val="Akapitzlist"/>
        <w:numPr>
          <w:ilvl w:val="1"/>
          <w:numId w:val="8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1B7060">
        <w:rPr>
          <w:rFonts w:asciiTheme="minorHAnsi" w:eastAsiaTheme="minorEastAsia" w:hAnsiTheme="minorHAnsi" w:cstheme="minorBidi"/>
          <w:color w:val="000000" w:themeColor="text1"/>
        </w:rPr>
        <w:t>nazwa pliku</w:t>
      </w:r>
    </w:p>
    <w:p w14:paraId="61E296C3" w14:textId="77777777" w:rsidR="001B7060" w:rsidRPr="001B7060" w:rsidRDefault="001B7060" w:rsidP="0013546A">
      <w:pPr>
        <w:pStyle w:val="Akapitzlist"/>
        <w:numPr>
          <w:ilvl w:val="1"/>
          <w:numId w:val="8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1B7060">
        <w:rPr>
          <w:rFonts w:asciiTheme="minorHAnsi" w:eastAsiaTheme="minorEastAsia" w:hAnsiTheme="minorHAnsi" w:cstheme="minorBidi"/>
          <w:color w:val="000000" w:themeColor="text1"/>
        </w:rPr>
        <w:t>rozmiar pliku</w:t>
      </w:r>
    </w:p>
    <w:p w14:paraId="1859C9BD" w14:textId="0B84ADA8" w:rsidR="001B7060" w:rsidRPr="0013546A" w:rsidRDefault="001B7060" w:rsidP="0013546A">
      <w:pPr>
        <w:pStyle w:val="Akapitzlist"/>
        <w:numPr>
          <w:ilvl w:val="0"/>
          <w:numId w:val="83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13546A">
        <w:rPr>
          <w:rFonts w:asciiTheme="minorHAnsi" w:eastAsiaTheme="minorEastAsia" w:hAnsiTheme="minorHAnsi" w:cstheme="minorBidi"/>
          <w:color w:val="000000" w:themeColor="text1"/>
        </w:rPr>
        <w:t>System musi użytkownikowi umożliwiać budowanie zapytań wyszukiwania adresów URL w formie formularza posiadającego niniejsze pola:</w:t>
      </w:r>
    </w:p>
    <w:p w14:paraId="08EE8771" w14:textId="0990459E" w:rsidR="001B7060" w:rsidRPr="006C02C0" w:rsidRDefault="00692A72" w:rsidP="001B7060">
      <w:pPr>
        <w:pStyle w:val="Akapitzlist"/>
        <w:numPr>
          <w:ilvl w:val="0"/>
          <w:numId w:val="76"/>
        </w:numPr>
        <w:spacing w:after="160" w:line="254" w:lineRule="auto"/>
        <w:ind w:right="0"/>
      </w:pPr>
      <w:r>
        <w:t>URL</w:t>
      </w:r>
      <w:r w:rsidR="001B7060">
        <w:t xml:space="preserve"> </w:t>
      </w:r>
    </w:p>
    <w:p w14:paraId="41CEAA9B" w14:textId="77777777" w:rsidR="001B7060" w:rsidRPr="006C02C0" w:rsidRDefault="001B7060" w:rsidP="001B7060">
      <w:pPr>
        <w:pStyle w:val="Akapitzlist"/>
        <w:numPr>
          <w:ilvl w:val="0"/>
          <w:numId w:val="76"/>
        </w:numPr>
        <w:spacing w:after="160" w:line="254" w:lineRule="auto"/>
        <w:ind w:right="0"/>
      </w:pPr>
      <w:r>
        <w:t xml:space="preserve">IP </w:t>
      </w:r>
    </w:p>
    <w:p w14:paraId="3073CAC3" w14:textId="77777777" w:rsidR="001B7060" w:rsidRPr="006C02C0" w:rsidRDefault="001B7060" w:rsidP="001B7060">
      <w:pPr>
        <w:pStyle w:val="Akapitzlist"/>
        <w:numPr>
          <w:ilvl w:val="0"/>
          <w:numId w:val="76"/>
        </w:numPr>
        <w:spacing w:after="160" w:line="254" w:lineRule="auto"/>
        <w:ind w:right="0"/>
      </w:pPr>
      <w:r>
        <w:t xml:space="preserve">TLD </w:t>
      </w:r>
    </w:p>
    <w:p w14:paraId="65365522" w14:textId="77777777" w:rsidR="001B7060" w:rsidRPr="006C02C0" w:rsidRDefault="001B7060" w:rsidP="001B7060">
      <w:pPr>
        <w:pStyle w:val="Akapitzlist"/>
        <w:numPr>
          <w:ilvl w:val="0"/>
          <w:numId w:val="76"/>
        </w:numPr>
        <w:spacing w:after="160" w:line="254" w:lineRule="auto"/>
        <w:ind w:right="0"/>
      </w:pPr>
      <w:r w:rsidRPr="006C02C0">
        <w:t>nazwa domeny</w:t>
      </w:r>
    </w:p>
    <w:p w14:paraId="706CDF54" w14:textId="77777777" w:rsidR="001B7060" w:rsidRPr="006C02C0" w:rsidRDefault="001B7060" w:rsidP="001B7060">
      <w:pPr>
        <w:pStyle w:val="Akapitzlist"/>
        <w:numPr>
          <w:ilvl w:val="0"/>
          <w:numId w:val="76"/>
        </w:numPr>
        <w:spacing w:after="160" w:line="254" w:lineRule="auto"/>
        <w:ind w:right="0"/>
      </w:pPr>
      <w:r w:rsidRPr="006C02C0">
        <w:t>kategoria zagrożenia</w:t>
      </w:r>
    </w:p>
    <w:p w14:paraId="26A89021" w14:textId="6604BA02" w:rsidR="00495055" w:rsidRPr="006C02C0" w:rsidRDefault="00495055" w:rsidP="00495055">
      <w:pPr>
        <w:pStyle w:val="Akapitzlist"/>
        <w:numPr>
          <w:ilvl w:val="0"/>
          <w:numId w:val="76"/>
        </w:numPr>
        <w:spacing w:after="160" w:line="254" w:lineRule="auto"/>
        <w:ind w:right="0"/>
      </w:pPr>
      <w:r w:rsidRPr="006C02C0">
        <w:t xml:space="preserve">ilość silników antywirusowych uznających adres </w:t>
      </w:r>
      <w:r w:rsidR="00692A72" w:rsidRPr="006C02C0">
        <w:t>URL</w:t>
      </w:r>
      <w:r w:rsidRPr="006C02C0">
        <w:t xml:space="preserve"> za złośliwy</w:t>
      </w:r>
    </w:p>
    <w:p w14:paraId="2BAE00DB" w14:textId="2EC6DDB2" w:rsidR="00495055" w:rsidRPr="006C02C0" w:rsidRDefault="00495055" w:rsidP="00495055">
      <w:pPr>
        <w:pStyle w:val="Akapitzlist"/>
        <w:numPr>
          <w:ilvl w:val="0"/>
          <w:numId w:val="76"/>
        </w:numPr>
        <w:spacing w:after="160" w:line="254" w:lineRule="auto"/>
        <w:ind w:right="0"/>
      </w:pPr>
      <w:r w:rsidRPr="006C02C0">
        <w:t xml:space="preserve">data pojawienia się adresu </w:t>
      </w:r>
      <w:r w:rsidR="00692A72" w:rsidRPr="006C02C0">
        <w:t>URL</w:t>
      </w:r>
      <w:r w:rsidRPr="006C02C0">
        <w:t xml:space="preserve"> w bazie (z uwzględnieniem przedziałów czasowych)</w:t>
      </w:r>
    </w:p>
    <w:p w14:paraId="34312DC4" w14:textId="74F876BD" w:rsidR="001B7060" w:rsidRDefault="00495055" w:rsidP="00426B0D">
      <w:pPr>
        <w:pStyle w:val="Akapitzlist"/>
        <w:numPr>
          <w:ilvl w:val="0"/>
          <w:numId w:val="76"/>
        </w:numPr>
        <w:spacing w:after="160" w:line="254" w:lineRule="auto"/>
        <w:ind w:right="0"/>
      </w:pPr>
      <w:r w:rsidRPr="006C02C0">
        <w:t>zawartość nagłówka http</w:t>
      </w:r>
    </w:p>
    <w:p w14:paraId="1DF9366F" w14:textId="08176761" w:rsidR="00495055" w:rsidRDefault="00495055" w:rsidP="0013546A">
      <w:pPr>
        <w:pStyle w:val="Akapitzlist"/>
        <w:numPr>
          <w:ilvl w:val="0"/>
          <w:numId w:val="83"/>
        </w:numPr>
        <w:spacing w:after="160" w:line="254" w:lineRule="auto"/>
        <w:ind w:right="0"/>
      </w:pPr>
      <w:r w:rsidRPr="00495055">
        <w:t>System musi użytkownikowi umożliwiać budowanie zapytań wyszukiwania domen w formie formularza posiadającego niniejsze pola:</w:t>
      </w:r>
    </w:p>
    <w:p w14:paraId="7EDE880C" w14:textId="77777777" w:rsidR="00495055" w:rsidRPr="006C02C0" w:rsidRDefault="00495055" w:rsidP="00495055">
      <w:pPr>
        <w:pStyle w:val="Akapitzlist"/>
        <w:numPr>
          <w:ilvl w:val="0"/>
          <w:numId w:val="78"/>
        </w:numPr>
        <w:spacing w:after="160" w:line="254" w:lineRule="auto"/>
        <w:ind w:right="0"/>
      </w:pPr>
      <w:r w:rsidRPr="006C02C0">
        <w:t>nazwa domeny</w:t>
      </w:r>
    </w:p>
    <w:p w14:paraId="071BE444" w14:textId="3A163AC8" w:rsidR="00495055" w:rsidRDefault="00495055" w:rsidP="00495055">
      <w:pPr>
        <w:pStyle w:val="Akapitzlist"/>
        <w:numPr>
          <w:ilvl w:val="0"/>
          <w:numId w:val="78"/>
        </w:numPr>
        <w:spacing w:after="160" w:line="254" w:lineRule="auto"/>
        <w:ind w:right="0"/>
      </w:pPr>
      <w:r>
        <w:t xml:space="preserve">TLD </w:t>
      </w:r>
    </w:p>
    <w:p w14:paraId="703F967F" w14:textId="77777777" w:rsidR="00495055" w:rsidRPr="006C02C0" w:rsidRDefault="00495055" w:rsidP="00495055">
      <w:pPr>
        <w:pStyle w:val="Akapitzlist"/>
        <w:numPr>
          <w:ilvl w:val="0"/>
          <w:numId w:val="78"/>
        </w:numPr>
        <w:spacing w:after="160" w:line="254" w:lineRule="auto"/>
        <w:ind w:right="0"/>
      </w:pPr>
      <w:r w:rsidRPr="006C02C0">
        <w:t>kategoria zagrożenia</w:t>
      </w:r>
    </w:p>
    <w:p w14:paraId="527D7BEC" w14:textId="16BA37A2" w:rsidR="00495055" w:rsidRPr="006C02C0" w:rsidRDefault="00495055" w:rsidP="00495055">
      <w:pPr>
        <w:pStyle w:val="Akapitzlist"/>
        <w:numPr>
          <w:ilvl w:val="0"/>
          <w:numId w:val="78"/>
        </w:numPr>
        <w:spacing w:after="160" w:line="254" w:lineRule="auto"/>
        <w:ind w:right="0"/>
      </w:pPr>
      <w:r w:rsidRPr="006C02C0">
        <w:t xml:space="preserve">dane </w:t>
      </w:r>
      <w:r w:rsidR="0015675C" w:rsidRPr="006C02C0">
        <w:t>WHOIS</w:t>
      </w:r>
    </w:p>
    <w:p w14:paraId="10F042E8" w14:textId="3307FB41" w:rsidR="00495055" w:rsidRDefault="00495055" w:rsidP="00495055">
      <w:pPr>
        <w:pStyle w:val="Akapitzlist"/>
        <w:numPr>
          <w:ilvl w:val="0"/>
          <w:numId w:val="78"/>
        </w:numPr>
        <w:spacing w:after="160" w:line="254" w:lineRule="auto"/>
        <w:ind w:right="0"/>
      </w:pPr>
      <w:r w:rsidRPr="006C02C0">
        <w:t>ilość silników antywirusowych uznających domeną za złośliwą</w:t>
      </w:r>
    </w:p>
    <w:p w14:paraId="797A13AC" w14:textId="21D4043F" w:rsidR="00495055" w:rsidRDefault="00495055" w:rsidP="00426B0D">
      <w:pPr>
        <w:pStyle w:val="Akapitzlist"/>
        <w:numPr>
          <w:ilvl w:val="0"/>
          <w:numId w:val="83"/>
        </w:numPr>
        <w:spacing w:after="160" w:line="254" w:lineRule="auto"/>
        <w:ind w:right="0"/>
      </w:pPr>
      <w:r w:rsidRPr="00495055">
        <w:lastRenderedPageBreak/>
        <w:t>System musi użytkownikowi umożliwiać budowanie zapytań wyszukiwania adresów IP w formie formularza posiadającego niniejsze pola:</w:t>
      </w:r>
    </w:p>
    <w:p w14:paraId="48C07BE4" w14:textId="77777777" w:rsidR="00E81E83" w:rsidRDefault="00E81E83" w:rsidP="00E81E83">
      <w:pPr>
        <w:pStyle w:val="Akapitzlist"/>
        <w:numPr>
          <w:ilvl w:val="1"/>
          <w:numId w:val="83"/>
        </w:numPr>
        <w:spacing w:after="160" w:line="254" w:lineRule="auto"/>
        <w:ind w:right="0"/>
      </w:pPr>
      <w:r>
        <w:t xml:space="preserve">adres IP </w:t>
      </w:r>
    </w:p>
    <w:p w14:paraId="1B5DB0F9" w14:textId="77777777" w:rsidR="00E81E83" w:rsidRDefault="00E81E83" w:rsidP="00E81E83">
      <w:pPr>
        <w:pStyle w:val="Akapitzlist"/>
        <w:numPr>
          <w:ilvl w:val="1"/>
          <w:numId w:val="83"/>
        </w:numPr>
        <w:spacing w:after="160" w:line="254" w:lineRule="auto"/>
        <w:ind w:right="0"/>
      </w:pPr>
      <w:r>
        <w:t>podsieć</w:t>
      </w:r>
    </w:p>
    <w:p w14:paraId="745AFD72" w14:textId="77777777" w:rsidR="00E81E83" w:rsidRDefault="00E81E83" w:rsidP="00E81E83">
      <w:pPr>
        <w:pStyle w:val="Akapitzlist"/>
        <w:numPr>
          <w:ilvl w:val="1"/>
          <w:numId w:val="83"/>
        </w:numPr>
        <w:spacing w:after="160" w:line="254" w:lineRule="auto"/>
        <w:ind w:right="0"/>
      </w:pPr>
      <w:r>
        <w:t>kraj</w:t>
      </w:r>
    </w:p>
    <w:p w14:paraId="61B9F912" w14:textId="2F6EDF0D" w:rsidR="00E81E83" w:rsidRDefault="00E81E83" w:rsidP="00E81E83">
      <w:pPr>
        <w:pStyle w:val="Akapitzlist"/>
        <w:numPr>
          <w:ilvl w:val="1"/>
          <w:numId w:val="83"/>
        </w:numPr>
        <w:spacing w:after="160" w:line="254" w:lineRule="auto"/>
        <w:ind w:right="0"/>
      </w:pPr>
      <w:r>
        <w:t xml:space="preserve">dane </w:t>
      </w:r>
      <w:r w:rsidR="0015675C">
        <w:t>WHOIS</w:t>
      </w:r>
    </w:p>
    <w:p w14:paraId="36950EB7" w14:textId="48F637D7" w:rsidR="00E81E83" w:rsidRDefault="00E81E83" w:rsidP="00E81E83">
      <w:pPr>
        <w:pStyle w:val="Akapitzlist"/>
        <w:numPr>
          <w:ilvl w:val="1"/>
          <w:numId w:val="83"/>
        </w:numPr>
        <w:spacing w:after="160" w:line="254" w:lineRule="auto"/>
        <w:ind w:right="0"/>
      </w:pPr>
      <w:r>
        <w:t>ilość silników antywirusowych uznających adres IP za złośliwy</w:t>
      </w:r>
    </w:p>
    <w:p w14:paraId="381E8E0E" w14:textId="77777777" w:rsidR="00E81E83" w:rsidRDefault="00E81E83" w:rsidP="00E81E83">
      <w:pPr>
        <w:pStyle w:val="Akapitzlist"/>
        <w:numPr>
          <w:ilvl w:val="0"/>
          <w:numId w:val="83"/>
        </w:numPr>
      </w:pPr>
      <w:r w:rsidRPr="00E81E83">
        <w:t>System musi użytkownikowi umożliwiać budowanie zapytań wyszukiwania elementów w zestawach danych w formie formularza posiadającego niniejsze pola:</w:t>
      </w:r>
    </w:p>
    <w:p w14:paraId="39F11072" w14:textId="77777777" w:rsidR="00E81E83" w:rsidRPr="00E81E83" w:rsidRDefault="00E81E83" w:rsidP="00E81E83">
      <w:pPr>
        <w:pStyle w:val="Akapitzlist"/>
        <w:numPr>
          <w:ilvl w:val="1"/>
          <w:numId w:val="83"/>
        </w:numPr>
      </w:pPr>
      <w:r w:rsidRPr="00E81E83">
        <w:t>domeny</w:t>
      </w:r>
    </w:p>
    <w:p w14:paraId="77D95F15" w14:textId="77777777" w:rsidR="00E81E83" w:rsidRDefault="00E81E83" w:rsidP="00E81E83">
      <w:pPr>
        <w:pStyle w:val="Akapitzlist"/>
        <w:numPr>
          <w:ilvl w:val="1"/>
          <w:numId w:val="83"/>
        </w:numPr>
        <w:spacing w:after="160" w:line="254" w:lineRule="auto"/>
        <w:ind w:right="0"/>
      </w:pPr>
      <w:r>
        <w:t>pliki</w:t>
      </w:r>
    </w:p>
    <w:p w14:paraId="6921AD8D" w14:textId="77777777" w:rsidR="00E81E83" w:rsidRDefault="00E81E83" w:rsidP="00E81E83">
      <w:pPr>
        <w:pStyle w:val="Akapitzlist"/>
        <w:numPr>
          <w:ilvl w:val="1"/>
          <w:numId w:val="83"/>
        </w:numPr>
        <w:spacing w:after="160" w:line="254" w:lineRule="auto"/>
        <w:ind w:right="0"/>
      </w:pPr>
      <w:r>
        <w:t xml:space="preserve">adresy IP </w:t>
      </w:r>
    </w:p>
    <w:p w14:paraId="03AADE0F" w14:textId="77777777" w:rsidR="00E81E83" w:rsidRDefault="00E81E83" w:rsidP="00E81E83">
      <w:pPr>
        <w:pStyle w:val="Akapitzlist"/>
        <w:numPr>
          <w:ilvl w:val="1"/>
          <w:numId w:val="83"/>
        </w:numPr>
        <w:spacing w:after="160" w:line="254" w:lineRule="auto"/>
        <w:ind w:right="0"/>
      </w:pPr>
      <w:r>
        <w:t xml:space="preserve"> reguły</w:t>
      </w:r>
    </w:p>
    <w:p w14:paraId="4D15A6A3" w14:textId="77777777" w:rsidR="00E81E83" w:rsidRDefault="00E81E83" w:rsidP="00E81E83">
      <w:pPr>
        <w:pStyle w:val="Akapitzlist"/>
        <w:numPr>
          <w:ilvl w:val="1"/>
          <w:numId w:val="83"/>
        </w:numPr>
        <w:spacing w:after="160" w:line="254" w:lineRule="auto"/>
        <w:ind w:right="0"/>
      </w:pPr>
      <w:r>
        <w:t>tagi</w:t>
      </w:r>
    </w:p>
    <w:p w14:paraId="52A6961A" w14:textId="77777777" w:rsidR="00E81E83" w:rsidRDefault="00E81E83" w:rsidP="00E81E83">
      <w:pPr>
        <w:pStyle w:val="Akapitzlist"/>
        <w:numPr>
          <w:ilvl w:val="1"/>
          <w:numId w:val="83"/>
        </w:numPr>
        <w:spacing w:after="160" w:line="254" w:lineRule="auto"/>
        <w:ind w:right="0"/>
      </w:pPr>
      <w:r>
        <w:t>nazwa threat actora</w:t>
      </w:r>
    </w:p>
    <w:p w14:paraId="714186AE" w14:textId="7CC0B82F" w:rsidR="00426B0D" w:rsidRDefault="00692A72" w:rsidP="00426B0D">
      <w:pPr>
        <w:pStyle w:val="Akapitzlist"/>
        <w:numPr>
          <w:ilvl w:val="1"/>
          <w:numId w:val="83"/>
        </w:numPr>
        <w:spacing w:after="160" w:line="254" w:lineRule="auto"/>
        <w:ind w:right="0"/>
      </w:pPr>
      <w:r>
        <w:t>URL</w:t>
      </w:r>
      <w:r w:rsidR="00426B0D">
        <w:t>s</w:t>
      </w:r>
    </w:p>
    <w:p w14:paraId="79D8B559" w14:textId="11ABF33A" w:rsidR="00426B0D" w:rsidRDefault="00426B0D" w:rsidP="00426B0D">
      <w:pPr>
        <w:pStyle w:val="Akapitzlist"/>
        <w:numPr>
          <w:ilvl w:val="1"/>
          <w:numId w:val="83"/>
        </w:numPr>
        <w:spacing w:after="160" w:line="254" w:lineRule="auto"/>
        <w:ind w:right="0"/>
      </w:pPr>
      <w:r>
        <w:t xml:space="preserve">reguły </w:t>
      </w:r>
      <w:r w:rsidR="002A0D5B">
        <w:t>YARA</w:t>
      </w:r>
      <w:r>
        <w:t>/</w:t>
      </w:r>
      <w:r w:rsidR="002A0D5B">
        <w:t>SIGMA</w:t>
      </w:r>
    </w:p>
    <w:p w14:paraId="4F74C45F" w14:textId="77777777" w:rsidR="00426B0D" w:rsidRPr="00426B0D" w:rsidRDefault="00426B0D" w:rsidP="00426B0D">
      <w:pPr>
        <w:pStyle w:val="Akapitzlist"/>
        <w:numPr>
          <w:ilvl w:val="0"/>
          <w:numId w:val="83"/>
        </w:numPr>
      </w:pPr>
      <w:r w:rsidRPr="00426B0D">
        <w:t>Wymagana jest możliwość budowy zawansowanych zapytań wyszukiwania w formie tekstowej pozwalającej na rozbudowanie zapytań generowanych przez formularze.</w:t>
      </w:r>
    </w:p>
    <w:p w14:paraId="56296AF2" w14:textId="77777777" w:rsidR="00426B0D" w:rsidRDefault="00426B0D" w:rsidP="00426B0D">
      <w:pPr>
        <w:pStyle w:val="Akapitzlist"/>
        <w:numPr>
          <w:ilvl w:val="0"/>
          <w:numId w:val="83"/>
        </w:numPr>
      </w:pPr>
      <w:r w:rsidRPr="00426B0D">
        <w:t>System musi umożliwiać generowanie raportów z analizy plików prezentujących między innymi:</w:t>
      </w:r>
    </w:p>
    <w:p w14:paraId="6A135E9C" w14:textId="77777777" w:rsidR="00426B0D" w:rsidRPr="00426B0D" w:rsidRDefault="00426B0D" w:rsidP="00426B0D">
      <w:pPr>
        <w:pStyle w:val="Akapitzlist"/>
        <w:numPr>
          <w:ilvl w:val="1"/>
          <w:numId w:val="83"/>
        </w:numPr>
      </w:pPr>
      <w:r w:rsidRPr="00426B0D">
        <w:t>jakie silniki antywirusowe uznają plik za złośliwy</w:t>
      </w:r>
    </w:p>
    <w:p w14:paraId="02F5CCA8" w14:textId="77777777" w:rsidR="00426B0D" w:rsidRDefault="00426B0D" w:rsidP="00426B0D">
      <w:pPr>
        <w:pStyle w:val="Akapitzlist"/>
        <w:numPr>
          <w:ilvl w:val="1"/>
          <w:numId w:val="83"/>
        </w:numPr>
      </w:pPr>
      <w:r>
        <w:t>jaka kategoria została przyznana przez poszczególne silniki antywirusowe</w:t>
      </w:r>
    </w:p>
    <w:p w14:paraId="2AB8ED60" w14:textId="77777777" w:rsidR="00426B0D" w:rsidRDefault="00426B0D" w:rsidP="00426B0D">
      <w:pPr>
        <w:pStyle w:val="Akapitzlist"/>
        <w:numPr>
          <w:ilvl w:val="1"/>
          <w:numId w:val="83"/>
        </w:numPr>
      </w:pPr>
      <w:r>
        <w:t>szczegóły pliku (hasze, typ pliku, wielkość, entropia)</w:t>
      </w:r>
    </w:p>
    <w:p w14:paraId="13773307" w14:textId="77777777" w:rsidR="00426B0D" w:rsidRDefault="00426B0D" w:rsidP="00426B0D">
      <w:pPr>
        <w:pStyle w:val="Akapitzlist"/>
        <w:numPr>
          <w:ilvl w:val="1"/>
          <w:numId w:val="83"/>
        </w:numPr>
      </w:pPr>
      <w:r>
        <w:t>data pojawienia się pliku w bazie</w:t>
      </w:r>
    </w:p>
    <w:p w14:paraId="5EED5208" w14:textId="77777777" w:rsidR="00426B0D" w:rsidRDefault="00426B0D" w:rsidP="00426B0D">
      <w:pPr>
        <w:pStyle w:val="Akapitzlist"/>
        <w:numPr>
          <w:ilvl w:val="1"/>
          <w:numId w:val="83"/>
        </w:numPr>
      </w:pPr>
      <w:r>
        <w:t>metadane</w:t>
      </w:r>
    </w:p>
    <w:p w14:paraId="5170E97A" w14:textId="2DB6CF08" w:rsidR="00426B0D" w:rsidRDefault="00426B0D" w:rsidP="00426B0D">
      <w:pPr>
        <w:pStyle w:val="Akapitzlist"/>
        <w:numPr>
          <w:ilvl w:val="1"/>
          <w:numId w:val="83"/>
        </w:numPr>
      </w:pPr>
      <w:r>
        <w:t xml:space="preserve">relacje pliku (powiązane adresy IP , domeny, </w:t>
      </w:r>
      <w:r w:rsidR="00692A72">
        <w:t>URL</w:t>
      </w:r>
      <w:r>
        <w:t xml:space="preserve"> oraz powiązane pliki) </w:t>
      </w:r>
    </w:p>
    <w:p w14:paraId="6259712C" w14:textId="77777777" w:rsidR="00426B0D" w:rsidRDefault="00426B0D" w:rsidP="00426B0D">
      <w:pPr>
        <w:pStyle w:val="Akapitzlist"/>
        <w:numPr>
          <w:ilvl w:val="1"/>
          <w:numId w:val="83"/>
        </w:numPr>
      </w:pPr>
      <w:r>
        <w:t>dane pozyskane w wyniku analizy dynamicznej (komunikacja, akcje na plikach, procesy)</w:t>
      </w:r>
    </w:p>
    <w:p w14:paraId="1C577DB4" w14:textId="77777777" w:rsidR="00426B0D" w:rsidRDefault="00426B0D" w:rsidP="00426B0D">
      <w:pPr>
        <w:pStyle w:val="Akapitzlist"/>
        <w:numPr>
          <w:ilvl w:val="1"/>
          <w:numId w:val="83"/>
        </w:numPr>
      </w:pPr>
      <w:r>
        <w:t>zawartość pliku (ciągi tekstowe, hex)</w:t>
      </w:r>
    </w:p>
    <w:p w14:paraId="637E1843" w14:textId="77777777" w:rsidR="00426B0D" w:rsidRDefault="00426B0D" w:rsidP="00426B0D">
      <w:pPr>
        <w:pStyle w:val="Akapitzlist"/>
        <w:numPr>
          <w:ilvl w:val="1"/>
          <w:numId w:val="83"/>
        </w:numPr>
      </w:pPr>
      <w:r>
        <w:t>kraje pochodzenia pliku</w:t>
      </w:r>
    </w:p>
    <w:p w14:paraId="0E945593" w14:textId="7775B32E" w:rsidR="00426B0D" w:rsidRPr="00E81E83" w:rsidRDefault="00426B0D" w:rsidP="00426B0D">
      <w:pPr>
        <w:pStyle w:val="Akapitzlist"/>
        <w:numPr>
          <w:ilvl w:val="1"/>
          <w:numId w:val="83"/>
        </w:numPr>
      </w:pPr>
      <w:r>
        <w:t>informacje od społeczności badaczy bezpieczeństwa</w:t>
      </w:r>
    </w:p>
    <w:p w14:paraId="07B7F2EE" w14:textId="77777777" w:rsidR="00426B0D" w:rsidRPr="00426B0D" w:rsidRDefault="00426B0D" w:rsidP="00426B0D">
      <w:pPr>
        <w:pStyle w:val="Akapitzlist"/>
        <w:numPr>
          <w:ilvl w:val="0"/>
          <w:numId w:val="83"/>
        </w:numPr>
      </w:pPr>
      <w:r w:rsidRPr="00426B0D">
        <w:t>System musi umożliwiać generowanie raportów z analizy adresów URL prezentujących poniższe dane:</w:t>
      </w:r>
    </w:p>
    <w:p w14:paraId="34ED9312" w14:textId="77777777" w:rsidR="00426B0D" w:rsidRDefault="00426B0D" w:rsidP="00426B0D">
      <w:pPr>
        <w:pStyle w:val="Akapitzlist"/>
        <w:numPr>
          <w:ilvl w:val="1"/>
          <w:numId w:val="83"/>
        </w:numPr>
      </w:pPr>
      <w:r w:rsidRPr="00426B0D">
        <w:t>jakie silniki antywirusowe uznają plik za złośliwy</w:t>
      </w:r>
    </w:p>
    <w:p w14:paraId="68A7CE7B" w14:textId="77777777" w:rsidR="00426B0D" w:rsidRPr="00426B0D" w:rsidRDefault="00426B0D" w:rsidP="00426B0D">
      <w:pPr>
        <w:pStyle w:val="Akapitzlist"/>
        <w:numPr>
          <w:ilvl w:val="1"/>
          <w:numId w:val="83"/>
        </w:numPr>
      </w:pPr>
      <w:r w:rsidRPr="00426B0D">
        <w:t>jaka kategoria została przyznana przez poszczególne silniki antywirusowe</w:t>
      </w:r>
    </w:p>
    <w:p w14:paraId="7E59585A" w14:textId="63483735" w:rsidR="00426B0D" w:rsidRPr="00426B0D" w:rsidRDefault="00426B0D" w:rsidP="00426B0D">
      <w:pPr>
        <w:pStyle w:val="Akapitzlist"/>
        <w:numPr>
          <w:ilvl w:val="1"/>
          <w:numId w:val="83"/>
        </w:numPr>
      </w:pPr>
      <w:r w:rsidRPr="00426B0D">
        <w:t xml:space="preserve">szczegóły adresu </w:t>
      </w:r>
      <w:r w:rsidR="00517FB0" w:rsidRPr="00426B0D">
        <w:t>URL</w:t>
      </w:r>
      <w:r w:rsidRPr="00426B0D">
        <w:t xml:space="preserve"> (nagłówki odpowiedzi http, informacje o zawartości)</w:t>
      </w:r>
    </w:p>
    <w:p w14:paraId="6A1200F4" w14:textId="47074378" w:rsidR="00426B0D" w:rsidRDefault="00426B0D" w:rsidP="00426B0D">
      <w:pPr>
        <w:pStyle w:val="Akapitzlist"/>
        <w:numPr>
          <w:ilvl w:val="1"/>
          <w:numId w:val="83"/>
        </w:numPr>
      </w:pPr>
      <w:r>
        <w:t xml:space="preserve">relacje adresu </w:t>
      </w:r>
      <w:r w:rsidR="00517FB0">
        <w:t>URL</w:t>
      </w:r>
      <w:r>
        <w:t xml:space="preserve"> (adresy IP , pliki)</w:t>
      </w:r>
    </w:p>
    <w:p w14:paraId="4FBB72F2" w14:textId="77777777" w:rsidR="00426B0D" w:rsidRDefault="00426B0D" w:rsidP="00426B0D">
      <w:pPr>
        <w:pStyle w:val="Akapitzlist"/>
        <w:numPr>
          <w:ilvl w:val="1"/>
          <w:numId w:val="83"/>
        </w:numPr>
      </w:pPr>
      <w:r>
        <w:t>informacje od społeczności badaczy bezpieczeństwa</w:t>
      </w:r>
    </w:p>
    <w:p w14:paraId="621FA894" w14:textId="77777777" w:rsidR="00852781" w:rsidRDefault="00852781" w:rsidP="00852781">
      <w:pPr>
        <w:pStyle w:val="Akapitzlist"/>
        <w:numPr>
          <w:ilvl w:val="0"/>
          <w:numId w:val="83"/>
        </w:numPr>
      </w:pPr>
      <w:r w:rsidRPr="00852781">
        <w:t>System musi umożliwiać generowanie raportów z analizy adresów IP prezentujących poniższe dane:</w:t>
      </w:r>
    </w:p>
    <w:p w14:paraId="6660AB0D" w14:textId="255993E4" w:rsidR="00852781" w:rsidRDefault="00852781" w:rsidP="00852781">
      <w:pPr>
        <w:pStyle w:val="Akapitzlist"/>
        <w:numPr>
          <w:ilvl w:val="1"/>
          <w:numId w:val="83"/>
        </w:numPr>
      </w:pPr>
      <w:r w:rsidRPr="006C02C0">
        <w:t xml:space="preserve">kraj lokalizacji adresu </w:t>
      </w:r>
      <w:r>
        <w:t>IP</w:t>
      </w:r>
    </w:p>
    <w:p w14:paraId="3FDE0D52" w14:textId="30C8C87E" w:rsidR="00852781" w:rsidRDefault="00852781" w:rsidP="00852781">
      <w:pPr>
        <w:pStyle w:val="Akapitzlist"/>
        <w:numPr>
          <w:ilvl w:val="1"/>
          <w:numId w:val="83"/>
        </w:numPr>
      </w:pPr>
      <w:r>
        <w:t xml:space="preserve">dane </w:t>
      </w:r>
      <w:r w:rsidR="00D9091E">
        <w:t>WHOIS</w:t>
      </w:r>
    </w:p>
    <w:p w14:paraId="44B1CFE4" w14:textId="522DF743" w:rsidR="00852781" w:rsidRDefault="00852781" w:rsidP="00852781">
      <w:pPr>
        <w:pStyle w:val="Akapitzlist"/>
        <w:numPr>
          <w:ilvl w:val="1"/>
          <w:numId w:val="83"/>
        </w:numPr>
      </w:pPr>
      <w:r>
        <w:t xml:space="preserve">adresy </w:t>
      </w:r>
      <w:r w:rsidR="00E21700">
        <w:t>URL</w:t>
      </w:r>
    </w:p>
    <w:p w14:paraId="7965B4D3" w14:textId="77777777" w:rsidR="00852781" w:rsidRDefault="00852781" w:rsidP="00852781">
      <w:pPr>
        <w:pStyle w:val="Akapitzlist"/>
        <w:numPr>
          <w:ilvl w:val="1"/>
          <w:numId w:val="83"/>
        </w:numPr>
      </w:pPr>
      <w:r>
        <w:t xml:space="preserve">pliki pobrane z adresu IP </w:t>
      </w:r>
    </w:p>
    <w:p w14:paraId="4DD6EF13" w14:textId="77777777" w:rsidR="00852781" w:rsidRDefault="00852781" w:rsidP="00852781">
      <w:pPr>
        <w:pStyle w:val="Akapitzlist"/>
        <w:numPr>
          <w:ilvl w:val="1"/>
          <w:numId w:val="83"/>
        </w:numPr>
      </w:pPr>
      <w:r>
        <w:t xml:space="preserve">pliki komunikujące się z adresem IP </w:t>
      </w:r>
    </w:p>
    <w:p w14:paraId="45FB3532" w14:textId="499E7F72" w:rsidR="00852781" w:rsidRDefault="00852781" w:rsidP="00852781">
      <w:pPr>
        <w:pStyle w:val="Akapitzlist"/>
        <w:numPr>
          <w:ilvl w:val="1"/>
          <w:numId w:val="83"/>
        </w:numPr>
      </w:pPr>
      <w:r>
        <w:t>informacje od społeczność badaczy bezpieczeństwa</w:t>
      </w:r>
    </w:p>
    <w:p w14:paraId="62056928" w14:textId="77777777" w:rsidR="00852781" w:rsidRDefault="00852781" w:rsidP="00852781">
      <w:pPr>
        <w:pStyle w:val="Akapitzlist"/>
        <w:numPr>
          <w:ilvl w:val="0"/>
          <w:numId w:val="83"/>
        </w:numPr>
      </w:pPr>
      <w:r w:rsidRPr="00852781">
        <w:lastRenderedPageBreak/>
        <w:t>System musi umożliwiać generowanie raportów z analizy domen prezentujących poniższe dane:</w:t>
      </w:r>
    </w:p>
    <w:p w14:paraId="1B673089" w14:textId="77777777" w:rsidR="00852781" w:rsidRPr="00852781" w:rsidRDefault="00852781" w:rsidP="00852781">
      <w:pPr>
        <w:pStyle w:val="Akapitzlist"/>
        <w:numPr>
          <w:ilvl w:val="1"/>
          <w:numId w:val="83"/>
        </w:numPr>
      </w:pPr>
      <w:r w:rsidRPr="00852781">
        <w:t>subdomeny</w:t>
      </w:r>
    </w:p>
    <w:p w14:paraId="5FFA51EE" w14:textId="1326874E" w:rsidR="00852781" w:rsidRDefault="00852781" w:rsidP="00852781">
      <w:pPr>
        <w:pStyle w:val="Akapitzlist"/>
        <w:numPr>
          <w:ilvl w:val="1"/>
          <w:numId w:val="83"/>
        </w:numPr>
      </w:pPr>
      <w:r>
        <w:t xml:space="preserve">adresy </w:t>
      </w:r>
      <w:r w:rsidR="00E21700">
        <w:t>URL</w:t>
      </w:r>
    </w:p>
    <w:p w14:paraId="2125F0A1" w14:textId="77777777" w:rsidR="00852781" w:rsidRDefault="00852781" w:rsidP="00852781">
      <w:pPr>
        <w:pStyle w:val="Akapitzlist"/>
        <w:numPr>
          <w:ilvl w:val="1"/>
          <w:numId w:val="83"/>
        </w:numPr>
      </w:pPr>
      <w:r>
        <w:t>pliki pobrane z domeny</w:t>
      </w:r>
    </w:p>
    <w:p w14:paraId="478D09CF" w14:textId="77777777" w:rsidR="00852781" w:rsidRDefault="00852781" w:rsidP="00852781">
      <w:pPr>
        <w:pStyle w:val="Akapitzlist"/>
        <w:numPr>
          <w:ilvl w:val="1"/>
          <w:numId w:val="83"/>
        </w:numPr>
      </w:pPr>
      <w:r>
        <w:t>pliki komunikujące się z domeną</w:t>
      </w:r>
    </w:p>
    <w:p w14:paraId="019ABF9B" w14:textId="08BE2252" w:rsidR="00852781" w:rsidRDefault="00852781" w:rsidP="00852781">
      <w:pPr>
        <w:pStyle w:val="Akapitzlist"/>
        <w:numPr>
          <w:ilvl w:val="1"/>
          <w:numId w:val="83"/>
        </w:numPr>
      </w:pPr>
      <w:r>
        <w:t>informacje od społeczności badaczy bezpieczeństwa</w:t>
      </w:r>
    </w:p>
    <w:p w14:paraId="004C5D36" w14:textId="7FAAD3B4" w:rsidR="00E81E83" w:rsidRDefault="00852781" w:rsidP="0013546A">
      <w:pPr>
        <w:pStyle w:val="Akapitzlist"/>
        <w:numPr>
          <w:ilvl w:val="0"/>
          <w:numId w:val="83"/>
        </w:numPr>
        <w:spacing w:after="160" w:line="254" w:lineRule="auto"/>
        <w:ind w:right="0"/>
      </w:pPr>
      <w:r w:rsidRPr="00852781">
        <w:t>System musi za pomocą operatorów boolowskich łączyć wyszukiwania. Język zapytań powinien obsługiwać min następujące operatory AND, OR, NOT</w:t>
      </w:r>
    </w:p>
    <w:p w14:paraId="1C55C785" w14:textId="2C39CD3F" w:rsidR="00495055" w:rsidRDefault="00852781" w:rsidP="00426B0D">
      <w:pPr>
        <w:pStyle w:val="Akapitzlist"/>
        <w:numPr>
          <w:ilvl w:val="0"/>
          <w:numId w:val="83"/>
        </w:numPr>
        <w:spacing w:after="160" w:line="254" w:lineRule="auto"/>
        <w:ind w:right="0"/>
      </w:pPr>
      <w:r w:rsidRPr="006C02C0">
        <w:t>System musi umożliwiać analizę i wykrywanie typowych zawartości binarnych, niezależnie od tego, czy jest to plik wykonywalny systemu Windows, pliki APK systemu Android, pliki PDF, obraz, czy kod JavaScript</w:t>
      </w:r>
    </w:p>
    <w:p w14:paraId="0B556854" w14:textId="77777777" w:rsidR="00852781" w:rsidRDefault="00852781" w:rsidP="00852781">
      <w:pPr>
        <w:pStyle w:val="Akapitzlist"/>
        <w:numPr>
          <w:ilvl w:val="0"/>
          <w:numId w:val="83"/>
        </w:numPr>
        <w:spacing w:after="160" w:line="254" w:lineRule="auto"/>
        <w:ind w:right="0"/>
      </w:pPr>
      <w:r>
        <w:t>Rozwiązanie musi mieć funkcjonalność wyszukiwania plików po ich zawartości, tekstowo lub w formie heksadecymalnej.</w:t>
      </w:r>
    </w:p>
    <w:p w14:paraId="4C91A9BA" w14:textId="6690033A" w:rsidR="00852781" w:rsidRDefault="00852781" w:rsidP="00852781">
      <w:pPr>
        <w:pStyle w:val="Akapitzlist"/>
        <w:numPr>
          <w:ilvl w:val="0"/>
          <w:numId w:val="83"/>
        </w:numPr>
        <w:spacing w:after="160" w:line="254" w:lineRule="auto"/>
        <w:ind w:right="0"/>
      </w:pPr>
      <w:r>
        <w:t>System musi mieć funkcjonalność wyszukiwania plików do siebie podobnych, poprzez mechanizmy imphash (używany w analizie złośliwego oprogramowania do identyfikowania plików binarnych złośliwego oprogramowania należących do tej samej rodziny) lub wizualnie ikonę/miniaturę</w:t>
      </w:r>
    </w:p>
    <w:p w14:paraId="2991D941" w14:textId="42EC2188" w:rsidR="00852781" w:rsidRDefault="00E36F44" w:rsidP="00852781">
      <w:pPr>
        <w:pStyle w:val="Akapitzlist"/>
        <w:numPr>
          <w:ilvl w:val="0"/>
          <w:numId w:val="83"/>
        </w:numPr>
        <w:spacing w:after="160" w:line="254" w:lineRule="auto"/>
        <w:ind w:right="0"/>
      </w:pPr>
      <w:r w:rsidRPr="006C02C0">
        <w:t>W ramach systemu musi istnieć możliwość wysłania pliku do analizy</w:t>
      </w:r>
    </w:p>
    <w:p w14:paraId="795C6BF3" w14:textId="206C120A" w:rsidR="00E36F44" w:rsidRDefault="00E36F44" w:rsidP="00852781">
      <w:pPr>
        <w:pStyle w:val="Akapitzlist"/>
        <w:numPr>
          <w:ilvl w:val="0"/>
          <w:numId w:val="83"/>
        </w:numPr>
        <w:spacing w:after="160" w:line="254" w:lineRule="auto"/>
        <w:ind w:right="0"/>
      </w:pPr>
      <w:r w:rsidRPr="00E36F44">
        <w:t>W systemie musi być dostępny mechanizm pobrania pliku do analizy lokalnej, minimum 3600 plików miesięcznie</w:t>
      </w:r>
    </w:p>
    <w:p w14:paraId="03AA3FB1" w14:textId="445ED74E" w:rsidR="00E36F44" w:rsidRDefault="00E36F44" w:rsidP="00852781">
      <w:pPr>
        <w:pStyle w:val="Akapitzlist"/>
        <w:numPr>
          <w:ilvl w:val="0"/>
          <w:numId w:val="83"/>
        </w:numPr>
        <w:spacing w:after="160" w:line="254" w:lineRule="auto"/>
        <w:ind w:right="0"/>
      </w:pPr>
      <w:r w:rsidRPr="006C02C0">
        <w:t>W ramach systemu musi być zaimplementowana funkcjonalność korzystania z reguł SIGMA podczas analizy dynamicznej i możliwość ich udostępniania oraz dopasowania na karcie raportu pliku</w:t>
      </w:r>
    </w:p>
    <w:p w14:paraId="5342158A" w14:textId="67160A9A" w:rsidR="00E36F44" w:rsidRDefault="00E36F44" w:rsidP="00852781">
      <w:pPr>
        <w:pStyle w:val="Akapitzlist"/>
        <w:numPr>
          <w:ilvl w:val="0"/>
          <w:numId w:val="83"/>
        </w:numPr>
        <w:spacing w:after="160" w:line="254" w:lineRule="auto"/>
        <w:ind w:right="0"/>
      </w:pPr>
      <w:r w:rsidRPr="006C02C0">
        <w:t>Rozwiązanie musi mieć mechanizm grupowania artefaktów (</w:t>
      </w:r>
      <w:r>
        <w:t>IP</w:t>
      </w:r>
      <w:r w:rsidRPr="006C02C0">
        <w:t>, domeny, URL, pliki) oraz zapisywania ich w formie zestawu danych</w:t>
      </w:r>
    </w:p>
    <w:p w14:paraId="39317BDA" w14:textId="7E08FBA7" w:rsidR="00E36F44" w:rsidRDefault="00E36F44" w:rsidP="00852781">
      <w:pPr>
        <w:pStyle w:val="Akapitzlist"/>
        <w:numPr>
          <w:ilvl w:val="0"/>
          <w:numId w:val="83"/>
        </w:numPr>
        <w:spacing w:after="160" w:line="254" w:lineRule="auto"/>
        <w:ind w:right="0"/>
      </w:pPr>
      <w:r w:rsidRPr="006C02C0">
        <w:t>W ramach systemu warstwa prezentacji informacji musi umożliwiać przypisanie przynależności artefaktu (</w:t>
      </w:r>
      <w:r>
        <w:t>IP</w:t>
      </w:r>
      <w:r w:rsidRPr="006C02C0">
        <w:t>, domena, URL, plik) do danego zestawu danych na karcie raportu</w:t>
      </w:r>
    </w:p>
    <w:p w14:paraId="4B3F344D" w14:textId="06175F1B" w:rsidR="00E36F44" w:rsidRDefault="001D14A9" w:rsidP="00852781">
      <w:pPr>
        <w:pStyle w:val="Akapitzlist"/>
        <w:numPr>
          <w:ilvl w:val="0"/>
          <w:numId w:val="83"/>
        </w:numPr>
        <w:spacing w:after="160" w:line="254" w:lineRule="auto"/>
        <w:ind w:right="0"/>
      </w:pPr>
      <w:r w:rsidRPr="001D14A9">
        <w:t>System musi posiadać funkcjonalność generowania powiadomień dla nowych plików pasujących do reguły napisanej w języku YARA, minimum 300 w skali miesiąca</w:t>
      </w:r>
    </w:p>
    <w:p w14:paraId="781196D5" w14:textId="57B0D15A" w:rsidR="001D14A9" w:rsidRDefault="001D14A9" w:rsidP="00852781">
      <w:pPr>
        <w:pStyle w:val="Akapitzlist"/>
        <w:numPr>
          <w:ilvl w:val="0"/>
          <w:numId w:val="83"/>
        </w:numPr>
        <w:spacing w:after="160" w:line="254" w:lineRule="auto"/>
        <w:ind w:right="0"/>
      </w:pPr>
      <w:r w:rsidRPr="001D14A9">
        <w:t>System musi posiadać mechanizmy przeszukiwania bazy przy użyciu reguły napisanej w języku YARA minimum 24 w skali miesiąca, za okres wyszukiwania nie mniejszy niż 90 dni</w:t>
      </w:r>
    </w:p>
    <w:p w14:paraId="44CD8994" w14:textId="77777777" w:rsidR="001D14A9" w:rsidRDefault="001D14A9" w:rsidP="001D14A9">
      <w:pPr>
        <w:pStyle w:val="Akapitzlist"/>
        <w:numPr>
          <w:ilvl w:val="0"/>
          <w:numId w:val="83"/>
        </w:numPr>
        <w:spacing w:after="160" w:line="254" w:lineRule="auto"/>
        <w:ind w:right="0"/>
      </w:pPr>
      <w:r w:rsidRPr="006C02C0">
        <w:t>W ramach rozwiązania musi być dostępna wizualizacja relacji w postaci interaktywnego grafu dla:</w:t>
      </w:r>
    </w:p>
    <w:p w14:paraId="5A7ADEDB" w14:textId="77777777" w:rsidR="001D14A9" w:rsidRDefault="001D14A9" w:rsidP="001D14A9">
      <w:pPr>
        <w:pStyle w:val="Akapitzlist"/>
        <w:numPr>
          <w:ilvl w:val="1"/>
          <w:numId w:val="83"/>
        </w:numPr>
        <w:spacing w:after="160" w:line="254" w:lineRule="auto"/>
        <w:ind w:right="0"/>
      </w:pPr>
      <w:r>
        <w:t xml:space="preserve">adresy IP </w:t>
      </w:r>
    </w:p>
    <w:p w14:paraId="7C3BD17F" w14:textId="38444783" w:rsidR="001D14A9" w:rsidRDefault="001D14A9" w:rsidP="001D14A9">
      <w:pPr>
        <w:pStyle w:val="Akapitzlist"/>
        <w:numPr>
          <w:ilvl w:val="1"/>
          <w:numId w:val="83"/>
        </w:numPr>
        <w:spacing w:after="160" w:line="254" w:lineRule="auto"/>
        <w:ind w:right="0"/>
      </w:pPr>
      <w:r>
        <w:t xml:space="preserve">adresy </w:t>
      </w:r>
      <w:r w:rsidR="00C02901">
        <w:t>URL</w:t>
      </w:r>
    </w:p>
    <w:p w14:paraId="68F274E2" w14:textId="77777777" w:rsidR="001D14A9" w:rsidRDefault="001D14A9" w:rsidP="001D14A9">
      <w:pPr>
        <w:pStyle w:val="Akapitzlist"/>
        <w:numPr>
          <w:ilvl w:val="1"/>
          <w:numId w:val="83"/>
        </w:numPr>
        <w:spacing w:after="160" w:line="254" w:lineRule="auto"/>
        <w:ind w:right="0"/>
      </w:pPr>
      <w:r>
        <w:t>domeny</w:t>
      </w:r>
    </w:p>
    <w:p w14:paraId="387AE9E1" w14:textId="77777777" w:rsidR="001D14A9" w:rsidRDefault="001D14A9" w:rsidP="001D14A9">
      <w:pPr>
        <w:pStyle w:val="Akapitzlist"/>
        <w:numPr>
          <w:ilvl w:val="1"/>
          <w:numId w:val="83"/>
        </w:numPr>
        <w:spacing w:after="160" w:line="254" w:lineRule="auto"/>
        <w:ind w:right="0"/>
      </w:pPr>
      <w:r>
        <w:t>pliki</w:t>
      </w:r>
    </w:p>
    <w:p w14:paraId="3B2E4602" w14:textId="3B64C8F6" w:rsidR="001D14A9" w:rsidRDefault="00FD12D1" w:rsidP="00852781">
      <w:pPr>
        <w:pStyle w:val="Akapitzlist"/>
        <w:numPr>
          <w:ilvl w:val="0"/>
          <w:numId w:val="83"/>
        </w:numPr>
        <w:spacing w:after="160" w:line="254" w:lineRule="auto"/>
        <w:ind w:right="0"/>
      </w:pPr>
      <w:r w:rsidRPr="00FD12D1">
        <w:t>System musi posiadać mechanizmy detekcji i przypisywania reputacji dla adresów IP powiązane ze złośliwym oprogramowaniem skategoryzowanymi jako koparki kryptowalut</w:t>
      </w:r>
    </w:p>
    <w:p w14:paraId="3AC4435F" w14:textId="79369CED" w:rsidR="00FD12D1" w:rsidRDefault="00FD12D1" w:rsidP="00852781">
      <w:pPr>
        <w:pStyle w:val="Akapitzlist"/>
        <w:numPr>
          <w:ilvl w:val="0"/>
          <w:numId w:val="83"/>
        </w:numPr>
        <w:spacing w:after="160" w:line="254" w:lineRule="auto"/>
        <w:ind w:right="0"/>
      </w:pPr>
      <w:r w:rsidRPr="006C02C0">
        <w:t>System musi umożliwiać funkcjonalność przeszukiwania macierzy MITRE</w:t>
      </w:r>
      <w:r w:rsidRPr="006C02C0">
        <w:rPr>
          <w:color w:val="384248"/>
          <w:shd w:val="clear" w:color="auto" w:fill="FFFFFF"/>
        </w:rPr>
        <w:t xml:space="preserve"> </w:t>
      </w:r>
      <w:r w:rsidRPr="006C02C0">
        <w:t>i widoku analizy TTP pod kątem aktorów zagrożeń, kampanii, rodziny malware</w:t>
      </w:r>
    </w:p>
    <w:p w14:paraId="089A9984" w14:textId="616790A8" w:rsidR="00FD12D1" w:rsidRDefault="00FD12D1" w:rsidP="00067CB4">
      <w:pPr>
        <w:spacing w:after="160" w:line="254" w:lineRule="auto"/>
        <w:ind w:left="360" w:right="0" w:firstLine="0"/>
        <w:rPr>
          <w:b/>
          <w:bCs/>
        </w:rPr>
      </w:pPr>
      <w:bookmarkStart w:id="12" w:name="_Toc192141376"/>
      <w:r w:rsidRPr="006C02C0">
        <w:rPr>
          <w:b/>
          <w:bCs/>
        </w:rPr>
        <w:t>Raportowanie i prezentacja wyników z analizy</w:t>
      </w:r>
      <w:bookmarkEnd w:id="12"/>
    </w:p>
    <w:p w14:paraId="7DBB0629" w14:textId="7B507378" w:rsidR="00FD12D1" w:rsidRPr="0013546A" w:rsidRDefault="00FD12D1" w:rsidP="00067CB4">
      <w:pPr>
        <w:pStyle w:val="Akapitzlist"/>
        <w:numPr>
          <w:ilvl w:val="0"/>
          <w:numId w:val="86"/>
        </w:numPr>
        <w:spacing w:after="160" w:line="254" w:lineRule="auto"/>
        <w:ind w:right="0"/>
        <w:rPr>
          <w:b/>
          <w:bCs/>
        </w:rPr>
      </w:pPr>
      <w:r w:rsidRPr="006C02C0">
        <w:t xml:space="preserve">System musi zbierać i prezentować w raportach i opracowaniach informacje o zagrożeniach i działalności cyberprzestępców nie tylko ze źródeł otwartych/open source czy danych typu machine learning, ale także dane zbierane przez własne narzędzia oraz wyspecjalizowany zespół </w:t>
      </w:r>
      <w:r w:rsidR="00391A87">
        <w:t>A</w:t>
      </w:r>
      <w:r w:rsidR="00391A87" w:rsidRPr="006C02C0">
        <w:t>nalityków</w:t>
      </w:r>
    </w:p>
    <w:p w14:paraId="3E6BBA3A" w14:textId="77777777" w:rsidR="00FD12D1" w:rsidRPr="006C02C0" w:rsidRDefault="00FD12D1" w:rsidP="00FD12D1">
      <w:pPr>
        <w:pStyle w:val="Akapitzlist"/>
        <w:numPr>
          <w:ilvl w:val="0"/>
          <w:numId w:val="86"/>
        </w:numPr>
        <w:spacing w:after="160" w:line="254" w:lineRule="auto"/>
        <w:ind w:right="0"/>
      </w:pPr>
      <w:r w:rsidRPr="006C02C0">
        <w:lastRenderedPageBreak/>
        <w:t>System powinien zawierać stale aktualizowane raporty na temat szerokiego zakresu zagadnień związanych z cyberbezpieczeństwem</w:t>
      </w:r>
    </w:p>
    <w:p w14:paraId="54B57AD7" w14:textId="35B5334E" w:rsidR="00FD12D1" w:rsidRDefault="00FD12D1" w:rsidP="00FD12D1">
      <w:pPr>
        <w:pStyle w:val="Akapitzlist"/>
        <w:numPr>
          <w:ilvl w:val="0"/>
          <w:numId w:val="86"/>
        </w:numPr>
        <w:spacing w:after="160" w:line="254" w:lineRule="auto"/>
        <w:ind w:right="0"/>
      </w:pPr>
      <w:r w:rsidRPr="006C02C0">
        <w:t xml:space="preserve">Subskrypcja </w:t>
      </w:r>
      <w:r w:rsidR="00BB0275" w:rsidRPr="00026163">
        <w:t>Threat Intelligence</w:t>
      </w:r>
      <w:r w:rsidR="00BB0275" w:rsidRPr="006C02C0">
        <w:t xml:space="preserve"> </w:t>
      </w:r>
      <w:r w:rsidRPr="006C02C0">
        <w:t>musi posiadać w swojej bazie dedykowane raport</w:t>
      </w:r>
      <w:r>
        <w:t xml:space="preserve">y </w:t>
      </w:r>
      <w:r w:rsidRPr="006C02C0">
        <w:t xml:space="preserve"> bezpieczeństwa uwzględniając ich przeznaczenie między innymi: </w:t>
      </w:r>
    </w:p>
    <w:p w14:paraId="765F5FBB" w14:textId="77777777" w:rsidR="00FD12D1" w:rsidRPr="00FD12D1" w:rsidRDefault="00FD12D1" w:rsidP="00FD12D1">
      <w:pPr>
        <w:pStyle w:val="Akapitzlist"/>
        <w:numPr>
          <w:ilvl w:val="1"/>
          <w:numId w:val="86"/>
        </w:numPr>
      </w:pPr>
      <w:r w:rsidRPr="00FD12D1">
        <w:t>raporty analityczne threat actorów</w:t>
      </w:r>
    </w:p>
    <w:p w14:paraId="17734506" w14:textId="77777777" w:rsidR="00FD12D1" w:rsidRDefault="00FD12D1" w:rsidP="00FD12D1">
      <w:pPr>
        <w:pStyle w:val="Akapitzlist"/>
        <w:numPr>
          <w:ilvl w:val="1"/>
          <w:numId w:val="86"/>
        </w:numPr>
        <w:spacing w:after="160" w:line="254" w:lineRule="auto"/>
        <w:ind w:right="0"/>
      </w:pPr>
      <w:r>
        <w:t>analiza podatności</w:t>
      </w:r>
    </w:p>
    <w:p w14:paraId="3C2BC2C8" w14:textId="77777777" w:rsidR="00FD12D1" w:rsidRDefault="00FD12D1" w:rsidP="00FD12D1">
      <w:pPr>
        <w:pStyle w:val="Akapitzlist"/>
        <w:numPr>
          <w:ilvl w:val="1"/>
          <w:numId w:val="86"/>
        </w:numPr>
        <w:spacing w:after="160" w:line="254" w:lineRule="auto"/>
        <w:ind w:right="0"/>
      </w:pPr>
      <w:r>
        <w:t>analiza złośliwego oprogramowania</w:t>
      </w:r>
    </w:p>
    <w:p w14:paraId="75DC570F" w14:textId="77777777" w:rsidR="00FD12D1" w:rsidRDefault="00FD12D1" w:rsidP="00FD12D1">
      <w:pPr>
        <w:pStyle w:val="Akapitzlist"/>
        <w:numPr>
          <w:ilvl w:val="1"/>
          <w:numId w:val="86"/>
        </w:numPr>
        <w:spacing w:after="160" w:line="254" w:lineRule="auto"/>
        <w:ind w:right="0"/>
      </w:pPr>
      <w:r>
        <w:t>analiza TTP</w:t>
      </w:r>
    </w:p>
    <w:p w14:paraId="2104C393" w14:textId="77777777" w:rsidR="00FD12D1" w:rsidRDefault="00FD12D1" w:rsidP="00FD12D1">
      <w:pPr>
        <w:pStyle w:val="Akapitzlist"/>
        <w:numPr>
          <w:ilvl w:val="1"/>
          <w:numId w:val="86"/>
        </w:numPr>
        <w:spacing w:after="160" w:line="254" w:lineRule="auto"/>
        <w:ind w:right="0"/>
      </w:pPr>
      <w:r>
        <w:t>analiza trendów</w:t>
      </w:r>
    </w:p>
    <w:p w14:paraId="4ECFB23F" w14:textId="77777777" w:rsidR="00FD12D1" w:rsidRDefault="00FD12D1" w:rsidP="00FD12D1">
      <w:pPr>
        <w:pStyle w:val="Akapitzlist"/>
        <w:numPr>
          <w:ilvl w:val="1"/>
          <w:numId w:val="86"/>
        </w:numPr>
        <w:spacing w:after="160" w:line="254" w:lineRule="auto"/>
        <w:ind w:right="0"/>
      </w:pPr>
      <w:r>
        <w:t>analiza zagrożeń względem sektorów działalności</w:t>
      </w:r>
    </w:p>
    <w:p w14:paraId="10F5FE8B" w14:textId="77777777" w:rsidR="00FD12D1" w:rsidRDefault="00FD12D1" w:rsidP="00FD12D1">
      <w:pPr>
        <w:pStyle w:val="Akapitzlist"/>
        <w:numPr>
          <w:ilvl w:val="1"/>
          <w:numId w:val="86"/>
        </w:numPr>
        <w:spacing w:after="160" w:line="254" w:lineRule="auto"/>
        <w:ind w:right="0"/>
      </w:pPr>
      <w:r>
        <w:t>aktywność zagrożeń</w:t>
      </w:r>
    </w:p>
    <w:p w14:paraId="5D0C1E8D" w14:textId="4832E44D" w:rsidR="00FD12D1" w:rsidRDefault="00FD12D1" w:rsidP="00FD12D1">
      <w:pPr>
        <w:pStyle w:val="Akapitzlist"/>
        <w:numPr>
          <w:ilvl w:val="1"/>
          <w:numId w:val="86"/>
        </w:numPr>
        <w:spacing w:after="160" w:line="254" w:lineRule="auto"/>
        <w:ind w:right="0"/>
      </w:pPr>
      <w:r>
        <w:t>zagrożenia i działania w obszarze ICS</w:t>
      </w:r>
    </w:p>
    <w:p w14:paraId="30B6486B" w14:textId="10818AA4" w:rsidR="00FD12D1" w:rsidRPr="006C02C0" w:rsidRDefault="00FD12D1" w:rsidP="00FD12D1">
      <w:pPr>
        <w:pStyle w:val="Akapitzlist"/>
        <w:numPr>
          <w:ilvl w:val="0"/>
          <w:numId w:val="86"/>
        </w:numPr>
        <w:spacing w:after="160" w:line="254" w:lineRule="auto"/>
        <w:ind w:right="0"/>
      </w:pPr>
      <w:r w:rsidRPr="006C02C0">
        <w:t xml:space="preserve">Subskrypcja </w:t>
      </w:r>
      <w:r w:rsidR="00BB0275" w:rsidRPr="00026163">
        <w:t>Threat Intelligence</w:t>
      </w:r>
      <w:r w:rsidR="00BB0275" w:rsidRPr="006C02C0">
        <w:t xml:space="preserve"> </w:t>
      </w:r>
      <w:r w:rsidRPr="006C02C0">
        <w:t>musi prezentować informacje o zagrożeniach i jego kontekście w zakresie min: celu i motywacji threat actora, identyfikacji grupy, rodzaju stosowanego złośliwego oprogramowania, metod mitygacji zagrożeń</w:t>
      </w:r>
    </w:p>
    <w:p w14:paraId="78AB61C0" w14:textId="1BB4F9E8" w:rsidR="009B25C3" w:rsidRPr="006C02C0" w:rsidRDefault="009B25C3" w:rsidP="009B25C3">
      <w:pPr>
        <w:pStyle w:val="Akapitzlist"/>
        <w:numPr>
          <w:ilvl w:val="0"/>
          <w:numId w:val="86"/>
        </w:numPr>
        <w:spacing w:after="160" w:line="254" w:lineRule="auto"/>
        <w:ind w:right="0"/>
      </w:pPr>
      <w:r w:rsidRPr="006C02C0">
        <w:t xml:space="preserve">Subskrypcja </w:t>
      </w:r>
      <w:r w:rsidR="00BB0275" w:rsidRPr="00026163">
        <w:t>Threat Intelligence</w:t>
      </w:r>
      <w:r w:rsidR="00BB0275" w:rsidRPr="006C02C0">
        <w:t xml:space="preserve"> </w:t>
      </w:r>
      <w:r w:rsidRPr="006C02C0">
        <w:t>musi udostępniać funkcjonalność w ramach platformy do filtrowania technik/taktyk MITRE w wersji v16, które są wykorzystywane przez analizowanych threat actorów</w:t>
      </w:r>
    </w:p>
    <w:p w14:paraId="253963B2" w14:textId="77777777" w:rsidR="009B25C3" w:rsidRDefault="009B25C3" w:rsidP="009B25C3">
      <w:pPr>
        <w:pStyle w:val="Akapitzlist"/>
        <w:numPr>
          <w:ilvl w:val="0"/>
          <w:numId w:val="86"/>
        </w:numPr>
        <w:spacing w:after="160" w:line="254" w:lineRule="auto"/>
        <w:ind w:right="0"/>
      </w:pPr>
      <w:r w:rsidRPr="006C02C0">
        <w:t>System musi udostępniać dane w obszarze TTP z uwzględnieniem informacji przeznaczonych min dla:</w:t>
      </w:r>
    </w:p>
    <w:p w14:paraId="229D9FC5" w14:textId="121A07CB" w:rsidR="009B25C3" w:rsidRPr="009B25C3" w:rsidRDefault="009B25C3" w:rsidP="009B25C3">
      <w:pPr>
        <w:pStyle w:val="Akapitzlist"/>
        <w:numPr>
          <w:ilvl w:val="1"/>
          <w:numId w:val="86"/>
        </w:numPr>
      </w:pPr>
      <w:r>
        <w:t>s</w:t>
      </w:r>
      <w:r w:rsidRPr="009B25C3">
        <w:t>zpiegostwa gospodarczego</w:t>
      </w:r>
    </w:p>
    <w:p w14:paraId="53E22E75" w14:textId="3F4A821A" w:rsidR="009B25C3" w:rsidRDefault="009B25C3" w:rsidP="009B25C3">
      <w:pPr>
        <w:pStyle w:val="Akapitzlist"/>
        <w:numPr>
          <w:ilvl w:val="1"/>
          <w:numId w:val="86"/>
        </w:numPr>
      </w:pPr>
      <w:r>
        <w:t>wyłudzeń danych</w:t>
      </w:r>
    </w:p>
    <w:p w14:paraId="271D1D11" w14:textId="2DCE25A2" w:rsidR="009B25C3" w:rsidRDefault="009B25C3" w:rsidP="009B25C3">
      <w:pPr>
        <w:pStyle w:val="Akapitzlist"/>
        <w:numPr>
          <w:ilvl w:val="1"/>
          <w:numId w:val="86"/>
        </w:numPr>
      </w:pPr>
      <w:r>
        <w:t>sektora rządowego</w:t>
      </w:r>
    </w:p>
    <w:p w14:paraId="6480BF92" w14:textId="77777777" w:rsidR="009B25C3" w:rsidRPr="006C02C0" w:rsidRDefault="009B25C3" w:rsidP="009B25C3">
      <w:pPr>
        <w:pStyle w:val="Akapitzlist"/>
        <w:numPr>
          <w:ilvl w:val="0"/>
          <w:numId w:val="86"/>
        </w:numPr>
        <w:spacing w:after="160" w:line="254" w:lineRule="auto"/>
        <w:ind w:right="0"/>
      </w:pPr>
      <w:r w:rsidRPr="006C02C0">
        <w:t>System musi dostarczać informacje o aktualnych trendach w cyberbezpieczeństwie na podstawie informacji opracowanych przez własnych Ekspertów jak i publicznych doniesień medialnych</w:t>
      </w:r>
    </w:p>
    <w:p w14:paraId="0BFED0A9" w14:textId="1B9B8DCE" w:rsidR="00FD12D1" w:rsidRPr="0013546A" w:rsidRDefault="009B25C3" w:rsidP="00067CB4">
      <w:pPr>
        <w:pStyle w:val="Akapitzlist"/>
        <w:numPr>
          <w:ilvl w:val="0"/>
          <w:numId w:val="86"/>
        </w:numPr>
        <w:spacing w:after="160" w:line="254" w:lineRule="auto"/>
        <w:ind w:right="0"/>
        <w:rPr>
          <w:b/>
          <w:bCs/>
        </w:rPr>
      </w:pPr>
      <w:r w:rsidRPr="006C02C0">
        <w:t xml:space="preserve">Subskrypcja </w:t>
      </w:r>
      <w:r w:rsidR="00BB0275" w:rsidRPr="00026163">
        <w:t>Threat Intelligence</w:t>
      </w:r>
      <w:r w:rsidR="00BB0275" w:rsidRPr="006C02C0">
        <w:t xml:space="preserve"> </w:t>
      </w:r>
      <w:r w:rsidR="00BB0275">
        <w:t xml:space="preserve"> </w:t>
      </w:r>
      <w:r w:rsidRPr="006C02C0">
        <w:t>musi dostarczać zarówno informacje techniczne jak i kontekst zagrożeń i informacje o działalności grup przestępczych wykorzystujących t</w:t>
      </w:r>
      <w:r>
        <w:t xml:space="preserve">o </w:t>
      </w:r>
      <w:r w:rsidRPr="006C02C0">
        <w:t>e złośliwe oprogramowanie</w:t>
      </w:r>
    </w:p>
    <w:p w14:paraId="06FBCC7C" w14:textId="60618A4A" w:rsidR="009B25C3" w:rsidRPr="0013546A" w:rsidRDefault="00067CB4" w:rsidP="00067CB4">
      <w:pPr>
        <w:pStyle w:val="Akapitzlist"/>
        <w:numPr>
          <w:ilvl w:val="0"/>
          <w:numId w:val="86"/>
        </w:numPr>
        <w:spacing w:after="160" w:line="254" w:lineRule="auto"/>
        <w:ind w:right="0"/>
        <w:rPr>
          <w:b/>
          <w:bCs/>
        </w:rPr>
      </w:pPr>
      <w:r w:rsidRPr="006C02C0">
        <w:t xml:space="preserve">Subskrypcja </w:t>
      </w:r>
      <w:r w:rsidR="00BB0275" w:rsidRPr="00026163">
        <w:t>Threat Intelligence</w:t>
      </w:r>
      <w:r w:rsidR="00BB0275" w:rsidRPr="006C02C0">
        <w:t xml:space="preserve"> </w:t>
      </w:r>
      <w:r w:rsidRPr="006C02C0">
        <w:t>musi posiadać informacje o zagrożeniach związanych z działalnością grup/gangów ransomware jak i samego złośliwego oprogramowania typu ransomware, dostarczając informacji o:</w:t>
      </w:r>
    </w:p>
    <w:p w14:paraId="008B22C9" w14:textId="5F548522" w:rsidR="00067CB4" w:rsidRPr="00067CB4" w:rsidRDefault="00067CB4" w:rsidP="00067CB4">
      <w:pPr>
        <w:pStyle w:val="Akapitzlist"/>
        <w:numPr>
          <w:ilvl w:val="1"/>
          <w:numId w:val="86"/>
        </w:numPr>
      </w:pPr>
      <w:r>
        <w:t>a</w:t>
      </w:r>
      <w:r w:rsidRPr="00067CB4">
        <w:t>ktywności</w:t>
      </w:r>
    </w:p>
    <w:p w14:paraId="6DC7AA39" w14:textId="31837F7A" w:rsidR="00067CB4" w:rsidRDefault="00067CB4" w:rsidP="00067CB4">
      <w:pPr>
        <w:pStyle w:val="Akapitzlist"/>
        <w:numPr>
          <w:ilvl w:val="1"/>
          <w:numId w:val="86"/>
        </w:numPr>
      </w:pPr>
      <w:r>
        <w:t>trendach</w:t>
      </w:r>
    </w:p>
    <w:p w14:paraId="1FDA2E1E" w14:textId="4E277D0E" w:rsidR="00067CB4" w:rsidRDefault="00067CB4" w:rsidP="00067CB4">
      <w:pPr>
        <w:pStyle w:val="Akapitzlist"/>
        <w:numPr>
          <w:ilvl w:val="1"/>
          <w:numId w:val="86"/>
        </w:numPr>
      </w:pPr>
      <w:r>
        <w:t>wyciekach</w:t>
      </w:r>
    </w:p>
    <w:p w14:paraId="1027ED79" w14:textId="3ACA7CD7" w:rsidR="00067CB4" w:rsidRDefault="00067CB4" w:rsidP="00067CB4">
      <w:pPr>
        <w:pStyle w:val="Akapitzlist"/>
        <w:numPr>
          <w:ilvl w:val="1"/>
          <w:numId w:val="86"/>
        </w:numPr>
      </w:pPr>
      <w:r>
        <w:t>scenariuszach ataku</w:t>
      </w:r>
    </w:p>
    <w:p w14:paraId="3E577328" w14:textId="6C622C44" w:rsidR="00067CB4" w:rsidRPr="0013546A" w:rsidRDefault="00067CB4" w:rsidP="00067CB4">
      <w:pPr>
        <w:pStyle w:val="Akapitzlist"/>
        <w:numPr>
          <w:ilvl w:val="0"/>
          <w:numId w:val="86"/>
        </w:numPr>
        <w:spacing w:after="160" w:line="254" w:lineRule="auto"/>
        <w:ind w:right="0"/>
        <w:rPr>
          <w:b/>
          <w:bCs/>
        </w:rPr>
      </w:pPr>
      <w:r w:rsidRPr="006C02C0">
        <w:t xml:space="preserve">Subskrypcja </w:t>
      </w:r>
      <w:r w:rsidR="00BB0275" w:rsidRPr="00026163">
        <w:t>Threat Intelligence</w:t>
      </w:r>
      <w:r w:rsidR="00BB0275" w:rsidRPr="006C02C0">
        <w:t xml:space="preserve"> </w:t>
      </w:r>
      <w:r w:rsidRPr="006C02C0">
        <w:t xml:space="preserve">musi posiadać możliwość analizy próbek (pliki, adresy </w:t>
      </w:r>
      <w:r w:rsidR="00C467AD" w:rsidRPr="006C02C0">
        <w:t>URL</w:t>
      </w:r>
      <w:r w:rsidRPr="006C02C0">
        <w:t xml:space="preserve">, skróty plików, adresy IP) w celu potwierdzenia zagrożenia i musi udostępniać pełną informacje na temat wyszukiwanych artefaktów np.: domena, malware </w:t>
      </w:r>
      <w:r>
        <w:t>itp.</w:t>
      </w:r>
    </w:p>
    <w:p w14:paraId="65DD8CB4" w14:textId="7C63258A" w:rsidR="00067CB4" w:rsidRPr="0013546A" w:rsidRDefault="00067CB4" w:rsidP="00067CB4">
      <w:pPr>
        <w:pStyle w:val="Akapitzlist"/>
        <w:numPr>
          <w:ilvl w:val="0"/>
          <w:numId w:val="86"/>
        </w:numPr>
        <w:spacing w:after="160" w:line="254" w:lineRule="auto"/>
        <w:ind w:right="0"/>
        <w:rPr>
          <w:b/>
          <w:bCs/>
        </w:rPr>
      </w:pPr>
      <w:r w:rsidRPr="006C02C0">
        <w:t>Subskrypcja</w:t>
      </w:r>
      <w:r w:rsidR="00BB0275">
        <w:t xml:space="preserve"> </w:t>
      </w:r>
      <w:r w:rsidR="00BB0275" w:rsidRPr="00026163">
        <w:t>Threat Intelligence</w:t>
      </w:r>
      <w:r w:rsidRPr="006C02C0">
        <w:t xml:space="preserve"> musi udostępniać dane w ramach swojej bazy o zagrożeniach prezentując informacje o adresach IP, adresach </w:t>
      </w:r>
      <w:r w:rsidR="00C467AD" w:rsidRPr="006C02C0">
        <w:t>URL</w:t>
      </w:r>
      <w:r w:rsidRPr="006C02C0">
        <w:t>, adresach e-mail, domenach, skrótach plików (hash) czy nazwach plików</w:t>
      </w:r>
    </w:p>
    <w:p w14:paraId="0AE096EC" w14:textId="586AAAD1" w:rsidR="00067CB4" w:rsidRPr="006C02C0" w:rsidRDefault="0015646E" w:rsidP="00067CB4">
      <w:pPr>
        <w:pStyle w:val="Akapitzlist"/>
        <w:numPr>
          <w:ilvl w:val="0"/>
          <w:numId w:val="86"/>
        </w:numPr>
        <w:spacing w:after="160" w:line="254" w:lineRule="auto"/>
        <w:ind w:right="0"/>
      </w:pPr>
      <w:r w:rsidRPr="006C02C0">
        <w:t>Subskrypcja</w:t>
      </w:r>
      <w:r w:rsidR="00067CB4" w:rsidRPr="006C02C0">
        <w:t xml:space="preserve"> </w:t>
      </w:r>
      <w:r w:rsidR="00BB0275" w:rsidRPr="00026163">
        <w:t>Threat Intelligence</w:t>
      </w:r>
      <w:r w:rsidR="00BB0275" w:rsidRPr="006C02C0">
        <w:t xml:space="preserve"> </w:t>
      </w:r>
      <w:r w:rsidR="00067CB4" w:rsidRPr="006C02C0">
        <w:t>musi posiadać bazę informacji o zagrożeniach dla systemów Android, Linux, MacOS, Windows</w:t>
      </w:r>
    </w:p>
    <w:p w14:paraId="1738ADF9" w14:textId="375FE04D" w:rsidR="00067CB4" w:rsidRPr="0013546A" w:rsidRDefault="00067CB4" w:rsidP="00067CB4">
      <w:pPr>
        <w:pStyle w:val="Akapitzlist"/>
        <w:numPr>
          <w:ilvl w:val="0"/>
          <w:numId w:val="86"/>
        </w:numPr>
        <w:spacing w:after="160" w:line="254" w:lineRule="auto"/>
        <w:ind w:right="0"/>
        <w:rPr>
          <w:b/>
          <w:bCs/>
        </w:rPr>
      </w:pPr>
      <w:r w:rsidRPr="006C02C0">
        <w:t xml:space="preserve">Subskrypcja </w:t>
      </w:r>
      <w:r w:rsidR="00BB0275" w:rsidRPr="00026163">
        <w:t>Threat Intelligence</w:t>
      </w:r>
      <w:r w:rsidR="00BB0275" w:rsidRPr="006C02C0">
        <w:t xml:space="preserve"> </w:t>
      </w:r>
      <w:r w:rsidRPr="006C02C0">
        <w:t>musi umożliwiać dostęp do dedykowanych eksperckich raportów i praktycznych informacji wraz z opracowanymi wskaźnikami kompromitacji oraz przeprowadzoną szczegółową analizą TTP</w:t>
      </w:r>
    </w:p>
    <w:p w14:paraId="1A95E9C3" w14:textId="11A3ED17" w:rsidR="00067CB4" w:rsidRPr="00CA2E54" w:rsidRDefault="00B169C2" w:rsidP="00067CB4">
      <w:pPr>
        <w:pStyle w:val="Akapitzlist"/>
        <w:numPr>
          <w:ilvl w:val="0"/>
          <w:numId w:val="86"/>
        </w:numPr>
        <w:spacing w:after="160" w:line="254" w:lineRule="auto"/>
        <w:ind w:right="0"/>
        <w:rPr>
          <w:b/>
          <w:bCs/>
        </w:rPr>
      </w:pPr>
      <w:r w:rsidRPr="006C02C0">
        <w:lastRenderedPageBreak/>
        <w:t xml:space="preserve">Subskrypcja </w:t>
      </w:r>
      <w:r w:rsidR="00BB0275" w:rsidRPr="00026163">
        <w:t>Threat Intelligence</w:t>
      </w:r>
      <w:r w:rsidR="00BB0275" w:rsidRPr="006C02C0">
        <w:t xml:space="preserve"> </w:t>
      </w:r>
      <w:r w:rsidRPr="006C02C0">
        <w:t xml:space="preserve">musi pozwalać na dostęp do środowiska community oraz opracowywanych zestawów danych od dostawców z całego świata, badaczy dotyczących określonych </w:t>
      </w:r>
      <w:r w:rsidR="00391A87" w:rsidRPr="006C02C0">
        <w:t xml:space="preserve">threat </w:t>
      </w:r>
      <w:r w:rsidRPr="006C02C0">
        <w:t>actorów czy realizowanych przez nich operacji lub kampanii</w:t>
      </w:r>
    </w:p>
    <w:p w14:paraId="2AD9A56D" w14:textId="48915BCB" w:rsidR="00B169C2" w:rsidRPr="006C02C0" w:rsidRDefault="00B169C2" w:rsidP="00B169C2">
      <w:pPr>
        <w:pStyle w:val="Akapitzlist"/>
        <w:numPr>
          <w:ilvl w:val="0"/>
          <w:numId w:val="86"/>
        </w:numPr>
        <w:spacing w:after="160" w:line="254" w:lineRule="auto"/>
        <w:ind w:right="0"/>
      </w:pPr>
      <w:r w:rsidRPr="006C02C0">
        <w:t xml:space="preserve">Subskrypcja </w:t>
      </w:r>
      <w:r w:rsidR="00BB0275" w:rsidRPr="00026163">
        <w:t>Threat Intelligence</w:t>
      </w:r>
      <w:r w:rsidR="00BB0275" w:rsidRPr="006C02C0">
        <w:t xml:space="preserve"> </w:t>
      </w:r>
      <w:r w:rsidRPr="006C02C0">
        <w:t>musi posiadać możliwość pobierania IoC dla zagrożeń i cyberprzestępców w formatach co najmniej XML, STIX, CSV</w:t>
      </w:r>
    </w:p>
    <w:p w14:paraId="4EDC14D9" w14:textId="7AAC1FFC" w:rsidR="00B169C2" w:rsidRPr="00CA2E54" w:rsidRDefault="00B169C2" w:rsidP="00B169C2">
      <w:pPr>
        <w:pStyle w:val="Akapitzlist"/>
        <w:numPr>
          <w:ilvl w:val="0"/>
          <w:numId w:val="86"/>
        </w:numPr>
        <w:spacing w:after="160" w:line="254" w:lineRule="auto"/>
        <w:ind w:right="0"/>
        <w:rPr>
          <w:b/>
          <w:bCs/>
        </w:rPr>
      </w:pPr>
      <w:r w:rsidRPr="006C02C0">
        <w:t>System musi umożliwiać pobranie dowolnego raportu w platformie w formie pliku PDF</w:t>
      </w:r>
    </w:p>
    <w:p w14:paraId="34131306" w14:textId="77777777" w:rsidR="00B169C2" w:rsidRDefault="00B169C2" w:rsidP="00424D94">
      <w:pPr>
        <w:spacing w:after="160" w:line="254" w:lineRule="auto"/>
        <w:ind w:left="360" w:right="0" w:firstLine="0"/>
        <w:rPr>
          <w:b/>
          <w:bCs/>
        </w:rPr>
      </w:pPr>
    </w:p>
    <w:p w14:paraId="369EBE74" w14:textId="65E6B780" w:rsidR="00B169C2" w:rsidRDefault="00B169C2" w:rsidP="00424D94">
      <w:pPr>
        <w:spacing w:after="160" w:line="254" w:lineRule="auto"/>
        <w:ind w:left="360" w:right="0" w:firstLine="0"/>
        <w:rPr>
          <w:b/>
          <w:bCs/>
        </w:rPr>
      </w:pPr>
      <w:r w:rsidRPr="00B169C2">
        <w:rPr>
          <w:b/>
          <w:bCs/>
        </w:rPr>
        <w:t>Wizualizacja prowadzonych analiz</w:t>
      </w:r>
    </w:p>
    <w:p w14:paraId="067DAA9B" w14:textId="561FC7D5" w:rsidR="00424D94" w:rsidRDefault="00424D94" w:rsidP="00424D94">
      <w:pPr>
        <w:pStyle w:val="Akapitzlist"/>
        <w:numPr>
          <w:ilvl w:val="0"/>
          <w:numId w:val="89"/>
        </w:numPr>
        <w:spacing w:after="160" w:line="254" w:lineRule="auto"/>
        <w:ind w:right="0"/>
      </w:pPr>
      <w:r w:rsidRPr="00CA2E54">
        <w:t xml:space="preserve">Subskrypcja </w:t>
      </w:r>
      <w:r w:rsidR="00BB0275" w:rsidRPr="00026163">
        <w:t>Threat Intelligence</w:t>
      </w:r>
      <w:r w:rsidR="00BB0275" w:rsidRPr="006C02C0">
        <w:t xml:space="preserve"> </w:t>
      </w:r>
      <w:r w:rsidRPr="00CA2E54">
        <w:t xml:space="preserve">powinna umożliwiać analizę na podstawie grafów opartym na węzłach w celu prezentacji wszelkich połączeń/relacji pomiędzy dostępnymi artefaktami w ramach prowadzonych analiz złośliwego oprogramowania/kampanii czy </w:t>
      </w:r>
      <w:r w:rsidR="0089722A" w:rsidRPr="006C02C0">
        <w:t xml:space="preserve">threat </w:t>
      </w:r>
      <w:r w:rsidRPr="00CA2E54">
        <w:t>actora</w:t>
      </w:r>
    </w:p>
    <w:p w14:paraId="6D91C679" w14:textId="77777777" w:rsidR="00424D94" w:rsidRPr="006C02C0" w:rsidRDefault="00424D94" w:rsidP="00424D94">
      <w:pPr>
        <w:pStyle w:val="Akapitzlist"/>
        <w:numPr>
          <w:ilvl w:val="0"/>
          <w:numId w:val="89"/>
        </w:numPr>
        <w:spacing w:after="160" w:line="254" w:lineRule="auto"/>
        <w:ind w:right="0"/>
      </w:pPr>
      <w:r w:rsidRPr="006C02C0">
        <w:t>Wizualizacja w postaci grafu musi umożliwiać prezentacje relacji dla elementów napotkanych w trwającym dochodzeniu w zakresie min:</w:t>
      </w:r>
    </w:p>
    <w:p w14:paraId="571BEE66" w14:textId="77777777" w:rsidR="00EC47B9" w:rsidRDefault="00EC47B9" w:rsidP="00EC47B9">
      <w:pPr>
        <w:pStyle w:val="Akapitzlist"/>
        <w:numPr>
          <w:ilvl w:val="1"/>
          <w:numId w:val="89"/>
        </w:numPr>
      </w:pPr>
      <w:r>
        <w:t>plików</w:t>
      </w:r>
    </w:p>
    <w:p w14:paraId="6595B2BE" w14:textId="77777777" w:rsidR="00EC47B9" w:rsidRDefault="00EC47B9" w:rsidP="00EC47B9">
      <w:pPr>
        <w:pStyle w:val="Akapitzlist"/>
        <w:numPr>
          <w:ilvl w:val="1"/>
          <w:numId w:val="89"/>
        </w:numPr>
      </w:pPr>
      <w:r>
        <w:t>adresów URL</w:t>
      </w:r>
    </w:p>
    <w:p w14:paraId="3AF70E3F" w14:textId="77777777" w:rsidR="00EC47B9" w:rsidRDefault="00EC47B9" w:rsidP="00EC47B9">
      <w:pPr>
        <w:pStyle w:val="Akapitzlist"/>
        <w:numPr>
          <w:ilvl w:val="1"/>
          <w:numId w:val="89"/>
        </w:numPr>
      </w:pPr>
      <w:r>
        <w:t>domen</w:t>
      </w:r>
    </w:p>
    <w:p w14:paraId="621192CC" w14:textId="32EA5DF4" w:rsidR="00EC47B9" w:rsidRPr="00067CB4" w:rsidRDefault="00EC47B9" w:rsidP="00EC47B9">
      <w:pPr>
        <w:pStyle w:val="Akapitzlist"/>
        <w:numPr>
          <w:ilvl w:val="1"/>
          <w:numId w:val="89"/>
        </w:numPr>
      </w:pPr>
      <w:r>
        <w:t>adresów</w:t>
      </w:r>
    </w:p>
    <w:p w14:paraId="29E62A24" w14:textId="0FC6977A" w:rsidR="00424D94" w:rsidRDefault="00EC47B9" w:rsidP="00424D94">
      <w:pPr>
        <w:pStyle w:val="Akapitzlist"/>
        <w:numPr>
          <w:ilvl w:val="0"/>
          <w:numId w:val="89"/>
        </w:numPr>
        <w:spacing w:after="160" w:line="254" w:lineRule="auto"/>
        <w:ind w:right="0"/>
      </w:pPr>
      <w:r w:rsidRPr="006C02C0">
        <w:t>System i funkcjonalność budowania wizualizacji w postaci grafów musi umożliwiać znalezienie wspólnych wzorców w wybranych węzłach lub nawet węzłach w ramach relacji</w:t>
      </w:r>
    </w:p>
    <w:p w14:paraId="4D985613" w14:textId="77777777" w:rsidR="00F44098" w:rsidRDefault="00F44098" w:rsidP="00F44098">
      <w:pPr>
        <w:pStyle w:val="Akapitzlist"/>
        <w:numPr>
          <w:ilvl w:val="0"/>
          <w:numId w:val="89"/>
        </w:numPr>
        <w:spacing w:after="160" w:line="254" w:lineRule="auto"/>
        <w:ind w:right="0"/>
      </w:pPr>
      <w:r w:rsidRPr="006C02C0">
        <w:t>System musi umożliwiać wyszukiwanie stworzonych wizualizacji/grafów na podstawie:</w:t>
      </w:r>
    </w:p>
    <w:p w14:paraId="73555BA1" w14:textId="77777777" w:rsidR="00F44098" w:rsidRPr="00F44098" w:rsidRDefault="00F44098" w:rsidP="00F44098">
      <w:pPr>
        <w:pStyle w:val="Akapitzlist"/>
        <w:numPr>
          <w:ilvl w:val="1"/>
          <w:numId w:val="89"/>
        </w:numPr>
      </w:pPr>
      <w:r w:rsidRPr="00F44098">
        <w:t>nazwy</w:t>
      </w:r>
    </w:p>
    <w:p w14:paraId="5A0EC4D6" w14:textId="77777777" w:rsidR="00F44098" w:rsidRDefault="00F44098" w:rsidP="00F44098">
      <w:pPr>
        <w:pStyle w:val="Akapitzlist"/>
        <w:numPr>
          <w:ilvl w:val="1"/>
          <w:numId w:val="89"/>
        </w:numPr>
      </w:pPr>
      <w:r>
        <w:t>właściciela</w:t>
      </w:r>
    </w:p>
    <w:p w14:paraId="03A22DF9" w14:textId="77777777" w:rsidR="00F44098" w:rsidRDefault="00F44098" w:rsidP="00F44098">
      <w:pPr>
        <w:pStyle w:val="Akapitzlist"/>
        <w:numPr>
          <w:ilvl w:val="1"/>
          <w:numId w:val="89"/>
        </w:numPr>
      </w:pPr>
      <w:r>
        <w:t>opisu</w:t>
      </w:r>
    </w:p>
    <w:p w14:paraId="7FCA4FF7" w14:textId="77777777" w:rsidR="00F44098" w:rsidRDefault="00F44098" w:rsidP="00F44098">
      <w:pPr>
        <w:pStyle w:val="Akapitzlist"/>
        <w:numPr>
          <w:ilvl w:val="1"/>
          <w:numId w:val="89"/>
        </w:numPr>
      </w:pPr>
      <w:r>
        <w:t>tagu</w:t>
      </w:r>
    </w:p>
    <w:p w14:paraId="195D43EE" w14:textId="1077700F" w:rsidR="00EC47B9" w:rsidRDefault="00F44098" w:rsidP="00424D94">
      <w:pPr>
        <w:pStyle w:val="Akapitzlist"/>
        <w:numPr>
          <w:ilvl w:val="0"/>
          <w:numId w:val="89"/>
        </w:numPr>
        <w:spacing w:after="160" w:line="254" w:lineRule="auto"/>
        <w:ind w:right="0"/>
      </w:pPr>
      <w:r w:rsidRPr="006C02C0">
        <w:t>System powinien dostarczać funkcjonalność analizowania powiązań między elementami na grafie w celu analizy i odkrywania infrastruktury i artefaktów wykorzystywanych przez aktorów objętych śledztwem/analizą</w:t>
      </w:r>
    </w:p>
    <w:p w14:paraId="2B13AD24" w14:textId="77777777" w:rsidR="00F44098" w:rsidRPr="006C02C0" w:rsidRDefault="00F44098" w:rsidP="00F44098">
      <w:pPr>
        <w:pStyle w:val="Akapitzlist"/>
        <w:numPr>
          <w:ilvl w:val="0"/>
          <w:numId w:val="89"/>
        </w:numPr>
        <w:spacing w:after="160" w:line="254" w:lineRule="auto"/>
        <w:ind w:right="0"/>
      </w:pPr>
      <w:r w:rsidRPr="006C02C0">
        <w:t>Wizualizacja badanych obiektów musi umożliwiać znajdowanie cech wspólnych dla Analityka</w:t>
      </w:r>
    </w:p>
    <w:p w14:paraId="6A9DABE0" w14:textId="12DD2219" w:rsidR="00F44098" w:rsidRDefault="00F44098" w:rsidP="00424D94">
      <w:pPr>
        <w:pStyle w:val="Akapitzlist"/>
        <w:numPr>
          <w:ilvl w:val="0"/>
          <w:numId w:val="89"/>
        </w:numPr>
        <w:spacing w:after="160" w:line="254" w:lineRule="auto"/>
        <w:ind w:right="0"/>
      </w:pPr>
      <w:r w:rsidRPr="006C02C0">
        <w:t xml:space="preserve">Poszczególne elementy prezentowane na grafie musza mieć możliwość odwołania do bazy danych platformy w celu weryfikacji podsumowania zidentyfikowanych kampanii, zagrożeń, werdyktów dla plików i adresów </w:t>
      </w:r>
      <w:r w:rsidR="00C277F9" w:rsidRPr="006C02C0">
        <w:t>URL</w:t>
      </w:r>
      <w:r w:rsidRPr="006C02C0">
        <w:t xml:space="preserve"> czy komentarzy community</w:t>
      </w:r>
    </w:p>
    <w:p w14:paraId="64DD48A5" w14:textId="4E7F2FF6" w:rsidR="00F44098" w:rsidRDefault="00F44098" w:rsidP="00424D94">
      <w:pPr>
        <w:pStyle w:val="Akapitzlist"/>
        <w:numPr>
          <w:ilvl w:val="0"/>
          <w:numId w:val="89"/>
        </w:numPr>
        <w:spacing w:after="160" w:line="254" w:lineRule="auto"/>
        <w:ind w:right="0"/>
      </w:pPr>
      <w:r w:rsidRPr="006C02C0">
        <w:t xml:space="preserve">System musi umożliwiać Analitykowi na dodanie niestandardowych powiązań w wizualizacji np. uwzględniające specyfikę badanego obszaru, regionu czy segmentu działalności, której dotyczy śledztwo, uwzględniając takie elementy jak plik, adres </w:t>
      </w:r>
      <w:r w:rsidR="00C277F9" w:rsidRPr="006C02C0">
        <w:t>URL</w:t>
      </w:r>
      <w:r w:rsidRPr="006C02C0">
        <w:t>, domena, adres IP, threat actor czy email</w:t>
      </w:r>
    </w:p>
    <w:p w14:paraId="7B63B842" w14:textId="77777777" w:rsidR="00F44098" w:rsidRDefault="00F44098" w:rsidP="00F44098">
      <w:pPr>
        <w:spacing w:after="160" w:line="254" w:lineRule="auto"/>
        <w:ind w:right="0"/>
      </w:pPr>
    </w:p>
    <w:p w14:paraId="6C2E097D" w14:textId="7D2FCF52" w:rsidR="00F44098" w:rsidRPr="0013546A" w:rsidRDefault="00F44098" w:rsidP="0013546A">
      <w:pPr>
        <w:spacing w:after="160" w:line="254" w:lineRule="auto"/>
        <w:ind w:right="0"/>
      </w:pPr>
      <w:r w:rsidRPr="00F44098">
        <w:rPr>
          <w:b/>
          <w:bCs/>
        </w:rPr>
        <w:t>Analiza podatności</w:t>
      </w:r>
    </w:p>
    <w:p w14:paraId="23812FAF" w14:textId="77777777" w:rsidR="00F44098" w:rsidRPr="00F44098" w:rsidRDefault="00F44098" w:rsidP="00F44098">
      <w:pPr>
        <w:pStyle w:val="Akapitzlist"/>
        <w:numPr>
          <w:ilvl w:val="0"/>
          <w:numId w:val="91"/>
        </w:numPr>
      </w:pPr>
      <w:r w:rsidRPr="00F44098">
        <w:t>System powinien posiadać dedykowany moduł podatności który umożliwi w szybki i efektywny sposób na analizę najnowszych zagrożeń i luk</w:t>
      </w:r>
    </w:p>
    <w:p w14:paraId="5726EEFF" w14:textId="77777777" w:rsidR="00F44098" w:rsidRPr="00F44098" w:rsidRDefault="00F44098" w:rsidP="00F44098">
      <w:pPr>
        <w:pStyle w:val="Akapitzlist"/>
        <w:numPr>
          <w:ilvl w:val="0"/>
          <w:numId w:val="91"/>
        </w:numPr>
      </w:pPr>
      <w:r w:rsidRPr="00F44098">
        <w:t>System powinien dostarczać cyklicznie aktualizowane dane w zakresie informacji o aktywnych podatności w zabezpieczeniach, najpopularniejszych podatnościach, najnowszych raportach opisujących podatności</w:t>
      </w:r>
    </w:p>
    <w:p w14:paraId="26ABFDF9" w14:textId="77777777" w:rsidR="00F44098" w:rsidRDefault="00F44098" w:rsidP="00F44098">
      <w:pPr>
        <w:pStyle w:val="Akapitzlist"/>
        <w:numPr>
          <w:ilvl w:val="0"/>
          <w:numId w:val="91"/>
        </w:numPr>
        <w:spacing w:after="160" w:line="254" w:lineRule="auto"/>
        <w:ind w:right="0"/>
      </w:pPr>
      <w:r>
        <w:t>System powinien umożliwiać wyszukiwanie bezpośrednio po kodzie CVE lub z pomocą interaktywnych filtrów.</w:t>
      </w:r>
    </w:p>
    <w:p w14:paraId="2F3B042A" w14:textId="77777777" w:rsidR="00F44098" w:rsidRDefault="00F44098" w:rsidP="00F44098">
      <w:pPr>
        <w:pStyle w:val="Akapitzlist"/>
        <w:numPr>
          <w:ilvl w:val="0"/>
          <w:numId w:val="91"/>
        </w:numPr>
        <w:spacing w:after="160" w:line="254" w:lineRule="auto"/>
        <w:ind w:right="0"/>
      </w:pPr>
      <w:r>
        <w:lastRenderedPageBreak/>
        <w:t>System musi pozwalać na pozyskanie informacji dla danej opisywanej podatności minimum w zakresie:</w:t>
      </w:r>
    </w:p>
    <w:p w14:paraId="58B3C1D8" w14:textId="0EB867A3" w:rsidR="00E77499" w:rsidRPr="00E77499" w:rsidRDefault="00E77499" w:rsidP="00E77499">
      <w:pPr>
        <w:pStyle w:val="Akapitzlist"/>
        <w:numPr>
          <w:ilvl w:val="1"/>
          <w:numId w:val="91"/>
        </w:numPr>
      </w:pPr>
      <w:r w:rsidRPr="00E77499">
        <w:t>kod CVE</w:t>
      </w:r>
    </w:p>
    <w:p w14:paraId="02903120" w14:textId="71CD8477" w:rsidR="00E77499" w:rsidRDefault="00E77499" w:rsidP="00E77499">
      <w:pPr>
        <w:pStyle w:val="Akapitzlist"/>
        <w:numPr>
          <w:ilvl w:val="1"/>
          <w:numId w:val="91"/>
        </w:numPr>
      </w:pPr>
      <w:r>
        <w:t>opis podatności</w:t>
      </w:r>
    </w:p>
    <w:p w14:paraId="70B95D68" w14:textId="5386D43C" w:rsidR="00E77499" w:rsidRDefault="00E77499" w:rsidP="00E77499">
      <w:pPr>
        <w:pStyle w:val="Akapitzlist"/>
        <w:numPr>
          <w:ilvl w:val="1"/>
          <w:numId w:val="91"/>
        </w:numPr>
      </w:pPr>
      <w:r>
        <w:t>określony poziom ryzyka</w:t>
      </w:r>
    </w:p>
    <w:p w14:paraId="12415540" w14:textId="77777777" w:rsidR="00E77499" w:rsidRDefault="00E77499" w:rsidP="00E77499">
      <w:pPr>
        <w:pStyle w:val="Akapitzlist"/>
        <w:numPr>
          <w:ilvl w:val="1"/>
          <w:numId w:val="91"/>
        </w:numPr>
      </w:pPr>
      <w:r>
        <w:t>CWE</w:t>
      </w:r>
    </w:p>
    <w:p w14:paraId="6F702308" w14:textId="77777777" w:rsidR="00E77499" w:rsidRDefault="00E77499" w:rsidP="00E77499">
      <w:pPr>
        <w:pStyle w:val="Akapitzlist"/>
        <w:numPr>
          <w:ilvl w:val="1"/>
          <w:numId w:val="91"/>
        </w:numPr>
      </w:pPr>
      <w:r>
        <w:t>CVSS v2.0 Base</w:t>
      </w:r>
    </w:p>
    <w:p w14:paraId="3BFCDF3F" w14:textId="77777777" w:rsidR="00E77499" w:rsidRDefault="00E77499" w:rsidP="00E77499">
      <w:pPr>
        <w:pStyle w:val="Akapitzlist"/>
        <w:numPr>
          <w:ilvl w:val="1"/>
          <w:numId w:val="91"/>
        </w:numPr>
      </w:pPr>
      <w:r>
        <w:t>CVSS v2.0 Temporal</w:t>
      </w:r>
    </w:p>
    <w:p w14:paraId="35C85CD7" w14:textId="77777777" w:rsidR="00E77499" w:rsidRDefault="00E77499" w:rsidP="00E77499">
      <w:pPr>
        <w:pStyle w:val="Akapitzlist"/>
        <w:numPr>
          <w:ilvl w:val="1"/>
          <w:numId w:val="91"/>
        </w:numPr>
      </w:pPr>
      <w:r>
        <w:t>CVSS v3.0 Base</w:t>
      </w:r>
    </w:p>
    <w:p w14:paraId="629E6238" w14:textId="77777777" w:rsidR="00E77499" w:rsidRDefault="00E77499" w:rsidP="00E77499">
      <w:pPr>
        <w:pStyle w:val="Akapitzlist"/>
        <w:numPr>
          <w:ilvl w:val="1"/>
          <w:numId w:val="91"/>
        </w:numPr>
      </w:pPr>
      <w:r>
        <w:t>CVSS v3.0 Temporal</w:t>
      </w:r>
    </w:p>
    <w:p w14:paraId="712AEE6F" w14:textId="0D77FB9B" w:rsidR="00E77499" w:rsidRDefault="00E77499" w:rsidP="00E77499">
      <w:pPr>
        <w:pStyle w:val="Akapitzlist"/>
        <w:numPr>
          <w:ilvl w:val="1"/>
          <w:numId w:val="91"/>
        </w:numPr>
      </w:pPr>
      <w:r>
        <w:t>data publikacji</w:t>
      </w:r>
    </w:p>
    <w:p w14:paraId="170A0E57" w14:textId="5A6FABC5" w:rsidR="00E77499" w:rsidRDefault="00E77499" w:rsidP="00E77499">
      <w:pPr>
        <w:pStyle w:val="Akapitzlist"/>
        <w:numPr>
          <w:ilvl w:val="1"/>
          <w:numId w:val="91"/>
        </w:numPr>
      </w:pPr>
      <w:r>
        <w:t>środki mitygacji podatności</w:t>
      </w:r>
    </w:p>
    <w:p w14:paraId="77D4D660" w14:textId="68EE6746" w:rsidR="00E77499" w:rsidRDefault="00E77499" w:rsidP="00E77499">
      <w:pPr>
        <w:pStyle w:val="Akapitzlist"/>
        <w:numPr>
          <w:ilvl w:val="1"/>
          <w:numId w:val="91"/>
        </w:numPr>
      </w:pPr>
      <w:r>
        <w:t>typ wykorzystywanych exploitów</w:t>
      </w:r>
    </w:p>
    <w:p w14:paraId="3E02ED9A" w14:textId="24F2D0DE" w:rsidR="00E0369D" w:rsidRDefault="00E0369D" w:rsidP="00E0369D">
      <w:pPr>
        <w:pStyle w:val="Akapitzlist"/>
        <w:numPr>
          <w:ilvl w:val="1"/>
          <w:numId w:val="91"/>
        </w:numPr>
      </w:pPr>
      <w:r>
        <w:t>rodzaje produktów lub oprogramowania w których występuję podatność</w:t>
      </w:r>
    </w:p>
    <w:p w14:paraId="116208D0" w14:textId="67E4F980" w:rsidR="00E0369D" w:rsidRDefault="00E0369D" w:rsidP="00E0369D">
      <w:pPr>
        <w:pStyle w:val="Akapitzlist"/>
        <w:numPr>
          <w:ilvl w:val="1"/>
          <w:numId w:val="91"/>
        </w:numPr>
      </w:pPr>
      <w:r>
        <w:t>źródła na stronach producentów</w:t>
      </w:r>
    </w:p>
    <w:p w14:paraId="78F8BB32" w14:textId="345F8DE8" w:rsidR="00E0369D" w:rsidRDefault="00E0369D" w:rsidP="00E0369D">
      <w:pPr>
        <w:pStyle w:val="Akapitzlist"/>
        <w:numPr>
          <w:ilvl w:val="1"/>
          <w:numId w:val="91"/>
        </w:numPr>
      </w:pPr>
      <w:r>
        <w:t>dodatkowe raportach, jeśli są dostępne</w:t>
      </w:r>
    </w:p>
    <w:p w14:paraId="7C64814E" w14:textId="07EDD196" w:rsidR="00F44098" w:rsidRDefault="00347727" w:rsidP="00F44098">
      <w:pPr>
        <w:pStyle w:val="Akapitzlist"/>
        <w:numPr>
          <w:ilvl w:val="0"/>
          <w:numId w:val="91"/>
        </w:numPr>
        <w:spacing w:after="160" w:line="254" w:lineRule="auto"/>
        <w:ind w:right="0"/>
      </w:pPr>
      <w:r w:rsidRPr="00347727">
        <w:t>System musi posiadać informacje o przypisanym i dostępnym wektorze dla opisywanej podatności</w:t>
      </w:r>
    </w:p>
    <w:p w14:paraId="605E5D34" w14:textId="77777777" w:rsidR="00347727" w:rsidRDefault="00347727" w:rsidP="00347727">
      <w:pPr>
        <w:pStyle w:val="Akapitzlist"/>
        <w:numPr>
          <w:ilvl w:val="0"/>
          <w:numId w:val="91"/>
        </w:numPr>
      </w:pPr>
      <w:r w:rsidRPr="00347727">
        <w:t>System musi posiadać ocenę ryzyka związanego z bezpieczeństwem przez w 4 stopniowej skali (krytyczne, wysokie, średnie, niskie) gdzie każda podatność musi mieć przypisaną taką ocenę</w:t>
      </w:r>
    </w:p>
    <w:p w14:paraId="50713CF9" w14:textId="5E2F0EBD" w:rsidR="00347727" w:rsidRDefault="00347727" w:rsidP="00347727">
      <w:pPr>
        <w:pStyle w:val="Akapitzlist"/>
        <w:numPr>
          <w:ilvl w:val="0"/>
          <w:numId w:val="91"/>
        </w:numPr>
      </w:pPr>
      <w:r w:rsidRPr="00347727">
        <w:t>System musi posiadać w ramach opisywanych i analizowanych podatności informacje o statusie i kategorii konsekwencji eksploatacji po wykorzystaniu danej luki</w:t>
      </w:r>
    </w:p>
    <w:p w14:paraId="4AE9F880" w14:textId="234AAB9F" w:rsidR="00347727" w:rsidRDefault="00347727" w:rsidP="00347727">
      <w:pPr>
        <w:pStyle w:val="Akapitzlist"/>
        <w:numPr>
          <w:ilvl w:val="0"/>
          <w:numId w:val="91"/>
        </w:numPr>
      </w:pPr>
      <w:r w:rsidRPr="00347727">
        <w:t>System musi dostarczać informacje o częstości występowania exploitów wykorzystujących daną podatność uwzględniając poniższe kategorie:</w:t>
      </w:r>
    </w:p>
    <w:p w14:paraId="54B5846B" w14:textId="613C143B" w:rsidR="00347727" w:rsidRDefault="00347727" w:rsidP="00347727">
      <w:pPr>
        <w:pStyle w:val="Akapitzlist"/>
        <w:numPr>
          <w:ilvl w:val="1"/>
          <w:numId w:val="91"/>
        </w:numPr>
      </w:pPr>
      <w:r w:rsidRPr="00347727">
        <w:t>szeroko dostępne</w:t>
      </w:r>
    </w:p>
    <w:p w14:paraId="700461F8" w14:textId="77777777" w:rsidR="00347727" w:rsidRDefault="00347727" w:rsidP="00347727">
      <w:pPr>
        <w:pStyle w:val="Akapitzlist"/>
        <w:numPr>
          <w:ilvl w:val="1"/>
          <w:numId w:val="91"/>
        </w:numPr>
      </w:pPr>
      <w:r>
        <w:t>nieznane</w:t>
      </w:r>
    </w:p>
    <w:p w14:paraId="732F5AB5" w14:textId="77777777" w:rsidR="00347727" w:rsidRDefault="00347727" w:rsidP="00347727">
      <w:pPr>
        <w:pStyle w:val="Akapitzlist"/>
        <w:numPr>
          <w:ilvl w:val="1"/>
          <w:numId w:val="91"/>
        </w:numPr>
      </w:pPr>
      <w:r>
        <w:t>potwierdzone</w:t>
      </w:r>
    </w:p>
    <w:p w14:paraId="7AB7B614" w14:textId="77777777" w:rsidR="00347727" w:rsidRDefault="00347727" w:rsidP="00347727">
      <w:pPr>
        <w:pStyle w:val="Akapitzlist"/>
        <w:numPr>
          <w:ilvl w:val="1"/>
          <w:numId w:val="91"/>
        </w:numPr>
      </w:pPr>
      <w:r>
        <w:t xml:space="preserve"> dostępne</w:t>
      </w:r>
    </w:p>
    <w:p w14:paraId="5612776E" w14:textId="77777777" w:rsidR="00347727" w:rsidRPr="00347727" w:rsidRDefault="00347727" w:rsidP="00347727">
      <w:pPr>
        <w:pStyle w:val="Akapitzlist"/>
        <w:numPr>
          <w:ilvl w:val="0"/>
          <w:numId w:val="91"/>
        </w:numPr>
      </w:pPr>
      <w:r w:rsidRPr="00347727">
        <w:t>System musi dostarczać informacji w zakresie możliwego wykorzystania podatności</w:t>
      </w:r>
    </w:p>
    <w:p w14:paraId="6B3A91F6" w14:textId="77777777" w:rsidR="00347727" w:rsidRPr="00347727" w:rsidRDefault="00347727" w:rsidP="00347727">
      <w:pPr>
        <w:pStyle w:val="Akapitzlist"/>
        <w:numPr>
          <w:ilvl w:val="0"/>
          <w:numId w:val="91"/>
        </w:numPr>
      </w:pPr>
      <w:r w:rsidRPr="00347727">
        <w:t>System musi dostarczać informacji o stanie w jakim znajduje się kod i jego aktualna funkcjonalność</w:t>
      </w:r>
    </w:p>
    <w:p w14:paraId="584D8588" w14:textId="77777777" w:rsidR="00347727" w:rsidRDefault="00347727" w:rsidP="00347727">
      <w:pPr>
        <w:pStyle w:val="Akapitzlist"/>
        <w:numPr>
          <w:ilvl w:val="0"/>
          <w:numId w:val="91"/>
        </w:numPr>
      </w:pPr>
      <w:r w:rsidRPr="00347727">
        <w:t>System powinien posiadać możliwość filtrowania i wyszukiwania podatności na podstawie poniższych kryteriów:</w:t>
      </w:r>
    </w:p>
    <w:p w14:paraId="44CE58CF" w14:textId="55586BFB" w:rsidR="00347727" w:rsidRDefault="00BC67AB" w:rsidP="00347727">
      <w:pPr>
        <w:pStyle w:val="Akapitzlist"/>
        <w:numPr>
          <w:ilvl w:val="1"/>
          <w:numId w:val="91"/>
        </w:numPr>
      </w:pPr>
      <w:r>
        <w:t>w</w:t>
      </w:r>
      <w:r w:rsidRPr="00BC67AB">
        <w:t>ykorzystanie podatności (katalog znanych podatności CISA)</w:t>
      </w:r>
    </w:p>
    <w:p w14:paraId="692FCE11" w14:textId="27EBB8EA" w:rsidR="00BC67AB" w:rsidRDefault="00BC67AB" w:rsidP="00BC67AB">
      <w:pPr>
        <w:pStyle w:val="Akapitzlist"/>
        <w:numPr>
          <w:ilvl w:val="1"/>
          <w:numId w:val="91"/>
        </w:numPr>
      </w:pPr>
      <w:r>
        <w:t>wykorzystanie jako 0day</w:t>
      </w:r>
    </w:p>
    <w:p w14:paraId="6A014BBF" w14:textId="777E0E27" w:rsidR="00BC67AB" w:rsidRDefault="00BC67AB" w:rsidP="00BC67AB">
      <w:pPr>
        <w:pStyle w:val="Akapitzlist"/>
        <w:numPr>
          <w:ilvl w:val="1"/>
          <w:numId w:val="91"/>
        </w:numPr>
      </w:pPr>
      <w:r>
        <w:t>wykorzystanie w praktyce (Exploited In The Wild)</w:t>
      </w:r>
    </w:p>
    <w:p w14:paraId="53CFB6F3" w14:textId="77777777" w:rsidR="00347727" w:rsidRDefault="00347727" w:rsidP="00033383">
      <w:pPr>
        <w:spacing w:after="160" w:line="254" w:lineRule="auto"/>
        <w:ind w:right="0"/>
      </w:pPr>
    </w:p>
    <w:p w14:paraId="582EA2EE" w14:textId="72F01317" w:rsidR="00BC67AB" w:rsidRPr="0013546A" w:rsidRDefault="00BC67AB" w:rsidP="0013546A">
      <w:pPr>
        <w:spacing w:after="160" w:line="254" w:lineRule="auto"/>
        <w:ind w:right="0"/>
        <w:rPr>
          <w:b/>
          <w:bCs/>
        </w:rPr>
      </w:pPr>
      <w:r w:rsidRPr="0013546A">
        <w:rPr>
          <w:b/>
          <w:bCs/>
        </w:rPr>
        <w:t>Zarządzanie powierzchnią ataku</w:t>
      </w:r>
    </w:p>
    <w:p w14:paraId="58509219" w14:textId="0F28073E" w:rsidR="00BC67AB" w:rsidRPr="006C02C0" w:rsidRDefault="00BC67AB" w:rsidP="00BC67AB">
      <w:pPr>
        <w:pStyle w:val="Akapitzlist"/>
        <w:numPr>
          <w:ilvl w:val="0"/>
          <w:numId w:val="92"/>
        </w:numPr>
        <w:spacing w:after="160" w:line="254" w:lineRule="auto"/>
        <w:ind w:right="0"/>
      </w:pPr>
      <w:r w:rsidRPr="006C02C0">
        <w:t xml:space="preserve">System musi umożliwiać ocenę zewnętrznych zasobów cyfrowych z perspektywy atakującego </w:t>
      </w:r>
      <w:r w:rsidR="006F1A05">
        <w:t>Jednostkę</w:t>
      </w:r>
    </w:p>
    <w:p w14:paraId="47984CF7" w14:textId="4E8B731C" w:rsidR="00BC67AB" w:rsidRDefault="00BC67AB" w:rsidP="00BC67AB">
      <w:pPr>
        <w:pStyle w:val="Akapitzlist"/>
        <w:numPr>
          <w:ilvl w:val="0"/>
          <w:numId w:val="92"/>
        </w:numPr>
      </w:pPr>
      <w:r w:rsidRPr="006C02C0">
        <w:t>System musi pozwalać na łatwe monitorowanie zmian w swoich zbiorach oraz umożliwiać szybkie badanie nowych zasobów i zagrożeń</w:t>
      </w:r>
    </w:p>
    <w:p w14:paraId="178EFCEF" w14:textId="0DAA9DE8" w:rsidR="00BC67AB" w:rsidRPr="006C02C0" w:rsidRDefault="00BC67AB" w:rsidP="00BC67AB">
      <w:pPr>
        <w:pStyle w:val="Akapitzlist"/>
        <w:numPr>
          <w:ilvl w:val="0"/>
          <w:numId w:val="92"/>
        </w:numPr>
        <w:spacing w:after="160" w:line="254" w:lineRule="auto"/>
        <w:ind w:right="0"/>
      </w:pPr>
      <w:r w:rsidRPr="006C02C0">
        <w:t xml:space="preserve">System musi cyklicznie oceniać zasoby cyfrowe </w:t>
      </w:r>
      <w:r w:rsidR="0033359C">
        <w:t>Jednostek</w:t>
      </w:r>
      <w:r w:rsidR="0033359C" w:rsidRPr="006C02C0">
        <w:t xml:space="preserve"> </w:t>
      </w:r>
      <w:r w:rsidRPr="006C02C0">
        <w:t>dostępne z Internetu dostosowując się do dynamicznych zmian w środowisku i infrastrukturze</w:t>
      </w:r>
    </w:p>
    <w:p w14:paraId="53440013" w14:textId="77777777" w:rsidR="00814919" w:rsidRPr="006C02C0" w:rsidRDefault="00814919" w:rsidP="00814919">
      <w:pPr>
        <w:pStyle w:val="Akapitzlist"/>
        <w:numPr>
          <w:ilvl w:val="0"/>
          <w:numId w:val="92"/>
        </w:numPr>
        <w:spacing w:after="160" w:line="254" w:lineRule="auto"/>
        <w:ind w:right="0"/>
      </w:pPr>
      <w:r w:rsidRPr="006C02C0">
        <w:t>System musi śledzić i przekazywać powiadomienia o pojawiających się zagrożeniach i potencjalnych wektorach ataków</w:t>
      </w:r>
    </w:p>
    <w:p w14:paraId="0A7A0349" w14:textId="215A437B" w:rsidR="00BC67AB" w:rsidRDefault="00814919" w:rsidP="00BC67AB">
      <w:pPr>
        <w:pStyle w:val="Akapitzlist"/>
        <w:numPr>
          <w:ilvl w:val="0"/>
          <w:numId w:val="92"/>
        </w:numPr>
      </w:pPr>
      <w:r w:rsidRPr="006C02C0">
        <w:lastRenderedPageBreak/>
        <w:t>System musi umożliwiać zdefiniowanie konfiguracji oraz zasilenie jej następującymi typami danych które będą podlegały skanowaniu i analizie:</w:t>
      </w:r>
    </w:p>
    <w:p w14:paraId="3BB31833" w14:textId="77777777" w:rsidR="00B07FF9" w:rsidRDefault="00B07FF9" w:rsidP="00B07FF9">
      <w:pPr>
        <w:pStyle w:val="Akapitzlist"/>
        <w:numPr>
          <w:ilvl w:val="1"/>
          <w:numId w:val="92"/>
        </w:numPr>
      </w:pPr>
      <w:r>
        <w:t>bloki sieciowe</w:t>
      </w:r>
    </w:p>
    <w:p w14:paraId="60B41F49" w14:textId="77777777" w:rsidR="00B07FF9" w:rsidRDefault="00B07FF9" w:rsidP="00B07FF9">
      <w:pPr>
        <w:pStyle w:val="Akapitzlist"/>
        <w:numPr>
          <w:ilvl w:val="1"/>
          <w:numId w:val="92"/>
        </w:numPr>
      </w:pPr>
      <w:r>
        <w:t xml:space="preserve">indywidualne adresy IP </w:t>
      </w:r>
    </w:p>
    <w:p w14:paraId="79212DA6" w14:textId="77777777" w:rsidR="00B07FF9" w:rsidRDefault="00B07FF9" w:rsidP="00B07FF9">
      <w:pPr>
        <w:pStyle w:val="Akapitzlist"/>
        <w:numPr>
          <w:ilvl w:val="1"/>
          <w:numId w:val="92"/>
        </w:numPr>
      </w:pPr>
      <w:r>
        <w:t>domeny</w:t>
      </w:r>
    </w:p>
    <w:p w14:paraId="08E13C5C" w14:textId="77777777" w:rsidR="00B07FF9" w:rsidRDefault="00B07FF9" w:rsidP="00B07FF9">
      <w:pPr>
        <w:pStyle w:val="Akapitzlist"/>
        <w:numPr>
          <w:ilvl w:val="1"/>
          <w:numId w:val="92"/>
        </w:numPr>
      </w:pPr>
      <w:r>
        <w:t xml:space="preserve">rekordy DNS </w:t>
      </w:r>
    </w:p>
    <w:p w14:paraId="43D53D0F" w14:textId="77777777" w:rsidR="00B07FF9" w:rsidRDefault="00B07FF9" w:rsidP="00B07FF9">
      <w:pPr>
        <w:pStyle w:val="Akapitzlist"/>
        <w:numPr>
          <w:ilvl w:val="1"/>
          <w:numId w:val="92"/>
        </w:numPr>
      </w:pPr>
      <w:r>
        <w:t>serwery nazw</w:t>
      </w:r>
    </w:p>
    <w:p w14:paraId="4D6E174B" w14:textId="669445A8" w:rsidR="00B07FF9" w:rsidRDefault="00B07FF9" w:rsidP="00B07FF9">
      <w:pPr>
        <w:pStyle w:val="Akapitzlist"/>
        <w:numPr>
          <w:ilvl w:val="1"/>
          <w:numId w:val="92"/>
        </w:numPr>
      </w:pPr>
      <w:r>
        <w:t>adresy uri</w:t>
      </w:r>
    </w:p>
    <w:p w14:paraId="12C7011F" w14:textId="77777777" w:rsidR="00B07FF9" w:rsidRDefault="00B07FF9" w:rsidP="00B07FF9">
      <w:pPr>
        <w:pStyle w:val="Akapitzlist"/>
        <w:numPr>
          <w:ilvl w:val="0"/>
          <w:numId w:val="92"/>
        </w:numPr>
        <w:spacing w:after="160" w:line="254" w:lineRule="auto"/>
        <w:ind w:right="0"/>
      </w:pPr>
      <w:r w:rsidRPr="006C02C0">
        <w:t>System musi po przeprowadzeniu skanowania i analizie aktywów stale je monitorować i wykrywać problemy w zakresie m.in.:</w:t>
      </w:r>
    </w:p>
    <w:p w14:paraId="70B941BE" w14:textId="77777777" w:rsidR="00B07FF9" w:rsidRPr="00B07FF9" w:rsidRDefault="00B07FF9" w:rsidP="00B07FF9">
      <w:pPr>
        <w:pStyle w:val="Akapitzlist"/>
        <w:numPr>
          <w:ilvl w:val="1"/>
          <w:numId w:val="92"/>
        </w:numPr>
      </w:pPr>
      <w:r w:rsidRPr="00B07FF9">
        <w:t>zidentyfikowane luki</w:t>
      </w:r>
    </w:p>
    <w:p w14:paraId="2A4E0CF0" w14:textId="77777777" w:rsidR="00B07FF9" w:rsidRDefault="00B07FF9" w:rsidP="00B07FF9">
      <w:pPr>
        <w:pStyle w:val="Akapitzlist"/>
        <w:numPr>
          <w:ilvl w:val="1"/>
          <w:numId w:val="92"/>
        </w:numPr>
      </w:pPr>
      <w:r>
        <w:t>znane CVE</w:t>
      </w:r>
    </w:p>
    <w:p w14:paraId="0F5320E4" w14:textId="77777777" w:rsidR="00B07FF9" w:rsidRDefault="00B07FF9" w:rsidP="00B07FF9">
      <w:pPr>
        <w:pStyle w:val="Akapitzlist"/>
        <w:numPr>
          <w:ilvl w:val="1"/>
          <w:numId w:val="92"/>
        </w:numPr>
      </w:pPr>
      <w:r>
        <w:t xml:space="preserve">błędne konfiguracje </w:t>
      </w:r>
    </w:p>
    <w:p w14:paraId="03218C2B" w14:textId="77777777" w:rsidR="00B07FF9" w:rsidRDefault="00B07FF9" w:rsidP="00B07FF9">
      <w:pPr>
        <w:pStyle w:val="Akapitzlist"/>
        <w:numPr>
          <w:ilvl w:val="1"/>
          <w:numId w:val="92"/>
        </w:numPr>
      </w:pPr>
      <w:r>
        <w:t>identyfikacja portów/protokołów</w:t>
      </w:r>
    </w:p>
    <w:p w14:paraId="390B1015" w14:textId="77777777" w:rsidR="00B07FF9" w:rsidRDefault="00B07FF9" w:rsidP="00B07FF9">
      <w:pPr>
        <w:pStyle w:val="Akapitzlist"/>
        <w:numPr>
          <w:ilvl w:val="1"/>
          <w:numId w:val="92"/>
        </w:numPr>
      </w:pPr>
      <w:r>
        <w:t>narażenia lub wycieki danych</w:t>
      </w:r>
    </w:p>
    <w:p w14:paraId="7874D3E3" w14:textId="77777777" w:rsidR="00B07FF9" w:rsidRDefault="00B07FF9" w:rsidP="00B07FF9">
      <w:pPr>
        <w:pStyle w:val="Akapitzlist"/>
        <w:numPr>
          <w:ilvl w:val="1"/>
          <w:numId w:val="92"/>
        </w:numPr>
      </w:pPr>
      <w:r>
        <w:t>dostęp do kontenerów AWS S3</w:t>
      </w:r>
    </w:p>
    <w:p w14:paraId="34F1AFA4" w14:textId="77777777" w:rsidR="00B07FF9" w:rsidRDefault="00B07FF9" w:rsidP="00B07FF9">
      <w:pPr>
        <w:pStyle w:val="Akapitzlist"/>
        <w:numPr>
          <w:ilvl w:val="1"/>
          <w:numId w:val="92"/>
        </w:numPr>
      </w:pPr>
      <w:r>
        <w:t>dostęp do kontenerów i zasobów GCP</w:t>
      </w:r>
    </w:p>
    <w:p w14:paraId="36EBE9F1" w14:textId="77777777" w:rsidR="00B07FF9" w:rsidRDefault="00B07FF9" w:rsidP="00B07FF9">
      <w:pPr>
        <w:pStyle w:val="Akapitzlist"/>
        <w:numPr>
          <w:ilvl w:val="1"/>
          <w:numId w:val="92"/>
        </w:numPr>
      </w:pPr>
      <w:r>
        <w:t>dostęp do obiektów Azure</w:t>
      </w:r>
    </w:p>
    <w:p w14:paraId="137A8158" w14:textId="77777777" w:rsidR="00B07FF9" w:rsidRDefault="00B07FF9" w:rsidP="00B07FF9">
      <w:pPr>
        <w:pStyle w:val="Akapitzlist"/>
        <w:numPr>
          <w:ilvl w:val="1"/>
          <w:numId w:val="92"/>
        </w:numPr>
      </w:pPr>
      <w:r>
        <w:t>błędy konfiguracji interfejsu API</w:t>
      </w:r>
    </w:p>
    <w:p w14:paraId="576C0E05" w14:textId="77777777" w:rsidR="00B07FF9" w:rsidRPr="00B07FF9" w:rsidRDefault="00B07FF9" w:rsidP="00B07FF9">
      <w:pPr>
        <w:pStyle w:val="Akapitzlist"/>
        <w:numPr>
          <w:ilvl w:val="0"/>
          <w:numId w:val="92"/>
        </w:numPr>
      </w:pPr>
      <w:r w:rsidRPr="00B07FF9">
        <w:t>System musi wykonywać zarówno kontrole aktywne jak i pasywne zdefiniowanych zasobów cyfrowych</w:t>
      </w:r>
    </w:p>
    <w:p w14:paraId="5704353A" w14:textId="77777777" w:rsidR="00B07FF9" w:rsidRDefault="00B07FF9" w:rsidP="00B07FF9">
      <w:pPr>
        <w:pStyle w:val="Akapitzlist"/>
        <w:numPr>
          <w:ilvl w:val="0"/>
          <w:numId w:val="92"/>
        </w:numPr>
        <w:spacing w:after="160" w:line="254" w:lineRule="auto"/>
        <w:ind w:right="0"/>
      </w:pPr>
      <w:r w:rsidRPr="006C02C0">
        <w:t>System musi na podstawie realizowanych skanów budować bazę wykrytych technologii w tym uwzględniać takie informacje jak:</w:t>
      </w:r>
    </w:p>
    <w:p w14:paraId="6E251230" w14:textId="77777777" w:rsidR="00B07FF9" w:rsidRPr="006C02C0" w:rsidRDefault="00B07FF9" w:rsidP="00B07FF9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CPE, schemat nazewnictwa dla systemów informatycznych, oprogramowania, pakietów (NIST)</w:t>
      </w:r>
    </w:p>
    <w:p w14:paraId="3A1C35D1" w14:textId="77777777" w:rsidR="00B07FF9" w:rsidRPr="006C02C0" w:rsidRDefault="00B07FF9" w:rsidP="00B07FF9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nazwę wykrytego oprogramowania/aplikacji</w:t>
      </w:r>
    </w:p>
    <w:p w14:paraId="67495E14" w14:textId="77777777" w:rsidR="00B07FF9" w:rsidRPr="006C02C0" w:rsidRDefault="00B07FF9" w:rsidP="00B07FF9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wersje wykrytego oprogramowania/aplikacji</w:t>
      </w:r>
    </w:p>
    <w:p w14:paraId="04AB063A" w14:textId="77777777" w:rsidR="00B07FF9" w:rsidRPr="006C02C0" w:rsidRDefault="00B07FF9" w:rsidP="00B07FF9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datę pierwszej aktywności</w:t>
      </w:r>
    </w:p>
    <w:p w14:paraId="301A9432" w14:textId="77777777" w:rsidR="00B07FF9" w:rsidRPr="006C02C0" w:rsidRDefault="00B07FF9" w:rsidP="00B07FF9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datę ostatniej aktywności</w:t>
      </w:r>
    </w:p>
    <w:p w14:paraId="55469AC0" w14:textId="00A1159C" w:rsidR="00BC67AB" w:rsidRDefault="00B07FF9" w:rsidP="00BC67AB">
      <w:pPr>
        <w:pStyle w:val="Akapitzlist"/>
        <w:numPr>
          <w:ilvl w:val="0"/>
          <w:numId w:val="92"/>
        </w:numPr>
      </w:pPr>
      <w:r w:rsidRPr="006C02C0">
        <w:t>Subskrypcja</w:t>
      </w:r>
      <w:r w:rsidR="002F6280">
        <w:t xml:space="preserve"> </w:t>
      </w:r>
      <w:r w:rsidR="002F6280" w:rsidRPr="00026163">
        <w:t>Threat Intelligence</w:t>
      </w:r>
      <w:r w:rsidRPr="006C02C0">
        <w:t xml:space="preserve"> musi dostarczać informacji o wszystkich zidentyfikowanych problemach/zagadnieniach. Każdy z nich musi zawierać:</w:t>
      </w:r>
    </w:p>
    <w:p w14:paraId="3B9FF800" w14:textId="1C81DA63" w:rsidR="003C664A" w:rsidRDefault="003C664A" w:rsidP="003C664A">
      <w:pPr>
        <w:pStyle w:val="Akapitzlist"/>
        <w:numPr>
          <w:ilvl w:val="1"/>
          <w:numId w:val="92"/>
        </w:numPr>
      </w:pPr>
      <w:r w:rsidRPr="006C02C0">
        <w:t>opis co zostało znalezione</w:t>
      </w:r>
    </w:p>
    <w:p w14:paraId="202A7020" w14:textId="77777777" w:rsidR="003C664A" w:rsidRPr="006C02C0" w:rsidRDefault="003C664A" w:rsidP="003C664A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przypisane severity</w:t>
      </w:r>
    </w:p>
    <w:p w14:paraId="171C3C11" w14:textId="77777777" w:rsidR="003C664A" w:rsidRPr="006C02C0" w:rsidRDefault="003C664A" w:rsidP="003C664A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zalecane kroki zaradcze</w:t>
      </w:r>
    </w:p>
    <w:p w14:paraId="313913BF" w14:textId="77777777" w:rsidR="003C664A" w:rsidRPr="006C02C0" w:rsidRDefault="003C664A" w:rsidP="003C664A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odnośniki do dodatkowych źródeł</w:t>
      </w:r>
    </w:p>
    <w:p w14:paraId="75B7495F" w14:textId="77777777" w:rsidR="003C664A" w:rsidRPr="006C02C0" w:rsidRDefault="003C664A" w:rsidP="003C664A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szczegółowy opis zapytań i wykonywanych testów</w:t>
      </w:r>
    </w:p>
    <w:p w14:paraId="1386AA31" w14:textId="77777777" w:rsidR="003C664A" w:rsidRPr="006C02C0" w:rsidRDefault="003C664A" w:rsidP="003C664A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dostęp do zapytania raw w ramach pliku JSON</w:t>
      </w:r>
    </w:p>
    <w:p w14:paraId="64244F0E" w14:textId="1AA18174" w:rsidR="00B07FF9" w:rsidRDefault="003C664A" w:rsidP="00BC67AB">
      <w:pPr>
        <w:pStyle w:val="Akapitzlist"/>
        <w:numPr>
          <w:ilvl w:val="0"/>
          <w:numId w:val="92"/>
        </w:numPr>
      </w:pPr>
      <w:r w:rsidRPr="003C664A">
        <w:t>System musi posiadać ocenę ryzyka związanego z zidentyfikowanymi zagadnieniami uwzględniając takie kategorie oceny jak krytyczna, wysoka, średnia, niska</w:t>
      </w:r>
    </w:p>
    <w:p w14:paraId="17A61E34" w14:textId="77777777" w:rsidR="003C664A" w:rsidRDefault="003C664A" w:rsidP="003C664A">
      <w:pPr>
        <w:pStyle w:val="Akapitzlist"/>
        <w:numPr>
          <w:ilvl w:val="0"/>
          <w:numId w:val="92"/>
        </w:numPr>
        <w:spacing w:after="160" w:line="254" w:lineRule="auto"/>
        <w:ind w:right="0"/>
      </w:pPr>
      <w:r w:rsidRPr="006C02C0">
        <w:t>System musi budować bazę wykrytych obiektów/zasobów w ramach realizowanych procesów skanowania i monitorowania w zakresie:</w:t>
      </w:r>
    </w:p>
    <w:p w14:paraId="3E3565B9" w14:textId="77777777" w:rsidR="003C664A" w:rsidRPr="006C02C0" w:rsidRDefault="003C664A" w:rsidP="003C664A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domeny</w:t>
      </w:r>
    </w:p>
    <w:p w14:paraId="4368B1A1" w14:textId="77777777" w:rsidR="003C664A" w:rsidRPr="006C02C0" w:rsidRDefault="003C664A" w:rsidP="003C664A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adresy e-mail</w:t>
      </w:r>
    </w:p>
    <w:p w14:paraId="2273441C" w14:textId="20515DB2" w:rsidR="003C664A" w:rsidRPr="006C02C0" w:rsidRDefault="003C664A" w:rsidP="003C664A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 xml:space="preserve">adresy </w:t>
      </w:r>
      <w:r w:rsidR="00C277F9" w:rsidRPr="006C02C0">
        <w:t>URL</w:t>
      </w:r>
    </w:p>
    <w:p w14:paraId="7BC84C91" w14:textId="77777777" w:rsidR="003C664A" w:rsidRDefault="003C664A" w:rsidP="003C664A">
      <w:pPr>
        <w:pStyle w:val="Akapitzlist"/>
        <w:numPr>
          <w:ilvl w:val="0"/>
          <w:numId w:val="92"/>
        </w:numPr>
        <w:spacing w:after="160" w:line="254" w:lineRule="auto"/>
        <w:ind w:right="0"/>
      </w:pPr>
      <w:r w:rsidRPr="006C02C0">
        <w:t>System musi na podstawie realizowanych skanów budować bazę wykrytych obiektów/zasobów w tym uwzględniać takie informacje jak:</w:t>
      </w:r>
    </w:p>
    <w:p w14:paraId="5FB72E1B" w14:textId="13A2FAB8" w:rsidR="003C664A" w:rsidRDefault="003C664A" w:rsidP="003C664A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nazwa</w:t>
      </w:r>
    </w:p>
    <w:p w14:paraId="249F2F10" w14:textId="77777777" w:rsidR="00E36256" w:rsidRPr="006C02C0" w:rsidRDefault="00E36256" w:rsidP="00E36256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status, rodzaj i kraj</w:t>
      </w:r>
    </w:p>
    <w:p w14:paraId="09DD441E" w14:textId="77777777" w:rsidR="00E36256" w:rsidRPr="006C02C0" w:rsidRDefault="00E36256" w:rsidP="00E36256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lastRenderedPageBreak/>
        <w:t>liczba i powaga powiązanych zagadnień/problemów</w:t>
      </w:r>
    </w:p>
    <w:p w14:paraId="088AFB6F" w14:textId="77777777" w:rsidR="00E36256" w:rsidRPr="006C02C0" w:rsidRDefault="00E36256" w:rsidP="00E36256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wszelkie tagi z nim powiązane</w:t>
      </w:r>
    </w:p>
    <w:p w14:paraId="56DC7E35" w14:textId="77777777" w:rsidR="00E36256" w:rsidRPr="006C02C0" w:rsidRDefault="00E36256" w:rsidP="00E36256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datę pierwszej aktywności</w:t>
      </w:r>
    </w:p>
    <w:p w14:paraId="63E28986" w14:textId="77777777" w:rsidR="00E36256" w:rsidRPr="006C02C0" w:rsidRDefault="00E36256" w:rsidP="00E36256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datę ostatniej aktywności</w:t>
      </w:r>
    </w:p>
    <w:p w14:paraId="1D13C64A" w14:textId="04C2C475" w:rsidR="003C664A" w:rsidRPr="006C02C0" w:rsidRDefault="00E36256" w:rsidP="00E36256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powiązane technologie</w:t>
      </w:r>
    </w:p>
    <w:p w14:paraId="012CA450" w14:textId="70B7008C" w:rsidR="00E36256" w:rsidRDefault="00E36256" w:rsidP="00E36256">
      <w:pPr>
        <w:pStyle w:val="Akapitzlist"/>
        <w:numPr>
          <w:ilvl w:val="0"/>
          <w:numId w:val="92"/>
        </w:numPr>
        <w:spacing w:after="160" w:line="254" w:lineRule="auto"/>
        <w:ind w:right="0"/>
      </w:pPr>
      <w:r w:rsidRPr="006C02C0">
        <w:t>Subskrypcja</w:t>
      </w:r>
      <w:r w:rsidR="002F6280">
        <w:t xml:space="preserve"> </w:t>
      </w:r>
      <w:r w:rsidR="002F6280" w:rsidRPr="00026163">
        <w:t>Threat Intelligence</w:t>
      </w:r>
      <w:r w:rsidRPr="006C02C0">
        <w:t xml:space="preserve"> musi dostarczać informacji o wszystkich zidentyfikowanych problemach /zagadnieniach takich jak:</w:t>
      </w:r>
    </w:p>
    <w:p w14:paraId="353158A7" w14:textId="77777777" w:rsidR="00E36256" w:rsidRDefault="00E36256" w:rsidP="00E36256">
      <w:pPr>
        <w:pStyle w:val="Akapitzlist"/>
        <w:numPr>
          <w:ilvl w:val="1"/>
          <w:numId w:val="92"/>
        </w:numPr>
        <w:spacing w:after="160" w:line="254" w:lineRule="auto"/>
        <w:ind w:right="0"/>
      </w:pPr>
      <w:r>
        <w:t>aplikacja</w:t>
      </w:r>
    </w:p>
    <w:p w14:paraId="4122D895" w14:textId="77777777" w:rsidR="00E36256" w:rsidRDefault="00E36256" w:rsidP="00E36256">
      <w:pPr>
        <w:pStyle w:val="Akapitzlist"/>
        <w:numPr>
          <w:ilvl w:val="1"/>
          <w:numId w:val="92"/>
        </w:numPr>
        <w:spacing w:after="160" w:line="254" w:lineRule="auto"/>
        <w:ind w:right="0"/>
      </w:pPr>
      <w:r>
        <w:t>kod (github)</w:t>
      </w:r>
    </w:p>
    <w:p w14:paraId="70DBA4C4" w14:textId="77777777" w:rsidR="00E36256" w:rsidRDefault="00E36256" w:rsidP="00E36256">
      <w:pPr>
        <w:pStyle w:val="Akapitzlist"/>
        <w:numPr>
          <w:ilvl w:val="1"/>
          <w:numId w:val="92"/>
        </w:numPr>
        <w:spacing w:after="160" w:line="254" w:lineRule="auto"/>
        <w:ind w:right="0"/>
      </w:pPr>
      <w:r>
        <w:t>sieć (bloki sieciowe, indywidualne adresy IP , numery ASN)</w:t>
      </w:r>
    </w:p>
    <w:p w14:paraId="354CEED6" w14:textId="12EE302B" w:rsidR="00E36256" w:rsidRDefault="00E36256" w:rsidP="00E36256">
      <w:pPr>
        <w:pStyle w:val="Akapitzlist"/>
        <w:numPr>
          <w:ilvl w:val="1"/>
          <w:numId w:val="92"/>
        </w:numPr>
        <w:spacing w:after="160" w:line="254" w:lineRule="auto"/>
        <w:ind w:right="0"/>
      </w:pPr>
      <w:r>
        <w:t>domeny (rekord DNS, serwery nazw,)</w:t>
      </w:r>
    </w:p>
    <w:p w14:paraId="1E341EA6" w14:textId="77777777" w:rsidR="00E36256" w:rsidRDefault="00E36256" w:rsidP="00E36256">
      <w:pPr>
        <w:pStyle w:val="Akapitzlist"/>
        <w:numPr>
          <w:ilvl w:val="1"/>
          <w:numId w:val="92"/>
        </w:numPr>
        <w:spacing w:after="160" w:line="254" w:lineRule="auto"/>
        <w:ind w:right="0"/>
      </w:pPr>
      <w:r>
        <w:t>instancje chmurowe</w:t>
      </w:r>
    </w:p>
    <w:p w14:paraId="508882C5" w14:textId="77777777" w:rsidR="00E36256" w:rsidRDefault="00E36256" w:rsidP="00E36256">
      <w:pPr>
        <w:pStyle w:val="Akapitzlist"/>
        <w:numPr>
          <w:ilvl w:val="1"/>
          <w:numId w:val="92"/>
        </w:numPr>
        <w:spacing w:after="160" w:line="254" w:lineRule="auto"/>
        <w:ind w:right="0"/>
      </w:pPr>
      <w:r>
        <w:t>unikalne słowa kluczowe</w:t>
      </w:r>
    </w:p>
    <w:p w14:paraId="200DAFD0" w14:textId="40379319" w:rsidR="00E36256" w:rsidRDefault="00E36256" w:rsidP="00E36256">
      <w:pPr>
        <w:pStyle w:val="Akapitzlist"/>
        <w:numPr>
          <w:ilvl w:val="1"/>
          <w:numId w:val="92"/>
        </w:numPr>
        <w:spacing w:after="160" w:line="254" w:lineRule="auto"/>
        <w:ind w:right="0"/>
      </w:pPr>
      <w:r>
        <w:t>użytkownicy i dostępy (tokeny API , email)</w:t>
      </w:r>
    </w:p>
    <w:p w14:paraId="5BED4AC0" w14:textId="65789297" w:rsidR="00E36256" w:rsidRPr="006C02C0" w:rsidRDefault="00E36256" w:rsidP="00E36256">
      <w:pPr>
        <w:pStyle w:val="Akapitzlist"/>
        <w:numPr>
          <w:ilvl w:val="0"/>
          <w:numId w:val="92"/>
        </w:numPr>
        <w:spacing w:after="160" w:line="254" w:lineRule="auto"/>
        <w:ind w:right="0"/>
      </w:pPr>
      <w:r w:rsidRPr="006C02C0">
        <w:t xml:space="preserve">System musi umożliwiać Analitykowi konfiguracje wyjątków dla zasobów/obiektów które znajdują się poza zakresem </w:t>
      </w:r>
      <w:r w:rsidR="00730182">
        <w:t>Jednostki</w:t>
      </w:r>
    </w:p>
    <w:p w14:paraId="6678A988" w14:textId="47488ABC" w:rsidR="003C664A" w:rsidRDefault="00E36256" w:rsidP="00BC67AB">
      <w:pPr>
        <w:pStyle w:val="Akapitzlist"/>
        <w:numPr>
          <w:ilvl w:val="0"/>
          <w:numId w:val="92"/>
        </w:numPr>
      </w:pPr>
      <w:r w:rsidRPr="006C02C0">
        <w:t>System musi posiadać dostęp do historii zmian zachodzących w ramach wykrytych zagadnień i obiektów cyfrowych na przestrzeni czasu</w:t>
      </w:r>
    </w:p>
    <w:p w14:paraId="6B93FB57" w14:textId="77777777" w:rsidR="00E36256" w:rsidRPr="006C02C0" w:rsidRDefault="00E36256" w:rsidP="00E36256">
      <w:pPr>
        <w:pStyle w:val="Akapitzlist"/>
        <w:numPr>
          <w:ilvl w:val="0"/>
          <w:numId w:val="92"/>
        </w:numPr>
        <w:spacing w:after="160" w:line="254" w:lineRule="auto"/>
        <w:ind w:right="0"/>
      </w:pPr>
      <w:r w:rsidRPr="006C02C0">
        <w:t>System powinien prezentować i porównywać informacje zawarte w poprzednich skanach z wynikami bieżącymi</w:t>
      </w:r>
    </w:p>
    <w:p w14:paraId="2BFB3918" w14:textId="77777777" w:rsidR="00EC0E9F" w:rsidRDefault="00EC0E9F" w:rsidP="00EC0E9F">
      <w:pPr>
        <w:pStyle w:val="Akapitzlist"/>
        <w:numPr>
          <w:ilvl w:val="0"/>
          <w:numId w:val="92"/>
        </w:numPr>
        <w:spacing w:after="160" w:line="254" w:lineRule="auto"/>
        <w:ind w:right="0"/>
      </w:pPr>
      <w:r w:rsidRPr="006C02C0">
        <w:t>System w ramach skanowania zasobów cyfrowych powinien posiadać predefiniowane szablony skanowania w zakresie:</w:t>
      </w:r>
    </w:p>
    <w:p w14:paraId="2401C784" w14:textId="3E4D4195" w:rsidR="00EC0E9F" w:rsidRPr="006C02C0" w:rsidRDefault="00EC0E9F" w:rsidP="00EC0E9F">
      <w:pPr>
        <w:pStyle w:val="Akapitzlist"/>
        <w:numPr>
          <w:ilvl w:val="1"/>
          <w:numId w:val="92"/>
        </w:numPr>
        <w:spacing w:after="160" w:line="254" w:lineRule="auto"/>
        <w:ind w:right="0"/>
      </w:pPr>
      <w:r>
        <w:t>i</w:t>
      </w:r>
      <w:r w:rsidRPr="006C02C0">
        <w:t>dentyfikacja ukrytych zasoby lub nieznanych zasobów i luk</w:t>
      </w:r>
    </w:p>
    <w:p w14:paraId="734FE8AB" w14:textId="07046389" w:rsidR="00EC0E9F" w:rsidRPr="006C02C0" w:rsidRDefault="00EC0E9F" w:rsidP="00EC0E9F">
      <w:pPr>
        <w:pStyle w:val="Akapitzlist"/>
        <w:numPr>
          <w:ilvl w:val="1"/>
          <w:numId w:val="92"/>
        </w:numPr>
        <w:spacing w:after="160" w:line="254" w:lineRule="auto"/>
        <w:ind w:right="0"/>
      </w:pPr>
      <w:r>
        <w:t>u</w:t>
      </w:r>
      <w:r w:rsidRPr="006C02C0">
        <w:t>wierzytelnione analizowanie i ocena podatności w chmurze</w:t>
      </w:r>
    </w:p>
    <w:p w14:paraId="3CAEB6D5" w14:textId="3EAA8FA4" w:rsidR="00EC0E9F" w:rsidRDefault="00EC0E9F" w:rsidP="00EC0E9F">
      <w:pPr>
        <w:pStyle w:val="Akapitzlist"/>
        <w:numPr>
          <w:ilvl w:val="1"/>
          <w:numId w:val="92"/>
        </w:numPr>
        <w:spacing w:after="160" w:line="254" w:lineRule="auto"/>
        <w:ind w:right="0"/>
      </w:pPr>
      <w:r>
        <w:t>i</w:t>
      </w:r>
      <w:r w:rsidRPr="006C02C0">
        <w:t>dentyfikacja i ocena repozytoriów kodu</w:t>
      </w:r>
    </w:p>
    <w:p w14:paraId="775336D2" w14:textId="4E551B36" w:rsidR="00EC0E9F" w:rsidRPr="006C02C0" w:rsidRDefault="00EC0E9F" w:rsidP="00EC0E9F">
      <w:pPr>
        <w:pStyle w:val="Akapitzlist"/>
        <w:numPr>
          <w:ilvl w:val="0"/>
          <w:numId w:val="92"/>
        </w:numPr>
        <w:spacing w:after="160" w:line="254" w:lineRule="auto"/>
        <w:ind w:right="0"/>
      </w:pPr>
      <w:r w:rsidRPr="006C02C0">
        <w:t xml:space="preserve">System musi posiadać tworzenie raportu dla monitorowanego zestawu zasobów cyfrowych z możliwością jego eksportu do formatu </w:t>
      </w:r>
      <w:r w:rsidR="00401F75">
        <w:t>pdf</w:t>
      </w:r>
    </w:p>
    <w:p w14:paraId="63065C3F" w14:textId="77777777" w:rsidR="00EC0E9F" w:rsidRDefault="00EC0E9F" w:rsidP="00EC0E9F">
      <w:pPr>
        <w:pStyle w:val="Akapitzlist"/>
        <w:numPr>
          <w:ilvl w:val="0"/>
          <w:numId w:val="92"/>
        </w:numPr>
        <w:spacing w:after="160" w:line="254" w:lineRule="auto"/>
        <w:ind w:right="0"/>
      </w:pPr>
      <w:r w:rsidRPr="006C02C0">
        <w:t>System powinien posiadać funkcje raportowania umożliwiającą prezentacje danych na bazie dashbordów, wykresów czy zestawień uwzględniając takie kategorie jak:</w:t>
      </w:r>
    </w:p>
    <w:p w14:paraId="4397894E" w14:textId="77777777" w:rsidR="00EC0E9F" w:rsidRPr="006C02C0" w:rsidRDefault="00EC0E9F" w:rsidP="00EC0E9F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10 najczęstszych typów problemów według częstości występowania</w:t>
      </w:r>
    </w:p>
    <w:p w14:paraId="277B6043" w14:textId="77777777" w:rsidR="00EC0E9F" w:rsidRPr="006C02C0" w:rsidRDefault="00EC0E9F" w:rsidP="00EC0E9F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10 najpoważniejszych problemów</w:t>
      </w:r>
    </w:p>
    <w:p w14:paraId="4328A589" w14:textId="77777777" w:rsidR="00EC0E9F" w:rsidRPr="006C02C0" w:rsidRDefault="00EC0E9F" w:rsidP="00EC0E9F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problemy według stopnia ważności</w:t>
      </w:r>
    </w:p>
    <w:p w14:paraId="09633F48" w14:textId="77777777" w:rsidR="00EC0E9F" w:rsidRPr="006C02C0" w:rsidRDefault="00EC0E9F" w:rsidP="00EC0E9F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problemy według statusu</w:t>
      </w:r>
    </w:p>
    <w:p w14:paraId="3F7F5DB6" w14:textId="77777777" w:rsidR="00EC0E9F" w:rsidRPr="006C02C0" w:rsidRDefault="00EC0E9F" w:rsidP="00EC0E9F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 xml:space="preserve">obiekty z największą liczbą wywnioskowanych </w:t>
      </w:r>
      <w:r>
        <w:t xml:space="preserve">CVE </w:t>
      </w:r>
    </w:p>
    <w:p w14:paraId="143ADD92" w14:textId="77777777" w:rsidR="00EC0E9F" w:rsidRPr="006C02C0" w:rsidRDefault="00EC0E9F" w:rsidP="00EC0E9F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obiekty z największą liczbą problemów</w:t>
      </w:r>
    </w:p>
    <w:p w14:paraId="6EE31272" w14:textId="3152E456" w:rsidR="00EC0E9F" w:rsidRDefault="00EC0E9F" w:rsidP="00EC0E9F">
      <w:pPr>
        <w:pStyle w:val="Akapitzlist"/>
        <w:numPr>
          <w:ilvl w:val="1"/>
          <w:numId w:val="92"/>
        </w:numPr>
        <w:spacing w:after="160" w:line="254" w:lineRule="auto"/>
        <w:ind w:right="0"/>
      </w:pPr>
      <w:r w:rsidRPr="006C02C0">
        <w:t>obiekty według typu na linii czasu</w:t>
      </w:r>
    </w:p>
    <w:p w14:paraId="154B9706" w14:textId="77777777" w:rsidR="00401F75" w:rsidRPr="006C02C0" w:rsidRDefault="00401F75" w:rsidP="00401F75">
      <w:pPr>
        <w:pStyle w:val="Akapitzlist"/>
        <w:numPr>
          <w:ilvl w:val="0"/>
          <w:numId w:val="92"/>
        </w:numPr>
        <w:spacing w:after="160" w:line="254" w:lineRule="auto"/>
        <w:ind w:right="0"/>
      </w:pPr>
      <w:r w:rsidRPr="006C02C0">
        <w:t>System musi umożliwiać wyeksportowanie wyników zawierających surowe dane używane przez platformę w formacie json, pdf</w:t>
      </w:r>
    </w:p>
    <w:p w14:paraId="29818D26" w14:textId="77777777" w:rsidR="00401F75" w:rsidRPr="006C02C0" w:rsidRDefault="00401F75" w:rsidP="00401F75">
      <w:pPr>
        <w:pStyle w:val="Akapitzlist"/>
        <w:numPr>
          <w:ilvl w:val="0"/>
          <w:numId w:val="92"/>
        </w:numPr>
        <w:spacing w:after="160" w:line="254" w:lineRule="auto"/>
        <w:ind w:right="0"/>
      </w:pPr>
      <w:r w:rsidRPr="006C02C0">
        <w:t>System musi umożliwiać wysyłanie powiadomień za pośrednictwem poczty email</w:t>
      </w:r>
    </w:p>
    <w:p w14:paraId="73DEBCAE" w14:textId="77777777" w:rsidR="00E36256" w:rsidRPr="00301435" w:rsidRDefault="00E36256" w:rsidP="0073654A">
      <w:pPr>
        <w:rPr>
          <w:b/>
          <w:bCs/>
        </w:rPr>
      </w:pPr>
    </w:p>
    <w:p w14:paraId="30F21B53" w14:textId="77777777" w:rsidR="001574FC" w:rsidRPr="00301435" w:rsidRDefault="00401F75" w:rsidP="00301435">
      <w:pPr>
        <w:pStyle w:val="Akapitzlist"/>
        <w:spacing w:after="160" w:line="254" w:lineRule="auto"/>
        <w:ind w:right="0" w:firstLine="0"/>
        <w:rPr>
          <w:b/>
          <w:bCs/>
        </w:rPr>
      </w:pPr>
      <w:r w:rsidRPr="00301435">
        <w:rPr>
          <w:b/>
          <w:bCs/>
        </w:rPr>
        <w:t>Ochrona przed ryzykiem cyfrowym</w:t>
      </w:r>
    </w:p>
    <w:p w14:paraId="31EB4C43" w14:textId="517ABB7A" w:rsidR="00401F75" w:rsidRPr="006C02C0" w:rsidRDefault="00401F75" w:rsidP="00401F75">
      <w:pPr>
        <w:pStyle w:val="Akapitzlist"/>
        <w:numPr>
          <w:ilvl w:val="0"/>
          <w:numId w:val="95"/>
        </w:numPr>
        <w:spacing w:after="160" w:line="254" w:lineRule="auto"/>
        <w:ind w:right="0"/>
      </w:pPr>
      <w:r w:rsidRPr="006C02C0">
        <w:t>Subskrypcja</w:t>
      </w:r>
      <w:r w:rsidR="002F6280">
        <w:t xml:space="preserve"> </w:t>
      </w:r>
      <w:r w:rsidR="002F6280" w:rsidRPr="00026163">
        <w:t>Threat Intelligence</w:t>
      </w:r>
      <w:r w:rsidRPr="006C02C0">
        <w:t xml:space="preserve"> musi pozwalać na określenie słów kluczowych/fraz, a następnie ich alertowania w źródłach, które śledzi platforma</w:t>
      </w:r>
    </w:p>
    <w:p w14:paraId="6D955862" w14:textId="77777777" w:rsidR="00401F75" w:rsidRPr="006C02C0" w:rsidRDefault="00401F75" w:rsidP="00401F75">
      <w:pPr>
        <w:pStyle w:val="Akapitzlist"/>
        <w:numPr>
          <w:ilvl w:val="0"/>
          <w:numId w:val="95"/>
        </w:numPr>
        <w:spacing w:after="160" w:line="254" w:lineRule="auto"/>
        <w:ind w:right="0"/>
      </w:pPr>
      <w:r w:rsidRPr="006C02C0">
        <w:t>System musi analizować na bazie opracowanych zestawów słów kluczowych/nazw/fraz przez Analityka występowanie nowych informacji pojawiających się w następujących źródłach:</w:t>
      </w:r>
    </w:p>
    <w:p w14:paraId="794B3498" w14:textId="77777777" w:rsidR="00401F75" w:rsidRPr="00401F75" w:rsidRDefault="00401F75" w:rsidP="00401F75">
      <w:pPr>
        <w:pStyle w:val="Akapitzlist"/>
        <w:numPr>
          <w:ilvl w:val="1"/>
          <w:numId w:val="95"/>
        </w:numPr>
      </w:pPr>
      <w:r w:rsidRPr="00401F75">
        <w:t>Internet</w:t>
      </w:r>
    </w:p>
    <w:p w14:paraId="5AF02E7C" w14:textId="77777777" w:rsidR="00401F75" w:rsidRDefault="00401F75" w:rsidP="00401F75">
      <w:pPr>
        <w:pStyle w:val="Akapitzlist"/>
        <w:numPr>
          <w:ilvl w:val="1"/>
          <w:numId w:val="95"/>
        </w:numPr>
        <w:spacing w:after="160" w:line="254" w:lineRule="auto"/>
        <w:ind w:right="0"/>
      </w:pPr>
      <w:r>
        <w:t>kanały RSS</w:t>
      </w:r>
    </w:p>
    <w:p w14:paraId="4B34336C" w14:textId="77777777" w:rsidR="00401F75" w:rsidRDefault="00401F75" w:rsidP="00401F75">
      <w:pPr>
        <w:pStyle w:val="Akapitzlist"/>
        <w:numPr>
          <w:ilvl w:val="1"/>
          <w:numId w:val="95"/>
        </w:numPr>
        <w:spacing w:after="160" w:line="254" w:lineRule="auto"/>
        <w:ind w:right="0"/>
      </w:pPr>
      <w:r>
        <w:t>blogi, portale</w:t>
      </w:r>
    </w:p>
    <w:p w14:paraId="2CA5910D" w14:textId="44177446" w:rsidR="00401F75" w:rsidRDefault="00401F75" w:rsidP="00401F75">
      <w:pPr>
        <w:pStyle w:val="Akapitzlist"/>
        <w:numPr>
          <w:ilvl w:val="1"/>
          <w:numId w:val="95"/>
        </w:numPr>
        <w:spacing w:after="160" w:line="254" w:lineRule="auto"/>
        <w:ind w:right="0"/>
      </w:pPr>
      <w:r>
        <w:lastRenderedPageBreak/>
        <w:t>media społecznościowe (</w:t>
      </w:r>
      <w:r w:rsidR="00A35A06">
        <w:t xml:space="preserve">serwis </w:t>
      </w:r>
      <w:r>
        <w:t>X)</w:t>
      </w:r>
    </w:p>
    <w:p w14:paraId="66BA58E4" w14:textId="77777777" w:rsidR="00401F75" w:rsidRDefault="00401F75" w:rsidP="00401F75">
      <w:pPr>
        <w:pStyle w:val="Akapitzlist"/>
        <w:numPr>
          <w:ilvl w:val="1"/>
          <w:numId w:val="95"/>
        </w:numPr>
        <w:spacing w:after="160" w:line="254" w:lineRule="auto"/>
        <w:ind w:right="0"/>
      </w:pPr>
      <w:r>
        <w:t>dokumenty</w:t>
      </w:r>
    </w:p>
    <w:p w14:paraId="48E82A20" w14:textId="77777777" w:rsidR="00401F75" w:rsidRDefault="00401F75" w:rsidP="00401F75">
      <w:pPr>
        <w:pStyle w:val="Akapitzlist"/>
        <w:numPr>
          <w:ilvl w:val="1"/>
          <w:numId w:val="95"/>
        </w:numPr>
        <w:spacing w:after="160" w:line="254" w:lineRule="auto"/>
        <w:ind w:right="0"/>
      </w:pPr>
      <w:r>
        <w:t>źródła z próbkami malware</w:t>
      </w:r>
    </w:p>
    <w:p w14:paraId="0DA4E36C" w14:textId="77777777" w:rsidR="00401F75" w:rsidRDefault="00401F75" w:rsidP="00401F75">
      <w:pPr>
        <w:pStyle w:val="Akapitzlist"/>
        <w:numPr>
          <w:ilvl w:val="1"/>
          <w:numId w:val="95"/>
        </w:numPr>
        <w:spacing w:after="160" w:line="254" w:lineRule="auto"/>
        <w:ind w:right="0"/>
      </w:pPr>
      <w:r>
        <w:t>dark Web</w:t>
      </w:r>
    </w:p>
    <w:p w14:paraId="09B56747" w14:textId="77777777" w:rsidR="00401F75" w:rsidRDefault="00401F75" w:rsidP="00401F75">
      <w:pPr>
        <w:pStyle w:val="Akapitzlist"/>
        <w:numPr>
          <w:ilvl w:val="1"/>
          <w:numId w:val="95"/>
        </w:numPr>
        <w:spacing w:after="160" w:line="254" w:lineRule="auto"/>
        <w:ind w:right="0"/>
      </w:pPr>
      <w:r>
        <w:t>deep Web</w:t>
      </w:r>
    </w:p>
    <w:p w14:paraId="0F47B562" w14:textId="77777777" w:rsidR="00401F75" w:rsidRDefault="00401F75" w:rsidP="00401F75">
      <w:pPr>
        <w:pStyle w:val="Akapitzlist"/>
        <w:numPr>
          <w:ilvl w:val="1"/>
          <w:numId w:val="95"/>
        </w:numPr>
        <w:spacing w:after="160" w:line="254" w:lineRule="auto"/>
        <w:ind w:right="0"/>
      </w:pPr>
      <w:r>
        <w:t>strony typu „paste sites”</w:t>
      </w:r>
    </w:p>
    <w:p w14:paraId="4D0638FB" w14:textId="77777777" w:rsidR="00401F75" w:rsidRDefault="00401F75" w:rsidP="00401F75">
      <w:pPr>
        <w:pStyle w:val="Akapitzlist"/>
        <w:numPr>
          <w:ilvl w:val="1"/>
          <w:numId w:val="95"/>
        </w:numPr>
        <w:spacing w:after="160" w:line="254" w:lineRule="auto"/>
        <w:ind w:right="0"/>
      </w:pPr>
      <w:r>
        <w:t>baza nowo rejestrowanych domen</w:t>
      </w:r>
    </w:p>
    <w:p w14:paraId="254DFE39" w14:textId="77777777" w:rsidR="0073654A" w:rsidRPr="006C02C0" w:rsidRDefault="0073654A" w:rsidP="0073654A">
      <w:pPr>
        <w:pStyle w:val="Akapitzlist"/>
        <w:numPr>
          <w:ilvl w:val="0"/>
          <w:numId w:val="95"/>
        </w:numPr>
        <w:spacing w:after="160" w:line="254" w:lineRule="auto"/>
        <w:ind w:right="0"/>
      </w:pPr>
      <w:r w:rsidRPr="006C02C0">
        <w:t>System powinien umożliwiać na nieograniczoną ilość słów kluczowych wprowadzaną w mechanizmach monitorowania przez Analityków</w:t>
      </w:r>
    </w:p>
    <w:p w14:paraId="56C5D5EB" w14:textId="77777777" w:rsidR="0073654A" w:rsidRDefault="0073654A" w:rsidP="0073654A">
      <w:pPr>
        <w:pStyle w:val="Akapitzlist"/>
        <w:numPr>
          <w:ilvl w:val="0"/>
          <w:numId w:val="95"/>
        </w:numPr>
        <w:spacing w:after="160" w:line="254" w:lineRule="auto"/>
        <w:ind w:right="0"/>
      </w:pPr>
      <w:r w:rsidRPr="006C02C0">
        <w:t>System umożliwia konfiguracj</w:t>
      </w:r>
      <w:r>
        <w:t>ę</w:t>
      </w:r>
      <w:r w:rsidRPr="006C02C0">
        <w:t xml:space="preserve"> następujących kategorii słów kluczowych:</w:t>
      </w:r>
    </w:p>
    <w:p w14:paraId="52953757" w14:textId="77777777" w:rsidR="0073654A" w:rsidRDefault="0073654A" w:rsidP="0073654A">
      <w:pPr>
        <w:pStyle w:val="Akapitzlist"/>
        <w:numPr>
          <w:ilvl w:val="1"/>
          <w:numId w:val="95"/>
        </w:numPr>
      </w:pPr>
      <w:r>
        <w:t>nazwy własne projektów</w:t>
      </w:r>
    </w:p>
    <w:p w14:paraId="4178EB08" w14:textId="77777777" w:rsidR="0073654A" w:rsidRDefault="0073654A" w:rsidP="0073654A">
      <w:pPr>
        <w:pStyle w:val="Akapitzlist"/>
        <w:numPr>
          <w:ilvl w:val="1"/>
          <w:numId w:val="95"/>
        </w:numPr>
      </w:pPr>
      <w:r>
        <w:t>terminy specyficzne dla organizacji</w:t>
      </w:r>
    </w:p>
    <w:p w14:paraId="034083E3" w14:textId="77777777" w:rsidR="0073654A" w:rsidRDefault="0073654A" w:rsidP="0073654A">
      <w:pPr>
        <w:pStyle w:val="Akapitzlist"/>
        <w:numPr>
          <w:ilvl w:val="1"/>
          <w:numId w:val="95"/>
        </w:numPr>
      </w:pPr>
      <w:r>
        <w:t>nazwy własne usług zewnętrznych</w:t>
      </w:r>
    </w:p>
    <w:p w14:paraId="5D105622" w14:textId="77777777" w:rsidR="0073654A" w:rsidRDefault="0073654A" w:rsidP="0073654A">
      <w:pPr>
        <w:pStyle w:val="Akapitzlist"/>
        <w:numPr>
          <w:ilvl w:val="1"/>
          <w:numId w:val="95"/>
        </w:numPr>
      </w:pPr>
      <w:r>
        <w:t>domeny usług i projektów w Internecie</w:t>
      </w:r>
    </w:p>
    <w:p w14:paraId="6C16AA98" w14:textId="77777777" w:rsidR="0073654A" w:rsidRPr="0073654A" w:rsidRDefault="0073654A" w:rsidP="0073654A">
      <w:pPr>
        <w:pStyle w:val="Akapitzlist"/>
        <w:numPr>
          <w:ilvl w:val="1"/>
          <w:numId w:val="95"/>
        </w:numPr>
      </w:pPr>
      <w:r w:rsidRPr="0073654A">
        <w:t>domeny korporacyjne</w:t>
      </w:r>
    </w:p>
    <w:p w14:paraId="51B2832F" w14:textId="7221391B" w:rsidR="0073654A" w:rsidRDefault="0073654A" w:rsidP="0073654A">
      <w:pPr>
        <w:pStyle w:val="Akapitzlist"/>
        <w:numPr>
          <w:ilvl w:val="1"/>
          <w:numId w:val="95"/>
        </w:numPr>
      </w:pPr>
      <w:r>
        <w:t xml:space="preserve">adresy IP  usług/serwery </w:t>
      </w:r>
      <w:r w:rsidR="00080C4D">
        <w:t>DNS</w:t>
      </w:r>
    </w:p>
    <w:p w14:paraId="485F7C70" w14:textId="77777777" w:rsidR="0073654A" w:rsidRDefault="0073654A" w:rsidP="0073654A">
      <w:pPr>
        <w:pStyle w:val="Akapitzlist"/>
        <w:numPr>
          <w:ilvl w:val="1"/>
          <w:numId w:val="95"/>
        </w:numPr>
      </w:pPr>
      <w:r>
        <w:t>imiona i nazwiska kluczowych zasobów</w:t>
      </w:r>
    </w:p>
    <w:p w14:paraId="03A33A00" w14:textId="578216E4" w:rsidR="0073654A" w:rsidRPr="0073654A" w:rsidRDefault="0073654A" w:rsidP="0073654A">
      <w:pPr>
        <w:pStyle w:val="Akapitzlist"/>
        <w:numPr>
          <w:ilvl w:val="1"/>
          <w:numId w:val="95"/>
        </w:numPr>
      </w:pPr>
      <w:r w:rsidRPr="0073654A">
        <w:t>nazw</w:t>
      </w:r>
      <w:r>
        <w:t>y</w:t>
      </w:r>
      <w:r w:rsidRPr="0073654A">
        <w:t xml:space="preserve"> kluczowych dostawców</w:t>
      </w:r>
    </w:p>
    <w:p w14:paraId="3C47F0D9" w14:textId="77777777" w:rsidR="0073654A" w:rsidRDefault="0073654A" w:rsidP="0073654A">
      <w:pPr>
        <w:pStyle w:val="Akapitzlist"/>
        <w:numPr>
          <w:ilvl w:val="0"/>
          <w:numId w:val="95"/>
        </w:numPr>
        <w:spacing w:after="160" w:line="254" w:lineRule="auto"/>
        <w:ind w:right="0"/>
      </w:pPr>
      <w:r w:rsidRPr="006C02C0">
        <w:t>System powinien posiadać w swojej bibliotece szablony dotyczące reguł monitorowania zasobów organizacji w zakresie:</w:t>
      </w:r>
    </w:p>
    <w:p w14:paraId="0FF58060" w14:textId="77777777" w:rsidR="0073654A" w:rsidRPr="0073654A" w:rsidRDefault="0073654A" w:rsidP="0073654A">
      <w:pPr>
        <w:pStyle w:val="Akapitzlist"/>
        <w:numPr>
          <w:ilvl w:val="1"/>
          <w:numId w:val="95"/>
        </w:numPr>
      </w:pPr>
      <w:r w:rsidRPr="0073654A">
        <w:t>ochrona domeny</w:t>
      </w:r>
    </w:p>
    <w:p w14:paraId="1A8CC362" w14:textId="77777777" w:rsidR="0073654A" w:rsidRDefault="0073654A" w:rsidP="0073654A">
      <w:pPr>
        <w:pStyle w:val="Akapitzlist"/>
        <w:numPr>
          <w:ilvl w:val="1"/>
          <w:numId w:val="95"/>
        </w:numPr>
      </w:pPr>
      <w:r>
        <w:t xml:space="preserve">rekonesans </w:t>
      </w:r>
    </w:p>
    <w:p w14:paraId="25305115" w14:textId="77777777" w:rsidR="0073654A" w:rsidRDefault="0073654A" w:rsidP="0073654A">
      <w:pPr>
        <w:pStyle w:val="Akapitzlist"/>
        <w:numPr>
          <w:ilvl w:val="1"/>
          <w:numId w:val="95"/>
        </w:numPr>
      </w:pPr>
      <w:r>
        <w:t>łańcuch dostaw</w:t>
      </w:r>
    </w:p>
    <w:p w14:paraId="49A35B3C" w14:textId="77777777" w:rsidR="0073654A" w:rsidRDefault="0073654A" w:rsidP="0073654A">
      <w:pPr>
        <w:pStyle w:val="Akapitzlist"/>
        <w:numPr>
          <w:ilvl w:val="1"/>
          <w:numId w:val="95"/>
        </w:numPr>
      </w:pPr>
      <w:r>
        <w:t>monitorowanie deep &amp; dark web</w:t>
      </w:r>
    </w:p>
    <w:p w14:paraId="1AEFE703" w14:textId="77777777" w:rsidR="0073654A" w:rsidRDefault="0073654A" w:rsidP="0073654A">
      <w:pPr>
        <w:pStyle w:val="Akapitzlist"/>
        <w:numPr>
          <w:ilvl w:val="1"/>
          <w:numId w:val="95"/>
        </w:numPr>
      </w:pPr>
      <w:r>
        <w:t xml:space="preserve">monitorowanie domen i adresów IP </w:t>
      </w:r>
    </w:p>
    <w:p w14:paraId="007E2C3F" w14:textId="77777777" w:rsidR="0073654A" w:rsidRDefault="0073654A" w:rsidP="0073654A">
      <w:pPr>
        <w:pStyle w:val="Akapitzlist"/>
        <w:numPr>
          <w:ilvl w:val="1"/>
          <w:numId w:val="95"/>
        </w:numPr>
      </w:pPr>
      <w:r>
        <w:t>sprzedaż danych</w:t>
      </w:r>
    </w:p>
    <w:p w14:paraId="03740B50" w14:textId="77777777" w:rsidR="0073654A" w:rsidRDefault="0073654A" w:rsidP="0073654A">
      <w:pPr>
        <w:pStyle w:val="Akapitzlist"/>
        <w:numPr>
          <w:ilvl w:val="1"/>
          <w:numId w:val="95"/>
        </w:numPr>
      </w:pPr>
      <w:r>
        <w:t>wyciek danych uwierzytelniających</w:t>
      </w:r>
    </w:p>
    <w:p w14:paraId="15E2A5CD" w14:textId="77777777" w:rsidR="0073654A" w:rsidRDefault="0073654A" w:rsidP="0073654A">
      <w:pPr>
        <w:pStyle w:val="Akapitzlist"/>
        <w:numPr>
          <w:ilvl w:val="1"/>
          <w:numId w:val="95"/>
        </w:numPr>
      </w:pPr>
      <w:r>
        <w:t>oprogramowanie wymuszające okup - ransomware</w:t>
      </w:r>
    </w:p>
    <w:p w14:paraId="69985AE5" w14:textId="77777777" w:rsidR="0073654A" w:rsidRPr="006C02C0" w:rsidRDefault="0073654A" w:rsidP="0073654A">
      <w:pPr>
        <w:pStyle w:val="Akapitzlist"/>
        <w:numPr>
          <w:ilvl w:val="0"/>
          <w:numId w:val="95"/>
        </w:numPr>
        <w:spacing w:after="160" w:line="254" w:lineRule="auto"/>
        <w:ind w:right="0"/>
      </w:pPr>
      <w:r w:rsidRPr="006C02C0">
        <w:t>System musi umożliwiać zbudowanie własnego zapytania i reguły monitorującej uwzględniając opracowane słowa kluczowe w oparciu o dostępne operatory logiczne i warunki w celu wyszukiwania artefaktów</w:t>
      </w:r>
    </w:p>
    <w:p w14:paraId="6969D3A9" w14:textId="77777777" w:rsidR="0073654A" w:rsidRPr="006C02C0" w:rsidRDefault="0073654A" w:rsidP="0073654A">
      <w:pPr>
        <w:pStyle w:val="Akapitzlist"/>
        <w:numPr>
          <w:ilvl w:val="0"/>
          <w:numId w:val="95"/>
        </w:numPr>
        <w:spacing w:after="160" w:line="254" w:lineRule="auto"/>
        <w:ind w:right="0"/>
      </w:pPr>
      <w:r w:rsidRPr="006C02C0">
        <w:t>System musi posiadać dedykowaną wyszukiwarkę w celu eksplorowania otwartych źródeł dark web i danych zbieranych przez platformę w oparciu o wprowadzane zapytania Analityka</w:t>
      </w:r>
    </w:p>
    <w:p w14:paraId="3CD30C75" w14:textId="77777777" w:rsidR="0073654A" w:rsidRDefault="0073654A" w:rsidP="0073654A">
      <w:pPr>
        <w:pStyle w:val="Akapitzlist"/>
        <w:numPr>
          <w:ilvl w:val="0"/>
          <w:numId w:val="95"/>
        </w:numPr>
        <w:spacing w:after="160" w:line="254" w:lineRule="auto"/>
        <w:ind w:right="0"/>
      </w:pPr>
      <w:r w:rsidRPr="006C02C0">
        <w:t>System w ramach swojej biblioteki alertów powinien dostarczać informacji dla wskazanych następujących ich typów:</w:t>
      </w:r>
    </w:p>
    <w:p w14:paraId="394B2158" w14:textId="77777777" w:rsidR="0073654A" w:rsidRDefault="0073654A" w:rsidP="0073654A">
      <w:pPr>
        <w:pStyle w:val="Akapitzlist"/>
        <w:numPr>
          <w:ilvl w:val="1"/>
          <w:numId w:val="95"/>
        </w:numPr>
      </w:pPr>
      <w:r>
        <w:t>naruszone dane uwierzytelniające</w:t>
      </w:r>
    </w:p>
    <w:p w14:paraId="124AF534" w14:textId="1851E6BF" w:rsidR="0073654A" w:rsidRDefault="0073654A" w:rsidP="0073654A">
      <w:pPr>
        <w:pStyle w:val="Akapitzlist"/>
        <w:numPr>
          <w:ilvl w:val="1"/>
          <w:numId w:val="95"/>
        </w:numPr>
      </w:pPr>
      <w:r>
        <w:t>wykrycie domeny</w:t>
      </w:r>
    </w:p>
    <w:p w14:paraId="60AD8343" w14:textId="2C2E9F1B" w:rsidR="0073654A" w:rsidRDefault="0073654A" w:rsidP="0073654A">
      <w:pPr>
        <w:pStyle w:val="Akapitzlist"/>
        <w:numPr>
          <w:ilvl w:val="1"/>
          <w:numId w:val="95"/>
        </w:numPr>
      </w:pPr>
      <w:r>
        <w:t>posty/notyfikacje na forum</w:t>
      </w:r>
    </w:p>
    <w:p w14:paraId="7737D41C" w14:textId="5B355FA6" w:rsidR="0073654A" w:rsidRDefault="0073654A" w:rsidP="0073654A">
      <w:pPr>
        <w:pStyle w:val="Akapitzlist"/>
        <w:numPr>
          <w:ilvl w:val="1"/>
          <w:numId w:val="95"/>
        </w:numPr>
      </w:pPr>
      <w:r>
        <w:t>wiadomości na kanałach informacyjnych np. Telegram</w:t>
      </w:r>
    </w:p>
    <w:p w14:paraId="33D13015" w14:textId="203EE498" w:rsidR="0073654A" w:rsidRDefault="0073654A" w:rsidP="0073654A">
      <w:pPr>
        <w:pStyle w:val="Akapitzlist"/>
        <w:numPr>
          <w:ilvl w:val="1"/>
          <w:numId w:val="95"/>
        </w:numPr>
      </w:pPr>
      <w:r>
        <w:t>opublikowane/wklejone treści na witrynach internetowych</w:t>
      </w:r>
    </w:p>
    <w:p w14:paraId="7B2E5D7B" w14:textId="40C6A8C7" w:rsidR="0073654A" w:rsidRDefault="0073654A" w:rsidP="0073654A">
      <w:pPr>
        <w:pStyle w:val="Akapitzlist"/>
        <w:numPr>
          <w:ilvl w:val="1"/>
          <w:numId w:val="95"/>
        </w:numPr>
      </w:pPr>
      <w:r>
        <w:t>oferty sprzedaży danych</w:t>
      </w:r>
    </w:p>
    <w:p w14:paraId="3CC53F4E" w14:textId="3EBFEF50" w:rsidR="0073654A" w:rsidRDefault="0073654A" w:rsidP="0073654A">
      <w:pPr>
        <w:pStyle w:val="Akapitzlist"/>
        <w:numPr>
          <w:ilvl w:val="1"/>
          <w:numId w:val="95"/>
        </w:numPr>
      </w:pPr>
      <w:r>
        <w:t>wiadomości w serwisie X</w:t>
      </w:r>
    </w:p>
    <w:p w14:paraId="761A647B" w14:textId="77F7E026" w:rsidR="0073654A" w:rsidRDefault="0073654A" w:rsidP="0073654A">
      <w:pPr>
        <w:pStyle w:val="Akapitzlist"/>
        <w:numPr>
          <w:ilvl w:val="1"/>
          <w:numId w:val="95"/>
        </w:numPr>
      </w:pPr>
      <w:r>
        <w:t>treści internetowe z otwartego Internetu</w:t>
      </w:r>
    </w:p>
    <w:p w14:paraId="297F9D6C" w14:textId="77777777" w:rsidR="0073654A" w:rsidRPr="006C02C0" w:rsidRDefault="0073654A" w:rsidP="0073654A">
      <w:pPr>
        <w:pStyle w:val="Akapitzlist"/>
        <w:numPr>
          <w:ilvl w:val="0"/>
          <w:numId w:val="95"/>
        </w:numPr>
        <w:spacing w:after="160" w:line="254" w:lineRule="auto"/>
        <w:ind w:right="0"/>
      </w:pPr>
      <w:r w:rsidRPr="006C02C0">
        <w:t>System w ramach generowanych alertów powinien przypisywać im wagę poważności uwzględniając kategorie wysoka, średnia i niska</w:t>
      </w:r>
    </w:p>
    <w:p w14:paraId="1FC71260" w14:textId="77777777" w:rsidR="0073654A" w:rsidRDefault="0073654A" w:rsidP="0073654A">
      <w:pPr>
        <w:pStyle w:val="Akapitzlist"/>
        <w:numPr>
          <w:ilvl w:val="0"/>
          <w:numId w:val="95"/>
        </w:numPr>
        <w:spacing w:after="160" w:line="254" w:lineRule="auto"/>
        <w:ind w:right="0"/>
      </w:pPr>
      <w:r w:rsidRPr="006C02C0">
        <w:t>System musi posiadać możliwość konfiguracji powiadomień o wygenerowanych alertach na podstawie harmonogramu w zależności od typu monitorowanych danych</w:t>
      </w:r>
    </w:p>
    <w:p w14:paraId="62363512" w14:textId="77777777" w:rsidR="0073654A" w:rsidRPr="006C02C0" w:rsidRDefault="0073654A" w:rsidP="0073654A">
      <w:pPr>
        <w:pStyle w:val="Akapitzlist"/>
        <w:numPr>
          <w:ilvl w:val="0"/>
          <w:numId w:val="95"/>
        </w:numPr>
        <w:spacing w:after="160" w:line="254" w:lineRule="auto"/>
        <w:ind w:right="0"/>
      </w:pPr>
      <w:r w:rsidRPr="006C02C0">
        <w:lastRenderedPageBreak/>
        <w:t>System w celu łatwiejszej analizy i korelacji musi umożliwiać nadawanie tagów do poszczególnych alertów</w:t>
      </w:r>
    </w:p>
    <w:p w14:paraId="549EE6B4" w14:textId="77777777" w:rsidR="0073654A" w:rsidRPr="006C02C0" w:rsidRDefault="0073654A" w:rsidP="0073654A">
      <w:pPr>
        <w:pStyle w:val="Akapitzlist"/>
        <w:numPr>
          <w:ilvl w:val="0"/>
          <w:numId w:val="95"/>
        </w:numPr>
        <w:spacing w:after="160" w:line="254" w:lineRule="auto"/>
        <w:ind w:right="0"/>
      </w:pPr>
      <w:r w:rsidRPr="006C02C0">
        <w:t>System musi umożliwiać na wprowadzanie słów kluczowych/fraz poprzez wpisanie ręczne lub zaimportowanie z pliku CSV</w:t>
      </w:r>
    </w:p>
    <w:p w14:paraId="25C7DFA4" w14:textId="77777777" w:rsidR="0073654A" w:rsidRPr="006C02C0" w:rsidRDefault="0073654A" w:rsidP="0073654A">
      <w:pPr>
        <w:pStyle w:val="Akapitzlist"/>
        <w:numPr>
          <w:ilvl w:val="0"/>
          <w:numId w:val="95"/>
        </w:numPr>
        <w:spacing w:after="160" w:line="254" w:lineRule="auto"/>
        <w:ind w:right="0"/>
      </w:pPr>
      <w:r w:rsidRPr="006C02C0">
        <w:t xml:space="preserve">System dla każdego wygenerowanego alertu musi dostarczać informacje w zakresie źródła, z którego pochodzi, unikalne ID, datę wyszukania oraz poziom krytyczności </w:t>
      </w:r>
    </w:p>
    <w:p w14:paraId="790E811A" w14:textId="3C7BC33F" w:rsidR="00F2063F" w:rsidRPr="00FE3B35" w:rsidRDefault="00F2063F" w:rsidP="00AC660B">
      <w:pPr>
        <w:ind w:left="720" w:hanging="360"/>
      </w:pPr>
    </w:p>
    <w:p w14:paraId="72FE2B04" w14:textId="2D116BCD" w:rsidR="00F2063F" w:rsidRPr="00301435" w:rsidRDefault="0091091B" w:rsidP="00301435">
      <w:pPr>
        <w:keepNext/>
        <w:keepLines/>
        <w:spacing w:before="240" w:after="0" w:line="276" w:lineRule="auto"/>
        <w:ind w:left="425" w:right="0" w:hanging="431"/>
        <w:outlineLvl w:val="0"/>
        <w:rPr>
          <w:b/>
          <w:bCs/>
          <w:color w:val="auto"/>
          <w:sz w:val="26"/>
        </w:rPr>
      </w:pPr>
      <w:r w:rsidRPr="00301435">
        <w:rPr>
          <w:b/>
          <w:bCs/>
          <w:color w:val="auto"/>
          <w:sz w:val="26"/>
        </w:rPr>
        <w:t>X</w:t>
      </w:r>
      <w:r w:rsidR="00385462" w:rsidRPr="00301435">
        <w:rPr>
          <w:b/>
          <w:bCs/>
          <w:color w:val="auto"/>
          <w:sz w:val="26"/>
        </w:rPr>
        <w:t>.</w:t>
      </w:r>
      <w:r w:rsidRPr="00301435">
        <w:rPr>
          <w:b/>
          <w:bCs/>
          <w:color w:val="auto"/>
          <w:sz w:val="26"/>
        </w:rPr>
        <w:t xml:space="preserve"> </w:t>
      </w:r>
      <w:bookmarkStart w:id="13" w:name="_Hlk105516967"/>
      <w:r w:rsidR="00F2063F" w:rsidRPr="00301435">
        <w:rPr>
          <w:b/>
          <w:bCs/>
          <w:color w:val="auto"/>
          <w:sz w:val="26"/>
        </w:rPr>
        <w:t>Dodatkowa Subskrypcja Threat Intellig</w:t>
      </w:r>
      <w:r w:rsidR="001A7B8E" w:rsidRPr="00301435">
        <w:rPr>
          <w:b/>
          <w:bCs/>
          <w:color w:val="auto"/>
          <w:sz w:val="26"/>
        </w:rPr>
        <w:t>e</w:t>
      </w:r>
      <w:r w:rsidR="00F2063F" w:rsidRPr="00301435">
        <w:rPr>
          <w:b/>
          <w:bCs/>
          <w:color w:val="auto"/>
          <w:sz w:val="26"/>
        </w:rPr>
        <w:t>nce</w:t>
      </w:r>
      <w:r w:rsidR="001651F8" w:rsidRPr="00301435">
        <w:rPr>
          <w:b/>
          <w:bCs/>
          <w:color w:val="auto"/>
          <w:sz w:val="26"/>
        </w:rPr>
        <w:t xml:space="preserve"> </w:t>
      </w:r>
      <w:bookmarkEnd w:id="13"/>
      <w:r w:rsidR="001651F8" w:rsidRPr="00301435">
        <w:rPr>
          <w:b/>
          <w:bCs/>
          <w:color w:val="auto"/>
          <w:sz w:val="26"/>
        </w:rPr>
        <w:t>zasilająca moduł symulacji cyberataków</w:t>
      </w:r>
    </w:p>
    <w:p w14:paraId="3B7E21EB" w14:textId="5DE60F3F" w:rsidR="00360474" w:rsidRDefault="00360474" w:rsidP="00360474">
      <w:pPr>
        <w:pStyle w:val="Akapitzlist"/>
        <w:numPr>
          <w:ilvl w:val="0"/>
          <w:numId w:val="17"/>
        </w:numPr>
        <w:rPr>
          <w:rFonts w:asciiTheme="minorHAnsi" w:eastAsiaTheme="minorEastAsia" w:hAnsiTheme="minorHAnsi" w:cstheme="minorBidi"/>
          <w:color w:val="000000" w:themeColor="text1"/>
          <w:lang w:eastAsia="en-GB"/>
        </w:rPr>
      </w:pPr>
      <w:r w:rsidRPr="00360474">
        <w:rPr>
          <w:rFonts w:asciiTheme="minorHAnsi" w:eastAsiaTheme="minorEastAsia" w:hAnsiTheme="minorHAnsi" w:cstheme="minorBidi"/>
          <w:color w:val="000000" w:themeColor="text1"/>
          <w:lang w:eastAsia="en-GB"/>
        </w:rPr>
        <w:t xml:space="preserve">Producent platformy musi posiadać ważną </w:t>
      </w:r>
      <w:r w:rsidRPr="0094660A">
        <w:rPr>
          <w:rFonts w:asciiTheme="minorHAnsi" w:eastAsiaTheme="minorEastAsia" w:hAnsiTheme="minorHAnsi" w:cstheme="minorBidi"/>
          <w:color w:val="000000" w:themeColor="text1"/>
          <w:lang w:eastAsia="en-GB"/>
        </w:rPr>
        <w:t xml:space="preserve">certyfikację ISO </w:t>
      </w:r>
      <w:r w:rsidR="00AE03BB" w:rsidRPr="00AE03BB">
        <w:rPr>
          <w:rFonts w:asciiTheme="minorHAnsi" w:eastAsiaTheme="minorEastAsia" w:hAnsiTheme="minorHAnsi" w:cstheme="minorBidi"/>
          <w:color w:val="000000" w:themeColor="text1"/>
          <w:lang w:eastAsia="en-GB"/>
        </w:rPr>
        <w:t>27001</w:t>
      </w:r>
      <w:r w:rsidRPr="0094660A">
        <w:rPr>
          <w:rFonts w:asciiTheme="minorHAnsi" w:eastAsiaTheme="minorEastAsia" w:hAnsiTheme="minorHAnsi" w:cstheme="minorBidi"/>
          <w:color w:val="000000" w:themeColor="text1"/>
          <w:lang w:eastAsia="en-GB"/>
        </w:rPr>
        <w:t xml:space="preserve"> oraz być</w:t>
      </w:r>
      <w:r w:rsidRPr="00360474">
        <w:rPr>
          <w:rFonts w:asciiTheme="minorHAnsi" w:eastAsiaTheme="minorEastAsia" w:hAnsiTheme="minorHAnsi" w:cstheme="minorBidi"/>
          <w:color w:val="000000" w:themeColor="text1"/>
          <w:lang w:eastAsia="en-GB"/>
        </w:rPr>
        <w:t xml:space="preserve"> zgodny z GDPR/RODO.</w:t>
      </w:r>
    </w:p>
    <w:p w14:paraId="471BD884" w14:textId="53471251" w:rsidR="006E6D1A" w:rsidRPr="005C26EE" w:rsidRDefault="006E6D1A" w:rsidP="006E6D1A">
      <w:pPr>
        <w:pStyle w:val="Akapitzlist"/>
        <w:numPr>
          <w:ilvl w:val="0"/>
          <w:numId w:val="17"/>
        </w:numPr>
        <w:rPr>
          <w:rFonts w:asciiTheme="minorHAnsi" w:eastAsiaTheme="minorEastAsia" w:hAnsiTheme="minorHAnsi" w:cstheme="minorBidi"/>
          <w:color w:val="000000" w:themeColor="text1"/>
          <w:lang w:eastAsia="en-GB"/>
        </w:rPr>
      </w:pPr>
      <w:r w:rsidRPr="006E6D1A">
        <w:rPr>
          <w:rFonts w:asciiTheme="minorHAnsi" w:eastAsiaTheme="minorEastAsia" w:hAnsiTheme="minorHAnsi" w:cstheme="minorBidi"/>
          <w:color w:val="000000" w:themeColor="text1"/>
          <w:lang w:eastAsia="en-GB"/>
        </w:rPr>
        <w:t xml:space="preserve">Dodatkowa subskrypcja Threat Intelligence musi być dostępna w formie usługi </w:t>
      </w:r>
      <w:r w:rsidRPr="005C26EE">
        <w:rPr>
          <w:rFonts w:asciiTheme="minorHAnsi" w:eastAsiaTheme="minorEastAsia" w:hAnsiTheme="minorHAnsi" w:cstheme="minorBidi"/>
          <w:color w:val="000000" w:themeColor="text1"/>
          <w:lang w:eastAsia="en-GB"/>
        </w:rPr>
        <w:t xml:space="preserve">SaaS (oprogramowanie jako serwis) dostępnej dla co najmniej </w:t>
      </w:r>
      <w:r w:rsidRPr="00B467F0">
        <w:rPr>
          <w:rFonts w:asciiTheme="minorHAnsi" w:eastAsiaTheme="minorEastAsia" w:hAnsiTheme="minorHAnsi" w:cstheme="minorBidi"/>
          <w:color w:val="000000" w:themeColor="text1"/>
          <w:lang w:eastAsia="en-GB"/>
        </w:rPr>
        <w:t xml:space="preserve">12 </w:t>
      </w:r>
      <w:r w:rsidR="007B5AA9" w:rsidRPr="00B467F0">
        <w:rPr>
          <w:rFonts w:asciiTheme="minorHAnsi" w:eastAsiaTheme="minorEastAsia" w:hAnsiTheme="minorHAnsi" w:cstheme="minorBidi"/>
          <w:color w:val="000000" w:themeColor="text1"/>
          <w:lang w:eastAsia="en-GB"/>
        </w:rPr>
        <w:t>Analityków</w:t>
      </w:r>
      <w:r w:rsidRPr="00B467F0">
        <w:rPr>
          <w:rFonts w:asciiTheme="minorHAnsi" w:eastAsiaTheme="minorEastAsia" w:hAnsiTheme="minorHAnsi" w:cstheme="minorBidi"/>
          <w:color w:val="000000" w:themeColor="text1"/>
          <w:lang w:eastAsia="en-GB"/>
        </w:rPr>
        <w:t>.</w:t>
      </w:r>
    </w:p>
    <w:p w14:paraId="124E258F" w14:textId="09390B81" w:rsidR="006E6D1A" w:rsidRPr="006E6D1A" w:rsidRDefault="006E6D1A" w:rsidP="006E6D1A">
      <w:pPr>
        <w:pStyle w:val="Akapitzlist"/>
        <w:numPr>
          <w:ilvl w:val="0"/>
          <w:numId w:val="17"/>
        </w:numPr>
        <w:rPr>
          <w:rFonts w:asciiTheme="minorHAnsi" w:eastAsiaTheme="minorEastAsia" w:hAnsiTheme="minorHAnsi" w:cstheme="minorBidi"/>
          <w:color w:val="000000" w:themeColor="text1"/>
          <w:lang w:eastAsia="en-GB"/>
        </w:rPr>
      </w:pPr>
      <w:r w:rsidRPr="006E6D1A">
        <w:rPr>
          <w:rFonts w:asciiTheme="minorHAnsi" w:eastAsiaTheme="minorEastAsia" w:hAnsiTheme="minorHAnsi" w:cstheme="minorBidi"/>
          <w:color w:val="000000" w:themeColor="text1"/>
          <w:lang w:eastAsia="en-GB"/>
        </w:rPr>
        <w:t>Dodatkowa subskrypcja Threat Intelligence musi mieć możliwość tworzenia kont użytkowników oraz kont serwisowych (usługa)</w:t>
      </w:r>
    </w:p>
    <w:p w14:paraId="02E4794A" w14:textId="190474F6" w:rsidR="00A61759" w:rsidRPr="00360474" w:rsidRDefault="006E6D1A" w:rsidP="006E6D1A">
      <w:pPr>
        <w:pStyle w:val="Akapitzlist"/>
        <w:numPr>
          <w:ilvl w:val="0"/>
          <w:numId w:val="17"/>
        </w:numPr>
        <w:rPr>
          <w:rFonts w:asciiTheme="minorHAnsi" w:eastAsiaTheme="minorEastAsia" w:hAnsiTheme="minorHAnsi" w:cstheme="minorBidi"/>
          <w:color w:val="000000" w:themeColor="text1"/>
          <w:lang w:eastAsia="en-GB"/>
        </w:rPr>
      </w:pPr>
      <w:r w:rsidRPr="006E6D1A">
        <w:rPr>
          <w:rFonts w:asciiTheme="minorHAnsi" w:eastAsiaTheme="minorEastAsia" w:hAnsiTheme="minorHAnsi" w:cstheme="minorBidi"/>
          <w:color w:val="000000" w:themeColor="text1"/>
          <w:lang w:eastAsia="en-GB"/>
        </w:rPr>
        <w:t>Dodatkowa subskrypcja Threat Intelligence musi mieć możliwość konfiguracji uwierzytelniania w oparciu o MFA</w:t>
      </w:r>
    </w:p>
    <w:p w14:paraId="579519F0" w14:textId="22FF2BC3" w:rsidR="0027390D" w:rsidRPr="00FE3B35" w:rsidRDefault="7F92BDEE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  <w:lang w:eastAsia="en-GB"/>
        </w:rPr>
      </w:pPr>
      <w:r w:rsidRPr="00FE3B35">
        <w:rPr>
          <w:rFonts w:eastAsia="Times New Roman"/>
          <w:lang w:eastAsia="en-GB"/>
        </w:rPr>
        <w:t xml:space="preserve">W ramach dostawy platformy </w:t>
      </w:r>
      <w:r w:rsidR="3A451566" w:rsidRPr="00FE3B35">
        <w:rPr>
          <w:rFonts w:eastAsia="Times New Roman"/>
          <w:lang w:eastAsia="en-GB"/>
        </w:rPr>
        <w:t xml:space="preserve">symulacji cyberataków wymagane jest dostarczenie uzupełniającej </w:t>
      </w:r>
      <w:r w:rsidR="0060493B" w:rsidRPr="00FE3B35">
        <w:rPr>
          <w:rFonts w:eastAsia="Times New Roman"/>
          <w:lang w:eastAsia="en-GB"/>
        </w:rPr>
        <w:t xml:space="preserve">subskrypcji </w:t>
      </w:r>
      <w:r w:rsidR="3A451566" w:rsidRPr="00FE3B35">
        <w:rPr>
          <w:rFonts w:eastAsia="Times New Roman"/>
          <w:lang w:eastAsia="en-GB"/>
        </w:rPr>
        <w:t>Threat Intellig</w:t>
      </w:r>
      <w:r w:rsidR="001A7B8E" w:rsidRPr="00FE3B35">
        <w:rPr>
          <w:rFonts w:eastAsia="Times New Roman"/>
          <w:lang w:eastAsia="en-GB"/>
        </w:rPr>
        <w:t>e</w:t>
      </w:r>
      <w:r w:rsidR="3A451566" w:rsidRPr="00FE3B35">
        <w:rPr>
          <w:rFonts w:eastAsia="Times New Roman"/>
          <w:lang w:eastAsia="en-GB"/>
        </w:rPr>
        <w:t>nce</w:t>
      </w:r>
      <w:r w:rsidR="0940E742" w:rsidRPr="00FE3B35">
        <w:rPr>
          <w:rFonts w:eastAsia="Times New Roman"/>
          <w:lang w:eastAsia="en-GB"/>
        </w:rPr>
        <w:t xml:space="preserve">, od innego Producenta niż moduł </w:t>
      </w:r>
      <w:r w:rsidR="004805EB" w:rsidRPr="00FE3B35">
        <w:rPr>
          <w:rFonts w:eastAsia="Times New Roman"/>
          <w:lang w:eastAsia="en-GB"/>
        </w:rPr>
        <w:t>symulacji cyberataków</w:t>
      </w:r>
      <w:r w:rsidR="0940E742" w:rsidRPr="00FE3B35">
        <w:rPr>
          <w:rFonts w:eastAsia="Times New Roman"/>
          <w:lang w:eastAsia="en-GB"/>
        </w:rPr>
        <w:t>.</w:t>
      </w:r>
    </w:p>
    <w:p w14:paraId="4DF62B90" w14:textId="3BE498EE" w:rsidR="00245C91" w:rsidRPr="00FE3B35" w:rsidRDefault="5884C563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FE3B35">
        <w:rPr>
          <w:rFonts w:eastAsia="Times New Roman"/>
          <w:lang w:eastAsia="en-GB"/>
        </w:rPr>
        <w:t xml:space="preserve">Skuteczność dostarczonej </w:t>
      </w:r>
      <w:r w:rsidR="3A451566" w:rsidRPr="00FE3B35">
        <w:rPr>
          <w:rFonts w:eastAsia="Times New Roman"/>
          <w:lang w:eastAsia="en-GB"/>
        </w:rPr>
        <w:t xml:space="preserve">dodatkowej </w:t>
      </w:r>
      <w:r w:rsidR="0060493B" w:rsidRPr="00FE3B35">
        <w:rPr>
          <w:rFonts w:eastAsia="Times New Roman"/>
          <w:lang w:eastAsia="en-GB"/>
        </w:rPr>
        <w:t xml:space="preserve">subskrypcji </w:t>
      </w:r>
      <w:r w:rsidRPr="00FE3B35">
        <w:rPr>
          <w:rFonts w:eastAsia="Times New Roman"/>
          <w:lang w:eastAsia="en-GB"/>
        </w:rPr>
        <w:t xml:space="preserve">Threat Intelligence, musi być </w:t>
      </w:r>
      <w:r w:rsidR="004805EB" w:rsidRPr="00FE3B35">
        <w:rPr>
          <w:rFonts w:eastAsia="Times New Roman"/>
          <w:lang w:eastAsia="en-GB"/>
        </w:rPr>
        <w:t xml:space="preserve">sklasyfikowana </w:t>
      </w:r>
      <w:r w:rsidRPr="00FE3B35">
        <w:rPr>
          <w:rFonts w:eastAsia="Times New Roman"/>
          <w:lang w:eastAsia="en-GB"/>
        </w:rPr>
        <w:t xml:space="preserve">w dostępnych publicznie raportach, przynajmniej dla </w:t>
      </w:r>
      <w:r w:rsidR="00C876CA" w:rsidRPr="00FE3B35">
        <w:rPr>
          <w:rFonts w:eastAsia="Times New Roman"/>
          <w:lang w:eastAsia="en-GB"/>
        </w:rPr>
        <w:t xml:space="preserve">Frost Radar: Global Cyber Threat Intelligence Market. </w:t>
      </w:r>
      <w:r w:rsidR="00C76D62" w:rsidRPr="00FE3B35">
        <w:rPr>
          <w:rFonts w:eastAsia="Times New Roman"/>
          <w:lang w:eastAsia="en-GB"/>
        </w:rPr>
        <w:t xml:space="preserve">lub </w:t>
      </w:r>
      <w:r w:rsidR="00B62284" w:rsidRPr="00FE3B35">
        <w:rPr>
          <w:rFonts w:eastAsia="Times New Roman"/>
          <w:lang w:eastAsia="en-GB"/>
        </w:rPr>
        <w:t xml:space="preserve">innych </w:t>
      </w:r>
      <w:r w:rsidR="00C76D62" w:rsidRPr="00FE3B35">
        <w:rPr>
          <w:rFonts w:eastAsia="Times New Roman"/>
          <w:lang w:eastAsia="en-GB"/>
        </w:rPr>
        <w:t>równoważnych raportach.</w:t>
      </w:r>
      <w:r w:rsidRPr="00FE3B35">
        <w:rPr>
          <w:rFonts w:eastAsia="Times New Roman"/>
          <w:lang w:eastAsia="en-GB"/>
        </w:rPr>
        <w:t xml:space="preserve"> </w:t>
      </w:r>
    </w:p>
    <w:p w14:paraId="66E9DB6B" w14:textId="68967C8C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rPr>
          <w:rFonts w:eastAsia="Times New Roman"/>
          <w:lang w:eastAsia="en-GB"/>
        </w:rPr>
        <w:t>musi zawierać dane z publicznych/otwartych źródeł danych np. strony internetowe, repozytoria kodu itp.</w:t>
      </w:r>
    </w:p>
    <w:p w14:paraId="349385A4" w14:textId="7034FFDE" w:rsidR="001E24B6" w:rsidRPr="00FE3B35" w:rsidRDefault="002A39A2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rPr>
          <w:rFonts w:eastAsia="Times New Roman"/>
          <w:lang w:eastAsia="en-GB"/>
        </w:rPr>
        <w:t>musi zawierać dane z niepublicznych/zamkniętych źródeł danych np. portale i fora dostępne za pośrednictwem sieci TOR, portale i fora dostępne z sieci darknet, portale i fora wymagające weryfikacji użytkownika przed nadaniem dostępu. Nie mniej niż 1500 Forum Hakerskich i Dark Netowych.</w:t>
      </w:r>
    </w:p>
    <w:p w14:paraId="1A7AC264" w14:textId="3C48CEE6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rPr>
          <w:rFonts w:eastAsia="Times New Roman"/>
          <w:lang w:eastAsia="en-GB"/>
        </w:rPr>
        <w:t>musi być zasilany wskaźnikami zagrożeń takim jak np. IP, Domeny, URLe, skróty plików. Nie mniej niż 55 źródeł “Threat Feeds”.</w:t>
      </w:r>
    </w:p>
    <w:p w14:paraId="728039B0" w14:textId="65C510A9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FE3B35">
        <w:rPr>
          <w:rFonts w:eastAsia="Times New Roman"/>
          <w:lang w:eastAsia="en-GB"/>
        </w:rPr>
        <w:t xml:space="preserve">Dodatkowa Subskrypcja Threat Intelligenece </w:t>
      </w:r>
      <w:r w:rsidR="2160EFED" w:rsidRPr="00FE3B35">
        <w:rPr>
          <w:rFonts w:eastAsia="Times New Roman"/>
          <w:lang w:eastAsia="en-GB"/>
        </w:rPr>
        <w:t>musi zawierać dane z źródeł o charakterze technicznym np. witryny służące do analizy złośliwego oprogramowania.</w:t>
      </w:r>
    </w:p>
    <w:p w14:paraId="3C5AFAAE" w14:textId="50363315" w:rsidR="00ED2976" w:rsidRPr="00FE3B35" w:rsidRDefault="00C876CA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rPr>
          <w:rFonts w:eastAsia="Times New Roman"/>
          <w:lang w:eastAsia="en-GB"/>
        </w:rPr>
        <w:t xml:space="preserve">musi zawierać </w:t>
      </w:r>
      <w:r w:rsidR="00ED2976" w:rsidRPr="00FE3B35">
        <w:rPr>
          <w:rFonts w:eastAsia="Times New Roman"/>
          <w:lang w:eastAsia="en-GB"/>
        </w:rPr>
        <w:t xml:space="preserve">uzupełniające </w:t>
      </w:r>
      <w:r w:rsidRPr="00FE3B35">
        <w:rPr>
          <w:rFonts w:eastAsia="Times New Roman"/>
          <w:lang w:eastAsia="en-GB"/>
        </w:rPr>
        <w:t>informacje</w:t>
      </w:r>
      <w:r w:rsidR="00ED2976" w:rsidRPr="00FE3B35">
        <w:rPr>
          <w:rFonts w:eastAsia="Times New Roman"/>
          <w:lang w:eastAsia="en-GB"/>
        </w:rPr>
        <w:t>:</w:t>
      </w:r>
    </w:p>
    <w:p w14:paraId="3C31FA17" w14:textId="1C671CB3" w:rsidR="001E24B6" w:rsidRPr="00FE3B35" w:rsidRDefault="2160EFED" w:rsidP="00AF2D20">
      <w:pPr>
        <w:pStyle w:val="Akapitzlist"/>
        <w:numPr>
          <w:ilvl w:val="1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FE3B35">
        <w:rPr>
          <w:rFonts w:eastAsia="Times New Roman"/>
          <w:lang w:eastAsia="en-GB"/>
        </w:rPr>
        <w:t>dostarczane przez firmy trzecie</w:t>
      </w:r>
      <w:r w:rsidR="008A391B" w:rsidRPr="00FE3B35">
        <w:rPr>
          <w:rFonts w:eastAsia="Times New Roman"/>
          <w:lang w:eastAsia="en-GB"/>
        </w:rPr>
        <w:t>,</w:t>
      </w:r>
      <w:r w:rsidRPr="00FE3B35">
        <w:rPr>
          <w:rFonts w:eastAsia="Times New Roman"/>
          <w:lang w:eastAsia="en-GB"/>
        </w:rPr>
        <w:t xml:space="preserve"> w tym</w:t>
      </w:r>
      <w:r w:rsidR="00655ADF" w:rsidRPr="00FE3B35">
        <w:rPr>
          <w:rFonts w:eastAsia="Times New Roman"/>
          <w:lang w:eastAsia="en-GB"/>
        </w:rPr>
        <w:t xml:space="preserve"> co najmniej</w:t>
      </w:r>
      <w:r w:rsidRPr="00FE3B35">
        <w:rPr>
          <w:rFonts w:eastAsia="Times New Roman"/>
          <w:lang w:eastAsia="en-GB"/>
        </w:rPr>
        <w:t>: Shodan, Avast, URLscan, itp.</w:t>
      </w:r>
    </w:p>
    <w:p w14:paraId="69672B36" w14:textId="706C0A16" w:rsidR="00ED2976" w:rsidRPr="00FE3B35" w:rsidRDefault="00ED2976" w:rsidP="00FF4AB6">
      <w:pPr>
        <w:pStyle w:val="Akapitzlist"/>
        <w:numPr>
          <w:ilvl w:val="1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FE3B35">
        <w:rPr>
          <w:rFonts w:eastAsia="Times New Roman"/>
          <w:lang w:eastAsia="en-GB"/>
        </w:rPr>
        <w:t>dostarczane z zaufanych źródeł np. organizacji zajmujących się bezpieczeństwem takie jak ISAC, organy rządowe, VISA itp</w:t>
      </w:r>
    </w:p>
    <w:p w14:paraId="64542696" w14:textId="4A528B30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rPr>
          <w:rFonts w:eastAsia="Times New Roman"/>
          <w:lang w:eastAsia="en-GB"/>
        </w:rPr>
        <w:t>musi poddawać weryfikacji dane dostarczane przez firmy trzecie.</w:t>
      </w:r>
    </w:p>
    <w:p w14:paraId="76477FE2" w14:textId="5BB2931E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rPr>
          <w:rFonts w:eastAsia="Times New Roman"/>
          <w:lang w:eastAsia="en-GB"/>
        </w:rPr>
        <w:t>musi zawierać dane z otwartych źródeł darknetu.</w:t>
      </w:r>
    </w:p>
    <w:p w14:paraId="3001F94A" w14:textId="6CC2C834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rPr>
          <w:rFonts w:eastAsia="Times New Roman"/>
          <w:lang w:eastAsia="en-GB"/>
        </w:rPr>
        <w:t>musi zawierać dane z chronionych źródeł darknetu wymagających weryfikacji użytkownika.</w:t>
      </w:r>
    </w:p>
    <w:p w14:paraId="56C54CD8" w14:textId="078758B9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rPr>
          <w:rFonts w:eastAsia="Times New Roman"/>
          <w:lang w:eastAsia="en-GB"/>
        </w:rPr>
        <w:t>musi zawierać dane pozyskane w wyniku bezpośredniej interakcji z użytkownikami darknetu, np. zamknięte fora, sklepy itp.</w:t>
      </w:r>
    </w:p>
    <w:p w14:paraId="6A21E6D0" w14:textId="6E635EFC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rPr>
          <w:rFonts w:eastAsia="Times New Roman"/>
          <w:lang w:eastAsia="en-GB"/>
        </w:rPr>
        <w:t>musi mieć możliwość śledzenia sieci botnetów.</w:t>
      </w:r>
    </w:p>
    <w:p w14:paraId="31A0AC6E" w14:textId="753FE912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FE3B35">
        <w:rPr>
          <w:rFonts w:eastAsia="Times New Roman"/>
          <w:lang w:eastAsia="en-GB"/>
        </w:rPr>
        <w:lastRenderedPageBreak/>
        <w:t xml:space="preserve">Dodatkowa Subskrypcja Threat Intelligence </w:t>
      </w:r>
      <w:r w:rsidR="2160EFED" w:rsidRPr="00FE3B35">
        <w:rPr>
          <w:rFonts w:eastAsia="Times New Roman"/>
          <w:lang w:eastAsia="en-GB"/>
        </w:rPr>
        <w:t>musi wykorzystywać przetwarzanie języka naturalnego (NLP) do głębokiej analizy danych</w:t>
      </w:r>
      <w:r w:rsidR="00D46B18" w:rsidRPr="00FE3B35">
        <w:rPr>
          <w:rFonts w:eastAsia="Times New Roman"/>
          <w:lang w:eastAsia="en-GB"/>
        </w:rPr>
        <w:t>.</w:t>
      </w:r>
    </w:p>
    <w:p w14:paraId="212D818B" w14:textId="2FDD5DBD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wykorzystywać wzorce tekstowe do wykrywania:</w:t>
      </w:r>
    </w:p>
    <w:p w14:paraId="69CF7395" w14:textId="77777777" w:rsidR="001E24B6" w:rsidRPr="00FE3B35" w:rsidRDefault="4E30DD3D" w:rsidP="00975246">
      <w:pPr>
        <w:pStyle w:val="Akapitzlist"/>
        <w:numPr>
          <w:ilvl w:val="0"/>
          <w:numId w:val="33"/>
        </w:numPr>
        <w:spacing w:after="160" w:line="259" w:lineRule="auto"/>
        <w:ind w:right="0"/>
        <w:jc w:val="left"/>
      </w:pPr>
      <w:r w:rsidRPr="00FE3B35">
        <w:t>adresów URL</w:t>
      </w:r>
    </w:p>
    <w:p w14:paraId="5691FCE9" w14:textId="77777777" w:rsidR="001E24B6" w:rsidRPr="00FE3B35" w:rsidRDefault="4E30DD3D" w:rsidP="00975246">
      <w:pPr>
        <w:pStyle w:val="Akapitzlist"/>
        <w:numPr>
          <w:ilvl w:val="0"/>
          <w:numId w:val="33"/>
        </w:numPr>
        <w:spacing w:after="160" w:line="259" w:lineRule="auto"/>
        <w:ind w:right="0"/>
        <w:jc w:val="left"/>
      </w:pPr>
      <w:r w:rsidRPr="00FE3B35">
        <w:t>adresów IP</w:t>
      </w:r>
    </w:p>
    <w:p w14:paraId="39A0520F" w14:textId="77777777" w:rsidR="001E24B6" w:rsidRPr="00FE3B35" w:rsidRDefault="4E30DD3D" w:rsidP="00975246">
      <w:pPr>
        <w:pStyle w:val="Akapitzlist"/>
        <w:numPr>
          <w:ilvl w:val="0"/>
          <w:numId w:val="33"/>
        </w:numPr>
        <w:spacing w:after="160" w:line="259" w:lineRule="auto"/>
        <w:ind w:right="0"/>
        <w:jc w:val="left"/>
      </w:pPr>
      <w:r w:rsidRPr="00FE3B35">
        <w:t>adresów Email</w:t>
      </w:r>
    </w:p>
    <w:p w14:paraId="5678D400" w14:textId="77777777" w:rsidR="001E24B6" w:rsidRPr="00FE3B35" w:rsidRDefault="4E30DD3D" w:rsidP="00975246">
      <w:pPr>
        <w:pStyle w:val="Akapitzlist"/>
        <w:numPr>
          <w:ilvl w:val="0"/>
          <w:numId w:val="33"/>
        </w:numPr>
        <w:spacing w:after="160" w:line="259" w:lineRule="auto"/>
        <w:ind w:right="0"/>
        <w:jc w:val="left"/>
      </w:pPr>
      <w:bookmarkStart w:id="14" w:name="_Hlk101534396"/>
      <w:r w:rsidRPr="00FE3B35">
        <w:t>skrótów plików (hash)</w:t>
      </w:r>
    </w:p>
    <w:bookmarkEnd w:id="14"/>
    <w:p w14:paraId="7469F9EF" w14:textId="1D82E0EB" w:rsidR="001E24B6" w:rsidRPr="00FE3B35" w:rsidRDefault="4E30DD3D" w:rsidP="00975246">
      <w:pPr>
        <w:pStyle w:val="Akapitzlist"/>
        <w:numPr>
          <w:ilvl w:val="0"/>
          <w:numId w:val="33"/>
        </w:numPr>
        <w:spacing w:after="160" w:line="259" w:lineRule="auto"/>
        <w:ind w:right="0"/>
        <w:jc w:val="left"/>
      </w:pPr>
      <w:r w:rsidRPr="00FE3B35">
        <w:t xml:space="preserve">nazwy użytkowników treści publikowanych na </w:t>
      </w:r>
      <w:r w:rsidR="00CA2E54">
        <w:t>serwisie X</w:t>
      </w:r>
    </w:p>
    <w:p w14:paraId="20A64248" w14:textId="77777777" w:rsidR="001E24B6" w:rsidRPr="00FE3B35" w:rsidRDefault="001E24B6" w:rsidP="001E24B6">
      <w:pPr>
        <w:pStyle w:val="Akapitzlist"/>
      </w:pPr>
      <w:r w:rsidRPr="00FE3B35">
        <w:t>dla:</w:t>
      </w:r>
    </w:p>
    <w:p w14:paraId="254992C2" w14:textId="77777777" w:rsidR="001E24B6" w:rsidRPr="00FE3B35" w:rsidRDefault="4E30DD3D" w:rsidP="00975246">
      <w:pPr>
        <w:pStyle w:val="Akapitzlist"/>
        <w:numPr>
          <w:ilvl w:val="0"/>
          <w:numId w:val="32"/>
        </w:numPr>
        <w:spacing w:after="160" w:line="259" w:lineRule="auto"/>
        <w:ind w:right="0"/>
        <w:jc w:val="left"/>
      </w:pPr>
      <w:r w:rsidRPr="00FE3B35">
        <w:t>Treści w dowolnym języku</w:t>
      </w:r>
    </w:p>
    <w:p w14:paraId="128FE4B6" w14:textId="77777777" w:rsidR="001E24B6" w:rsidRPr="00FE3B35" w:rsidRDefault="4E30DD3D" w:rsidP="00975246">
      <w:pPr>
        <w:pStyle w:val="Akapitzlist"/>
        <w:numPr>
          <w:ilvl w:val="0"/>
          <w:numId w:val="32"/>
        </w:numPr>
        <w:spacing w:after="160" w:line="259" w:lineRule="auto"/>
        <w:ind w:right="0"/>
        <w:jc w:val="left"/>
      </w:pPr>
      <w:r w:rsidRPr="00FE3B35">
        <w:t>Kod źródłowy w różnych językach programowania</w:t>
      </w:r>
    </w:p>
    <w:p w14:paraId="3545D17D" w14:textId="77777777" w:rsidR="001E24B6" w:rsidRPr="00FE3B35" w:rsidRDefault="4E30DD3D" w:rsidP="00975246">
      <w:pPr>
        <w:pStyle w:val="Akapitzlist"/>
        <w:numPr>
          <w:ilvl w:val="0"/>
          <w:numId w:val="32"/>
        </w:numPr>
        <w:spacing w:after="160" w:line="259" w:lineRule="auto"/>
        <w:ind w:right="0"/>
        <w:jc w:val="left"/>
      </w:pPr>
      <w:r w:rsidRPr="00FE3B35">
        <w:t>Tekstu oraz plików logów</w:t>
      </w:r>
    </w:p>
    <w:p w14:paraId="7521B387" w14:textId="5A61DB6C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rPr>
          <w:rFonts w:asciiTheme="minorHAnsi" w:eastAsiaTheme="minorEastAsia" w:hAnsiTheme="minorHAnsi" w:cstheme="minorBidi"/>
        </w:rPr>
        <w:t>musi udostępniać dostęp do danych o zagrożeniach za pośrednictwem interfejsu API wykorzystującego JSON, TAXII oraz CVS-STIX.</w:t>
      </w:r>
    </w:p>
    <w:p w14:paraId="68A9B1BA" w14:textId="772BAE2D" w:rsidR="009B18C1" w:rsidRPr="00FE3B35" w:rsidRDefault="4A1D1CC5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 xml:space="preserve">Licencja </w:t>
      </w:r>
      <w:r w:rsidR="0060493B" w:rsidRPr="00FE3B35">
        <w:rPr>
          <w:rFonts w:eastAsia="Times New Roman"/>
          <w:lang w:eastAsia="en-GB"/>
        </w:rPr>
        <w:t xml:space="preserve">dodatkowej Subskrypcja Threat Intelligence </w:t>
      </w:r>
      <w:r w:rsidRPr="00FE3B35">
        <w:rPr>
          <w:rFonts w:asciiTheme="minorHAnsi" w:eastAsiaTheme="minorEastAsia" w:hAnsiTheme="minorHAnsi" w:cstheme="minorBidi"/>
        </w:rPr>
        <w:t>nie może w żadnym elemencie i zakresie limitować ilości zapytań API.</w:t>
      </w:r>
    </w:p>
    <w:p w14:paraId="28F14A1D" w14:textId="61C5DC6C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rPr>
          <w:rFonts w:asciiTheme="minorHAnsi" w:eastAsiaTheme="minorEastAsia" w:hAnsiTheme="minorHAnsi" w:cstheme="minorBidi"/>
        </w:rPr>
        <w:t>musi posiadać graficzny kreator zapytań API, automatycznie generujący kod zapytania przynajmniej dla:</w:t>
      </w:r>
    </w:p>
    <w:p w14:paraId="4BB50EFB" w14:textId="77777777" w:rsidR="001E24B6" w:rsidRPr="00FE3B35" w:rsidRDefault="4E30DD3D" w:rsidP="00975246">
      <w:pPr>
        <w:pStyle w:val="Akapitzlist"/>
        <w:numPr>
          <w:ilvl w:val="0"/>
          <w:numId w:val="5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cURL</w:t>
      </w:r>
    </w:p>
    <w:p w14:paraId="7C0C81DB" w14:textId="77777777" w:rsidR="001E24B6" w:rsidRPr="00FE3B35" w:rsidRDefault="4E30DD3D" w:rsidP="00975246">
      <w:pPr>
        <w:pStyle w:val="Akapitzlist"/>
        <w:numPr>
          <w:ilvl w:val="0"/>
          <w:numId w:val="5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Python</w:t>
      </w:r>
    </w:p>
    <w:p w14:paraId="06DEA420" w14:textId="77777777" w:rsidR="001E24B6" w:rsidRPr="00FE3B35" w:rsidRDefault="4E30DD3D" w:rsidP="00975246">
      <w:pPr>
        <w:pStyle w:val="Akapitzlist"/>
        <w:numPr>
          <w:ilvl w:val="0"/>
          <w:numId w:val="5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JavaScript</w:t>
      </w:r>
    </w:p>
    <w:p w14:paraId="264B12F4" w14:textId="7EA6009C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rPr>
          <w:rFonts w:asciiTheme="minorHAnsi" w:eastAsiaTheme="minorEastAsia" w:hAnsiTheme="minorHAnsi" w:cstheme="minorBidi"/>
        </w:rPr>
        <w:t>musi umożliwiać eksport danych do formatów:</w:t>
      </w:r>
    </w:p>
    <w:p w14:paraId="2922DE61" w14:textId="77777777" w:rsidR="001E24B6" w:rsidRPr="00FE3B35" w:rsidRDefault="4E30DD3D" w:rsidP="00975246">
      <w:pPr>
        <w:pStyle w:val="Akapitzlist"/>
        <w:numPr>
          <w:ilvl w:val="0"/>
          <w:numId w:val="3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JSON</w:t>
      </w:r>
    </w:p>
    <w:p w14:paraId="39B9EA82" w14:textId="77777777" w:rsidR="001E24B6" w:rsidRPr="00FE3B35" w:rsidRDefault="4E30DD3D" w:rsidP="00975246">
      <w:pPr>
        <w:pStyle w:val="Akapitzlist"/>
        <w:numPr>
          <w:ilvl w:val="0"/>
          <w:numId w:val="3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CSV</w:t>
      </w:r>
    </w:p>
    <w:p w14:paraId="2C664AB4" w14:textId="77777777" w:rsidR="001E24B6" w:rsidRPr="00FE3B35" w:rsidRDefault="4E30DD3D" w:rsidP="00975246">
      <w:pPr>
        <w:pStyle w:val="Akapitzlist"/>
        <w:numPr>
          <w:ilvl w:val="0"/>
          <w:numId w:val="3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STIX</w:t>
      </w:r>
    </w:p>
    <w:p w14:paraId="6B4CAE2F" w14:textId="77777777" w:rsidR="001E24B6" w:rsidRPr="00FE3B35" w:rsidRDefault="4E30DD3D" w:rsidP="00975246">
      <w:pPr>
        <w:pStyle w:val="Akapitzlist"/>
        <w:numPr>
          <w:ilvl w:val="0"/>
          <w:numId w:val="3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PPT</w:t>
      </w:r>
    </w:p>
    <w:p w14:paraId="77C33642" w14:textId="77777777" w:rsidR="001E24B6" w:rsidRPr="00FE3B35" w:rsidRDefault="4E30DD3D" w:rsidP="00975246">
      <w:pPr>
        <w:pStyle w:val="Akapitzlist"/>
        <w:numPr>
          <w:ilvl w:val="0"/>
          <w:numId w:val="3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PNG</w:t>
      </w:r>
    </w:p>
    <w:p w14:paraId="1705857B" w14:textId="77777777" w:rsidR="001E24B6" w:rsidRPr="00FE3B35" w:rsidRDefault="4E30DD3D" w:rsidP="00975246">
      <w:pPr>
        <w:pStyle w:val="Akapitzlist"/>
        <w:numPr>
          <w:ilvl w:val="0"/>
          <w:numId w:val="3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PDF</w:t>
      </w:r>
    </w:p>
    <w:p w14:paraId="49DE6AC4" w14:textId="77777777" w:rsidR="001E24B6" w:rsidRPr="00FE3B35" w:rsidRDefault="4E30DD3D" w:rsidP="00975246">
      <w:pPr>
        <w:pStyle w:val="Akapitzlist"/>
        <w:numPr>
          <w:ilvl w:val="0"/>
          <w:numId w:val="3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Dokumenty MS Word</w:t>
      </w:r>
    </w:p>
    <w:p w14:paraId="74B2CC0C" w14:textId="417257A9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rPr>
          <w:rFonts w:asciiTheme="minorHAnsi" w:eastAsiaTheme="minorEastAsia" w:hAnsiTheme="minorHAnsi" w:cstheme="minorBidi"/>
        </w:rPr>
        <w:t>musi umożliwiać kontrolę dostępu opartą na rolach użytkowników.</w:t>
      </w:r>
    </w:p>
    <w:p w14:paraId="0A4AE951" w14:textId="5A99B2F4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rPr>
          <w:rFonts w:asciiTheme="minorHAnsi" w:eastAsiaTheme="minorEastAsia" w:hAnsiTheme="minorHAnsi" w:cstheme="minorBidi"/>
        </w:rPr>
        <w:t>musi dbać o bezpieczeństwo zbioru danych o klientach wykorzystując co najmniej:</w:t>
      </w:r>
    </w:p>
    <w:p w14:paraId="76E56CC3" w14:textId="77777777" w:rsidR="001E24B6" w:rsidRPr="00FE3B35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Szyfrowanie i haszowanie haseł</w:t>
      </w:r>
    </w:p>
    <w:p w14:paraId="5A8A78B6" w14:textId="77777777" w:rsidR="001E24B6" w:rsidRPr="00FE3B35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Wykorzystanie aktywnego system anty DDoS</w:t>
      </w:r>
    </w:p>
    <w:p w14:paraId="0D45D256" w14:textId="77777777" w:rsidR="001E24B6" w:rsidRPr="00FE3B35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Automatycznego blokowania konta przy braku aktywności</w:t>
      </w:r>
    </w:p>
    <w:p w14:paraId="4AA2D627" w14:textId="77777777" w:rsidR="001E24B6" w:rsidRPr="00FE3B35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Rozbudowana kontrola dostępu do obiektów</w:t>
      </w:r>
    </w:p>
    <w:p w14:paraId="63FE76C0" w14:textId="77777777" w:rsidR="001E24B6" w:rsidRPr="00FE3B35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Uwierzytelnienie wieloskładnikowe</w:t>
      </w:r>
    </w:p>
    <w:p w14:paraId="341E82C3" w14:textId="77777777" w:rsidR="001E24B6" w:rsidRPr="00FE3B35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Kompleksowy program analizy zagrożeń</w:t>
      </w:r>
    </w:p>
    <w:p w14:paraId="118B329B" w14:textId="77777777" w:rsidR="001E24B6" w:rsidRPr="00FE3B35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Automatyczne skany podatności systemów</w:t>
      </w:r>
    </w:p>
    <w:p w14:paraId="24212DE4" w14:textId="77777777" w:rsidR="001E24B6" w:rsidRPr="00FE3B35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Bieżące testy penetracyjne</w:t>
      </w:r>
    </w:p>
    <w:p w14:paraId="27EA458B" w14:textId="77777777" w:rsidR="001E24B6" w:rsidRPr="00FE3B35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Rozbudowany system budowania świadomości i szkolenia personelu</w:t>
      </w:r>
    </w:p>
    <w:p w14:paraId="617AA46F" w14:textId="77777777" w:rsidR="001E24B6" w:rsidRPr="00FE3B35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Posiadanie dedykowanego zespołu do analizy podatności w rozwiązaniu</w:t>
      </w:r>
    </w:p>
    <w:p w14:paraId="39032658" w14:textId="55731C32" w:rsidR="001E24B6" w:rsidRPr="00FE3B35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 xml:space="preserve">Prowadzenie analizy danych z darknetu, otwartych i technicznych źródeł informacji w celu pojawiających się zagrożeń, które mogą mieć wpływ na </w:t>
      </w:r>
      <w:r w:rsidR="00D21A85">
        <w:rPr>
          <w:rFonts w:asciiTheme="minorHAnsi" w:eastAsiaTheme="minorEastAsia" w:hAnsiTheme="minorHAnsi" w:cstheme="minorBidi"/>
        </w:rPr>
        <w:t>Jednostkę</w:t>
      </w:r>
    </w:p>
    <w:p w14:paraId="48E2C6A6" w14:textId="3C0D9709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eastAsia="Times New Roman"/>
          <w:lang w:eastAsia="en-GB"/>
        </w:rPr>
        <w:lastRenderedPageBreak/>
        <w:t xml:space="preserve">Dodatkowa Subskrypcja Threat Intelligence </w:t>
      </w:r>
      <w:r w:rsidR="2160EFED" w:rsidRPr="00FE3B35">
        <w:rPr>
          <w:rFonts w:asciiTheme="minorHAnsi" w:eastAsiaTheme="minorEastAsia" w:hAnsiTheme="minorHAnsi" w:cstheme="minorBidi"/>
        </w:rPr>
        <w:t>musi wykorzystywać mechanizmy uczenia maszynowego, przetwarzanie języka naturalnego oraz technologii rozpoznawania wzorców do gromadzenia, indeksowania i analizowania danych o zagrożeniach w celu aktualizacji informacji w czasie rzeczywistym.</w:t>
      </w:r>
    </w:p>
    <w:p w14:paraId="3EEBAF7D" w14:textId="70680B2F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rPr>
          <w:rFonts w:asciiTheme="minorHAnsi" w:eastAsiaTheme="minorEastAsia" w:hAnsiTheme="minorHAnsi" w:cstheme="minorBidi"/>
        </w:rPr>
        <w:t>musi umożliwiać integrację z systemami firm trzecich w celu wzbogacenia informacji w tych systemach. Integracje muszą obejmować między innymi:</w:t>
      </w:r>
    </w:p>
    <w:p w14:paraId="72B81870" w14:textId="77777777" w:rsidR="001E24B6" w:rsidRPr="00FE3B35" w:rsidRDefault="4E30DD3D" w:rsidP="00975246">
      <w:pPr>
        <w:pStyle w:val="Akapitzlist"/>
        <w:numPr>
          <w:ilvl w:val="0"/>
          <w:numId w:val="36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  <w:sz w:val="21"/>
          <w:szCs w:val="21"/>
        </w:rPr>
      </w:pPr>
      <w:r w:rsidRPr="00FE3B35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Palo</w:t>
      </w:r>
      <w:r w:rsidRPr="00FE3B35">
        <w:rPr>
          <w:rFonts w:asciiTheme="minorHAnsi" w:eastAsiaTheme="minorEastAsia" w:hAnsiTheme="minorHAnsi" w:cstheme="minorBidi"/>
          <w:sz w:val="21"/>
          <w:szCs w:val="21"/>
        </w:rPr>
        <w:t xml:space="preserve"> </w:t>
      </w:r>
      <w:r w:rsidRPr="00FE3B35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Alto</w:t>
      </w:r>
      <w:r w:rsidRPr="00FE3B35">
        <w:rPr>
          <w:rFonts w:asciiTheme="minorHAnsi" w:eastAsiaTheme="minorEastAsia" w:hAnsiTheme="minorHAnsi" w:cstheme="minorBidi"/>
          <w:sz w:val="21"/>
          <w:szCs w:val="21"/>
        </w:rPr>
        <w:t xml:space="preserve"> </w:t>
      </w:r>
      <w:r w:rsidRPr="00FE3B35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Networks,</w:t>
      </w:r>
    </w:p>
    <w:p w14:paraId="1B8E6C36" w14:textId="77777777" w:rsidR="001E24B6" w:rsidRPr="00FE3B35" w:rsidRDefault="4E30DD3D" w:rsidP="00975246">
      <w:pPr>
        <w:pStyle w:val="Akapitzlist"/>
        <w:numPr>
          <w:ilvl w:val="0"/>
          <w:numId w:val="36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  <w:sz w:val="21"/>
          <w:szCs w:val="21"/>
        </w:rPr>
      </w:pPr>
      <w:r w:rsidRPr="00FE3B35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Splunk,</w:t>
      </w:r>
    </w:p>
    <w:p w14:paraId="6814C9EF" w14:textId="77777777" w:rsidR="001E24B6" w:rsidRPr="00FE3B35" w:rsidRDefault="4E30DD3D" w:rsidP="00975246">
      <w:pPr>
        <w:pStyle w:val="Akapitzlist"/>
        <w:numPr>
          <w:ilvl w:val="0"/>
          <w:numId w:val="36"/>
        </w:numPr>
        <w:spacing w:after="160" w:line="259" w:lineRule="auto"/>
        <w:ind w:right="0"/>
        <w:jc w:val="left"/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</w:pPr>
      <w:r w:rsidRPr="00FE3B35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QRadar</w:t>
      </w:r>
    </w:p>
    <w:p w14:paraId="41EB6333" w14:textId="77777777" w:rsidR="001E24B6" w:rsidRPr="00FE3B35" w:rsidRDefault="4E30DD3D" w:rsidP="00975246">
      <w:pPr>
        <w:pStyle w:val="Akapitzlist"/>
        <w:numPr>
          <w:ilvl w:val="0"/>
          <w:numId w:val="36"/>
        </w:numPr>
        <w:spacing w:after="160" w:line="259" w:lineRule="auto"/>
        <w:ind w:right="0"/>
        <w:jc w:val="left"/>
        <w:rPr>
          <w:rStyle w:val="ts-alignment-element"/>
          <w:rFonts w:asciiTheme="minorHAnsi" w:eastAsiaTheme="minorEastAsia" w:hAnsiTheme="minorHAnsi" w:cstheme="minorBidi"/>
        </w:rPr>
      </w:pPr>
      <w:r w:rsidRPr="00FE3B35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Maltego</w:t>
      </w:r>
    </w:p>
    <w:p w14:paraId="7E496D46" w14:textId="6281FEE3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rPr>
          <w:rFonts w:asciiTheme="minorHAnsi" w:eastAsiaTheme="minorEastAsia" w:hAnsiTheme="minorHAnsi" w:cstheme="minorBidi"/>
        </w:rPr>
        <w:t>nie może być ograniczon</w:t>
      </w:r>
      <w:r w:rsidR="008A391B" w:rsidRPr="00FE3B35">
        <w:rPr>
          <w:rFonts w:asciiTheme="minorHAnsi" w:eastAsiaTheme="minorEastAsia" w:hAnsiTheme="minorHAnsi" w:cstheme="minorBidi"/>
        </w:rPr>
        <w:t>a</w:t>
      </w:r>
      <w:r w:rsidR="2160EFED" w:rsidRPr="00FE3B35">
        <w:rPr>
          <w:rFonts w:asciiTheme="minorHAnsi" w:eastAsiaTheme="minorEastAsia" w:hAnsiTheme="minorHAnsi" w:cstheme="minorBidi"/>
        </w:rPr>
        <w:t xml:space="preserve"> do konkretnych regionów geograficznych</w:t>
      </w:r>
      <w:r w:rsidR="00665B1B" w:rsidRPr="00FE3B35">
        <w:rPr>
          <w:rFonts w:asciiTheme="minorHAnsi" w:eastAsiaTheme="minorEastAsia" w:hAnsiTheme="minorHAnsi" w:cstheme="minorBidi"/>
        </w:rPr>
        <w:t>.</w:t>
      </w:r>
    </w:p>
    <w:p w14:paraId="61F20240" w14:textId="301C2B33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rPr>
          <w:rFonts w:asciiTheme="minorHAnsi" w:eastAsiaTheme="minorEastAsia" w:hAnsiTheme="minorHAnsi" w:cstheme="minorBidi"/>
        </w:rPr>
        <w:t>musi zapewniać kontekst do:</w:t>
      </w:r>
    </w:p>
    <w:p w14:paraId="1C4D39C7" w14:textId="77777777" w:rsidR="001E24B6" w:rsidRPr="00FE3B35" w:rsidRDefault="4E30DD3D" w:rsidP="00975246">
      <w:pPr>
        <w:pStyle w:val="Akapitzlist"/>
        <w:numPr>
          <w:ilvl w:val="0"/>
          <w:numId w:val="3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Adresów IP</w:t>
      </w:r>
    </w:p>
    <w:p w14:paraId="59AE49AE" w14:textId="77777777" w:rsidR="001E24B6" w:rsidRPr="00FE3B35" w:rsidRDefault="4E30DD3D" w:rsidP="00975246">
      <w:pPr>
        <w:pStyle w:val="Akapitzlist"/>
        <w:numPr>
          <w:ilvl w:val="0"/>
          <w:numId w:val="3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Domen</w:t>
      </w:r>
    </w:p>
    <w:p w14:paraId="0E4D6F81" w14:textId="77777777" w:rsidR="001E24B6" w:rsidRPr="00FE3B35" w:rsidRDefault="4E30DD3D" w:rsidP="00975246">
      <w:pPr>
        <w:pStyle w:val="Akapitzlist"/>
        <w:numPr>
          <w:ilvl w:val="0"/>
          <w:numId w:val="3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Skrótów plików (hash)</w:t>
      </w:r>
    </w:p>
    <w:p w14:paraId="4BBB72CB" w14:textId="77777777" w:rsidR="001E24B6" w:rsidRPr="00FE3B35" w:rsidRDefault="4E30DD3D" w:rsidP="00975246">
      <w:pPr>
        <w:pStyle w:val="Akapitzlist"/>
        <w:numPr>
          <w:ilvl w:val="0"/>
          <w:numId w:val="3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FE3B35">
        <w:rPr>
          <w:rFonts w:asciiTheme="minorHAnsi" w:eastAsiaTheme="minorEastAsia" w:hAnsiTheme="minorHAnsi" w:cstheme="minorBidi"/>
        </w:rPr>
        <w:t>Złośliwego oprogramowania</w:t>
      </w:r>
    </w:p>
    <w:p w14:paraId="4B5EF6F6" w14:textId="43B20A1C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generować alerty dotyczące informacji o organizacji na podstawie agregacji danych, przynajmniej z wskazanych źródeł:</w:t>
      </w:r>
    </w:p>
    <w:p w14:paraId="15350BEB" w14:textId="77777777" w:rsidR="001E24B6" w:rsidRPr="00FE3B35" w:rsidRDefault="001E24B6" w:rsidP="00975246">
      <w:pPr>
        <w:pStyle w:val="Akapitzlist"/>
        <w:numPr>
          <w:ilvl w:val="0"/>
          <w:numId w:val="38"/>
        </w:numPr>
        <w:spacing w:after="160" w:line="259" w:lineRule="auto"/>
        <w:ind w:right="0"/>
        <w:jc w:val="left"/>
      </w:pPr>
      <w:r w:rsidRPr="00FE3B35">
        <w:t>Rejestracji domen</w:t>
      </w:r>
    </w:p>
    <w:p w14:paraId="2F16F3F7" w14:textId="77777777" w:rsidR="001E24B6" w:rsidRPr="00FE3B35" w:rsidRDefault="001E24B6" w:rsidP="00975246">
      <w:pPr>
        <w:pStyle w:val="Akapitzlist"/>
        <w:numPr>
          <w:ilvl w:val="0"/>
          <w:numId w:val="38"/>
        </w:numPr>
        <w:spacing w:after="160" w:line="259" w:lineRule="auto"/>
        <w:ind w:right="0"/>
        <w:jc w:val="left"/>
      </w:pPr>
      <w:r w:rsidRPr="00FE3B35">
        <w:t>Wpisów w mediach społecznościowych</w:t>
      </w:r>
    </w:p>
    <w:p w14:paraId="1E9A0A0C" w14:textId="77777777" w:rsidR="001E24B6" w:rsidRPr="00FE3B35" w:rsidRDefault="001E24B6" w:rsidP="00975246">
      <w:pPr>
        <w:pStyle w:val="Akapitzlist"/>
        <w:numPr>
          <w:ilvl w:val="0"/>
          <w:numId w:val="38"/>
        </w:numPr>
        <w:spacing w:after="160" w:line="259" w:lineRule="auto"/>
        <w:ind w:right="0"/>
        <w:jc w:val="left"/>
      </w:pPr>
      <w:r w:rsidRPr="00FE3B35">
        <w:t>Stron zawierających podejrzane treści</w:t>
      </w:r>
    </w:p>
    <w:p w14:paraId="1680347F" w14:textId="203AB20F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mieć możliwość wyszukiwania i usuwania danych organizacji przynajmniej w zakresie:</w:t>
      </w:r>
    </w:p>
    <w:p w14:paraId="4F6AA036" w14:textId="77777777" w:rsidR="001E24B6" w:rsidRPr="00FE3B35" w:rsidRDefault="001E24B6" w:rsidP="00975246">
      <w:pPr>
        <w:pStyle w:val="Akapitzlist"/>
        <w:numPr>
          <w:ilvl w:val="0"/>
          <w:numId w:val="39"/>
        </w:numPr>
        <w:spacing w:after="160" w:line="259" w:lineRule="auto"/>
        <w:ind w:right="0"/>
        <w:jc w:val="left"/>
      </w:pPr>
      <w:r w:rsidRPr="00FE3B35">
        <w:t>Typosquattingu domen (technika oszukiwania użytkowników Internetu wykorzystująca typowe błędy literowe popełniane w trakcie wpisywania adresów internetowych)</w:t>
      </w:r>
    </w:p>
    <w:p w14:paraId="48911AAC" w14:textId="77777777" w:rsidR="001E24B6" w:rsidRPr="00FE3B35" w:rsidRDefault="001E24B6" w:rsidP="00975246">
      <w:pPr>
        <w:pStyle w:val="Akapitzlist"/>
        <w:numPr>
          <w:ilvl w:val="0"/>
          <w:numId w:val="39"/>
        </w:numPr>
        <w:spacing w:after="160" w:line="259" w:lineRule="auto"/>
        <w:ind w:right="0"/>
        <w:jc w:val="left"/>
      </w:pPr>
      <w:r w:rsidRPr="00FE3B35">
        <w:t>Wycieków danych logowania</w:t>
      </w:r>
    </w:p>
    <w:p w14:paraId="01B91746" w14:textId="77777777" w:rsidR="001E24B6" w:rsidRPr="00FE3B35" w:rsidRDefault="001E24B6" w:rsidP="00975246">
      <w:pPr>
        <w:pStyle w:val="Akapitzlist"/>
        <w:numPr>
          <w:ilvl w:val="0"/>
          <w:numId w:val="39"/>
        </w:numPr>
        <w:spacing w:after="160" w:line="259" w:lineRule="auto"/>
        <w:ind w:right="0"/>
        <w:jc w:val="left"/>
      </w:pPr>
      <w:r w:rsidRPr="00FE3B35">
        <w:t>Identyfikatorów bankowych</w:t>
      </w:r>
    </w:p>
    <w:p w14:paraId="34BE834A" w14:textId="77777777" w:rsidR="001E24B6" w:rsidRPr="00FE3B35" w:rsidRDefault="001E24B6" w:rsidP="00975246">
      <w:pPr>
        <w:pStyle w:val="Akapitzlist"/>
        <w:numPr>
          <w:ilvl w:val="0"/>
          <w:numId w:val="39"/>
        </w:numPr>
        <w:spacing w:after="160" w:line="259" w:lineRule="auto"/>
        <w:ind w:right="0"/>
        <w:jc w:val="left"/>
      </w:pPr>
      <w:r w:rsidRPr="00FE3B35">
        <w:t>Fałszywych kont w mediach społecznościowych</w:t>
      </w:r>
    </w:p>
    <w:p w14:paraId="0BBF83D5" w14:textId="77777777" w:rsidR="001E24B6" w:rsidRPr="00FE3B35" w:rsidRDefault="001E24B6" w:rsidP="00975246">
      <w:pPr>
        <w:pStyle w:val="Akapitzlist"/>
        <w:numPr>
          <w:ilvl w:val="0"/>
          <w:numId w:val="39"/>
        </w:numPr>
        <w:spacing w:after="160" w:line="259" w:lineRule="auto"/>
        <w:ind w:right="0"/>
        <w:jc w:val="left"/>
      </w:pPr>
      <w:r w:rsidRPr="00FE3B35">
        <w:t>Wycieków kodu źródłowego</w:t>
      </w:r>
    </w:p>
    <w:p w14:paraId="4D31339B" w14:textId="77777777" w:rsidR="001E24B6" w:rsidRPr="00FE3B35" w:rsidRDefault="001E24B6" w:rsidP="00975246">
      <w:pPr>
        <w:pStyle w:val="Akapitzlist"/>
        <w:numPr>
          <w:ilvl w:val="0"/>
          <w:numId w:val="39"/>
        </w:numPr>
        <w:spacing w:after="160" w:line="259" w:lineRule="auto"/>
        <w:ind w:right="0"/>
        <w:jc w:val="left"/>
      </w:pPr>
      <w:r w:rsidRPr="00FE3B35">
        <w:t>Rozmów o organizacji w ramach darknetu</w:t>
      </w:r>
    </w:p>
    <w:p w14:paraId="7395A81B" w14:textId="06CDB3C8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mieć możliwość analizy stanu bezpieczeństwa firm trzecich</w:t>
      </w:r>
      <w:r w:rsidR="00665B1B" w:rsidRPr="00FE3B35">
        <w:t>.</w:t>
      </w:r>
    </w:p>
    <w:p w14:paraId="4F5F1C1A" w14:textId="11D6E49C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 xml:space="preserve">musi mieć możliwość korelacji incydentów cyberbezpieczeństwa organizacji z zewnętrznymi wskaźnikami zagrożeń, w celu ułatwienia identyfikacji istotnych zagrożeń przez analityków bezpieczeństwa w </w:t>
      </w:r>
      <w:r w:rsidR="00D21A85">
        <w:t>Jednostce</w:t>
      </w:r>
      <w:r w:rsidR="2160EFED" w:rsidRPr="00FE3B35">
        <w:t>.</w:t>
      </w:r>
    </w:p>
    <w:p w14:paraId="0EC5FADF" w14:textId="7C0D0212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łączyć zebrane informacje i analizować zagrożenia w sposób umożliwiający ich wykorzystanie jako element proaktywnej strategii analizy bezpieczeństwa.</w:t>
      </w:r>
    </w:p>
    <w:p w14:paraId="5C36064A" w14:textId="1A155EBB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wykorzystywać uczenie maszynowe i automatyzację do agregacji danych w celu zapewnienia kontekstu dotyczącego jaki aktor atakuje organizację, jaką ma motywację, możliwości oraz jakich wskaźników powinniśmy szukać w systemach bezpieczeństwa w celu jego wykrycia.</w:t>
      </w:r>
    </w:p>
    <w:p w14:paraId="1F9C3773" w14:textId="40DFFEE1" w:rsidR="001E24B6" w:rsidRPr="00FE3B35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pomagać w ustalaniu priorytetów usuwania podatności na podstawie aktualnych trendów exploitacji.</w:t>
      </w:r>
    </w:p>
    <w:p w14:paraId="0B5C0640" w14:textId="0F4B6E57" w:rsidR="001E24B6" w:rsidRPr="00FE3B35" w:rsidRDefault="001E24B6" w:rsidP="00FE3B35">
      <w:pPr>
        <w:pStyle w:val="Akapitzlist"/>
        <w:spacing w:after="160" w:line="259" w:lineRule="auto"/>
        <w:ind w:right="0" w:firstLine="0"/>
        <w:jc w:val="left"/>
      </w:pPr>
    </w:p>
    <w:p w14:paraId="64687DD2" w14:textId="77777777" w:rsidR="001E24B6" w:rsidRPr="00FE3B35" w:rsidRDefault="001E24B6" w:rsidP="001E24B6">
      <w:pPr>
        <w:ind w:left="360"/>
        <w:rPr>
          <w:b/>
          <w:bCs/>
        </w:rPr>
      </w:pPr>
      <w:r w:rsidRPr="00FE3B35">
        <w:rPr>
          <w:b/>
          <w:bCs/>
        </w:rPr>
        <w:t>Wymagania do zakresu gromadzenia, przetwarzania i analizy danych o zagrożeniach</w:t>
      </w:r>
    </w:p>
    <w:p w14:paraId="17AFC073" w14:textId="6C41DA7F" w:rsidR="001E24B6" w:rsidRPr="00FE3B35" w:rsidRDefault="004D672F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udostępniać platformę typu sandbox do analizy złośliwego oprogramowania z możliwością wygenerowania raportu z analizy w formacie JSON. Analizowane próbki złośliwego oprogramowania musza być automatycznie mapowane na techniki MITRE ATT&amp;CK. Każdy raport z analizy próbek złośliwego oprogramowania musi zawierać wyodrębnione:</w:t>
      </w:r>
    </w:p>
    <w:p w14:paraId="4C76C97A" w14:textId="77777777" w:rsidR="001E24B6" w:rsidRPr="00FE3B35" w:rsidRDefault="001E24B6" w:rsidP="00975246">
      <w:pPr>
        <w:pStyle w:val="Akapitzlist"/>
        <w:numPr>
          <w:ilvl w:val="0"/>
          <w:numId w:val="42"/>
        </w:numPr>
        <w:spacing w:after="160" w:line="259" w:lineRule="auto"/>
        <w:ind w:right="0"/>
        <w:jc w:val="left"/>
      </w:pPr>
      <w:r w:rsidRPr="00FE3B35">
        <w:t>Domeny</w:t>
      </w:r>
    </w:p>
    <w:p w14:paraId="041C3506" w14:textId="77777777" w:rsidR="001E24B6" w:rsidRPr="00FE3B35" w:rsidRDefault="001E24B6" w:rsidP="00975246">
      <w:pPr>
        <w:pStyle w:val="Akapitzlist"/>
        <w:numPr>
          <w:ilvl w:val="0"/>
          <w:numId w:val="42"/>
        </w:numPr>
        <w:spacing w:after="160" w:line="259" w:lineRule="auto"/>
        <w:ind w:right="0"/>
        <w:jc w:val="left"/>
      </w:pPr>
      <w:r w:rsidRPr="00FE3B35">
        <w:t>Adresy URL</w:t>
      </w:r>
    </w:p>
    <w:p w14:paraId="492AE9A4" w14:textId="77777777" w:rsidR="001E24B6" w:rsidRPr="00FE3B35" w:rsidRDefault="001E24B6" w:rsidP="00975246">
      <w:pPr>
        <w:pStyle w:val="Akapitzlist"/>
        <w:numPr>
          <w:ilvl w:val="0"/>
          <w:numId w:val="42"/>
        </w:numPr>
        <w:spacing w:after="160" w:line="259" w:lineRule="auto"/>
        <w:ind w:right="0"/>
        <w:jc w:val="left"/>
      </w:pPr>
      <w:r w:rsidRPr="00FE3B35">
        <w:t>Adresy IP</w:t>
      </w:r>
    </w:p>
    <w:p w14:paraId="0E5216D7" w14:textId="77777777" w:rsidR="001E24B6" w:rsidRPr="00FE3B35" w:rsidRDefault="001E24B6" w:rsidP="00975246">
      <w:pPr>
        <w:pStyle w:val="Akapitzlist"/>
        <w:numPr>
          <w:ilvl w:val="0"/>
          <w:numId w:val="42"/>
        </w:numPr>
        <w:spacing w:after="160" w:line="259" w:lineRule="auto"/>
        <w:ind w:right="0"/>
        <w:jc w:val="left"/>
      </w:pPr>
      <w:r w:rsidRPr="00FE3B35">
        <w:t>Skróty plików</w:t>
      </w:r>
    </w:p>
    <w:p w14:paraId="7E42FCE9" w14:textId="455E76CF" w:rsidR="001E24B6" w:rsidRPr="00FE3B35" w:rsidRDefault="4E30DD3D" w:rsidP="00310833">
      <w:pPr>
        <w:pStyle w:val="Akapitzlist"/>
        <w:ind w:left="1134"/>
      </w:pPr>
      <w:r w:rsidRPr="00FE3B35">
        <w:t>które są korelowane w oferowanym rozwiązaniu w celu uzyskania dodatkowych informacji.</w:t>
      </w:r>
    </w:p>
    <w:p w14:paraId="6AED696F" w14:textId="35683565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zapewniać informacje na temat aktywności zagrożeń takich jak informacje dotyczące IoC.</w:t>
      </w:r>
    </w:p>
    <w:p w14:paraId="30F2ABA8" w14:textId="79D535E2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zapewniać kontekst związany z IoC taki jak metody ataków i informacje o aktorach.</w:t>
      </w:r>
    </w:p>
    <w:p w14:paraId="68B007E6" w14:textId="03812946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prezentować ocenę ryzyka dla obiektów w tym minimum dla:</w:t>
      </w:r>
    </w:p>
    <w:p w14:paraId="442BE16A" w14:textId="5CA355F2" w:rsidR="001E24B6" w:rsidRPr="00FE3B35" w:rsidRDefault="001E24B6" w:rsidP="00975246">
      <w:pPr>
        <w:pStyle w:val="Akapitzlist"/>
        <w:numPr>
          <w:ilvl w:val="0"/>
          <w:numId w:val="51"/>
        </w:numPr>
        <w:spacing w:after="160" w:line="259" w:lineRule="auto"/>
        <w:ind w:right="0"/>
        <w:jc w:val="left"/>
      </w:pPr>
      <w:r w:rsidRPr="00FE3B35">
        <w:t>adre</w:t>
      </w:r>
      <w:r w:rsidR="00883992" w:rsidRPr="00FE3B35">
        <w:t>s</w:t>
      </w:r>
      <w:r w:rsidRPr="00FE3B35">
        <w:t>y IP</w:t>
      </w:r>
    </w:p>
    <w:p w14:paraId="627377B2" w14:textId="77777777" w:rsidR="001E24B6" w:rsidRPr="00FE3B35" w:rsidRDefault="001E24B6" w:rsidP="00975246">
      <w:pPr>
        <w:pStyle w:val="Akapitzlist"/>
        <w:numPr>
          <w:ilvl w:val="0"/>
          <w:numId w:val="51"/>
        </w:numPr>
        <w:spacing w:after="160" w:line="259" w:lineRule="auto"/>
        <w:ind w:right="0"/>
        <w:jc w:val="left"/>
      </w:pPr>
      <w:r w:rsidRPr="00FE3B35">
        <w:t>domeny</w:t>
      </w:r>
    </w:p>
    <w:p w14:paraId="02C3DFDA" w14:textId="51E877B7" w:rsidR="001E24B6" w:rsidRPr="00FE3B35" w:rsidRDefault="001E24B6" w:rsidP="00975246">
      <w:pPr>
        <w:pStyle w:val="Akapitzlist"/>
        <w:numPr>
          <w:ilvl w:val="0"/>
          <w:numId w:val="51"/>
        </w:numPr>
        <w:spacing w:after="160" w:line="259" w:lineRule="auto"/>
        <w:ind w:right="0"/>
        <w:jc w:val="left"/>
      </w:pPr>
      <w:r w:rsidRPr="00FE3B35">
        <w:t>URL</w:t>
      </w:r>
    </w:p>
    <w:p w14:paraId="2F6F6F29" w14:textId="77777777" w:rsidR="001E24B6" w:rsidRPr="00FE3B35" w:rsidRDefault="001E24B6" w:rsidP="00975246">
      <w:pPr>
        <w:pStyle w:val="Akapitzlist"/>
        <w:numPr>
          <w:ilvl w:val="0"/>
          <w:numId w:val="51"/>
        </w:numPr>
        <w:spacing w:after="160" w:line="259" w:lineRule="auto"/>
        <w:ind w:right="0"/>
        <w:jc w:val="left"/>
      </w:pPr>
      <w:r w:rsidRPr="00FE3B35">
        <w:t>Hashe (skróty plików)</w:t>
      </w:r>
    </w:p>
    <w:p w14:paraId="61083DE1" w14:textId="77777777" w:rsidR="001E24B6" w:rsidRPr="00FE3B35" w:rsidRDefault="001E24B6" w:rsidP="00975246">
      <w:pPr>
        <w:pStyle w:val="Akapitzlist"/>
        <w:numPr>
          <w:ilvl w:val="0"/>
          <w:numId w:val="51"/>
        </w:numPr>
        <w:spacing w:after="160" w:line="259" w:lineRule="auto"/>
        <w:ind w:right="0"/>
        <w:jc w:val="left"/>
      </w:pPr>
      <w:r w:rsidRPr="00FE3B35">
        <w:t>CVE</w:t>
      </w:r>
    </w:p>
    <w:p w14:paraId="143AC43F" w14:textId="77777777" w:rsidR="001E24B6" w:rsidRPr="00FE3B35" w:rsidRDefault="001E24B6" w:rsidP="00975246">
      <w:pPr>
        <w:pStyle w:val="Akapitzlist"/>
        <w:numPr>
          <w:ilvl w:val="0"/>
          <w:numId w:val="51"/>
        </w:numPr>
        <w:spacing w:after="160" w:line="259" w:lineRule="auto"/>
        <w:ind w:right="0"/>
        <w:jc w:val="left"/>
      </w:pPr>
      <w:r w:rsidRPr="00FE3B35">
        <w:t>firmy/organizacje</w:t>
      </w:r>
    </w:p>
    <w:p w14:paraId="2D8760C2" w14:textId="77777777" w:rsidR="001E24B6" w:rsidRPr="00FE3B35" w:rsidRDefault="4E30DD3D" w:rsidP="00310833">
      <w:pPr>
        <w:pStyle w:val="Akapitzlist"/>
        <w:ind w:left="709" w:firstLine="0"/>
      </w:pPr>
      <w:r w:rsidRPr="00FE3B35">
        <w:t>Ocena ryzyka musi być określana na bazie predefiniowanych reguł ryzyka dedykowanych i specyficznych dla każdej kategorii obiektu.</w:t>
      </w:r>
    </w:p>
    <w:p w14:paraId="3D97AAF9" w14:textId="0D1913D0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posiadać API STIX oraz TAXII zgodne ze standardami TAXII HTTPS 1.0 i TAXII XML</w:t>
      </w:r>
      <w:r w:rsidR="7F248AA9" w:rsidRPr="00FE3B35">
        <w:t>.</w:t>
      </w:r>
    </w:p>
    <w:p w14:paraId="7E86EAA5" w14:textId="1619BA94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posiadać interfejsy RESTful API do integracji z systemami zewnętrznymi.</w:t>
      </w:r>
    </w:p>
    <w:p w14:paraId="18E4B421" w14:textId="77777777" w:rsidR="001E24B6" w:rsidRPr="00FE3B35" w:rsidRDefault="001E24B6" w:rsidP="004A2313">
      <w:pPr>
        <w:pStyle w:val="Akapitzlist"/>
        <w:ind w:left="1134"/>
      </w:pPr>
      <w:r w:rsidRPr="00FE3B35">
        <w:t>Integracja musi być zapewniona dla:</w:t>
      </w:r>
    </w:p>
    <w:p w14:paraId="18DF16F4" w14:textId="77777777" w:rsidR="001E24B6" w:rsidRPr="00FE3B35" w:rsidRDefault="001E24B6" w:rsidP="00975246">
      <w:pPr>
        <w:pStyle w:val="Akapitzlist"/>
        <w:numPr>
          <w:ilvl w:val="0"/>
          <w:numId w:val="43"/>
        </w:numPr>
        <w:spacing w:after="160" w:line="259" w:lineRule="auto"/>
        <w:ind w:right="0"/>
        <w:jc w:val="left"/>
      </w:pPr>
      <w:r w:rsidRPr="00FE3B35">
        <w:t>SIEM</w:t>
      </w:r>
    </w:p>
    <w:p w14:paraId="418054A0" w14:textId="77777777" w:rsidR="001E24B6" w:rsidRPr="00FE3B35" w:rsidRDefault="001E24B6" w:rsidP="00975246">
      <w:pPr>
        <w:pStyle w:val="Akapitzlist"/>
        <w:numPr>
          <w:ilvl w:val="0"/>
          <w:numId w:val="43"/>
        </w:numPr>
        <w:spacing w:after="160" w:line="259" w:lineRule="auto"/>
        <w:ind w:right="0"/>
        <w:jc w:val="left"/>
      </w:pPr>
      <w:r w:rsidRPr="00FE3B35">
        <w:t>SOAR</w:t>
      </w:r>
    </w:p>
    <w:p w14:paraId="733B4AA0" w14:textId="77777777" w:rsidR="001E24B6" w:rsidRPr="00FE3B35" w:rsidRDefault="001E24B6" w:rsidP="00975246">
      <w:pPr>
        <w:pStyle w:val="Akapitzlist"/>
        <w:numPr>
          <w:ilvl w:val="0"/>
          <w:numId w:val="43"/>
        </w:numPr>
        <w:spacing w:after="160" w:line="259" w:lineRule="auto"/>
        <w:ind w:right="0"/>
        <w:jc w:val="left"/>
      </w:pPr>
      <w:r w:rsidRPr="00FE3B35">
        <w:t>EDR</w:t>
      </w:r>
    </w:p>
    <w:p w14:paraId="44AAC76C" w14:textId="77777777" w:rsidR="001E24B6" w:rsidRPr="00FE3B35" w:rsidRDefault="001E24B6" w:rsidP="00975246">
      <w:pPr>
        <w:pStyle w:val="Akapitzlist"/>
        <w:numPr>
          <w:ilvl w:val="0"/>
          <w:numId w:val="43"/>
        </w:numPr>
        <w:spacing w:after="160" w:line="259" w:lineRule="auto"/>
        <w:ind w:right="0"/>
        <w:jc w:val="left"/>
      </w:pPr>
      <w:r w:rsidRPr="00FE3B35">
        <w:t>Systemów „tiketowych”</w:t>
      </w:r>
    </w:p>
    <w:p w14:paraId="66B15844" w14:textId="77777777" w:rsidR="001E24B6" w:rsidRPr="00FE3B35" w:rsidRDefault="001E24B6" w:rsidP="00975246">
      <w:pPr>
        <w:pStyle w:val="Akapitzlist"/>
        <w:numPr>
          <w:ilvl w:val="0"/>
          <w:numId w:val="43"/>
        </w:numPr>
        <w:spacing w:after="160" w:line="259" w:lineRule="auto"/>
        <w:ind w:right="0"/>
        <w:jc w:val="left"/>
      </w:pPr>
      <w:r w:rsidRPr="00FE3B35">
        <w:t>Systemów skanowania/zarządzania podatnościami</w:t>
      </w:r>
    </w:p>
    <w:p w14:paraId="3A47191C" w14:textId="74177317" w:rsidR="003A620C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3D400A87" w:rsidRPr="00FE3B35">
        <w:t>musi posiadać przygotowaną możliwość integracji ze Splunk poprzez oficjalną aplikację znajdującą się na splunkbase.splunk.com</w:t>
      </w:r>
    </w:p>
    <w:p w14:paraId="3C942755" w14:textId="42A72374" w:rsidR="001E24B6" w:rsidRPr="00FE3B35" w:rsidRDefault="2160EFED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t xml:space="preserve">API </w:t>
      </w:r>
      <w:r w:rsidR="00DC3FA2" w:rsidRPr="00FE3B35">
        <w:rPr>
          <w:rFonts w:eastAsia="Times New Roman"/>
          <w:lang w:eastAsia="en-GB"/>
        </w:rPr>
        <w:t xml:space="preserve">dodatkowej Subskrypcji Threat Intelligence </w:t>
      </w:r>
      <w:r w:rsidRPr="00FE3B35">
        <w:t>musi umożliwić filtrowanie i dostosowywanie wyników zapytań.</w:t>
      </w:r>
    </w:p>
    <w:p w14:paraId="1AB5C0AC" w14:textId="2107FAC6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mieć możliwość wzbogacania informacji zawartych bezpośrednio w systemach klasy SIEM w tym:</w:t>
      </w:r>
    </w:p>
    <w:p w14:paraId="49AD4353" w14:textId="77777777" w:rsidR="001E24B6" w:rsidRPr="00FE3B35" w:rsidRDefault="001E24B6" w:rsidP="00975246">
      <w:pPr>
        <w:pStyle w:val="Akapitzlist"/>
        <w:numPr>
          <w:ilvl w:val="0"/>
          <w:numId w:val="44"/>
        </w:numPr>
        <w:spacing w:after="160" w:line="259" w:lineRule="auto"/>
        <w:ind w:right="0"/>
        <w:jc w:val="left"/>
      </w:pPr>
      <w:r w:rsidRPr="00FE3B35">
        <w:t>Splunk</w:t>
      </w:r>
    </w:p>
    <w:p w14:paraId="16FCB3E0" w14:textId="77777777" w:rsidR="001E24B6" w:rsidRPr="00FE3B35" w:rsidRDefault="001E24B6" w:rsidP="00975246">
      <w:pPr>
        <w:pStyle w:val="Akapitzlist"/>
        <w:numPr>
          <w:ilvl w:val="0"/>
          <w:numId w:val="44"/>
        </w:numPr>
        <w:spacing w:after="160" w:line="259" w:lineRule="auto"/>
        <w:ind w:right="0"/>
        <w:jc w:val="left"/>
      </w:pPr>
      <w:r w:rsidRPr="00FE3B35">
        <w:t>QRadar</w:t>
      </w:r>
    </w:p>
    <w:p w14:paraId="7E70D0EB" w14:textId="4A2C4B68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 xml:space="preserve">musi posiadać integrację z systemami klasy SOAR </w:t>
      </w:r>
      <w:r w:rsidR="008A391B" w:rsidRPr="00FE3B35">
        <w:t xml:space="preserve">w </w:t>
      </w:r>
      <w:r w:rsidR="2160EFED" w:rsidRPr="00FE3B35">
        <w:t>tym:</w:t>
      </w:r>
    </w:p>
    <w:p w14:paraId="64FC9840" w14:textId="77777777" w:rsidR="001E24B6" w:rsidRPr="00FE3B35" w:rsidRDefault="001E24B6" w:rsidP="00975246">
      <w:pPr>
        <w:pStyle w:val="Akapitzlist"/>
        <w:numPr>
          <w:ilvl w:val="0"/>
          <w:numId w:val="45"/>
        </w:numPr>
        <w:spacing w:after="160" w:line="259" w:lineRule="auto"/>
        <w:ind w:right="0"/>
        <w:jc w:val="left"/>
      </w:pPr>
      <w:r w:rsidRPr="00FE3B35">
        <w:lastRenderedPageBreak/>
        <w:t>Phantom</w:t>
      </w:r>
    </w:p>
    <w:p w14:paraId="4969B41A" w14:textId="77777777" w:rsidR="001E24B6" w:rsidRPr="00FE3B35" w:rsidRDefault="001E24B6" w:rsidP="00975246">
      <w:pPr>
        <w:pStyle w:val="Akapitzlist"/>
        <w:numPr>
          <w:ilvl w:val="0"/>
          <w:numId w:val="45"/>
        </w:numPr>
        <w:spacing w:after="160" w:line="259" w:lineRule="auto"/>
        <w:ind w:right="0"/>
        <w:jc w:val="left"/>
      </w:pPr>
      <w:r w:rsidRPr="00FE3B35">
        <w:t>XSOAR</w:t>
      </w:r>
    </w:p>
    <w:p w14:paraId="772F3603" w14:textId="77777777" w:rsidR="001E24B6" w:rsidRPr="00FE3B35" w:rsidRDefault="001E24B6" w:rsidP="004A2313">
      <w:pPr>
        <w:pStyle w:val="Akapitzlist"/>
        <w:ind w:left="1134"/>
      </w:pPr>
      <w:r w:rsidRPr="00FE3B35">
        <w:t>Pozwalającą na obsługę poniższych przypadków użycia:</w:t>
      </w:r>
    </w:p>
    <w:p w14:paraId="693818DC" w14:textId="77777777" w:rsidR="001E24B6" w:rsidRPr="00FE3B35" w:rsidRDefault="001E24B6" w:rsidP="00975246">
      <w:pPr>
        <w:pStyle w:val="Akapitzlist"/>
        <w:numPr>
          <w:ilvl w:val="0"/>
          <w:numId w:val="46"/>
        </w:numPr>
        <w:spacing w:after="160" w:line="259" w:lineRule="auto"/>
        <w:ind w:right="0"/>
        <w:jc w:val="left"/>
      </w:pPr>
      <w:r w:rsidRPr="00FE3B35">
        <w:t>Wzbogacanie</w:t>
      </w:r>
    </w:p>
    <w:p w14:paraId="281E8EDC" w14:textId="77777777" w:rsidR="001E24B6" w:rsidRPr="00FE3B35" w:rsidRDefault="001E24B6" w:rsidP="00975246">
      <w:pPr>
        <w:pStyle w:val="Akapitzlist"/>
        <w:numPr>
          <w:ilvl w:val="0"/>
          <w:numId w:val="46"/>
        </w:numPr>
        <w:spacing w:after="160" w:line="259" w:lineRule="auto"/>
        <w:ind w:right="0"/>
        <w:jc w:val="left"/>
      </w:pPr>
      <w:r w:rsidRPr="00FE3B35">
        <w:t>Korelacja</w:t>
      </w:r>
    </w:p>
    <w:p w14:paraId="375B46B8" w14:textId="77777777" w:rsidR="001E24B6" w:rsidRPr="00FE3B35" w:rsidRDefault="001E24B6" w:rsidP="00975246">
      <w:pPr>
        <w:pStyle w:val="Akapitzlist"/>
        <w:numPr>
          <w:ilvl w:val="0"/>
          <w:numId w:val="46"/>
        </w:numPr>
        <w:spacing w:after="160" w:line="259" w:lineRule="auto"/>
        <w:ind w:right="0"/>
        <w:jc w:val="left"/>
      </w:pPr>
      <w:r w:rsidRPr="00FE3B35">
        <w:t>Monitoring</w:t>
      </w:r>
    </w:p>
    <w:p w14:paraId="43B4CE8B" w14:textId="77777777" w:rsidR="001E24B6" w:rsidRPr="00FE3B35" w:rsidRDefault="001E24B6" w:rsidP="00975246">
      <w:pPr>
        <w:pStyle w:val="Akapitzlist"/>
        <w:numPr>
          <w:ilvl w:val="0"/>
          <w:numId w:val="46"/>
        </w:numPr>
        <w:spacing w:after="160" w:line="259" w:lineRule="auto"/>
        <w:ind w:right="0"/>
        <w:jc w:val="left"/>
      </w:pPr>
      <w:r w:rsidRPr="00FE3B35">
        <w:t>Threat Hunting</w:t>
      </w:r>
    </w:p>
    <w:p w14:paraId="0A649233" w14:textId="2055A794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mieć możliwość wykrywania i monitorowania stron phishingowych oraz repozytoriów złośliwego oprogramowania.</w:t>
      </w:r>
    </w:p>
    <w:p w14:paraId="4F4970FD" w14:textId="110AA798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mieć możliwość generowania dla konkretnych zagrożeń lub aktorów np. QakBot, FickerStealer, kolektyw haktywistów Bax 026.</w:t>
      </w:r>
    </w:p>
    <w:p w14:paraId="4F80782B" w14:textId="60CC28FD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mieć możliwość zamówienia raportów tworzonych na podstawie specjalnych wymagań klienta.</w:t>
      </w:r>
    </w:p>
    <w:p w14:paraId="0E8EF6CC" w14:textId="134D69A6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tworzyć profile dla grup przestępczych zawierające poniższe dane:</w:t>
      </w:r>
    </w:p>
    <w:p w14:paraId="1D9E962D" w14:textId="77777777" w:rsidR="001E24B6" w:rsidRPr="00FE3B35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 w:rsidRPr="00FE3B35">
        <w:t>Atakowane przedsiębiorstwa i organizacje</w:t>
      </w:r>
    </w:p>
    <w:p w14:paraId="67F3FA50" w14:textId="77777777" w:rsidR="001E24B6" w:rsidRPr="00FE3B35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 w:rsidRPr="00FE3B35">
        <w:t>notatki i artykuły opracowane przez analityków producenta</w:t>
      </w:r>
    </w:p>
    <w:p w14:paraId="15D6B139" w14:textId="77777777" w:rsidR="001E24B6" w:rsidRPr="00FE3B35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 w:rsidRPr="00FE3B35">
        <w:t>kategoria grupy (np. sponsorowana przez państwo)</w:t>
      </w:r>
    </w:p>
    <w:p w14:paraId="6859893C" w14:textId="77777777" w:rsidR="001E24B6" w:rsidRPr="00FE3B35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 w:rsidRPr="00FE3B35">
        <w:t>Skróty plików</w:t>
      </w:r>
    </w:p>
    <w:p w14:paraId="4DF29F1C" w14:textId="77777777" w:rsidR="001E24B6" w:rsidRPr="00FE3B35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 w:rsidRPr="00FE3B35">
        <w:t>Adresy e-mail</w:t>
      </w:r>
    </w:p>
    <w:p w14:paraId="6FCEC69E" w14:textId="77777777" w:rsidR="001E24B6" w:rsidRPr="00FE3B35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 w:rsidRPr="00FE3B35">
        <w:t>Domeny</w:t>
      </w:r>
    </w:p>
    <w:p w14:paraId="6AA6863E" w14:textId="77777777" w:rsidR="001E24B6" w:rsidRPr="00FE3B35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 w:rsidRPr="00FE3B35">
        <w:t>Technologie</w:t>
      </w:r>
    </w:p>
    <w:p w14:paraId="1178F9A1" w14:textId="77777777" w:rsidR="001E24B6" w:rsidRPr="00FE3B35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 w:rsidRPr="00FE3B35">
        <w:t>Adresy IP</w:t>
      </w:r>
    </w:p>
    <w:p w14:paraId="690D47B0" w14:textId="77777777" w:rsidR="001E24B6" w:rsidRPr="00FE3B35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 w:rsidRPr="00FE3B35">
        <w:t>Kraje</w:t>
      </w:r>
    </w:p>
    <w:p w14:paraId="3D841F9A" w14:textId="77777777" w:rsidR="001E24B6" w:rsidRPr="00FE3B35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 w:rsidRPr="00FE3B35">
        <w:t>Złośliwe oprogramowanie i kategorie złośliwego oprogramowania</w:t>
      </w:r>
    </w:p>
    <w:p w14:paraId="10BD29AB" w14:textId="77777777" w:rsidR="001E24B6" w:rsidRPr="00FE3B35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 w:rsidRPr="00FE3B35">
        <w:t>Wykorzystywane luki w zabezpieczeniach</w:t>
      </w:r>
    </w:p>
    <w:p w14:paraId="43F44CFA" w14:textId="77777777" w:rsidR="001E24B6" w:rsidRPr="00FE3B35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 w:rsidRPr="00FE3B35">
        <w:t>Nazwy użytkowników</w:t>
      </w:r>
    </w:p>
    <w:p w14:paraId="0E39F415" w14:textId="77777777" w:rsidR="001E24B6" w:rsidRPr="00FE3B35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 w:rsidRPr="00FE3B35">
        <w:t>Wektory ataku</w:t>
      </w:r>
    </w:p>
    <w:p w14:paraId="60557443" w14:textId="77777777" w:rsidR="001E24B6" w:rsidRPr="00FE3B35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 w:rsidRPr="00FE3B35">
        <w:t>Referencje</w:t>
      </w:r>
    </w:p>
    <w:p w14:paraId="495A15BE" w14:textId="1BDAC2D3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posiadać profile dla grup przestępczych, minimum:</w:t>
      </w:r>
    </w:p>
    <w:p w14:paraId="2000E6FA" w14:textId="0B1A645A" w:rsidR="001E24B6" w:rsidRPr="00FE3B35" w:rsidRDefault="00E05515" w:rsidP="00975246">
      <w:pPr>
        <w:pStyle w:val="Akapitzlist"/>
        <w:numPr>
          <w:ilvl w:val="0"/>
          <w:numId w:val="52"/>
        </w:numPr>
        <w:spacing w:after="160" w:line="259" w:lineRule="auto"/>
        <w:ind w:right="0"/>
        <w:jc w:val="left"/>
      </w:pPr>
      <w:r>
        <w:t xml:space="preserve">100 </w:t>
      </w:r>
      <w:r w:rsidR="001E24B6" w:rsidRPr="00FE3B35">
        <w:t xml:space="preserve"> grup APT</w:t>
      </w:r>
    </w:p>
    <w:p w14:paraId="5DA9CD33" w14:textId="77B5AFC7" w:rsidR="001E24B6" w:rsidRPr="00FE3B35" w:rsidRDefault="00E05515" w:rsidP="00975246">
      <w:pPr>
        <w:pStyle w:val="Akapitzlist"/>
        <w:numPr>
          <w:ilvl w:val="0"/>
          <w:numId w:val="52"/>
        </w:numPr>
        <w:spacing w:after="160" w:line="259" w:lineRule="auto"/>
        <w:ind w:right="0"/>
        <w:jc w:val="left"/>
      </w:pPr>
      <w:r>
        <w:t xml:space="preserve">150 </w:t>
      </w:r>
      <w:r w:rsidR="001E24B6" w:rsidRPr="00FE3B35">
        <w:t xml:space="preserve"> grup o profilu haktywistycznym</w:t>
      </w:r>
    </w:p>
    <w:p w14:paraId="56320933" w14:textId="3270D100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udostępniać i aktualizować relacje pomiędzy grupami przestępczymi.</w:t>
      </w:r>
    </w:p>
    <w:p w14:paraId="5897C40A" w14:textId="2D0EB741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umożliwić użytkownikom wyszukiwanie informacji dotyczących cyberprzestępców, którzy atakują określone branże, w tym:</w:t>
      </w:r>
    </w:p>
    <w:p w14:paraId="51489DA8" w14:textId="77777777" w:rsidR="001E24B6" w:rsidRPr="00FE3B35" w:rsidRDefault="001E24B6" w:rsidP="00975246">
      <w:pPr>
        <w:pStyle w:val="Akapitzlist"/>
        <w:numPr>
          <w:ilvl w:val="0"/>
          <w:numId w:val="48"/>
        </w:numPr>
        <w:spacing w:after="160" w:line="259" w:lineRule="auto"/>
        <w:ind w:right="0"/>
        <w:jc w:val="left"/>
      </w:pPr>
      <w:r w:rsidRPr="00FE3B35">
        <w:t xml:space="preserve">Handel detaliczny </w:t>
      </w:r>
    </w:p>
    <w:p w14:paraId="69D510B1" w14:textId="77777777" w:rsidR="001E24B6" w:rsidRPr="00FE3B35" w:rsidRDefault="001E24B6" w:rsidP="00975246">
      <w:pPr>
        <w:pStyle w:val="Akapitzlist"/>
        <w:numPr>
          <w:ilvl w:val="0"/>
          <w:numId w:val="48"/>
        </w:numPr>
        <w:spacing w:after="160" w:line="259" w:lineRule="auto"/>
        <w:ind w:right="0"/>
        <w:jc w:val="left"/>
      </w:pPr>
      <w:r w:rsidRPr="00FE3B35">
        <w:t xml:space="preserve">Państwa </w:t>
      </w:r>
    </w:p>
    <w:p w14:paraId="2DEE4E43" w14:textId="77777777" w:rsidR="001E24B6" w:rsidRPr="00FE3B35" w:rsidRDefault="001E24B6" w:rsidP="00975246">
      <w:pPr>
        <w:pStyle w:val="Akapitzlist"/>
        <w:numPr>
          <w:ilvl w:val="0"/>
          <w:numId w:val="48"/>
        </w:numPr>
        <w:spacing w:after="160" w:line="259" w:lineRule="auto"/>
        <w:ind w:right="0"/>
        <w:jc w:val="left"/>
      </w:pPr>
      <w:r w:rsidRPr="00FE3B35">
        <w:t xml:space="preserve">Finanse </w:t>
      </w:r>
    </w:p>
    <w:p w14:paraId="2A3D32C3" w14:textId="77777777" w:rsidR="001E24B6" w:rsidRPr="00FE3B35" w:rsidRDefault="001E24B6" w:rsidP="00975246">
      <w:pPr>
        <w:pStyle w:val="Akapitzlist"/>
        <w:numPr>
          <w:ilvl w:val="0"/>
          <w:numId w:val="48"/>
        </w:numPr>
        <w:spacing w:after="160" w:line="259" w:lineRule="auto"/>
        <w:ind w:right="0"/>
        <w:jc w:val="left"/>
      </w:pPr>
      <w:r w:rsidRPr="00FE3B35">
        <w:t>Telekomunikacja</w:t>
      </w:r>
    </w:p>
    <w:p w14:paraId="53F2C772" w14:textId="289912AE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posiadać możliwość wyszukiwania danych przez konstruowanie bardzo szczegółowych zapytań.</w:t>
      </w:r>
    </w:p>
    <w:p w14:paraId="23DA45CB" w14:textId="2CED769E" w:rsidR="001E24B6" w:rsidRPr="00FE3B35" w:rsidRDefault="001E24B6" w:rsidP="001F7080">
      <w:pPr>
        <w:pStyle w:val="Akapitzlist"/>
        <w:spacing w:after="160" w:line="259" w:lineRule="auto"/>
        <w:ind w:right="0" w:firstLine="0"/>
        <w:jc w:val="left"/>
      </w:pPr>
    </w:p>
    <w:p w14:paraId="07B44D5F" w14:textId="136E5D6D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przechowywać wszystkie zebrane dane historyczne. Na moment wdrożenia modułu dane historyczne muszą sięgać minimum 10 lat wstecz.</w:t>
      </w:r>
    </w:p>
    <w:p w14:paraId="2B08FA13" w14:textId="0C02EBA1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lastRenderedPageBreak/>
        <w:t xml:space="preserve">Dodatkowa Subskrypcja Threat Intelligence </w:t>
      </w:r>
      <w:r w:rsidR="2160EFED" w:rsidRPr="00FE3B35">
        <w:t>musi zawierać dane typu WHOIS.</w:t>
      </w:r>
    </w:p>
    <w:p w14:paraId="126E6619" w14:textId="67162879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posiadać wbudowaną bazę zapytań.</w:t>
      </w:r>
    </w:p>
    <w:p w14:paraId="304F9397" w14:textId="581B9182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posiadać możliwość wyszukiwania przy użyciu operatorów logicznych, w tym minimalnie AND i OR.</w:t>
      </w:r>
    </w:p>
    <w:p w14:paraId="77DDDEC5" w14:textId="34AA031E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mieć możliwość zapisywania zapytań wyszukiwania w celu szybkiego ich wykorzystania ich w późniejszym czasie.</w:t>
      </w:r>
    </w:p>
    <w:p w14:paraId="15B82062" w14:textId="79465609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umożliwiać zapisywania zapytań wyszukiwania jako prywatne lub współdzielone oraz minimum jako do odczytu i do edycji.</w:t>
      </w:r>
    </w:p>
    <w:p w14:paraId="53BF09F8" w14:textId="1A5F83B2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Intelligence </w:t>
      </w:r>
      <w:r w:rsidR="2160EFED" w:rsidRPr="00FE3B35">
        <w:t>musi generować alerty do bieżąco monitorowanych informacji i danych. Alerty muszą mieć możliwość ustawiania częstotliwości uruchamiania:</w:t>
      </w:r>
    </w:p>
    <w:p w14:paraId="62EE5C0A" w14:textId="77777777" w:rsidR="001E24B6" w:rsidRPr="00FE3B35" w:rsidRDefault="001E24B6" w:rsidP="00975246">
      <w:pPr>
        <w:pStyle w:val="Akapitzlist"/>
        <w:numPr>
          <w:ilvl w:val="0"/>
          <w:numId w:val="49"/>
        </w:numPr>
        <w:spacing w:after="160" w:line="259" w:lineRule="auto"/>
        <w:ind w:right="0"/>
        <w:jc w:val="left"/>
      </w:pPr>
      <w:r w:rsidRPr="00FE3B35">
        <w:t>Co 5 min</w:t>
      </w:r>
    </w:p>
    <w:p w14:paraId="6D4DC984" w14:textId="77777777" w:rsidR="001E24B6" w:rsidRPr="00FE3B35" w:rsidRDefault="001E24B6" w:rsidP="00975246">
      <w:pPr>
        <w:pStyle w:val="Akapitzlist"/>
        <w:numPr>
          <w:ilvl w:val="0"/>
          <w:numId w:val="49"/>
        </w:numPr>
        <w:spacing w:after="160" w:line="259" w:lineRule="auto"/>
        <w:ind w:right="0"/>
        <w:jc w:val="left"/>
      </w:pPr>
      <w:r w:rsidRPr="00FE3B35">
        <w:t>Co 15 min</w:t>
      </w:r>
    </w:p>
    <w:p w14:paraId="5C38BDA5" w14:textId="77777777" w:rsidR="001E24B6" w:rsidRPr="00FE3B35" w:rsidRDefault="001E24B6" w:rsidP="00975246">
      <w:pPr>
        <w:pStyle w:val="Akapitzlist"/>
        <w:numPr>
          <w:ilvl w:val="0"/>
          <w:numId w:val="49"/>
        </w:numPr>
        <w:spacing w:after="160" w:line="259" w:lineRule="auto"/>
        <w:ind w:right="0"/>
        <w:jc w:val="left"/>
      </w:pPr>
      <w:r w:rsidRPr="00FE3B35">
        <w:t>Co godzinę</w:t>
      </w:r>
    </w:p>
    <w:p w14:paraId="07D043FA" w14:textId="77777777" w:rsidR="001E24B6" w:rsidRPr="00FE3B35" w:rsidRDefault="001E24B6" w:rsidP="00975246">
      <w:pPr>
        <w:pStyle w:val="Akapitzlist"/>
        <w:numPr>
          <w:ilvl w:val="0"/>
          <w:numId w:val="49"/>
        </w:numPr>
        <w:spacing w:after="160" w:line="259" w:lineRule="auto"/>
        <w:ind w:right="0"/>
        <w:jc w:val="left"/>
      </w:pPr>
      <w:r w:rsidRPr="00FE3B35">
        <w:t>Co 4 godziny</w:t>
      </w:r>
    </w:p>
    <w:p w14:paraId="5BCC89E9" w14:textId="77777777" w:rsidR="001E24B6" w:rsidRPr="00FE3B35" w:rsidRDefault="001E24B6" w:rsidP="00975246">
      <w:pPr>
        <w:pStyle w:val="Akapitzlist"/>
        <w:numPr>
          <w:ilvl w:val="0"/>
          <w:numId w:val="49"/>
        </w:numPr>
        <w:spacing w:after="160" w:line="259" w:lineRule="auto"/>
        <w:ind w:right="0"/>
        <w:jc w:val="left"/>
      </w:pPr>
      <w:r w:rsidRPr="00FE3B35">
        <w:t>Co 8 godzin</w:t>
      </w:r>
    </w:p>
    <w:p w14:paraId="50D3A368" w14:textId="77777777" w:rsidR="001E24B6" w:rsidRPr="00FE3B35" w:rsidRDefault="001E24B6" w:rsidP="00975246">
      <w:pPr>
        <w:pStyle w:val="Akapitzlist"/>
        <w:numPr>
          <w:ilvl w:val="0"/>
          <w:numId w:val="49"/>
        </w:numPr>
        <w:spacing w:after="160" w:line="259" w:lineRule="auto"/>
        <w:ind w:right="0"/>
        <w:jc w:val="left"/>
      </w:pPr>
      <w:r w:rsidRPr="00FE3B35">
        <w:t>Raz dziennie</w:t>
      </w:r>
    </w:p>
    <w:p w14:paraId="6230BEF8" w14:textId="77777777" w:rsidR="001E24B6" w:rsidRPr="00FE3B35" w:rsidRDefault="001E24B6" w:rsidP="00975246">
      <w:pPr>
        <w:pStyle w:val="Akapitzlist"/>
        <w:numPr>
          <w:ilvl w:val="0"/>
          <w:numId w:val="49"/>
        </w:numPr>
        <w:spacing w:after="160" w:line="259" w:lineRule="auto"/>
        <w:ind w:right="0"/>
        <w:jc w:val="left"/>
      </w:pPr>
      <w:r w:rsidRPr="00FE3B35">
        <w:t>Raz w tygodniu</w:t>
      </w:r>
    </w:p>
    <w:p w14:paraId="031B2968" w14:textId="2E630945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Intelligenece </w:t>
      </w:r>
      <w:r w:rsidR="2160EFED" w:rsidRPr="00FE3B35">
        <w:t>musi umożliwiać budowę nie mniej niż 3000 warunków do generowania alertów.</w:t>
      </w:r>
    </w:p>
    <w:p w14:paraId="4410312E" w14:textId="220C6F03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Intelligenece </w:t>
      </w:r>
      <w:r w:rsidR="2160EFED" w:rsidRPr="00FE3B35">
        <w:t>musi mapować zaobserwowane techniki, taktyki oraz schematy zagrożeń na Mitre ATT&amp;CK framework</w:t>
      </w:r>
    </w:p>
    <w:p w14:paraId="3C3B869C" w14:textId="1D15836B" w:rsidR="001E24B6" w:rsidRPr="00FE3B35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FE3B35">
        <w:rPr>
          <w:rFonts w:eastAsia="Times New Roman"/>
          <w:lang w:eastAsia="en-GB"/>
        </w:rPr>
        <w:t xml:space="preserve">Dodatkowa Subskrypcja Threat Intelligenece </w:t>
      </w:r>
      <w:r w:rsidR="2160EFED" w:rsidRPr="00FE3B35">
        <w:t>musi zapewniać interaktywne widoki analityczne w tym:</w:t>
      </w:r>
    </w:p>
    <w:p w14:paraId="52A7D16F" w14:textId="77777777" w:rsidR="001E24B6" w:rsidRPr="00FE3B35" w:rsidRDefault="001E24B6" w:rsidP="00975246">
      <w:pPr>
        <w:pStyle w:val="Akapitzlist"/>
        <w:numPr>
          <w:ilvl w:val="0"/>
          <w:numId w:val="50"/>
        </w:numPr>
        <w:spacing w:after="160" w:line="259" w:lineRule="auto"/>
        <w:ind w:right="0"/>
        <w:jc w:val="left"/>
      </w:pPr>
      <w:r w:rsidRPr="00FE3B35">
        <w:t>Oś czasu</w:t>
      </w:r>
    </w:p>
    <w:p w14:paraId="0B1A6319" w14:textId="77777777" w:rsidR="001E24B6" w:rsidRPr="00FE3B35" w:rsidRDefault="001E24B6" w:rsidP="00975246">
      <w:pPr>
        <w:pStyle w:val="Akapitzlist"/>
        <w:numPr>
          <w:ilvl w:val="0"/>
          <w:numId w:val="50"/>
        </w:numPr>
        <w:spacing w:after="160" w:line="259" w:lineRule="auto"/>
        <w:ind w:right="0"/>
        <w:jc w:val="left"/>
      </w:pPr>
      <w:r w:rsidRPr="00FE3B35">
        <w:t>Tabela</w:t>
      </w:r>
    </w:p>
    <w:p w14:paraId="0E586C69" w14:textId="77777777" w:rsidR="001E24B6" w:rsidRPr="00FE3B35" w:rsidRDefault="001E24B6" w:rsidP="00975246">
      <w:pPr>
        <w:pStyle w:val="Akapitzlist"/>
        <w:numPr>
          <w:ilvl w:val="0"/>
          <w:numId w:val="50"/>
        </w:numPr>
        <w:spacing w:after="160" w:line="259" w:lineRule="auto"/>
        <w:ind w:right="0"/>
        <w:jc w:val="left"/>
      </w:pPr>
      <w:r w:rsidRPr="00FE3B35">
        <w:t>Mapa</w:t>
      </w:r>
    </w:p>
    <w:p w14:paraId="71439FB4" w14:textId="77777777" w:rsidR="001E24B6" w:rsidRPr="00FE3B35" w:rsidRDefault="001E24B6" w:rsidP="00975246">
      <w:pPr>
        <w:pStyle w:val="Akapitzlist"/>
        <w:numPr>
          <w:ilvl w:val="0"/>
          <w:numId w:val="50"/>
        </w:numPr>
        <w:spacing w:after="160" w:line="259" w:lineRule="auto"/>
        <w:ind w:right="0"/>
        <w:jc w:val="left"/>
      </w:pPr>
      <w:r w:rsidRPr="00FE3B35">
        <w:t>Mapa źródeł</w:t>
      </w:r>
    </w:p>
    <w:p w14:paraId="4A52B8FF" w14:textId="77777777" w:rsidR="001E24B6" w:rsidRPr="00FE3B35" w:rsidRDefault="001E24B6" w:rsidP="00975246">
      <w:pPr>
        <w:pStyle w:val="Akapitzlist"/>
        <w:numPr>
          <w:ilvl w:val="0"/>
          <w:numId w:val="50"/>
        </w:numPr>
        <w:spacing w:after="160" w:line="259" w:lineRule="auto"/>
        <w:ind w:right="0"/>
        <w:jc w:val="left"/>
      </w:pPr>
      <w:r w:rsidRPr="00FE3B35">
        <w:t>Feedy</w:t>
      </w:r>
    </w:p>
    <w:p w14:paraId="29CD4F2F" w14:textId="77777777" w:rsidR="001E24B6" w:rsidRPr="00FE3B35" w:rsidRDefault="001E24B6" w:rsidP="00B6381D">
      <w:pPr>
        <w:pStyle w:val="Akapitzlist"/>
      </w:pPr>
    </w:p>
    <w:p w14:paraId="4E7BDFBC" w14:textId="20A0DD72" w:rsidR="00515732" w:rsidRPr="00301435" w:rsidRDefault="00045F3C" w:rsidP="00301435">
      <w:pPr>
        <w:keepNext/>
        <w:keepLines/>
        <w:spacing w:before="240" w:after="0" w:line="276" w:lineRule="auto"/>
        <w:ind w:left="425" w:right="0" w:hanging="431"/>
        <w:outlineLvl w:val="0"/>
        <w:rPr>
          <w:b/>
          <w:bCs/>
          <w:color w:val="auto"/>
          <w:sz w:val="26"/>
        </w:rPr>
      </w:pPr>
      <w:r w:rsidRPr="00301435">
        <w:rPr>
          <w:b/>
          <w:bCs/>
          <w:color w:val="auto"/>
          <w:sz w:val="26"/>
        </w:rPr>
        <w:t xml:space="preserve">XI. </w:t>
      </w:r>
      <w:r w:rsidR="00515732" w:rsidRPr="00301435">
        <w:rPr>
          <w:b/>
          <w:bCs/>
          <w:color w:val="auto"/>
          <w:sz w:val="26"/>
        </w:rPr>
        <w:t>Wymagania w zakresie asysty technicznej eksperta</w:t>
      </w:r>
    </w:p>
    <w:p w14:paraId="05CE1D4A" w14:textId="5D4BF0D8" w:rsidR="00B40D72" w:rsidRPr="00FE3B35" w:rsidRDefault="00743777" w:rsidP="0094660A">
      <w:pPr>
        <w:pStyle w:val="Akapitzlist"/>
        <w:numPr>
          <w:ilvl w:val="0"/>
          <w:numId w:val="69"/>
        </w:numPr>
        <w:spacing w:after="0" w:line="276" w:lineRule="auto"/>
        <w:ind w:right="0"/>
        <w:jc w:val="left"/>
      </w:pPr>
      <w:r w:rsidRPr="00FE3B35">
        <w:t xml:space="preserve">Zapewnienie usługi asysty technicznej w maksymalnej ilości </w:t>
      </w:r>
      <w:r w:rsidR="00467AFF">
        <w:t xml:space="preserve">100 </w:t>
      </w:r>
      <w:r w:rsidRPr="00FE3B35">
        <w:t>roboczogodzin</w:t>
      </w:r>
      <w:r w:rsidR="002F7766" w:rsidRPr="00FE3B35">
        <w:t xml:space="preserve"> świadczonej w języku polskim</w:t>
      </w:r>
      <w:r w:rsidR="000B3175" w:rsidRPr="00FE3B35">
        <w:t>,</w:t>
      </w:r>
      <w:r w:rsidRPr="00FE3B35">
        <w:t xml:space="preserve"> w okresie obowiązywania </w:t>
      </w:r>
      <w:r w:rsidR="00A354E9" w:rsidRPr="00FE3B35">
        <w:t>G</w:t>
      </w:r>
      <w:r w:rsidR="002F7766" w:rsidRPr="00FE3B35">
        <w:t xml:space="preserve">warancji na </w:t>
      </w:r>
      <w:r w:rsidR="002F6280">
        <w:t>S</w:t>
      </w:r>
      <w:r w:rsidR="002F6280" w:rsidRPr="00FE3B35">
        <w:t>ystem</w:t>
      </w:r>
      <w:r w:rsidR="002F7766" w:rsidRPr="00FE3B35">
        <w:t xml:space="preserve">, a więc </w:t>
      </w:r>
      <w:r w:rsidR="00B40D72" w:rsidRPr="00FE3B35">
        <w:rPr>
          <w:rFonts w:cstheme="minorHAnsi"/>
        </w:rPr>
        <w:t>od dnia podpisania</w:t>
      </w:r>
      <w:r w:rsidR="00B40D72" w:rsidRPr="00FE3B35">
        <w:t xml:space="preserve"> </w:t>
      </w:r>
      <w:r w:rsidR="00B40D72" w:rsidRPr="00FE3B35">
        <w:rPr>
          <w:rFonts w:cstheme="minorHAnsi"/>
        </w:rPr>
        <w:t xml:space="preserve">Protokołu Odbioru Wdrożenia Systemu przez cały okres, na jaki zostaną udzielone licencje wymagane do prawidłowego działania Systemu </w:t>
      </w:r>
    </w:p>
    <w:p w14:paraId="0143029F" w14:textId="527E1BEF" w:rsidR="00515732" w:rsidRPr="00FE3B35" w:rsidRDefault="00515732" w:rsidP="0094660A">
      <w:pPr>
        <w:pStyle w:val="Akapitzlist"/>
        <w:numPr>
          <w:ilvl w:val="0"/>
          <w:numId w:val="69"/>
        </w:numPr>
        <w:spacing w:after="0" w:line="276" w:lineRule="auto"/>
        <w:ind w:right="0"/>
        <w:jc w:val="left"/>
      </w:pPr>
      <w:r w:rsidRPr="00FE3B35">
        <w:t xml:space="preserve">Świadczenie usługi asysty technicznej jest uprawnieniem </w:t>
      </w:r>
      <w:r w:rsidRPr="00FE3B35">
        <w:rPr>
          <w:rFonts w:asciiTheme="minorHAnsi" w:hAnsiTheme="minorHAnsi"/>
          <w:bCs/>
        </w:rPr>
        <w:t>Odbiorcy</w:t>
      </w:r>
      <w:r w:rsidR="0083768F" w:rsidRPr="00FE3B35">
        <w:rPr>
          <w:rFonts w:asciiTheme="minorHAnsi" w:hAnsiTheme="minorHAnsi"/>
          <w:bCs/>
        </w:rPr>
        <w:t>.</w:t>
      </w:r>
      <w:r w:rsidRPr="00FE3B35">
        <w:rPr>
          <w:rFonts w:asciiTheme="minorHAnsi" w:hAnsiTheme="minorHAnsi"/>
          <w:bCs/>
        </w:rPr>
        <w:t xml:space="preserve"> </w:t>
      </w:r>
      <w:r w:rsidRPr="00FE3B35">
        <w:t xml:space="preserve">Niewykorzystanie w całości lub w jakiejkolwiek części  przewidzianych w umowie roboczogodzin, nie rodzi po stronie Wykonawcy żadnych roszczeń z tego tytułu w stosunku do Zamawiającego lub </w:t>
      </w:r>
      <w:r w:rsidRPr="00FE3B35">
        <w:rPr>
          <w:rFonts w:asciiTheme="minorHAnsi" w:hAnsiTheme="minorHAnsi"/>
          <w:bCs/>
        </w:rPr>
        <w:t>Odbiorcy</w:t>
      </w:r>
      <w:r w:rsidRPr="00FE3B35">
        <w:t>.</w:t>
      </w:r>
    </w:p>
    <w:p w14:paraId="02C840A4" w14:textId="6AB35B15" w:rsidR="00515732" w:rsidRPr="00FE3B35" w:rsidRDefault="00515732" w:rsidP="0094660A">
      <w:pPr>
        <w:pStyle w:val="Akapitzlist"/>
        <w:numPr>
          <w:ilvl w:val="0"/>
          <w:numId w:val="69"/>
        </w:numPr>
        <w:spacing w:after="0" w:line="276" w:lineRule="auto"/>
        <w:ind w:right="0"/>
        <w:jc w:val="left"/>
      </w:pPr>
      <w:r w:rsidRPr="00FE3B35">
        <w:t xml:space="preserve">W roboczogodzinę asysty technicznej eksperta nie wlicza się czasu dojazdu oraz </w:t>
      </w:r>
      <w:r w:rsidR="00AA6811" w:rsidRPr="00FE3B35">
        <w:t xml:space="preserve">liczby </w:t>
      </w:r>
      <w:r w:rsidRPr="00FE3B35">
        <w:t xml:space="preserve">osób zapewniających wsparcie tzn. nie ma znaczenia ile osób będzie świadczyło asystę techniczną eksperta w danej roboczogodzinie/roboczogodzinach u </w:t>
      </w:r>
      <w:r w:rsidRPr="00FE3B35">
        <w:rPr>
          <w:rFonts w:asciiTheme="minorHAnsi" w:hAnsiTheme="minorHAnsi"/>
          <w:bCs/>
        </w:rPr>
        <w:t>Odbiorcy</w:t>
      </w:r>
      <w:r w:rsidRPr="00FE3B35">
        <w:t xml:space="preserve">. Rozliczenie roboczogodzin asysty technicznej eksperta odbywać się będzie za faktycznie wykorzystane roboczogodziny na podstawie Protokołów </w:t>
      </w:r>
      <w:r w:rsidR="000E3672" w:rsidRPr="00FE3B35">
        <w:t xml:space="preserve">Odbioru </w:t>
      </w:r>
      <w:r w:rsidR="00BE0B6E" w:rsidRPr="00FE3B35">
        <w:t>Usług</w:t>
      </w:r>
      <w:r w:rsidRPr="00FE3B35">
        <w:t>. Do godzin asysty technicznej eksperta nie wlicza się roboczogodzin usług wykonywanych w ramach realizacji zgłoszeń awarii Systemu.</w:t>
      </w:r>
    </w:p>
    <w:p w14:paraId="576493DE" w14:textId="77777777" w:rsidR="00515732" w:rsidRPr="00FE3B35" w:rsidRDefault="00515732" w:rsidP="0094660A">
      <w:pPr>
        <w:pStyle w:val="Akapitzlist"/>
        <w:numPr>
          <w:ilvl w:val="0"/>
          <w:numId w:val="69"/>
        </w:numPr>
        <w:spacing w:after="0" w:line="276" w:lineRule="auto"/>
        <w:ind w:right="0"/>
        <w:jc w:val="left"/>
      </w:pPr>
      <w:bookmarkStart w:id="15" w:name="_Hlk114564484"/>
      <w:r w:rsidRPr="00FE3B35">
        <w:lastRenderedPageBreak/>
        <w:t>Asysta techniczna eksperta będzie dotyczyła oferowanego przez Wykonawcę Systemu i będzie polegała w szczególności na:</w:t>
      </w:r>
    </w:p>
    <w:p w14:paraId="48898B24" w14:textId="77777777" w:rsidR="00515732" w:rsidRPr="00FE3B35" w:rsidRDefault="00515732" w:rsidP="0094660A">
      <w:pPr>
        <w:pStyle w:val="Akapitzlist"/>
        <w:numPr>
          <w:ilvl w:val="1"/>
          <w:numId w:val="69"/>
        </w:numPr>
        <w:spacing w:after="0" w:line="276" w:lineRule="auto"/>
        <w:ind w:right="0"/>
        <w:jc w:val="left"/>
      </w:pPr>
      <w:r w:rsidRPr="00FE3B35">
        <w:t>bieżącym utrzymaniu i zarządzeniu Systemem,</w:t>
      </w:r>
    </w:p>
    <w:p w14:paraId="5FABCD5A" w14:textId="77777777" w:rsidR="00515732" w:rsidRPr="00FE3B35" w:rsidRDefault="00515732" w:rsidP="0094660A">
      <w:pPr>
        <w:pStyle w:val="Akapitzlist"/>
        <w:numPr>
          <w:ilvl w:val="1"/>
          <w:numId w:val="69"/>
        </w:numPr>
        <w:spacing w:after="0" w:line="276" w:lineRule="auto"/>
        <w:ind w:right="0"/>
        <w:jc w:val="left"/>
      </w:pPr>
      <w:r w:rsidRPr="00FE3B35">
        <w:t xml:space="preserve">konsultacji w zakresie szczegółowej analizy zdarzeń generowanych przez System </w:t>
      </w:r>
      <w:r w:rsidRPr="00FE3B35">
        <w:br/>
        <w:t>z wyłączeniem awarii</w:t>
      </w:r>
      <w:bookmarkEnd w:id="15"/>
      <w:r w:rsidRPr="00FE3B35">
        <w:t>,</w:t>
      </w:r>
    </w:p>
    <w:p w14:paraId="5CF1D766" w14:textId="77777777" w:rsidR="00515732" w:rsidRPr="00FE3B35" w:rsidRDefault="00515732" w:rsidP="0094660A">
      <w:pPr>
        <w:pStyle w:val="Akapitzlist"/>
        <w:numPr>
          <w:ilvl w:val="0"/>
          <w:numId w:val="69"/>
        </w:numPr>
        <w:spacing w:after="0" w:line="276" w:lineRule="auto"/>
        <w:ind w:right="0"/>
        <w:jc w:val="left"/>
      </w:pPr>
      <w:r w:rsidRPr="00FE3B35">
        <w:t xml:space="preserve">Osoby uprawnione w umowie przez </w:t>
      </w:r>
      <w:r w:rsidRPr="00FE3B35">
        <w:rPr>
          <w:rFonts w:asciiTheme="minorHAnsi" w:hAnsiTheme="minorHAnsi"/>
          <w:bCs/>
        </w:rPr>
        <w:t xml:space="preserve">Odbiorcę </w:t>
      </w:r>
      <w:r w:rsidRPr="00FE3B35">
        <w:t>będą przekazywać Wykonawcy zlecenia asysty technicznej, w których każdorazowo określony zostanie przedmiot zlecenia, oczekiwany termin realizacji zlecenia oraz miejsce realizacji zlecenia.</w:t>
      </w:r>
    </w:p>
    <w:p w14:paraId="44E15EDD" w14:textId="619E7EB5" w:rsidR="00515732" w:rsidRPr="00FE3B35" w:rsidRDefault="00515732" w:rsidP="0094660A">
      <w:pPr>
        <w:pStyle w:val="Akapitzlist"/>
        <w:numPr>
          <w:ilvl w:val="0"/>
          <w:numId w:val="69"/>
        </w:numPr>
        <w:spacing w:after="0" w:line="276" w:lineRule="auto"/>
        <w:ind w:right="0"/>
        <w:jc w:val="left"/>
      </w:pPr>
      <w:r w:rsidRPr="00FE3B35">
        <w:t xml:space="preserve">Wykonawca w terminie wyznaczonym przez </w:t>
      </w:r>
      <w:r w:rsidRPr="00FE3B35">
        <w:rPr>
          <w:rFonts w:asciiTheme="minorHAnsi" w:hAnsiTheme="minorHAnsi"/>
          <w:bCs/>
        </w:rPr>
        <w:t>Odbiorcę</w:t>
      </w:r>
      <w:r w:rsidRPr="00FE3B35">
        <w:t xml:space="preserve">, od otrzymania zlecenia, przekaże </w:t>
      </w:r>
      <w:r w:rsidRPr="00FE3B35">
        <w:rPr>
          <w:rFonts w:asciiTheme="minorHAnsi" w:hAnsiTheme="minorHAnsi"/>
          <w:bCs/>
        </w:rPr>
        <w:t xml:space="preserve">Odbiorcy </w:t>
      </w:r>
      <w:r w:rsidRPr="00FE3B35">
        <w:t>propozycję sposobu wykonania zlecenia zawierającą w szczególności wycenę prac zawartych w zleceniu, tj. proponowaną liczbę roboczogodzin niezbędnych do wykonania zlecenia.</w:t>
      </w:r>
    </w:p>
    <w:p w14:paraId="150112F6" w14:textId="77777777" w:rsidR="00515732" w:rsidRPr="00FE3B35" w:rsidRDefault="00515732" w:rsidP="0094660A">
      <w:pPr>
        <w:pStyle w:val="Akapitzlist"/>
        <w:numPr>
          <w:ilvl w:val="0"/>
          <w:numId w:val="69"/>
        </w:numPr>
        <w:spacing w:after="0" w:line="276" w:lineRule="auto"/>
        <w:ind w:right="0"/>
        <w:jc w:val="left"/>
      </w:pPr>
      <w:r w:rsidRPr="00FE3B35">
        <w:rPr>
          <w:rFonts w:asciiTheme="minorHAnsi" w:hAnsiTheme="minorHAnsi"/>
          <w:bCs/>
        </w:rPr>
        <w:t>Odbiorca</w:t>
      </w:r>
      <w:r w:rsidRPr="00FE3B35">
        <w:t xml:space="preserve"> może zaakceptować propozycję sposobu wykonania zlecenia albo odrzucić ją, co jest równoznaczne z nieudzieleniem zlecenia albo zażądać od Wykonawcy, dodatkowych wyjaśnień, informacji do przedstawionej propozycji sposobu wykonania zlecenia.</w:t>
      </w:r>
    </w:p>
    <w:p w14:paraId="65413690" w14:textId="186FD28D" w:rsidR="00515732" w:rsidRPr="00FE3B35" w:rsidRDefault="00743777" w:rsidP="0094660A">
      <w:pPr>
        <w:numPr>
          <w:ilvl w:val="0"/>
          <w:numId w:val="69"/>
        </w:numPr>
        <w:spacing w:after="0" w:line="276" w:lineRule="auto"/>
        <w:ind w:right="0"/>
        <w:contextualSpacing/>
        <w:jc w:val="left"/>
        <w:rPr>
          <w:rFonts w:cs="Times New Roman"/>
        </w:rPr>
      </w:pPr>
      <w:r w:rsidRPr="00FE3B35">
        <w:rPr>
          <w:rFonts w:cs="Times New Roman"/>
        </w:rPr>
        <w:t>Odbiorca</w:t>
      </w:r>
      <w:r w:rsidR="00515732" w:rsidRPr="00FE3B35">
        <w:rPr>
          <w:rFonts w:cs="Times New Roman"/>
        </w:rPr>
        <w:t xml:space="preserve"> zastrzega sobie prawo do zakwestionowania zaproponowanego przez Wykonawcę terminu realizacji oraz wyceny zleconych prac. W takiej sytuacji, Strony w drodze uzgodnień doprowadzą do akceptowalnej wyceny zleconych prac oraz terminu ich realizacji, co zostanie potwierdzone pisemnie, poprzez aktualizację zlecenia asysty technicznej. </w:t>
      </w:r>
    </w:p>
    <w:p w14:paraId="11D7324B" w14:textId="72C9BD23" w:rsidR="00515732" w:rsidRPr="00FE3B35" w:rsidRDefault="00743777" w:rsidP="0094660A">
      <w:pPr>
        <w:numPr>
          <w:ilvl w:val="0"/>
          <w:numId w:val="69"/>
        </w:numPr>
        <w:spacing w:after="0" w:line="276" w:lineRule="auto"/>
        <w:ind w:right="0"/>
        <w:contextualSpacing/>
        <w:jc w:val="left"/>
        <w:rPr>
          <w:rFonts w:cs="Times New Roman"/>
        </w:rPr>
      </w:pPr>
      <w:r w:rsidRPr="00FE3B35">
        <w:rPr>
          <w:rFonts w:cs="Times New Roman"/>
        </w:rPr>
        <w:t>Odbiorca</w:t>
      </w:r>
      <w:r w:rsidR="00515732" w:rsidRPr="00FE3B35">
        <w:rPr>
          <w:rFonts w:cs="Times New Roman"/>
        </w:rPr>
        <w:t xml:space="preserve"> zastrzega sobie prawo do ostatecznego odrzucenia propozycji Wykonawcy i rezygnacji z realizacji zleconych prac, bez ponoszenia kosztów opisu sposobu wykonania zlecenia i przygotowania wyceny przez Wykonawcę.</w:t>
      </w:r>
    </w:p>
    <w:p w14:paraId="07B12404" w14:textId="77777777" w:rsidR="00515732" w:rsidRPr="00FE3B35" w:rsidRDefault="00515732" w:rsidP="0094660A">
      <w:pPr>
        <w:numPr>
          <w:ilvl w:val="0"/>
          <w:numId w:val="69"/>
        </w:numPr>
        <w:spacing w:after="0" w:line="276" w:lineRule="auto"/>
        <w:ind w:right="0"/>
        <w:contextualSpacing/>
        <w:jc w:val="left"/>
        <w:rPr>
          <w:rFonts w:cs="Times New Roman"/>
        </w:rPr>
      </w:pPr>
      <w:r w:rsidRPr="00FE3B35">
        <w:t xml:space="preserve">W przypadku akceptacji propozycji sposobu wykonania zlecenia, </w:t>
      </w:r>
      <w:r w:rsidRPr="00FE3B35">
        <w:rPr>
          <w:rFonts w:asciiTheme="minorHAnsi" w:hAnsiTheme="minorHAnsi"/>
          <w:bCs/>
        </w:rPr>
        <w:t xml:space="preserve">Odbiorca </w:t>
      </w:r>
      <w:r w:rsidRPr="00FE3B35">
        <w:t xml:space="preserve">przedłoży Wykonawcy zaakceptowane zlecenie zawierające w szczególności: zakres prac, liczbę roboczogodzin niezbędną do wykonania prac, kwotę wynagrodzenia należnego za zrealizowanie zlecenia, termin wykonania prac. </w:t>
      </w:r>
    </w:p>
    <w:p w14:paraId="31BF6CD8" w14:textId="77777777" w:rsidR="00515732" w:rsidRPr="00FE3B35" w:rsidRDefault="00515732" w:rsidP="0094660A">
      <w:pPr>
        <w:pStyle w:val="Akapitzlist"/>
        <w:numPr>
          <w:ilvl w:val="0"/>
          <w:numId w:val="69"/>
        </w:numPr>
        <w:spacing w:after="0" w:line="276" w:lineRule="auto"/>
        <w:ind w:right="0"/>
        <w:jc w:val="left"/>
      </w:pPr>
      <w:r w:rsidRPr="00FE3B35">
        <w:t xml:space="preserve">Rozliczenie asysty technicznej odbywać się będzie na podstawie podpisanych bez zastrzeżeń, przez </w:t>
      </w:r>
      <w:r w:rsidRPr="00FE3B35">
        <w:rPr>
          <w:rFonts w:asciiTheme="minorHAnsi" w:hAnsiTheme="minorHAnsi"/>
          <w:bCs/>
        </w:rPr>
        <w:t>Odbiorcę</w:t>
      </w:r>
      <w:r w:rsidRPr="00FE3B35">
        <w:t>, Protokołów odbioru asysty technicznej eksperta.</w:t>
      </w:r>
    </w:p>
    <w:p w14:paraId="17BF6793" w14:textId="77777777" w:rsidR="00515732" w:rsidRPr="00FE3B35" w:rsidRDefault="00515732" w:rsidP="0094660A">
      <w:pPr>
        <w:pStyle w:val="Akapitzlist"/>
        <w:numPr>
          <w:ilvl w:val="0"/>
          <w:numId w:val="69"/>
        </w:numPr>
        <w:spacing w:after="0" w:line="276" w:lineRule="auto"/>
        <w:ind w:right="0"/>
        <w:jc w:val="left"/>
      </w:pPr>
      <w:r w:rsidRPr="00FE3B35">
        <w:rPr>
          <w:rFonts w:asciiTheme="minorHAnsi" w:hAnsiTheme="minorHAnsi"/>
          <w:bCs/>
        </w:rPr>
        <w:t xml:space="preserve">Odbiorca </w:t>
      </w:r>
      <w:r w:rsidRPr="00FE3B35">
        <w:t xml:space="preserve">może wyrazić zgodę na wykonanie zlecenia zdalnie, w takim przypadku Wykonawca zobowiązany jest do przestrzegania wszystkich wymagań </w:t>
      </w:r>
      <w:r w:rsidRPr="00FE3B35">
        <w:rPr>
          <w:rFonts w:asciiTheme="minorHAnsi" w:hAnsiTheme="minorHAnsi"/>
          <w:bCs/>
        </w:rPr>
        <w:t>Odbiorcy</w:t>
      </w:r>
      <w:r w:rsidRPr="00FE3B35">
        <w:t xml:space="preserve">. </w:t>
      </w:r>
      <w:r w:rsidRPr="00FE3B35">
        <w:rPr>
          <w:rFonts w:asciiTheme="minorHAnsi" w:hAnsiTheme="minorHAnsi"/>
          <w:bCs/>
        </w:rPr>
        <w:t xml:space="preserve">Odbiorca </w:t>
      </w:r>
      <w:r w:rsidRPr="00FE3B35">
        <w:t>zastrzega sobie prawo do odmowy, przerwania świadczenia usługi zdalnego dostępu w dowolnym momencie bez wcześniejszego informowania Wykonawcy.</w:t>
      </w:r>
    </w:p>
    <w:p w14:paraId="77FE1FED" w14:textId="77777777" w:rsidR="00515732" w:rsidRPr="002857C7" w:rsidRDefault="00515732" w:rsidP="00A00D56">
      <w:pPr>
        <w:spacing w:after="0" w:line="276" w:lineRule="auto"/>
        <w:ind w:left="0" w:right="0" w:firstLine="0"/>
        <w:jc w:val="left"/>
      </w:pPr>
    </w:p>
    <w:sectPr w:rsidR="00515732" w:rsidRPr="00285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2D28" w14:textId="77777777" w:rsidR="00037F3D" w:rsidRDefault="00037F3D" w:rsidP="002A62C5">
      <w:pPr>
        <w:spacing w:after="0" w:line="240" w:lineRule="auto"/>
      </w:pPr>
      <w:r>
        <w:separator/>
      </w:r>
    </w:p>
  </w:endnote>
  <w:endnote w:type="continuationSeparator" w:id="0">
    <w:p w14:paraId="58B8E69F" w14:textId="77777777" w:rsidR="00037F3D" w:rsidRDefault="00037F3D" w:rsidP="002A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464FE" w14:textId="77777777" w:rsidR="00037F3D" w:rsidRDefault="00037F3D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FF02" w14:textId="77777777" w:rsidR="00037F3D" w:rsidRDefault="00037F3D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8469" w14:textId="77777777" w:rsidR="00037F3D" w:rsidRDefault="00037F3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E302" w14:textId="77777777" w:rsidR="00037F3D" w:rsidRDefault="00037F3D" w:rsidP="002A62C5">
      <w:pPr>
        <w:spacing w:after="0" w:line="240" w:lineRule="auto"/>
      </w:pPr>
      <w:r>
        <w:separator/>
      </w:r>
    </w:p>
  </w:footnote>
  <w:footnote w:type="continuationSeparator" w:id="0">
    <w:p w14:paraId="505CA50E" w14:textId="77777777" w:rsidR="00037F3D" w:rsidRDefault="00037F3D" w:rsidP="002A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0EC7" w14:textId="77777777" w:rsidR="00037F3D" w:rsidRDefault="00037F3D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8B10" w14:textId="610E37DD" w:rsidR="00037F3D" w:rsidRPr="0012506D" w:rsidRDefault="00037F3D" w:rsidP="0012506D">
    <w:pPr>
      <w:spacing w:after="0" w:line="276" w:lineRule="auto"/>
      <w:ind w:left="-709" w:right="0" w:firstLine="0"/>
      <w:jc w:val="left"/>
      <w:rPr>
        <w:rFonts w:ascii="Times New Roman" w:hAnsi="Times New Roman" w:cs="Times New Roman"/>
        <w:sz w:val="24"/>
        <w:szCs w:val="24"/>
      </w:rPr>
    </w:pPr>
  </w:p>
  <w:p w14:paraId="524359F5" w14:textId="290275B2" w:rsidR="00037F3D" w:rsidRPr="00E06C71" w:rsidRDefault="004362A5" w:rsidP="004362A5">
    <w:pPr>
      <w:tabs>
        <w:tab w:val="left" w:pos="6270"/>
        <w:tab w:val="right" w:pos="9072"/>
      </w:tabs>
      <w:spacing w:after="0" w:line="276" w:lineRule="auto"/>
      <w:ind w:left="-709" w:right="0" w:firstLine="1417"/>
      <w:rPr>
        <w:rFonts w:cs="Times New Roman"/>
        <w:szCs w:val="20"/>
      </w:rPr>
    </w:pPr>
    <w:r>
      <w:rPr>
        <w:rFonts w:cs="Times New Roman"/>
        <w:szCs w:val="20"/>
      </w:rPr>
      <w:tab/>
    </w:r>
    <w:r>
      <w:rPr>
        <w:rFonts w:cs="Times New Roman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C522" w14:textId="77777777" w:rsidR="00037F3D" w:rsidRDefault="00037F3D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41C"/>
    <w:multiLevelType w:val="hybridMultilevel"/>
    <w:tmpl w:val="8FFAE4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52702"/>
    <w:multiLevelType w:val="hybridMultilevel"/>
    <w:tmpl w:val="40D24E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4671BD"/>
    <w:multiLevelType w:val="hybridMultilevel"/>
    <w:tmpl w:val="021ADA6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upperRoman"/>
      <w:lvlText w:val="%4."/>
      <w:lvlJc w:val="left"/>
      <w:pPr>
        <w:ind w:left="3447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144D24"/>
    <w:multiLevelType w:val="hybridMultilevel"/>
    <w:tmpl w:val="20AE1D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365116"/>
    <w:multiLevelType w:val="hybridMultilevel"/>
    <w:tmpl w:val="13368456"/>
    <w:lvl w:ilvl="0" w:tplc="688C37B4">
      <w:start w:val="1"/>
      <w:numFmt w:val="decimal"/>
      <w:lvlText w:val="%1."/>
      <w:lvlJc w:val="left"/>
      <w:pPr>
        <w:ind w:left="720" w:hanging="360"/>
      </w:pPr>
    </w:lvl>
    <w:lvl w:ilvl="1" w:tplc="71FEAC70">
      <w:start w:val="9"/>
      <w:numFmt w:val="decimal"/>
      <w:lvlText w:val="%2)"/>
      <w:lvlJc w:val="left"/>
      <w:pPr>
        <w:ind w:left="1440" w:hanging="360"/>
      </w:pPr>
    </w:lvl>
    <w:lvl w:ilvl="2" w:tplc="CB5AB162">
      <w:start w:val="1"/>
      <w:numFmt w:val="lowerRoman"/>
      <w:lvlText w:val="%3."/>
      <w:lvlJc w:val="right"/>
      <w:pPr>
        <w:ind w:left="2160" w:hanging="180"/>
      </w:pPr>
    </w:lvl>
    <w:lvl w:ilvl="3" w:tplc="90323E7A">
      <w:start w:val="1"/>
      <w:numFmt w:val="decimal"/>
      <w:lvlText w:val="%4."/>
      <w:lvlJc w:val="left"/>
      <w:pPr>
        <w:ind w:left="2880" w:hanging="360"/>
      </w:pPr>
    </w:lvl>
    <w:lvl w:ilvl="4" w:tplc="2FF2E2C0">
      <w:start w:val="1"/>
      <w:numFmt w:val="lowerLetter"/>
      <w:lvlText w:val="%5."/>
      <w:lvlJc w:val="left"/>
      <w:pPr>
        <w:ind w:left="3600" w:hanging="360"/>
      </w:pPr>
    </w:lvl>
    <w:lvl w:ilvl="5" w:tplc="6F2A2D0C">
      <w:start w:val="1"/>
      <w:numFmt w:val="lowerRoman"/>
      <w:lvlText w:val="%6."/>
      <w:lvlJc w:val="right"/>
      <w:pPr>
        <w:ind w:left="4320" w:hanging="180"/>
      </w:pPr>
    </w:lvl>
    <w:lvl w:ilvl="6" w:tplc="9808EDD4">
      <w:start w:val="1"/>
      <w:numFmt w:val="decimal"/>
      <w:lvlText w:val="%7."/>
      <w:lvlJc w:val="left"/>
      <w:pPr>
        <w:ind w:left="5040" w:hanging="360"/>
      </w:pPr>
    </w:lvl>
    <w:lvl w:ilvl="7" w:tplc="69E283BC">
      <w:start w:val="1"/>
      <w:numFmt w:val="lowerLetter"/>
      <w:lvlText w:val="%8."/>
      <w:lvlJc w:val="left"/>
      <w:pPr>
        <w:ind w:left="5760" w:hanging="360"/>
      </w:pPr>
    </w:lvl>
    <w:lvl w:ilvl="8" w:tplc="264A6FF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31228"/>
    <w:multiLevelType w:val="hybridMultilevel"/>
    <w:tmpl w:val="5B74E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E76AF1"/>
    <w:multiLevelType w:val="hybridMultilevel"/>
    <w:tmpl w:val="DBDE7A38"/>
    <w:lvl w:ilvl="0" w:tplc="31CA7866">
      <w:start w:val="1"/>
      <w:numFmt w:val="decimal"/>
      <w:lvlText w:val="%1."/>
      <w:lvlJc w:val="left"/>
      <w:pPr>
        <w:ind w:left="720" w:hanging="360"/>
      </w:pPr>
    </w:lvl>
    <w:lvl w:ilvl="1" w:tplc="6B94A750">
      <w:start w:val="1"/>
      <w:numFmt w:val="lowerLetter"/>
      <w:lvlText w:val="%2."/>
      <w:lvlJc w:val="left"/>
      <w:pPr>
        <w:ind w:left="1440" w:hanging="360"/>
      </w:pPr>
    </w:lvl>
    <w:lvl w:ilvl="2" w:tplc="51129190">
      <w:start w:val="1"/>
      <w:numFmt w:val="lowerRoman"/>
      <w:lvlText w:val="%3."/>
      <w:lvlJc w:val="right"/>
      <w:pPr>
        <w:ind w:left="2160" w:hanging="180"/>
      </w:pPr>
    </w:lvl>
    <w:lvl w:ilvl="3" w:tplc="DD1C296A">
      <w:start w:val="1"/>
      <w:numFmt w:val="decimal"/>
      <w:lvlText w:val="%4."/>
      <w:lvlJc w:val="left"/>
      <w:pPr>
        <w:ind w:left="2880" w:hanging="360"/>
      </w:pPr>
    </w:lvl>
    <w:lvl w:ilvl="4" w:tplc="1AB29FC0">
      <w:start w:val="1"/>
      <w:numFmt w:val="lowerLetter"/>
      <w:lvlText w:val="%5."/>
      <w:lvlJc w:val="left"/>
      <w:pPr>
        <w:ind w:left="3600" w:hanging="360"/>
      </w:pPr>
    </w:lvl>
    <w:lvl w:ilvl="5" w:tplc="35685720">
      <w:start w:val="1"/>
      <w:numFmt w:val="lowerRoman"/>
      <w:lvlText w:val="%6."/>
      <w:lvlJc w:val="right"/>
      <w:pPr>
        <w:ind w:left="4320" w:hanging="180"/>
      </w:pPr>
    </w:lvl>
    <w:lvl w:ilvl="6" w:tplc="F9D61D7C">
      <w:start w:val="1"/>
      <w:numFmt w:val="decimal"/>
      <w:lvlText w:val="%7."/>
      <w:lvlJc w:val="left"/>
      <w:pPr>
        <w:ind w:left="5040" w:hanging="360"/>
      </w:pPr>
    </w:lvl>
    <w:lvl w:ilvl="7" w:tplc="A2E819C8">
      <w:start w:val="1"/>
      <w:numFmt w:val="lowerLetter"/>
      <w:lvlText w:val="%8."/>
      <w:lvlJc w:val="left"/>
      <w:pPr>
        <w:ind w:left="5760" w:hanging="360"/>
      </w:pPr>
    </w:lvl>
    <w:lvl w:ilvl="8" w:tplc="80944BA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35E03"/>
    <w:multiLevelType w:val="hybridMultilevel"/>
    <w:tmpl w:val="DB5E3BA0"/>
    <w:lvl w:ilvl="0" w:tplc="F9F6E40A">
      <w:start w:val="1"/>
      <w:numFmt w:val="lowerLetter"/>
      <w:lvlText w:val="%1)"/>
      <w:lvlJc w:val="left"/>
      <w:pPr>
        <w:ind w:left="731" w:hanging="360"/>
      </w:pPr>
    </w:lvl>
    <w:lvl w:ilvl="1" w:tplc="1724294C">
      <w:start w:val="1"/>
      <w:numFmt w:val="lowerLetter"/>
      <w:lvlText w:val="%2."/>
      <w:lvlJc w:val="left"/>
      <w:pPr>
        <w:ind w:left="1451" w:hanging="360"/>
      </w:pPr>
    </w:lvl>
    <w:lvl w:ilvl="2" w:tplc="A114E468">
      <w:start w:val="1"/>
      <w:numFmt w:val="lowerRoman"/>
      <w:lvlText w:val="%3."/>
      <w:lvlJc w:val="right"/>
      <w:pPr>
        <w:ind w:left="2171" w:hanging="180"/>
      </w:pPr>
    </w:lvl>
    <w:lvl w:ilvl="3" w:tplc="0FCA2F58">
      <w:start w:val="1"/>
      <w:numFmt w:val="decimal"/>
      <w:lvlText w:val="%4."/>
      <w:lvlJc w:val="left"/>
      <w:pPr>
        <w:ind w:left="2891" w:hanging="360"/>
      </w:pPr>
    </w:lvl>
    <w:lvl w:ilvl="4" w:tplc="95987ED4">
      <w:start w:val="1"/>
      <w:numFmt w:val="lowerLetter"/>
      <w:lvlText w:val="%5."/>
      <w:lvlJc w:val="left"/>
      <w:pPr>
        <w:ind w:left="3611" w:hanging="360"/>
      </w:pPr>
    </w:lvl>
    <w:lvl w:ilvl="5" w:tplc="0A9A37F6">
      <w:start w:val="1"/>
      <w:numFmt w:val="lowerRoman"/>
      <w:lvlText w:val="%6."/>
      <w:lvlJc w:val="right"/>
      <w:pPr>
        <w:ind w:left="4331" w:hanging="180"/>
      </w:pPr>
    </w:lvl>
    <w:lvl w:ilvl="6" w:tplc="60680D8C">
      <w:start w:val="1"/>
      <w:numFmt w:val="decimal"/>
      <w:lvlText w:val="%7."/>
      <w:lvlJc w:val="left"/>
      <w:pPr>
        <w:ind w:left="5051" w:hanging="360"/>
      </w:pPr>
    </w:lvl>
    <w:lvl w:ilvl="7" w:tplc="277C0E0A">
      <w:start w:val="1"/>
      <w:numFmt w:val="lowerLetter"/>
      <w:lvlText w:val="%8."/>
      <w:lvlJc w:val="left"/>
      <w:pPr>
        <w:ind w:left="5771" w:hanging="360"/>
      </w:pPr>
    </w:lvl>
    <w:lvl w:ilvl="8" w:tplc="DDEEA50E">
      <w:start w:val="1"/>
      <w:numFmt w:val="lowerRoman"/>
      <w:lvlText w:val="%9."/>
      <w:lvlJc w:val="right"/>
      <w:pPr>
        <w:ind w:left="6491" w:hanging="180"/>
      </w:pPr>
    </w:lvl>
  </w:abstractNum>
  <w:abstractNum w:abstractNumId="8" w15:restartNumberingAfterBreak="0">
    <w:nsid w:val="0A5A4F4A"/>
    <w:multiLevelType w:val="hybridMultilevel"/>
    <w:tmpl w:val="7EA4E9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upperRoman"/>
      <w:lvlText w:val="%4."/>
      <w:lvlJc w:val="left"/>
      <w:pPr>
        <w:ind w:left="3447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6865C4"/>
    <w:multiLevelType w:val="hybridMultilevel"/>
    <w:tmpl w:val="BB30CF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7A1BF7"/>
    <w:multiLevelType w:val="hybridMultilevel"/>
    <w:tmpl w:val="29168A88"/>
    <w:lvl w:ilvl="0" w:tplc="10E48020">
      <w:start w:val="1"/>
      <w:numFmt w:val="decimal"/>
      <w:lvlText w:val="%1)"/>
      <w:lvlJc w:val="left"/>
      <w:pPr>
        <w:ind w:left="1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25A38">
      <w:start w:val="1"/>
      <w:numFmt w:val="lowerLetter"/>
      <w:lvlText w:val="%2"/>
      <w:lvlJc w:val="left"/>
      <w:pPr>
        <w:ind w:left="14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8B928">
      <w:start w:val="1"/>
      <w:numFmt w:val="lowerRoman"/>
      <w:lvlText w:val="%3"/>
      <w:lvlJc w:val="left"/>
      <w:pPr>
        <w:ind w:left="22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29BB8">
      <w:start w:val="1"/>
      <w:numFmt w:val="decimal"/>
      <w:lvlText w:val="%4"/>
      <w:lvlJc w:val="left"/>
      <w:pPr>
        <w:ind w:left="29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409070">
      <w:start w:val="1"/>
      <w:numFmt w:val="lowerLetter"/>
      <w:lvlText w:val="%5"/>
      <w:lvlJc w:val="left"/>
      <w:pPr>
        <w:ind w:left="36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4E1B4">
      <w:start w:val="1"/>
      <w:numFmt w:val="lowerRoman"/>
      <w:lvlText w:val="%6"/>
      <w:lvlJc w:val="left"/>
      <w:pPr>
        <w:ind w:left="43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CE3B0">
      <w:start w:val="1"/>
      <w:numFmt w:val="decimal"/>
      <w:lvlText w:val="%7"/>
      <w:lvlJc w:val="left"/>
      <w:pPr>
        <w:ind w:left="5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2A8624">
      <w:start w:val="1"/>
      <w:numFmt w:val="lowerLetter"/>
      <w:lvlText w:val="%8"/>
      <w:lvlJc w:val="left"/>
      <w:pPr>
        <w:ind w:left="5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645F30">
      <w:start w:val="1"/>
      <w:numFmt w:val="lowerRoman"/>
      <w:lvlText w:val="%9"/>
      <w:lvlJc w:val="left"/>
      <w:pPr>
        <w:ind w:left="6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AC546F0"/>
    <w:multiLevelType w:val="hybridMultilevel"/>
    <w:tmpl w:val="F7D2CD6E"/>
    <w:lvl w:ilvl="0" w:tplc="5B4E1C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366402D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006B0F8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68A4B6BE">
      <w:start w:val="1"/>
      <w:numFmt w:val="lowerLetter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314964"/>
    <w:multiLevelType w:val="hybridMultilevel"/>
    <w:tmpl w:val="6F9C2E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EED4B30"/>
    <w:multiLevelType w:val="hybridMultilevel"/>
    <w:tmpl w:val="7B9C95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403EFD"/>
    <w:multiLevelType w:val="hybridMultilevel"/>
    <w:tmpl w:val="44FCC36C"/>
    <w:lvl w:ilvl="0" w:tplc="C0D64D84">
      <w:start w:val="1"/>
      <w:numFmt w:val="decimal"/>
      <w:lvlText w:val="%1."/>
      <w:lvlJc w:val="left"/>
      <w:pPr>
        <w:ind w:left="720" w:hanging="360"/>
      </w:pPr>
    </w:lvl>
    <w:lvl w:ilvl="1" w:tplc="3D3EF502">
      <w:start w:val="1"/>
      <w:numFmt w:val="lowerLetter"/>
      <w:lvlText w:val="%2."/>
      <w:lvlJc w:val="left"/>
      <w:pPr>
        <w:ind w:left="1440" w:hanging="360"/>
      </w:pPr>
    </w:lvl>
    <w:lvl w:ilvl="2" w:tplc="D64CDE40">
      <w:start w:val="1"/>
      <w:numFmt w:val="lowerRoman"/>
      <w:lvlText w:val="%3."/>
      <w:lvlJc w:val="right"/>
      <w:pPr>
        <w:ind w:left="2160" w:hanging="180"/>
      </w:pPr>
    </w:lvl>
    <w:lvl w:ilvl="3" w:tplc="D1B6AC5A">
      <w:start w:val="1"/>
      <w:numFmt w:val="decimal"/>
      <w:lvlText w:val="%4."/>
      <w:lvlJc w:val="left"/>
      <w:pPr>
        <w:ind w:left="2880" w:hanging="360"/>
      </w:pPr>
    </w:lvl>
    <w:lvl w:ilvl="4" w:tplc="6AC0A700">
      <w:start w:val="1"/>
      <w:numFmt w:val="lowerLetter"/>
      <w:lvlText w:val="%5."/>
      <w:lvlJc w:val="left"/>
      <w:pPr>
        <w:ind w:left="3600" w:hanging="360"/>
      </w:pPr>
    </w:lvl>
    <w:lvl w:ilvl="5" w:tplc="1C7C40C4">
      <w:start w:val="1"/>
      <w:numFmt w:val="lowerRoman"/>
      <w:lvlText w:val="%6."/>
      <w:lvlJc w:val="right"/>
      <w:pPr>
        <w:ind w:left="4320" w:hanging="180"/>
      </w:pPr>
    </w:lvl>
    <w:lvl w:ilvl="6" w:tplc="12047B8E">
      <w:start w:val="1"/>
      <w:numFmt w:val="decimal"/>
      <w:lvlText w:val="%7."/>
      <w:lvlJc w:val="left"/>
      <w:pPr>
        <w:ind w:left="5040" w:hanging="360"/>
      </w:pPr>
    </w:lvl>
    <w:lvl w:ilvl="7" w:tplc="7A6C1D90">
      <w:start w:val="1"/>
      <w:numFmt w:val="lowerLetter"/>
      <w:lvlText w:val="%8."/>
      <w:lvlJc w:val="left"/>
      <w:pPr>
        <w:ind w:left="5760" w:hanging="360"/>
      </w:pPr>
    </w:lvl>
    <w:lvl w:ilvl="8" w:tplc="69429CE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4573AE"/>
    <w:multiLevelType w:val="hybridMultilevel"/>
    <w:tmpl w:val="44665F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571FB6"/>
    <w:multiLevelType w:val="hybridMultilevel"/>
    <w:tmpl w:val="6B1C86CE"/>
    <w:lvl w:ilvl="0" w:tplc="2E9A5808">
      <w:start w:val="1"/>
      <w:numFmt w:val="lowerLetter"/>
      <w:lvlText w:val="%1)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B2DE7A10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2E56F922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0F6E4F9E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E16C69C0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6100C73E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31143AD4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5F025C52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3B3AB2EA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 w15:restartNumberingAfterBreak="0">
    <w:nsid w:val="0F8939C7"/>
    <w:multiLevelType w:val="hybridMultilevel"/>
    <w:tmpl w:val="9C1E9952"/>
    <w:lvl w:ilvl="0" w:tplc="4D10F6A4">
      <w:start w:val="1"/>
      <w:numFmt w:val="decimal"/>
      <w:lvlText w:val="%1."/>
      <w:lvlJc w:val="left"/>
      <w:pPr>
        <w:ind w:left="720" w:hanging="360"/>
      </w:pPr>
    </w:lvl>
    <w:lvl w:ilvl="1" w:tplc="88303672">
      <w:start w:val="1"/>
      <w:numFmt w:val="lowerLetter"/>
      <w:lvlText w:val="%2)"/>
      <w:lvlJc w:val="left"/>
      <w:pPr>
        <w:ind w:left="1440" w:hanging="360"/>
      </w:pPr>
    </w:lvl>
    <w:lvl w:ilvl="2" w:tplc="15DC0CC8">
      <w:start w:val="1"/>
      <w:numFmt w:val="lowerRoman"/>
      <w:lvlText w:val="%3."/>
      <w:lvlJc w:val="right"/>
      <w:pPr>
        <w:ind w:left="2160" w:hanging="180"/>
      </w:pPr>
    </w:lvl>
    <w:lvl w:ilvl="3" w:tplc="925C657E">
      <w:start w:val="1"/>
      <w:numFmt w:val="decimal"/>
      <w:lvlText w:val="%4."/>
      <w:lvlJc w:val="left"/>
      <w:pPr>
        <w:ind w:left="2880" w:hanging="360"/>
      </w:pPr>
    </w:lvl>
    <w:lvl w:ilvl="4" w:tplc="F12E3114">
      <w:start w:val="1"/>
      <w:numFmt w:val="lowerLetter"/>
      <w:lvlText w:val="%5."/>
      <w:lvlJc w:val="left"/>
      <w:pPr>
        <w:ind w:left="3600" w:hanging="360"/>
      </w:pPr>
    </w:lvl>
    <w:lvl w:ilvl="5" w:tplc="14CAF606">
      <w:start w:val="1"/>
      <w:numFmt w:val="lowerRoman"/>
      <w:lvlText w:val="%6."/>
      <w:lvlJc w:val="right"/>
      <w:pPr>
        <w:ind w:left="4320" w:hanging="180"/>
      </w:pPr>
    </w:lvl>
    <w:lvl w:ilvl="6" w:tplc="D952D580">
      <w:start w:val="1"/>
      <w:numFmt w:val="decimal"/>
      <w:lvlText w:val="%7."/>
      <w:lvlJc w:val="left"/>
      <w:pPr>
        <w:ind w:left="5040" w:hanging="360"/>
      </w:pPr>
    </w:lvl>
    <w:lvl w:ilvl="7" w:tplc="37AC2E38">
      <w:start w:val="1"/>
      <w:numFmt w:val="lowerLetter"/>
      <w:lvlText w:val="%8."/>
      <w:lvlJc w:val="left"/>
      <w:pPr>
        <w:ind w:left="5760" w:hanging="360"/>
      </w:pPr>
    </w:lvl>
    <w:lvl w:ilvl="8" w:tplc="807C865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D7335A"/>
    <w:multiLevelType w:val="hybridMultilevel"/>
    <w:tmpl w:val="A48E506C"/>
    <w:lvl w:ilvl="0" w:tplc="C1C41DCA">
      <w:start w:val="1"/>
      <w:numFmt w:val="decimal"/>
      <w:lvlText w:val="%1."/>
      <w:lvlJc w:val="left"/>
      <w:pPr>
        <w:ind w:left="720" w:hanging="360"/>
      </w:pPr>
    </w:lvl>
    <w:lvl w:ilvl="1" w:tplc="36F229FA">
      <w:start w:val="1"/>
      <w:numFmt w:val="lowerLetter"/>
      <w:lvlText w:val="%2."/>
      <w:lvlJc w:val="left"/>
      <w:pPr>
        <w:ind w:left="1440" w:hanging="360"/>
      </w:pPr>
    </w:lvl>
    <w:lvl w:ilvl="2" w:tplc="C240A45C">
      <w:start w:val="1"/>
      <w:numFmt w:val="lowerRoman"/>
      <w:lvlText w:val="%3."/>
      <w:lvlJc w:val="right"/>
      <w:pPr>
        <w:ind w:left="2160" w:hanging="180"/>
      </w:pPr>
    </w:lvl>
    <w:lvl w:ilvl="3" w:tplc="D7AEDF76">
      <w:start w:val="1"/>
      <w:numFmt w:val="decimal"/>
      <w:lvlText w:val="%4."/>
      <w:lvlJc w:val="left"/>
      <w:pPr>
        <w:ind w:left="2880" w:hanging="360"/>
      </w:pPr>
    </w:lvl>
    <w:lvl w:ilvl="4" w:tplc="522CC6DE">
      <w:start w:val="1"/>
      <w:numFmt w:val="lowerLetter"/>
      <w:lvlText w:val="%5."/>
      <w:lvlJc w:val="left"/>
      <w:pPr>
        <w:ind w:left="3600" w:hanging="360"/>
      </w:pPr>
    </w:lvl>
    <w:lvl w:ilvl="5" w:tplc="BF76C6B8">
      <w:start w:val="1"/>
      <w:numFmt w:val="lowerRoman"/>
      <w:lvlText w:val="%6."/>
      <w:lvlJc w:val="right"/>
      <w:pPr>
        <w:ind w:left="4320" w:hanging="180"/>
      </w:pPr>
    </w:lvl>
    <w:lvl w:ilvl="6" w:tplc="F56CE5A0">
      <w:start w:val="1"/>
      <w:numFmt w:val="decimal"/>
      <w:lvlText w:val="%7."/>
      <w:lvlJc w:val="left"/>
      <w:pPr>
        <w:ind w:left="5040" w:hanging="360"/>
      </w:pPr>
    </w:lvl>
    <w:lvl w:ilvl="7" w:tplc="DB30418E">
      <w:start w:val="1"/>
      <w:numFmt w:val="lowerLetter"/>
      <w:lvlText w:val="%8."/>
      <w:lvlJc w:val="left"/>
      <w:pPr>
        <w:ind w:left="5760" w:hanging="360"/>
      </w:pPr>
    </w:lvl>
    <w:lvl w:ilvl="8" w:tplc="4D86A0C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FE6273"/>
    <w:multiLevelType w:val="hybridMultilevel"/>
    <w:tmpl w:val="337A3DCE"/>
    <w:lvl w:ilvl="0" w:tplc="864EFC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0D1036"/>
    <w:multiLevelType w:val="hybridMultilevel"/>
    <w:tmpl w:val="2ACE69D4"/>
    <w:lvl w:ilvl="0" w:tplc="FFFFFFFF">
      <w:start w:val="1"/>
      <w:numFmt w:val="decimal"/>
      <w:suff w:val="space"/>
      <w:lvlText w:val="%1.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1" w15:restartNumberingAfterBreak="0">
    <w:nsid w:val="172E01BE"/>
    <w:multiLevelType w:val="hybridMultilevel"/>
    <w:tmpl w:val="248C5AF8"/>
    <w:lvl w:ilvl="0" w:tplc="55FAC1A2">
      <w:start w:val="1"/>
      <w:numFmt w:val="decimal"/>
      <w:lvlText w:val="%1."/>
      <w:lvlJc w:val="left"/>
      <w:pPr>
        <w:ind w:left="720" w:hanging="360"/>
      </w:pPr>
    </w:lvl>
    <w:lvl w:ilvl="1" w:tplc="ED800D16">
      <w:start w:val="1"/>
      <w:numFmt w:val="lowerLetter"/>
      <w:lvlText w:val="%2)"/>
      <w:lvlJc w:val="left"/>
      <w:pPr>
        <w:ind w:left="1440" w:hanging="360"/>
      </w:pPr>
    </w:lvl>
    <w:lvl w:ilvl="2" w:tplc="72081F84">
      <w:start w:val="1"/>
      <w:numFmt w:val="lowerRoman"/>
      <w:lvlText w:val="%3."/>
      <w:lvlJc w:val="right"/>
      <w:pPr>
        <w:ind w:left="2160" w:hanging="180"/>
      </w:pPr>
    </w:lvl>
    <w:lvl w:ilvl="3" w:tplc="6304F0E0">
      <w:start w:val="1"/>
      <w:numFmt w:val="decimal"/>
      <w:lvlText w:val="%4."/>
      <w:lvlJc w:val="left"/>
      <w:pPr>
        <w:ind w:left="2880" w:hanging="360"/>
      </w:pPr>
    </w:lvl>
    <w:lvl w:ilvl="4" w:tplc="581221B8">
      <w:start w:val="1"/>
      <w:numFmt w:val="lowerLetter"/>
      <w:lvlText w:val="%5."/>
      <w:lvlJc w:val="left"/>
      <w:pPr>
        <w:ind w:left="3600" w:hanging="360"/>
      </w:pPr>
    </w:lvl>
    <w:lvl w:ilvl="5" w:tplc="D4C07210">
      <w:start w:val="1"/>
      <w:numFmt w:val="lowerRoman"/>
      <w:lvlText w:val="%6."/>
      <w:lvlJc w:val="right"/>
      <w:pPr>
        <w:ind w:left="4320" w:hanging="180"/>
      </w:pPr>
    </w:lvl>
    <w:lvl w:ilvl="6" w:tplc="385A3CDE">
      <w:start w:val="1"/>
      <w:numFmt w:val="decimal"/>
      <w:lvlText w:val="%7."/>
      <w:lvlJc w:val="left"/>
      <w:pPr>
        <w:ind w:left="5040" w:hanging="360"/>
      </w:pPr>
    </w:lvl>
    <w:lvl w:ilvl="7" w:tplc="73AE590C">
      <w:start w:val="1"/>
      <w:numFmt w:val="lowerLetter"/>
      <w:lvlText w:val="%8."/>
      <w:lvlJc w:val="left"/>
      <w:pPr>
        <w:ind w:left="5760" w:hanging="360"/>
      </w:pPr>
    </w:lvl>
    <w:lvl w:ilvl="8" w:tplc="898433D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F74E98"/>
    <w:multiLevelType w:val="hybridMultilevel"/>
    <w:tmpl w:val="337A3DC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A7790E"/>
    <w:multiLevelType w:val="hybridMultilevel"/>
    <w:tmpl w:val="DBEA356E"/>
    <w:lvl w:ilvl="0" w:tplc="1A161034">
      <w:start w:val="1"/>
      <w:numFmt w:val="decimal"/>
      <w:lvlText w:val="%1."/>
      <w:lvlJc w:val="left"/>
      <w:pPr>
        <w:ind w:left="720" w:hanging="360"/>
      </w:pPr>
    </w:lvl>
    <w:lvl w:ilvl="1" w:tplc="01A08E32">
      <w:start w:val="1"/>
      <w:numFmt w:val="decimal"/>
      <w:lvlText w:val="%2)"/>
      <w:lvlJc w:val="left"/>
      <w:pPr>
        <w:ind w:left="1440" w:hanging="360"/>
      </w:pPr>
    </w:lvl>
    <w:lvl w:ilvl="2" w:tplc="9886DF22">
      <w:start w:val="1"/>
      <w:numFmt w:val="lowerLetter"/>
      <w:lvlText w:val="%3)"/>
      <w:lvlJc w:val="left"/>
      <w:pPr>
        <w:ind w:left="2160" w:hanging="180"/>
      </w:pPr>
    </w:lvl>
    <w:lvl w:ilvl="3" w:tplc="DA628DFC">
      <w:start w:val="1"/>
      <w:numFmt w:val="decimal"/>
      <w:lvlText w:val="%4."/>
      <w:lvlJc w:val="left"/>
      <w:pPr>
        <w:ind w:left="2880" w:hanging="360"/>
      </w:pPr>
    </w:lvl>
    <w:lvl w:ilvl="4" w:tplc="83CA499E">
      <w:start w:val="1"/>
      <w:numFmt w:val="lowerLetter"/>
      <w:lvlText w:val="%5."/>
      <w:lvlJc w:val="left"/>
      <w:pPr>
        <w:ind w:left="3600" w:hanging="360"/>
      </w:pPr>
    </w:lvl>
    <w:lvl w:ilvl="5" w:tplc="C36C7D0C">
      <w:start w:val="1"/>
      <w:numFmt w:val="lowerRoman"/>
      <w:lvlText w:val="%6."/>
      <w:lvlJc w:val="right"/>
      <w:pPr>
        <w:ind w:left="4320" w:hanging="180"/>
      </w:pPr>
    </w:lvl>
    <w:lvl w:ilvl="6" w:tplc="A6CEC192">
      <w:start w:val="1"/>
      <w:numFmt w:val="decimal"/>
      <w:lvlText w:val="%7."/>
      <w:lvlJc w:val="left"/>
      <w:pPr>
        <w:ind w:left="5040" w:hanging="360"/>
      </w:pPr>
    </w:lvl>
    <w:lvl w:ilvl="7" w:tplc="99AC028E">
      <w:start w:val="1"/>
      <w:numFmt w:val="lowerLetter"/>
      <w:lvlText w:val="%8."/>
      <w:lvlJc w:val="left"/>
      <w:pPr>
        <w:ind w:left="5760" w:hanging="360"/>
      </w:pPr>
    </w:lvl>
    <w:lvl w:ilvl="8" w:tplc="4DA8B0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40741"/>
    <w:multiLevelType w:val="hybridMultilevel"/>
    <w:tmpl w:val="D376FD5E"/>
    <w:lvl w:ilvl="0" w:tplc="83DCED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881DBD"/>
    <w:multiLevelType w:val="hybridMultilevel"/>
    <w:tmpl w:val="205A738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1D7785"/>
    <w:multiLevelType w:val="hybridMultilevel"/>
    <w:tmpl w:val="64D25DBC"/>
    <w:lvl w:ilvl="0" w:tplc="04150017">
      <w:start w:val="1"/>
      <w:numFmt w:val="lowerLetter"/>
      <w:lvlText w:val="%1)"/>
      <w:lvlJc w:val="left"/>
      <w:pPr>
        <w:ind w:left="314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abstractNum w:abstractNumId="27" w15:restartNumberingAfterBreak="0">
    <w:nsid w:val="22880381"/>
    <w:multiLevelType w:val="hybridMultilevel"/>
    <w:tmpl w:val="08A28EB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8F6F73"/>
    <w:multiLevelType w:val="hybridMultilevel"/>
    <w:tmpl w:val="C4A2133E"/>
    <w:lvl w:ilvl="0" w:tplc="A3C08094">
      <w:start w:val="1"/>
      <w:numFmt w:val="decimal"/>
      <w:lvlText w:val="%1."/>
      <w:lvlJc w:val="left"/>
      <w:pPr>
        <w:ind w:left="720" w:hanging="360"/>
      </w:pPr>
    </w:lvl>
    <w:lvl w:ilvl="1" w:tplc="1BD2B14E">
      <w:start w:val="1"/>
      <w:numFmt w:val="lowerLetter"/>
      <w:lvlText w:val="%2)"/>
      <w:lvlJc w:val="left"/>
      <w:pPr>
        <w:ind w:left="1440" w:hanging="360"/>
      </w:pPr>
    </w:lvl>
    <w:lvl w:ilvl="2" w:tplc="6C520FD8">
      <w:start w:val="1"/>
      <w:numFmt w:val="lowerRoman"/>
      <w:lvlText w:val="%3."/>
      <w:lvlJc w:val="right"/>
      <w:pPr>
        <w:ind w:left="2160" w:hanging="180"/>
      </w:pPr>
    </w:lvl>
    <w:lvl w:ilvl="3" w:tplc="24866B80">
      <w:start w:val="1"/>
      <w:numFmt w:val="decimal"/>
      <w:lvlText w:val="%4."/>
      <w:lvlJc w:val="left"/>
      <w:pPr>
        <w:ind w:left="2880" w:hanging="360"/>
      </w:pPr>
    </w:lvl>
    <w:lvl w:ilvl="4" w:tplc="9CD2B554">
      <w:start w:val="1"/>
      <w:numFmt w:val="lowerLetter"/>
      <w:lvlText w:val="%5."/>
      <w:lvlJc w:val="left"/>
      <w:pPr>
        <w:ind w:left="3600" w:hanging="360"/>
      </w:pPr>
    </w:lvl>
    <w:lvl w:ilvl="5" w:tplc="CCF42426">
      <w:start w:val="1"/>
      <w:numFmt w:val="lowerRoman"/>
      <w:lvlText w:val="%6."/>
      <w:lvlJc w:val="right"/>
      <w:pPr>
        <w:ind w:left="4320" w:hanging="180"/>
      </w:pPr>
    </w:lvl>
    <w:lvl w:ilvl="6" w:tplc="187A7E54">
      <w:start w:val="1"/>
      <w:numFmt w:val="decimal"/>
      <w:lvlText w:val="%7."/>
      <w:lvlJc w:val="left"/>
      <w:pPr>
        <w:ind w:left="5040" w:hanging="360"/>
      </w:pPr>
    </w:lvl>
    <w:lvl w:ilvl="7" w:tplc="C4E4EEC2">
      <w:start w:val="1"/>
      <w:numFmt w:val="lowerLetter"/>
      <w:lvlText w:val="%8."/>
      <w:lvlJc w:val="left"/>
      <w:pPr>
        <w:ind w:left="5760" w:hanging="360"/>
      </w:pPr>
    </w:lvl>
    <w:lvl w:ilvl="8" w:tplc="19A8A3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6F6FB5"/>
    <w:multiLevelType w:val="hybridMultilevel"/>
    <w:tmpl w:val="85381C0A"/>
    <w:lvl w:ilvl="0" w:tplc="260294CE">
      <w:start w:val="1"/>
      <w:numFmt w:val="decimal"/>
      <w:lvlText w:val="%1."/>
      <w:lvlJc w:val="left"/>
      <w:pPr>
        <w:ind w:left="720" w:hanging="360"/>
      </w:pPr>
    </w:lvl>
    <w:lvl w:ilvl="1" w:tplc="115EAF92">
      <w:start w:val="1"/>
      <w:numFmt w:val="lowerLetter"/>
      <w:lvlText w:val="%2."/>
      <w:lvlJc w:val="left"/>
      <w:pPr>
        <w:ind w:left="1440" w:hanging="360"/>
      </w:pPr>
    </w:lvl>
    <w:lvl w:ilvl="2" w:tplc="15ACB850">
      <w:start w:val="1"/>
      <w:numFmt w:val="lowerRoman"/>
      <w:lvlText w:val="%3."/>
      <w:lvlJc w:val="right"/>
      <w:pPr>
        <w:ind w:left="2160" w:hanging="180"/>
      </w:pPr>
    </w:lvl>
    <w:lvl w:ilvl="3" w:tplc="5AB8C34C">
      <w:start w:val="1"/>
      <w:numFmt w:val="decimal"/>
      <w:lvlText w:val="%4."/>
      <w:lvlJc w:val="left"/>
      <w:pPr>
        <w:ind w:left="2880" w:hanging="360"/>
      </w:pPr>
    </w:lvl>
    <w:lvl w:ilvl="4" w:tplc="E79CCE24">
      <w:start w:val="1"/>
      <w:numFmt w:val="lowerLetter"/>
      <w:lvlText w:val="%5."/>
      <w:lvlJc w:val="left"/>
      <w:pPr>
        <w:ind w:left="3600" w:hanging="360"/>
      </w:pPr>
    </w:lvl>
    <w:lvl w:ilvl="5" w:tplc="C5585FD4">
      <w:start w:val="1"/>
      <w:numFmt w:val="lowerRoman"/>
      <w:lvlText w:val="%6."/>
      <w:lvlJc w:val="right"/>
      <w:pPr>
        <w:ind w:left="4320" w:hanging="180"/>
      </w:pPr>
    </w:lvl>
    <w:lvl w:ilvl="6" w:tplc="BFFCDA10">
      <w:start w:val="1"/>
      <w:numFmt w:val="decimal"/>
      <w:lvlText w:val="%7."/>
      <w:lvlJc w:val="left"/>
      <w:pPr>
        <w:ind w:left="5040" w:hanging="360"/>
      </w:pPr>
    </w:lvl>
    <w:lvl w:ilvl="7" w:tplc="3B3CE614">
      <w:start w:val="1"/>
      <w:numFmt w:val="lowerLetter"/>
      <w:lvlText w:val="%8."/>
      <w:lvlJc w:val="left"/>
      <w:pPr>
        <w:ind w:left="5760" w:hanging="360"/>
      </w:pPr>
    </w:lvl>
    <w:lvl w:ilvl="8" w:tplc="366418A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DE03C6"/>
    <w:multiLevelType w:val="hybridMultilevel"/>
    <w:tmpl w:val="0742E43A"/>
    <w:lvl w:ilvl="0" w:tplc="3208D3BE">
      <w:start w:val="1"/>
      <w:numFmt w:val="decimal"/>
      <w:lvlText w:val="%1."/>
      <w:lvlJc w:val="left"/>
      <w:pPr>
        <w:ind w:left="720" w:hanging="360"/>
      </w:pPr>
    </w:lvl>
    <w:lvl w:ilvl="1" w:tplc="AB985CFC">
      <w:start w:val="1"/>
      <w:numFmt w:val="lowerLetter"/>
      <w:lvlText w:val="%2."/>
      <w:lvlJc w:val="left"/>
      <w:pPr>
        <w:ind w:left="1440" w:hanging="360"/>
      </w:pPr>
    </w:lvl>
    <w:lvl w:ilvl="2" w:tplc="BD70FA3A">
      <w:start w:val="1"/>
      <w:numFmt w:val="lowerRoman"/>
      <w:lvlText w:val="%3."/>
      <w:lvlJc w:val="right"/>
      <w:pPr>
        <w:ind w:left="2160" w:hanging="180"/>
      </w:pPr>
    </w:lvl>
    <w:lvl w:ilvl="3" w:tplc="48EE4FA0">
      <w:start w:val="1"/>
      <w:numFmt w:val="decimal"/>
      <w:lvlText w:val="%4."/>
      <w:lvlJc w:val="left"/>
      <w:pPr>
        <w:ind w:left="2880" w:hanging="360"/>
      </w:pPr>
    </w:lvl>
    <w:lvl w:ilvl="4" w:tplc="24646C4A">
      <w:start w:val="1"/>
      <w:numFmt w:val="lowerLetter"/>
      <w:lvlText w:val="%5."/>
      <w:lvlJc w:val="left"/>
      <w:pPr>
        <w:ind w:left="3600" w:hanging="360"/>
      </w:pPr>
    </w:lvl>
    <w:lvl w:ilvl="5" w:tplc="CAE445E0">
      <w:start w:val="1"/>
      <w:numFmt w:val="lowerRoman"/>
      <w:lvlText w:val="%6."/>
      <w:lvlJc w:val="right"/>
      <w:pPr>
        <w:ind w:left="4320" w:hanging="180"/>
      </w:pPr>
    </w:lvl>
    <w:lvl w:ilvl="6" w:tplc="02560DEE">
      <w:start w:val="1"/>
      <w:numFmt w:val="decimal"/>
      <w:lvlText w:val="%7."/>
      <w:lvlJc w:val="left"/>
      <w:pPr>
        <w:ind w:left="5040" w:hanging="360"/>
      </w:pPr>
    </w:lvl>
    <w:lvl w:ilvl="7" w:tplc="C2C0F810">
      <w:start w:val="1"/>
      <w:numFmt w:val="lowerLetter"/>
      <w:lvlText w:val="%8."/>
      <w:lvlJc w:val="left"/>
      <w:pPr>
        <w:ind w:left="5760" w:hanging="360"/>
      </w:pPr>
    </w:lvl>
    <w:lvl w:ilvl="8" w:tplc="0C9E7A4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F46B45"/>
    <w:multiLevelType w:val="hybridMultilevel"/>
    <w:tmpl w:val="337A3DC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FB605C"/>
    <w:multiLevelType w:val="hybridMultilevel"/>
    <w:tmpl w:val="0A105B18"/>
    <w:lvl w:ilvl="0" w:tplc="2EE45F8C">
      <w:start w:val="1"/>
      <w:numFmt w:val="decimal"/>
      <w:lvlText w:val="%1."/>
      <w:lvlJc w:val="left"/>
      <w:pPr>
        <w:ind w:left="720" w:hanging="360"/>
      </w:pPr>
    </w:lvl>
    <w:lvl w:ilvl="1" w:tplc="E9B8F644">
      <w:start w:val="1"/>
      <w:numFmt w:val="lowerLetter"/>
      <w:lvlText w:val="%2."/>
      <w:lvlJc w:val="left"/>
      <w:pPr>
        <w:ind w:left="1440" w:hanging="360"/>
      </w:pPr>
    </w:lvl>
    <w:lvl w:ilvl="2" w:tplc="18FE50FE">
      <w:start w:val="1"/>
      <w:numFmt w:val="lowerRoman"/>
      <w:lvlText w:val="%3."/>
      <w:lvlJc w:val="right"/>
      <w:pPr>
        <w:ind w:left="2160" w:hanging="180"/>
      </w:pPr>
    </w:lvl>
    <w:lvl w:ilvl="3" w:tplc="B0D20BEC">
      <w:start w:val="1"/>
      <w:numFmt w:val="decimal"/>
      <w:lvlText w:val="%4."/>
      <w:lvlJc w:val="left"/>
      <w:pPr>
        <w:ind w:left="2880" w:hanging="360"/>
      </w:pPr>
    </w:lvl>
    <w:lvl w:ilvl="4" w:tplc="A058C7A0">
      <w:start w:val="1"/>
      <w:numFmt w:val="lowerLetter"/>
      <w:lvlText w:val="%5."/>
      <w:lvlJc w:val="left"/>
      <w:pPr>
        <w:ind w:left="3600" w:hanging="360"/>
      </w:pPr>
    </w:lvl>
    <w:lvl w:ilvl="5" w:tplc="EF9CFCE8">
      <w:start w:val="1"/>
      <w:numFmt w:val="lowerRoman"/>
      <w:lvlText w:val="%6."/>
      <w:lvlJc w:val="right"/>
      <w:pPr>
        <w:ind w:left="4320" w:hanging="180"/>
      </w:pPr>
    </w:lvl>
    <w:lvl w:ilvl="6" w:tplc="FB6C1F3A">
      <w:start w:val="1"/>
      <w:numFmt w:val="decimal"/>
      <w:lvlText w:val="%7."/>
      <w:lvlJc w:val="left"/>
      <w:pPr>
        <w:ind w:left="5040" w:hanging="360"/>
      </w:pPr>
    </w:lvl>
    <w:lvl w:ilvl="7" w:tplc="453ECBE0">
      <w:start w:val="1"/>
      <w:numFmt w:val="lowerLetter"/>
      <w:lvlText w:val="%8."/>
      <w:lvlJc w:val="left"/>
      <w:pPr>
        <w:ind w:left="5760" w:hanging="360"/>
      </w:pPr>
    </w:lvl>
    <w:lvl w:ilvl="8" w:tplc="0B18DFB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3A5E8E"/>
    <w:multiLevelType w:val="hybridMultilevel"/>
    <w:tmpl w:val="6B82B9AE"/>
    <w:lvl w:ilvl="0" w:tplc="BC94FE06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EC204FDA">
      <w:start w:val="1"/>
      <w:numFmt w:val="lowerLetter"/>
      <w:lvlText w:val="%2)"/>
      <w:lvlJc w:val="left"/>
      <w:pPr>
        <w:ind w:left="100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CD02612A">
      <w:start w:val="1"/>
      <w:numFmt w:val="lowerRoman"/>
      <w:lvlText w:val="%3"/>
      <w:lvlJc w:val="left"/>
      <w:pPr>
        <w:ind w:left="172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FE466610">
      <w:start w:val="1"/>
      <w:numFmt w:val="decimal"/>
      <w:lvlText w:val="%4"/>
      <w:lvlJc w:val="left"/>
      <w:pPr>
        <w:ind w:left="244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FABED8C6">
      <w:start w:val="1"/>
      <w:numFmt w:val="lowerLetter"/>
      <w:lvlText w:val="%5"/>
      <w:lvlJc w:val="left"/>
      <w:pPr>
        <w:ind w:left="316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CC9AE9F6">
      <w:start w:val="1"/>
      <w:numFmt w:val="lowerRoman"/>
      <w:lvlText w:val="%6"/>
      <w:lvlJc w:val="left"/>
      <w:pPr>
        <w:ind w:left="388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25BC0AF0">
      <w:start w:val="1"/>
      <w:numFmt w:val="decimal"/>
      <w:lvlText w:val="%7"/>
      <w:lvlJc w:val="left"/>
      <w:pPr>
        <w:ind w:left="460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E00CDFE4">
      <w:start w:val="1"/>
      <w:numFmt w:val="lowerLetter"/>
      <w:lvlText w:val="%8"/>
      <w:lvlJc w:val="left"/>
      <w:pPr>
        <w:ind w:left="532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E2FC6BE2">
      <w:start w:val="1"/>
      <w:numFmt w:val="lowerRoman"/>
      <w:lvlText w:val="%9"/>
      <w:lvlJc w:val="left"/>
      <w:pPr>
        <w:ind w:left="604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 w15:restartNumberingAfterBreak="0">
    <w:nsid w:val="259C07E0"/>
    <w:multiLevelType w:val="hybridMultilevel"/>
    <w:tmpl w:val="A9C80844"/>
    <w:lvl w:ilvl="0" w:tplc="79B484BC">
      <w:start w:val="1"/>
      <w:numFmt w:val="decimal"/>
      <w:lvlText w:val="%1."/>
      <w:lvlJc w:val="left"/>
      <w:pPr>
        <w:ind w:left="720" w:hanging="360"/>
      </w:pPr>
    </w:lvl>
    <w:lvl w:ilvl="1" w:tplc="CA0A927C">
      <w:start w:val="1"/>
      <w:numFmt w:val="decimal"/>
      <w:lvlText w:val="%2)"/>
      <w:lvlJc w:val="left"/>
      <w:pPr>
        <w:ind w:left="1440" w:hanging="360"/>
      </w:pPr>
    </w:lvl>
    <w:lvl w:ilvl="2" w:tplc="1BA29D90">
      <w:start w:val="1"/>
      <w:numFmt w:val="lowerRoman"/>
      <w:lvlText w:val="%3."/>
      <w:lvlJc w:val="right"/>
      <w:pPr>
        <w:ind w:left="2160" w:hanging="180"/>
      </w:pPr>
    </w:lvl>
    <w:lvl w:ilvl="3" w:tplc="14685ECC">
      <w:start w:val="1"/>
      <w:numFmt w:val="decimal"/>
      <w:lvlText w:val="%4."/>
      <w:lvlJc w:val="left"/>
      <w:pPr>
        <w:ind w:left="2880" w:hanging="360"/>
      </w:pPr>
    </w:lvl>
    <w:lvl w:ilvl="4" w:tplc="3D6CD576">
      <w:start w:val="1"/>
      <w:numFmt w:val="lowerLetter"/>
      <w:lvlText w:val="%5."/>
      <w:lvlJc w:val="left"/>
      <w:pPr>
        <w:ind w:left="3600" w:hanging="360"/>
      </w:pPr>
    </w:lvl>
    <w:lvl w:ilvl="5" w:tplc="C442BC32">
      <w:start w:val="1"/>
      <w:numFmt w:val="lowerRoman"/>
      <w:lvlText w:val="%6."/>
      <w:lvlJc w:val="right"/>
      <w:pPr>
        <w:ind w:left="4320" w:hanging="180"/>
      </w:pPr>
    </w:lvl>
    <w:lvl w:ilvl="6" w:tplc="807C80CE">
      <w:start w:val="1"/>
      <w:numFmt w:val="decimal"/>
      <w:lvlText w:val="%7."/>
      <w:lvlJc w:val="left"/>
      <w:pPr>
        <w:ind w:left="5040" w:hanging="360"/>
      </w:pPr>
    </w:lvl>
    <w:lvl w:ilvl="7" w:tplc="FE14009A">
      <w:start w:val="1"/>
      <w:numFmt w:val="lowerLetter"/>
      <w:lvlText w:val="%8."/>
      <w:lvlJc w:val="left"/>
      <w:pPr>
        <w:ind w:left="5760" w:hanging="360"/>
      </w:pPr>
    </w:lvl>
    <w:lvl w:ilvl="8" w:tplc="90ACAE6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984FBF"/>
    <w:multiLevelType w:val="hybridMultilevel"/>
    <w:tmpl w:val="D234BB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A22ECC"/>
    <w:multiLevelType w:val="hybridMultilevel"/>
    <w:tmpl w:val="FEFA6FBA"/>
    <w:lvl w:ilvl="0" w:tplc="C980C290">
      <w:start w:val="1"/>
      <w:numFmt w:val="decimal"/>
      <w:lvlText w:val="%1."/>
      <w:lvlJc w:val="left"/>
      <w:pPr>
        <w:ind w:left="720" w:hanging="360"/>
      </w:pPr>
    </w:lvl>
    <w:lvl w:ilvl="1" w:tplc="C11E46E8">
      <w:start w:val="1"/>
      <w:numFmt w:val="lowerLetter"/>
      <w:lvlText w:val="%2."/>
      <w:lvlJc w:val="left"/>
      <w:pPr>
        <w:ind w:left="1440" w:hanging="360"/>
      </w:pPr>
    </w:lvl>
    <w:lvl w:ilvl="2" w:tplc="86BC8452">
      <w:start w:val="1"/>
      <w:numFmt w:val="lowerRoman"/>
      <w:lvlText w:val="%3."/>
      <w:lvlJc w:val="right"/>
      <w:pPr>
        <w:ind w:left="2160" w:hanging="180"/>
      </w:pPr>
    </w:lvl>
    <w:lvl w:ilvl="3" w:tplc="C19E80AC">
      <w:start w:val="1"/>
      <w:numFmt w:val="decimal"/>
      <w:lvlText w:val="%4."/>
      <w:lvlJc w:val="left"/>
      <w:pPr>
        <w:ind w:left="2880" w:hanging="360"/>
      </w:pPr>
    </w:lvl>
    <w:lvl w:ilvl="4" w:tplc="CD4C5EE4">
      <w:start w:val="1"/>
      <w:numFmt w:val="lowerLetter"/>
      <w:lvlText w:val="%5."/>
      <w:lvlJc w:val="left"/>
      <w:pPr>
        <w:ind w:left="3600" w:hanging="360"/>
      </w:pPr>
    </w:lvl>
    <w:lvl w:ilvl="5" w:tplc="B824BC16">
      <w:start w:val="1"/>
      <w:numFmt w:val="lowerRoman"/>
      <w:lvlText w:val="%6."/>
      <w:lvlJc w:val="right"/>
      <w:pPr>
        <w:ind w:left="4320" w:hanging="180"/>
      </w:pPr>
    </w:lvl>
    <w:lvl w:ilvl="6" w:tplc="4ED6F27C">
      <w:start w:val="1"/>
      <w:numFmt w:val="decimal"/>
      <w:lvlText w:val="%7."/>
      <w:lvlJc w:val="left"/>
      <w:pPr>
        <w:ind w:left="5040" w:hanging="360"/>
      </w:pPr>
    </w:lvl>
    <w:lvl w:ilvl="7" w:tplc="2AAC7148">
      <w:start w:val="1"/>
      <w:numFmt w:val="lowerLetter"/>
      <w:lvlText w:val="%8."/>
      <w:lvlJc w:val="left"/>
      <w:pPr>
        <w:ind w:left="5760" w:hanging="360"/>
      </w:pPr>
    </w:lvl>
    <w:lvl w:ilvl="8" w:tplc="3962B85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4B0024"/>
    <w:multiLevelType w:val="hybridMultilevel"/>
    <w:tmpl w:val="0DACF8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A815CA5"/>
    <w:multiLevelType w:val="hybridMultilevel"/>
    <w:tmpl w:val="E0E8E598"/>
    <w:lvl w:ilvl="0" w:tplc="8F38C10E">
      <w:start w:val="1"/>
      <w:numFmt w:val="decimal"/>
      <w:lvlText w:val="%1."/>
      <w:lvlJc w:val="left"/>
      <w:pPr>
        <w:ind w:left="720" w:hanging="360"/>
      </w:pPr>
    </w:lvl>
    <w:lvl w:ilvl="1" w:tplc="C6E020B4">
      <w:start w:val="1"/>
      <w:numFmt w:val="lowerLetter"/>
      <w:lvlText w:val="%2)"/>
      <w:lvlJc w:val="left"/>
      <w:pPr>
        <w:ind w:left="1440" w:hanging="360"/>
      </w:pPr>
    </w:lvl>
    <w:lvl w:ilvl="2" w:tplc="E086198E">
      <w:start w:val="1"/>
      <w:numFmt w:val="lowerRoman"/>
      <w:lvlText w:val="%3."/>
      <w:lvlJc w:val="right"/>
      <w:pPr>
        <w:ind w:left="2160" w:hanging="180"/>
      </w:pPr>
    </w:lvl>
    <w:lvl w:ilvl="3" w:tplc="BEE2657C">
      <w:start w:val="1"/>
      <w:numFmt w:val="decimal"/>
      <w:lvlText w:val="%4."/>
      <w:lvlJc w:val="left"/>
      <w:pPr>
        <w:ind w:left="2880" w:hanging="360"/>
      </w:pPr>
    </w:lvl>
    <w:lvl w:ilvl="4" w:tplc="B2E8F616">
      <w:start w:val="1"/>
      <w:numFmt w:val="lowerLetter"/>
      <w:lvlText w:val="%5."/>
      <w:lvlJc w:val="left"/>
      <w:pPr>
        <w:ind w:left="3600" w:hanging="360"/>
      </w:pPr>
    </w:lvl>
    <w:lvl w:ilvl="5" w:tplc="68285A12">
      <w:start w:val="1"/>
      <w:numFmt w:val="lowerRoman"/>
      <w:lvlText w:val="%6."/>
      <w:lvlJc w:val="right"/>
      <w:pPr>
        <w:ind w:left="4320" w:hanging="180"/>
      </w:pPr>
    </w:lvl>
    <w:lvl w:ilvl="6" w:tplc="DA101D18">
      <w:start w:val="1"/>
      <w:numFmt w:val="decimal"/>
      <w:lvlText w:val="%7."/>
      <w:lvlJc w:val="left"/>
      <w:pPr>
        <w:ind w:left="5040" w:hanging="360"/>
      </w:pPr>
    </w:lvl>
    <w:lvl w:ilvl="7" w:tplc="840E9BD4">
      <w:start w:val="1"/>
      <w:numFmt w:val="lowerLetter"/>
      <w:lvlText w:val="%8."/>
      <w:lvlJc w:val="left"/>
      <w:pPr>
        <w:ind w:left="5760" w:hanging="360"/>
      </w:pPr>
    </w:lvl>
    <w:lvl w:ilvl="8" w:tplc="9962DF5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D44088"/>
    <w:multiLevelType w:val="hybridMultilevel"/>
    <w:tmpl w:val="C9F2C65A"/>
    <w:lvl w:ilvl="0" w:tplc="24426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B44628"/>
    <w:multiLevelType w:val="hybridMultilevel"/>
    <w:tmpl w:val="745097E6"/>
    <w:lvl w:ilvl="0" w:tplc="DAC0ADE0">
      <w:start w:val="1"/>
      <w:numFmt w:val="decimal"/>
      <w:lvlText w:val="%1."/>
      <w:lvlJc w:val="left"/>
      <w:pPr>
        <w:ind w:left="720" w:hanging="360"/>
      </w:pPr>
    </w:lvl>
    <w:lvl w:ilvl="1" w:tplc="F4CA726E">
      <w:start w:val="1"/>
      <w:numFmt w:val="lowerLetter"/>
      <w:lvlText w:val="%2."/>
      <w:lvlJc w:val="left"/>
      <w:pPr>
        <w:ind w:left="1440" w:hanging="360"/>
      </w:pPr>
    </w:lvl>
    <w:lvl w:ilvl="2" w:tplc="46ACC1CE">
      <w:start w:val="1"/>
      <w:numFmt w:val="lowerRoman"/>
      <w:lvlText w:val="%3."/>
      <w:lvlJc w:val="right"/>
      <w:pPr>
        <w:ind w:left="2160" w:hanging="180"/>
      </w:pPr>
    </w:lvl>
    <w:lvl w:ilvl="3" w:tplc="AA8E8D60">
      <w:start w:val="1"/>
      <w:numFmt w:val="decimal"/>
      <w:lvlText w:val="%4."/>
      <w:lvlJc w:val="left"/>
      <w:pPr>
        <w:ind w:left="2880" w:hanging="360"/>
      </w:pPr>
    </w:lvl>
    <w:lvl w:ilvl="4" w:tplc="4304583A">
      <w:start w:val="1"/>
      <w:numFmt w:val="lowerLetter"/>
      <w:lvlText w:val="%5."/>
      <w:lvlJc w:val="left"/>
      <w:pPr>
        <w:ind w:left="3600" w:hanging="360"/>
      </w:pPr>
    </w:lvl>
    <w:lvl w:ilvl="5" w:tplc="3132A8BA">
      <w:start w:val="1"/>
      <w:numFmt w:val="lowerRoman"/>
      <w:lvlText w:val="%6."/>
      <w:lvlJc w:val="right"/>
      <w:pPr>
        <w:ind w:left="4320" w:hanging="180"/>
      </w:pPr>
    </w:lvl>
    <w:lvl w:ilvl="6" w:tplc="7D96591A">
      <w:start w:val="1"/>
      <w:numFmt w:val="decimal"/>
      <w:lvlText w:val="%7."/>
      <w:lvlJc w:val="left"/>
      <w:pPr>
        <w:ind w:left="5040" w:hanging="360"/>
      </w:pPr>
    </w:lvl>
    <w:lvl w:ilvl="7" w:tplc="A19EAE98">
      <w:start w:val="1"/>
      <w:numFmt w:val="lowerLetter"/>
      <w:lvlText w:val="%8."/>
      <w:lvlJc w:val="left"/>
      <w:pPr>
        <w:ind w:left="5760" w:hanging="360"/>
      </w:pPr>
    </w:lvl>
    <w:lvl w:ilvl="8" w:tplc="89F64AB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DF0197"/>
    <w:multiLevelType w:val="hybridMultilevel"/>
    <w:tmpl w:val="3FB0C4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E646C9C"/>
    <w:multiLevelType w:val="hybridMultilevel"/>
    <w:tmpl w:val="C31C8DC4"/>
    <w:lvl w:ilvl="0" w:tplc="146486A2">
      <w:start w:val="1"/>
      <w:numFmt w:val="decimal"/>
      <w:lvlText w:val="%1)"/>
      <w:lvlJc w:val="left"/>
      <w:pPr>
        <w:ind w:left="1428" w:hanging="360"/>
      </w:pPr>
    </w:lvl>
    <w:lvl w:ilvl="1" w:tplc="887EBCCE">
      <w:start w:val="1"/>
      <w:numFmt w:val="lowerLetter"/>
      <w:lvlText w:val="%2."/>
      <w:lvlJc w:val="left"/>
      <w:pPr>
        <w:ind w:left="2148" w:hanging="360"/>
      </w:pPr>
    </w:lvl>
    <w:lvl w:ilvl="2" w:tplc="D5F01032">
      <w:start w:val="1"/>
      <w:numFmt w:val="lowerRoman"/>
      <w:lvlText w:val="%3."/>
      <w:lvlJc w:val="right"/>
      <w:pPr>
        <w:ind w:left="2868" w:hanging="180"/>
      </w:pPr>
    </w:lvl>
    <w:lvl w:ilvl="3" w:tplc="AF32AAC8">
      <w:start w:val="1"/>
      <w:numFmt w:val="decimal"/>
      <w:lvlText w:val="%4."/>
      <w:lvlJc w:val="left"/>
      <w:pPr>
        <w:ind w:left="3588" w:hanging="360"/>
      </w:pPr>
    </w:lvl>
    <w:lvl w:ilvl="4" w:tplc="3FC4B078">
      <w:start w:val="1"/>
      <w:numFmt w:val="lowerLetter"/>
      <w:lvlText w:val="%5."/>
      <w:lvlJc w:val="left"/>
      <w:pPr>
        <w:ind w:left="4308" w:hanging="360"/>
      </w:pPr>
    </w:lvl>
    <w:lvl w:ilvl="5" w:tplc="76C01E72">
      <w:start w:val="1"/>
      <w:numFmt w:val="lowerRoman"/>
      <w:lvlText w:val="%6."/>
      <w:lvlJc w:val="right"/>
      <w:pPr>
        <w:ind w:left="5028" w:hanging="180"/>
      </w:pPr>
    </w:lvl>
    <w:lvl w:ilvl="6" w:tplc="640CBEF6">
      <w:start w:val="1"/>
      <w:numFmt w:val="decimal"/>
      <w:lvlText w:val="%7."/>
      <w:lvlJc w:val="left"/>
      <w:pPr>
        <w:ind w:left="5748" w:hanging="360"/>
      </w:pPr>
    </w:lvl>
    <w:lvl w:ilvl="7" w:tplc="54DE5DBE">
      <w:start w:val="1"/>
      <w:numFmt w:val="lowerLetter"/>
      <w:lvlText w:val="%8."/>
      <w:lvlJc w:val="left"/>
      <w:pPr>
        <w:ind w:left="6468" w:hanging="360"/>
      </w:pPr>
    </w:lvl>
    <w:lvl w:ilvl="8" w:tplc="B0649CCA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301E37E8"/>
    <w:multiLevelType w:val="hybridMultilevel"/>
    <w:tmpl w:val="EC842EC6"/>
    <w:lvl w:ilvl="0" w:tplc="E2906FC2">
      <w:start w:val="1"/>
      <w:numFmt w:val="decimal"/>
      <w:lvlText w:val="%1."/>
      <w:lvlJc w:val="left"/>
      <w:pPr>
        <w:ind w:left="720" w:hanging="360"/>
      </w:pPr>
    </w:lvl>
    <w:lvl w:ilvl="1" w:tplc="FA2853F2">
      <w:start w:val="1"/>
      <w:numFmt w:val="lowerLetter"/>
      <w:lvlText w:val="%2)"/>
      <w:lvlJc w:val="left"/>
      <w:pPr>
        <w:ind w:left="1440" w:hanging="360"/>
      </w:pPr>
    </w:lvl>
    <w:lvl w:ilvl="2" w:tplc="C56680F2">
      <w:start w:val="1"/>
      <w:numFmt w:val="lowerRoman"/>
      <w:lvlText w:val="%3."/>
      <w:lvlJc w:val="right"/>
      <w:pPr>
        <w:ind w:left="2160" w:hanging="180"/>
      </w:pPr>
    </w:lvl>
    <w:lvl w:ilvl="3" w:tplc="4F946CAE">
      <w:start w:val="1"/>
      <w:numFmt w:val="decimal"/>
      <w:lvlText w:val="%4."/>
      <w:lvlJc w:val="left"/>
      <w:pPr>
        <w:ind w:left="2880" w:hanging="360"/>
      </w:pPr>
    </w:lvl>
    <w:lvl w:ilvl="4" w:tplc="EB78F8CE">
      <w:start w:val="1"/>
      <w:numFmt w:val="lowerLetter"/>
      <w:lvlText w:val="%5."/>
      <w:lvlJc w:val="left"/>
      <w:pPr>
        <w:ind w:left="3600" w:hanging="360"/>
      </w:pPr>
    </w:lvl>
    <w:lvl w:ilvl="5" w:tplc="ABFA2D1E">
      <w:start w:val="1"/>
      <w:numFmt w:val="lowerRoman"/>
      <w:lvlText w:val="%6."/>
      <w:lvlJc w:val="right"/>
      <w:pPr>
        <w:ind w:left="4320" w:hanging="180"/>
      </w:pPr>
    </w:lvl>
    <w:lvl w:ilvl="6" w:tplc="5C000208">
      <w:start w:val="1"/>
      <w:numFmt w:val="decimal"/>
      <w:lvlText w:val="%7."/>
      <w:lvlJc w:val="left"/>
      <w:pPr>
        <w:ind w:left="5040" w:hanging="360"/>
      </w:pPr>
    </w:lvl>
    <w:lvl w:ilvl="7" w:tplc="359E6D34">
      <w:start w:val="1"/>
      <w:numFmt w:val="lowerLetter"/>
      <w:lvlText w:val="%8."/>
      <w:lvlJc w:val="left"/>
      <w:pPr>
        <w:ind w:left="5760" w:hanging="360"/>
      </w:pPr>
    </w:lvl>
    <w:lvl w:ilvl="8" w:tplc="C2C23F7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2D593B"/>
    <w:multiLevelType w:val="hybridMultilevel"/>
    <w:tmpl w:val="080ABB70"/>
    <w:lvl w:ilvl="0" w:tplc="497A4B9E">
      <w:start w:val="1"/>
      <w:numFmt w:val="lowerLetter"/>
      <w:lvlText w:val="%1)"/>
      <w:lvlJc w:val="left"/>
      <w:pPr>
        <w:ind w:left="731" w:hanging="360"/>
      </w:pPr>
    </w:lvl>
    <w:lvl w:ilvl="1" w:tplc="459E099C">
      <w:start w:val="1"/>
      <w:numFmt w:val="lowerLetter"/>
      <w:lvlText w:val="%2."/>
      <w:lvlJc w:val="left"/>
      <w:pPr>
        <w:ind w:left="1451" w:hanging="360"/>
      </w:pPr>
    </w:lvl>
    <w:lvl w:ilvl="2" w:tplc="F1F03506">
      <w:start w:val="1"/>
      <w:numFmt w:val="lowerRoman"/>
      <w:lvlText w:val="%3."/>
      <w:lvlJc w:val="right"/>
      <w:pPr>
        <w:ind w:left="2171" w:hanging="180"/>
      </w:pPr>
    </w:lvl>
    <w:lvl w:ilvl="3" w:tplc="800A9AF4">
      <w:start w:val="1"/>
      <w:numFmt w:val="decimal"/>
      <w:lvlText w:val="%4."/>
      <w:lvlJc w:val="left"/>
      <w:pPr>
        <w:ind w:left="2891" w:hanging="360"/>
      </w:pPr>
    </w:lvl>
    <w:lvl w:ilvl="4" w:tplc="22D0FD5C">
      <w:start w:val="1"/>
      <w:numFmt w:val="lowerLetter"/>
      <w:lvlText w:val="%5."/>
      <w:lvlJc w:val="left"/>
      <w:pPr>
        <w:ind w:left="3611" w:hanging="360"/>
      </w:pPr>
    </w:lvl>
    <w:lvl w:ilvl="5" w:tplc="38D0CFAE">
      <w:start w:val="1"/>
      <w:numFmt w:val="lowerRoman"/>
      <w:lvlText w:val="%6."/>
      <w:lvlJc w:val="right"/>
      <w:pPr>
        <w:ind w:left="4331" w:hanging="180"/>
      </w:pPr>
    </w:lvl>
    <w:lvl w:ilvl="6" w:tplc="F44A423C">
      <w:start w:val="1"/>
      <w:numFmt w:val="decimal"/>
      <w:lvlText w:val="%7."/>
      <w:lvlJc w:val="left"/>
      <w:pPr>
        <w:ind w:left="5051" w:hanging="360"/>
      </w:pPr>
    </w:lvl>
    <w:lvl w:ilvl="7" w:tplc="44EA2104">
      <w:start w:val="1"/>
      <w:numFmt w:val="lowerLetter"/>
      <w:lvlText w:val="%8."/>
      <w:lvlJc w:val="left"/>
      <w:pPr>
        <w:ind w:left="5771" w:hanging="360"/>
      </w:pPr>
    </w:lvl>
    <w:lvl w:ilvl="8" w:tplc="DE088718">
      <w:start w:val="1"/>
      <w:numFmt w:val="lowerRoman"/>
      <w:lvlText w:val="%9."/>
      <w:lvlJc w:val="right"/>
      <w:pPr>
        <w:ind w:left="6491" w:hanging="180"/>
      </w:pPr>
    </w:lvl>
  </w:abstractNum>
  <w:abstractNum w:abstractNumId="45" w15:restartNumberingAfterBreak="0">
    <w:nsid w:val="317E79EA"/>
    <w:multiLevelType w:val="hybridMultilevel"/>
    <w:tmpl w:val="C44E9D4C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38075CF"/>
    <w:multiLevelType w:val="multilevel"/>
    <w:tmpl w:val="9CC24DE2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 w15:restartNumberingAfterBreak="0">
    <w:nsid w:val="34AF50CF"/>
    <w:multiLevelType w:val="hybridMultilevel"/>
    <w:tmpl w:val="AE92B448"/>
    <w:lvl w:ilvl="0" w:tplc="E47AA028">
      <w:start w:val="1"/>
      <w:numFmt w:val="decimal"/>
      <w:lvlText w:val="%1."/>
      <w:lvlJc w:val="left"/>
      <w:pPr>
        <w:ind w:left="720" w:hanging="360"/>
      </w:pPr>
    </w:lvl>
    <w:lvl w:ilvl="1" w:tplc="943A03BC">
      <w:start w:val="1"/>
      <w:numFmt w:val="lowerLetter"/>
      <w:lvlText w:val="%2)"/>
      <w:lvlJc w:val="left"/>
      <w:pPr>
        <w:ind w:left="1440" w:hanging="360"/>
      </w:pPr>
    </w:lvl>
    <w:lvl w:ilvl="2" w:tplc="A1302E2C">
      <w:start w:val="1"/>
      <w:numFmt w:val="lowerRoman"/>
      <w:lvlText w:val="%3."/>
      <w:lvlJc w:val="right"/>
      <w:pPr>
        <w:ind w:left="2160" w:hanging="180"/>
      </w:pPr>
    </w:lvl>
    <w:lvl w:ilvl="3" w:tplc="BABAE850">
      <w:start w:val="1"/>
      <w:numFmt w:val="decimal"/>
      <w:lvlText w:val="%4."/>
      <w:lvlJc w:val="left"/>
      <w:pPr>
        <w:ind w:left="2880" w:hanging="360"/>
      </w:pPr>
    </w:lvl>
    <w:lvl w:ilvl="4" w:tplc="D51AEC1C">
      <w:start w:val="1"/>
      <w:numFmt w:val="lowerLetter"/>
      <w:lvlText w:val="%5."/>
      <w:lvlJc w:val="left"/>
      <w:pPr>
        <w:ind w:left="3600" w:hanging="360"/>
      </w:pPr>
    </w:lvl>
    <w:lvl w:ilvl="5" w:tplc="AFE67ADC">
      <w:start w:val="1"/>
      <w:numFmt w:val="lowerRoman"/>
      <w:lvlText w:val="%6."/>
      <w:lvlJc w:val="right"/>
      <w:pPr>
        <w:ind w:left="4320" w:hanging="180"/>
      </w:pPr>
    </w:lvl>
    <w:lvl w:ilvl="6" w:tplc="EE8C1712">
      <w:start w:val="1"/>
      <w:numFmt w:val="decimal"/>
      <w:lvlText w:val="%7."/>
      <w:lvlJc w:val="left"/>
      <w:pPr>
        <w:ind w:left="5040" w:hanging="360"/>
      </w:pPr>
    </w:lvl>
    <w:lvl w:ilvl="7" w:tplc="94F64A9E">
      <w:start w:val="1"/>
      <w:numFmt w:val="lowerLetter"/>
      <w:lvlText w:val="%8."/>
      <w:lvlJc w:val="left"/>
      <w:pPr>
        <w:ind w:left="5760" w:hanging="360"/>
      </w:pPr>
    </w:lvl>
    <w:lvl w:ilvl="8" w:tplc="E334E17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C90E83"/>
    <w:multiLevelType w:val="hybridMultilevel"/>
    <w:tmpl w:val="B450ED28"/>
    <w:lvl w:ilvl="0" w:tplc="A30A6292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1B20FA3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E8523F4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E3B4EEC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DFA8B46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55F2BC5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A1DC037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3A645CB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7736E61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 w15:restartNumberingAfterBreak="0">
    <w:nsid w:val="366801F1"/>
    <w:multiLevelType w:val="hybridMultilevel"/>
    <w:tmpl w:val="406E1BF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994165"/>
    <w:multiLevelType w:val="hybridMultilevel"/>
    <w:tmpl w:val="1032D3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38EA1E0D"/>
    <w:multiLevelType w:val="hybridMultilevel"/>
    <w:tmpl w:val="24D42754"/>
    <w:lvl w:ilvl="0" w:tplc="0A0838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0377D3"/>
    <w:multiLevelType w:val="hybridMultilevel"/>
    <w:tmpl w:val="0742E4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91267A"/>
    <w:multiLevelType w:val="hybridMultilevel"/>
    <w:tmpl w:val="7E90FD6A"/>
    <w:lvl w:ilvl="0" w:tplc="04150017">
      <w:start w:val="1"/>
      <w:numFmt w:val="lowerLetter"/>
      <w:lvlText w:val="%1)"/>
      <w:lvlJc w:val="left"/>
      <w:pPr>
        <w:ind w:left="314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abstractNum w:abstractNumId="54" w15:restartNumberingAfterBreak="0">
    <w:nsid w:val="3AB4557A"/>
    <w:multiLevelType w:val="hybridMultilevel"/>
    <w:tmpl w:val="DE5283DA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D30106"/>
    <w:multiLevelType w:val="hybridMultilevel"/>
    <w:tmpl w:val="00AE6F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3D620814"/>
    <w:multiLevelType w:val="multilevel"/>
    <w:tmpl w:val="DBDAB846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120C4F"/>
    <w:multiLevelType w:val="hybridMultilevel"/>
    <w:tmpl w:val="A4944AD8"/>
    <w:lvl w:ilvl="0" w:tplc="9476F726">
      <w:start w:val="1"/>
      <w:numFmt w:val="decimal"/>
      <w:lvlText w:val="%1."/>
      <w:lvlJc w:val="left"/>
      <w:pPr>
        <w:ind w:left="720" w:hanging="360"/>
      </w:pPr>
    </w:lvl>
    <w:lvl w:ilvl="1" w:tplc="FEA8007E">
      <w:start w:val="1"/>
      <w:numFmt w:val="lowerLetter"/>
      <w:lvlText w:val="%2)"/>
      <w:lvlJc w:val="left"/>
      <w:pPr>
        <w:ind w:left="1440" w:hanging="360"/>
      </w:pPr>
    </w:lvl>
    <w:lvl w:ilvl="2" w:tplc="2F948A10">
      <w:start w:val="1"/>
      <w:numFmt w:val="lowerRoman"/>
      <w:lvlText w:val="%3."/>
      <w:lvlJc w:val="right"/>
      <w:pPr>
        <w:ind w:left="2160" w:hanging="180"/>
      </w:pPr>
    </w:lvl>
    <w:lvl w:ilvl="3" w:tplc="1EAAEA02">
      <w:start w:val="1"/>
      <w:numFmt w:val="decimal"/>
      <w:lvlText w:val="%4."/>
      <w:lvlJc w:val="left"/>
      <w:pPr>
        <w:ind w:left="2880" w:hanging="360"/>
      </w:pPr>
    </w:lvl>
    <w:lvl w:ilvl="4" w:tplc="0D027D54">
      <w:start w:val="1"/>
      <w:numFmt w:val="lowerLetter"/>
      <w:lvlText w:val="%5."/>
      <w:lvlJc w:val="left"/>
      <w:pPr>
        <w:ind w:left="3600" w:hanging="360"/>
      </w:pPr>
    </w:lvl>
    <w:lvl w:ilvl="5" w:tplc="7DC6842C">
      <w:start w:val="1"/>
      <w:numFmt w:val="lowerRoman"/>
      <w:lvlText w:val="%6."/>
      <w:lvlJc w:val="right"/>
      <w:pPr>
        <w:ind w:left="4320" w:hanging="180"/>
      </w:pPr>
    </w:lvl>
    <w:lvl w:ilvl="6" w:tplc="1B0C18F2">
      <w:start w:val="1"/>
      <w:numFmt w:val="decimal"/>
      <w:lvlText w:val="%7."/>
      <w:lvlJc w:val="left"/>
      <w:pPr>
        <w:ind w:left="5040" w:hanging="360"/>
      </w:pPr>
    </w:lvl>
    <w:lvl w:ilvl="7" w:tplc="7C82102C">
      <w:start w:val="1"/>
      <w:numFmt w:val="lowerLetter"/>
      <w:lvlText w:val="%8."/>
      <w:lvlJc w:val="left"/>
      <w:pPr>
        <w:ind w:left="5760" w:hanging="360"/>
      </w:pPr>
    </w:lvl>
    <w:lvl w:ilvl="8" w:tplc="EB7A36FE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27561D"/>
    <w:multiLevelType w:val="hybridMultilevel"/>
    <w:tmpl w:val="A8B478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44815CC4"/>
    <w:multiLevelType w:val="hybridMultilevel"/>
    <w:tmpl w:val="3E4C52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45AB7EFE"/>
    <w:multiLevelType w:val="hybridMultilevel"/>
    <w:tmpl w:val="20C8F2F6"/>
    <w:lvl w:ilvl="0" w:tplc="0415000F">
      <w:start w:val="1"/>
      <w:numFmt w:val="decimal"/>
      <w:lvlText w:val="%1."/>
      <w:lvlJc w:val="left"/>
      <w:pPr>
        <w:ind w:left="714" w:hanging="360"/>
      </w:pPr>
    </w:lvl>
    <w:lvl w:ilvl="1" w:tplc="04150017">
      <w:start w:val="1"/>
      <w:numFmt w:val="lowerLetter"/>
      <w:lvlText w:val="%2)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1" w15:restartNumberingAfterBreak="0">
    <w:nsid w:val="47913D99"/>
    <w:multiLevelType w:val="hybridMultilevel"/>
    <w:tmpl w:val="9D1A879A"/>
    <w:lvl w:ilvl="0" w:tplc="614AAF8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C616ABC"/>
    <w:multiLevelType w:val="hybridMultilevel"/>
    <w:tmpl w:val="EEB8B236"/>
    <w:lvl w:ilvl="0" w:tplc="593A5F6A">
      <w:start w:val="1"/>
      <w:numFmt w:val="decimal"/>
      <w:lvlText w:val="%1."/>
      <w:lvlJc w:val="left"/>
      <w:pPr>
        <w:ind w:left="720" w:hanging="360"/>
      </w:pPr>
    </w:lvl>
    <w:lvl w:ilvl="1" w:tplc="F58CB830">
      <w:start w:val="1"/>
      <w:numFmt w:val="lowerLetter"/>
      <w:lvlText w:val="%2."/>
      <w:lvlJc w:val="left"/>
      <w:pPr>
        <w:ind w:left="1440" w:hanging="360"/>
      </w:pPr>
    </w:lvl>
    <w:lvl w:ilvl="2" w:tplc="9A762CA8">
      <w:start w:val="1"/>
      <w:numFmt w:val="lowerRoman"/>
      <w:lvlText w:val="%3."/>
      <w:lvlJc w:val="right"/>
      <w:pPr>
        <w:ind w:left="2160" w:hanging="180"/>
      </w:pPr>
    </w:lvl>
    <w:lvl w:ilvl="3" w:tplc="8976D59E">
      <w:start w:val="1"/>
      <w:numFmt w:val="decimal"/>
      <w:lvlText w:val="%4."/>
      <w:lvlJc w:val="left"/>
      <w:pPr>
        <w:ind w:left="2880" w:hanging="360"/>
      </w:pPr>
    </w:lvl>
    <w:lvl w:ilvl="4" w:tplc="8C7AB8FE">
      <w:start w:val="1"/>
      <w:numFmt w:val="lowerLetter"/>
      <w:lvlText w:val="%5."/>
      <w:lvlJc w:val="left"/>
      <w:pPr>
        <w:ind w:left="3600" w:hanging="360"/>
      </w:pPr>
    </w:lvl>
    <w:lvl w:ilvl="5" w:tplc="8912FD5E">
      <w:start w:val="1"/>
      <w:numFmt w:val="lowerRoman"/>
      <w:lvlText w:val="%6."/>
      <w:lvlJc w:val="right"/>
      <w:pPr>
        <w:ind w:left="4320" w:hanging="180"/>
      </w:pPr>
    </w:lvl>
    <w:lvl w:ilvl="6" w:tplc="AA5623F8">
      <w:start w:val="1"/>
      <w:numFmt w:val="decimal"/>
      <w:lvlText w:val="%7."/>
      <w:lvlJc w:val="left"/>
      <w:pPr>
        <w:ind w:left="5040" w:hanging="360"/>
      </w:pPr>
    </w:lvl>
    <w:lvl w:ilvl="7" w:tplc="5958F650">
      <w:start w:val="1"/>
      <w:numFmt w:val="lowerLetter"/>
      <w:lvlText w:val="%8."/>
      <w:lvlJc w:val="left"/>
      <w:pPr>
        <w:ind w:left="5760" w:hanging="360"/>
      </w:pPr>
    </w:lvl>
    <w:lvl w:ilvl="8" w:tplc="FCC6CB96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A76345"/>
    <w:multiLevelType w:val="hybridMultilevel"/>
    <w:tmpl w:val="1FCAC8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4D3E1090"/>
    <w:multiLevelType w:val="hybridMultilevel"/>
    <w:tmpl w:val="1B9ECE3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632172"/>
    <w:multiLevelType w:val="hybridMultilevel"/>
    <w:tmpl w:val="337A3DC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023622"/>
    <w:multiLevelType w:val="hybridMultilevel"/>
    <w:tmpl w:val="F0A457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4F897F24"/>
    <w:multiLevelType w:val="hybridMultilevel"/>
    <w:tmpl w:val="BC26B120"/>
    <w:lvl w:ilvl="0" w:tplc="BA40A78C">
      <w:start w:val="1"/>
      <w:numFmt w:val="decimal"/>
      <w:lvlText w:val="%1."/>
      <w:lvlJc w:val="left"/>
      <w:pPr>
        <w:ind w:left="720" w:hanging="360"/>
      </w:pPr>
    </w:lvl>
    <w:lvl w:ilvl="1" w:tplc="14C04C54">
      <w:start w:val="1"/>
      <w:numFmt w:val="lowerLetter"/>
      <w:lvlText w:val="%2."/>
      <w:lvlJc w:val="left"/>
      <w:pPr>
        <w:ind w:left="1440" w:hanging="360"/>
      </w:pPr>
    </w:lvl>
    <w:lvl w:ilvl="2" w:tplc="8AECFCEA">
      <w:start w:val="1"/>
      <w:numFmt w:val="lowerRoman"/>
      <w:lvlText w:val="%3."/>
      <w:lvlJc w:val="right"/>
      <w:pPr>
        <w:ind w:left="2160" w:hanging="180"/>
      </w:pPr>
    </w:lvl>
    <w:lvl w:ilvl="3" w:tplc="3656DFA2">
      <w:start w:val="1"/>
      <w:numFmt w:val="decimal"/>
      <w:lvlText w:val="%4."/>
      <w:lvlJc w:val="left"/>
      <w:pPr>
        <w:ind w:left="2880" w:hanging="360"/>
      </w:pPr>
    </w:lvl>
    <w:lvl w:ilvl="4" w:tplc="03844A66">
      <w:start w:val="1"/>
      <w:numFmt w:val="lowerLetter"/>
      <w:lvlText w:val="%5."/>
      <w:lvlJc w:val="left"/>
      <w:pPr>
        <w:ind w:left="3600" w:hanging="360"/>
      </w:pPr>
    </w:lvl>
    <w:lvl w:ilvl="5" w:tplc="C324B084">
      <w:start w:val="1"/>
      <w:numFmt w:val="lowerRoman"/>
      <w:lvlText w:val="%6."/>
      <w:lvlJc w:val="right"/>
      <w:pPr>
        <w:ind w:left="4320" w:hanging="180"/>
      </w:pPr>
    </w:lvl>
    <w:lvl w:ilvl="6" w:tplc="3A2AE49A">
      <w:start w:val="1"/>
      <w:numFmt w:val="decimal"/>
      <w:lvlText w:val="%7."/>
      <w:lvlJc w:val="left"/>
      <w:pPr>
        <w:ind w:left="5040" w:hanging="360"/>
      </w:pPr>
    </w:lvl>
    <w:lvl w:ilvl="7" w:tplc="756ACB40">
      <w:start w:val="1"/>
      <w:numFmt w:val="lowerLetter"/>
      <w:lvlText w:val="%8."/>
      <w:lvlJc w:val="left"/>
      <w:pPr>
        <w:ind w:left="5760" w:hanging="360"/>
      </w:pPr>
    </w:lvl>
    <w:lvl w:ilvl="8" w:tplc="FAE0050E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ED724B"/>
    <w:multiLevelType w:val="hybridMultilevel"/>
    <w:tmpl w:val="0664AA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55E44970"/>
    <w:multiLevelType w:val="hybridMultilevel"/>
    <w:tmpl w:val="1F7AD2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8087621"/>
    <w:multiLevelType w:val="hybridMultilevel"/>
    <w:tmpl w:val="32822302"/>
    <w:lvl w:ilvl="0" w:tplc="4D02D5EA">
      <w:start w:val="1"/>
      <w:numFmt w:val="decimal"/>
      <w:lvlText w:val="%1."/>
      <w:lvlJc w:val="left"/>
      <w:pPr>
        <w:ind w:left="720" w:hanging="360"/>
      </w:pPr>
    </w:lvl>
    <w:lvl w:ilvl="1" w:tplc="EC982270">
      <w:start w:val="1"/>
      <w:numFmt w:val="lowerLetter"/>
      <w:lvlText w:val="%2)"/>
      <w:lvlJc w:val="left"/>
      <w:pPr>
        <w:ind w:left="1440" w:hanging="360"/>
      </w:pPr>
    </w:lvl>
    <w:lvl w:ilvl="2" w:tplc="82D8139E">
      <w:start w:val="1"/>
      <w:numFmt w:val="lowerRoman"/>
      <w:lvlText w:val="%3."/>
      <w:lvlJc w:val="right"/>
      <w:pPr>
        <w:ind w:left="2160" w:hanging="180"/>
      </w:pPr>
    </w:lvl>
    <w:lvl w:ilvl="3" w:tplc="1946D1AC">
      <w:start w:val="1"/>
      <w:numFmt w:val="decimal"/>
      <w:lvlText w:val="%4."/>
      <w:lvlJc w:val="left"/>
      <w:pPr>
        <w:ind w:left="2880" w:hanging="360"/>
      </w:pPr>
    </w:lvl>
    <w:lvl w:ilvl="4" w:tplc="3230D9A6">
      <w:start w:val="1"/>
      <w:numFmt w:val="lowerLetter"/>
      <w:lvlText w:val="%5."/>
      <w:lvlJc w:val="left"/>
      <w:pPr>
        <w:ind w:left="3600" w:hanging="360"/>
      </w:pPr>
    </w:lvl>
    <w:lvl w:ilvl="5" w:tplc="76BC738C">
      <w:start w:val="1"/>
      <w:numFmt w:val="lowerRoman"/>
      <w:lvlText w:val="%6."/>
      <w:lvlJc w:val="right"/>
      <w:pPr>
        <w:ind w:left="4320" w:hanging="180"/>
      </w:pPr>
    </w:lvl>
    <w:lvl w:ilvl="6" w:tplc="5C9C500C">
      <w:start w:val="1"/>
      <w:numFmt w:val="decimal"/>
      <w:lvlText w:val="%7."/>
      <w:lvlJc w:val="left"/>
      <w:pPr>
        <w:ind w:left="5040" w:hanging="360"/>
      </w:pPr>
    </w:lvl>
    <w:lvl w:ilvl="7" w:tplc="727ED8C8">
      <w:start w:val="1"/>
      <w:numFmt w:val="lowerLetter"/>
      <w:lvlText w:val="%8."/>
      <w:lvlJc w:val="left"/>
      <w:pPr>
        <w:ind w:left="5760" w:hanging="360"/>
      </w:pPr>
    </w:lvl>
    <w:lvl w:ilvl="8" w:tplc="E7D6A04E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898192C"/>
    <w:multiLevelType w:val="hybridMultilevel"/>
    <w:tmpl w:val="A89261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59002FC5"/>
    <w:multiLevelType w:val="hybridMultilevel"/>
    <w:tmpl w:val="8E62F2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9D336F8"/>
    <w:multiLevelType w:val="hybridMultilevel"/>
    <w:tmpl w:val="320A1002"/>
    <w:lvl w:ilvl="0" w:tplc="640CA70A">
      <w:start w:val="1"/>
      <w:numFmt w:val="decimal"/>
      <w:lvlText w:val="%1."/>
      <w:lvlJc w:val="left"/>
      <w:pPr>
        <w:ind w:left="720" w:hanging="360"/>
      </w:pPr>
    </w:lvl>
    <w:lvl w:ilvl="1" w:tplc="B3B24FDC">
      <w:start w:val="1"/>
      <w:numFmt w:val="lowerLetter"/>
      <w:lvlText w:val="%2."/>
      <w:lvlJc w:val="left"/>
      <w:pPr>
        <w:ind w:left="1440" w:hanging="360"/>
      </w:pPr>
    </w:lvl>
    <w:lvl w:ilvl="2" w:tplc="352C41F4">
      <w:start w:val="1"/>
      <w:numFmt w:val="lowerRoman"/>
      <w:lvlText w:val="%3."/>
      <w:lvlJc w:val="right"/>
      <w:pPr>
        <w:ind w:left="2160" w:hanging="180"/>
      </w:pPr>
    </w:lvl>
    <w:lvl w:ilvl="3" w:tplc="9572E296">
      <w:start w:val="1"/>
      <w:numFmt w:val="decimal"/>
      <w:lvlText w:val="%4."/>
      <w:lvlJc w:val="left"/>
      <w:pPr>
        <w:ind w:left="2880" w:hanging="360"/>
      </w:pPr>
    </w:lvl>
    <w:lvl w:ilvl="4" w:tplc="54A4B0A6">
      <w:start w:val="1"/>
      <w:numFmt w:val="lowerLetter"/>
      <w:lvlText w:val="%5."/>
      <w:lvlJc w:val="left"/>
      <w:pPr>
        <w:ind w:left="3600" w:hanging="360"/>
      </w:pPr>
    </w:lvl>
    <w:lvl w:ilvl="5" w:tplc="73AAB01C">
      <w:start w:val="1"/>
      <w:numFmt w:val="lowerRoman"/>
      <w:lvlText w:val="%6."/>
      <w:lvlJc w:val="right"/>
      <w:pPr>
        <w:ind w:left="4320" w:hanging="180"/>
      </w:pPr>
    </w:lvl>
    <w:lvl w:ilvl="6" w:tplc="C4161D30">
      <w:start w:val="1"/>
      <w:numFmt w:val="decimal"/>
      <w:lvlText w:val="%7."/>
      <w:lvlJc w:val="left"/>
      <w:pPr>
        <w:ind w:left="5040" w:hanging="360"/>
      </w:pPr>
    </w:lvl>
    <w:lvl w:ilvl="7" w:tplc="11C88C26">
      <w:start w:val="1"/>
      <w:numFmt w:val="lowerLetter"/>
      <w:lvlText w:val="%8."/>
      <w:lvlJc w:val="left"/>
      <w:pPr>
        <w:ind w:left="5760" w:hanging="360"/>
      </w:pPr>
    </w:lvl>
    <w:lvl w:ilvl="8" w:tplc="13A0511C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EE0FF2"/>
    <w:multiLevelType w:val="hybridMultilevel"/>
    <w:tmpl w:val="C054E1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63214807"/>
    <w:multiLevelType w:val="hybridMultilevel"/>
    <w:tmpl w:val="05222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A022AF0"/>
    <w:multiLevelType w:val="hybridMultilevel"/>
    <w:tmpl w:val="E9B0A024"/>
    <w:lvl w:ilvl="0" w:tplc="346EE516">
      <w:start w:val="1"/>
      <w:numFmt w:val="decimal"/>
      <w:lvlText w:val="%1."/>
      <w:lvlJc w:val="left"/>
      <w:pPr>
        <w:ind w:left="720" w:hanging="360"/>
      </w:pPr>
    </w:lvl>
    <w:lvl w:ilvl="1" w:tplc="0A62B450">
      <w:start w:val="1"/>
      <w:numFmt w:val="lowerLetter"/>
      <w:lvlText w:val="%2)"/>
      <w:lvlJc w:val="left"/>
      <w:pPr>
        <w:ind w:left="1440" w:hanging="360"/>
      </w:pPr>
    </w:lvl>
    <w:lvl w:ilvl="2" w:tplc="0F24330E">
      <w:start w:val="1"/>
      <w:numFmt w:val="lowerRoman"/>
      <w:lvlText w:val="%3."/>
      <w:lvlJc w:val="right"/>
      <w:pPr>
        <w:ind w:left="2160" w:hanging="180"/>
      </w:pPr>
    </w:lvl>
    <w:lvl w:ilvl="3" w:tplc="ED100D2A">
      <w:start w:val="1"/>
      <w:numFmt w:val="decimal"/>
      <w:lvlText w:val="%4."/>
      <w:lvlJc w:val="left"/>
      <w:pPr>
        <w:ind w:left="2880" w:hanging="360"/>
      </w:pPr>
    </w:lvl>
    <w:lvl w:ilvl="4" w:tplc="507AC9AE">
      <w:start w:val="1"/>
      <w:numFmt w:val="lowerLetter"/>
      <w:lvlText w:val="%5."/>
      <w:lvlJc w:val="left"/>
      <w:pPr>
        <w:ind w:left="3600" w:hanging="360"/>
      </w:pPr>
    </w:lvl>
    <w:lvl w:ilvl="5" w:tplc="9A089CFA">
      <w:start w:val="1"/>
      <w:numFmt w:val="lowerRoman"/>
      <w:lvlText w:val="%6."/>
      <w:lvlJc w:val="right"/>
      <w:pPr>
        <w:ind w:left="4320" w:hanging="180"/>
      </w:pPr>
    </w:lvl>
    <w:lvl w:ilvl="6" w:tplc="CE760AB2">
      <w:start w:val="1"/>
      <w:numFmt w:val="decimal"/>
      <w:lvlText w:val="%7."/>
      <w:lvlJc w:val="left"/>
      <w:pPr>
        <w:ind w:left="5040" w:hanging="360"/>
      </w:pPr>
    </w:lvl>
    <w:lvl w:ilvl="7" w:tplc="BBFA1F62">
      <w:start w:val="1"/>
      <w:numFmt w:val="lowerLetter"/>
      <w:lvlText w:val="%8."/>
      <w:lvlJc w:val="left"/>
      <w:pPr>
        <w:ind w:left="5760" w:hanging="360"/>
      </w:pPr>
    </w:lvl>
    <w:lvl w:ilvl="8" w:tplc="3F76FA0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1A1C6B"/>
    <w:multiLevelType w:val="hybridMultilevel"/>
    <w:tmpl w:val="530096A2"/>
    <w:lvl w:ilvl="0" w:tplc="8206C0AE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E7452D"/>
    <w:multiLevelType w:val="hybridMultilevel"/>
    <w:tmpl w:val="06A43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6BEC0264"/>
    <w:multiLevelType w:val="hybridMultilevel"/>
    <w:tmpl w:val="B784C318"/>
    <w:lvl w:ilvl="0" w:tplc="2A5C81DA">
      <w:start w:val="1"/>
      <w:numFmt w:val="decimal"/>
      <w:lvlText w:val="%1."/>
      <w:lvlJc w:val="left"/>
      <w:pPr>
        <w:ind w:left="720" w:hanging="360"/>
      </w:pPr>
    </w:lvl>
    <w:lvl w:ilvl="1" w:tplc="FA24ED60">
      <w:start w:val="1"/>
      <w:numFmt w:val="lowerLetter"/>
      <w:lvlText w:val="%2)"/>
      <w:lvlJc w:val="left"/>
      <w:pPr>
        <w:ind w:left="1440" w:hanging="360"/>
      </w:pPr>
    </w:lvl>
    <w:lvl w:ilvl="2" w:tplc="238277D4">
      <w:start w:val="1"/>
      <w:numFmt w:val="lowerRoman"/>
      <w:lvlText w:val="%3."/>
      <w:lvlJc w:val="right"/>
      <w:pPr>
        <w:ind w:left="2160" w:hanging="180"/>
      </w:pPr>
    </w:lvl>
    <w:lvl w:ilvl="3" w:tplc="642ECB02">
      <w:start w:val="1"/>
      <w:numFmt w:val="decimal"/>
      <w:lvlText w:val="%4."/>
      <w:lvlJc w:val="left"/>
      <w:pPr>
        <w:ind w:left="2880" w:hanging="360"/>
      </w:pPr>
    </w:lvl>
    <w:lvl w:ilvl="4" w:tplc="C3E4820E">
      <w:start w:val="1"/>
      <w:numFmt w:val="lowerLetter"/>
      <w:lvlText w:val="%5."/>
      <w:lvlJc w:val="left"/>
      <w:pPr>
        <w:ind w:left="3600" w:hanging="360"/>
      </w:pPr>
    </w:lvl>
    <w:lvl w:ilvl="5" w:tplc="D2162A68">
      <w:start w:val="1"/>
      <w:numFmt w:val="lowerRoman"/>
      <w:lvlText w:val="%6."/>
      <w:lvlJc w:val="right"/>
      <w:pPr>
        <w:ind w:left="4320" w:hanging="180"/>
      </w:pPr>
    </w:lvl>
    <w:lvl w:ilvl="6" w:tplc="29089D88">
      <w:start w:val="1"/>
      <w:numFmt w:val="decimal"/>
      <w:lvlText w:val="%7."/>
      <w:lvlJc w:val="left"/>
      <w:pPr>
        <w:ind w:left="5040" w:hanging="360"/>
      </w:pPr>
    </w:lvl>
    <w:lvl w:ilvl="7" w:tplc="E2E03E92">
      <w:start w:val="1"/>
      <w:numFmt w:val="lowerLetter"/>
      <w:lvlText w:val="%8."/>
      <w:lvlJc w:val="left"/>
      <w:pPr>
        <w:ind w:left="5760" w:hanging="360"/>
      </w:pPr>
    </w:lvl>
    <w:lvl w:ilvl="8" w:tplc="DB8ABFE2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DA94E8B"/>
    <w:multiLevelType w:val="hybridMultilevel"/>
    <w:tmpl w:val="D7742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6F5B4AD5"/>
    <w:multiLevelType w:val="hybridMultilevel"/>
    <w:tmpl w:val="14763728"/>
    <w:lvl w:ilvl="0" w:tplc="434AC1C2">
      <w:start w:val="1"/>
      <w:numFmt w:val="decimal"/>
      <w:lvlText w:val="%1."/>
      <w:lvlJc w:val="left"/>
      <w:pPr>
        <w:ind w:left="720" w:hanging="360"/>
      </w:pPr>
    </w:lvl>
    <w:lvl w:ilvl="1" w:tplc="B91AB766">
      <w:start w:val="1"/>
      <w:numFmt w:val="lowerLetter"/>
      <w:lvlText w:val="%2."/>
      <w:lvlJc w:val="left"/>
      <w:pPr>
        <w:ind w:left="1440" w:hanging="360"/>
      </w:pPr>
    </w:lvl>
    <w:lvl w:ilvl="2" w:tplc="54EC6212">
      <w:start w:val="1"/>
      <w:numFmt w:val="lowerRoman"/>
      <w:lvlText w:val="%3."/>
      <w:lvlJc w:val="right"/>
      <w:pPr>
        <w:ind w:left="2160" w:hanging="180"/>
      </w:pPr>
    </w:lvl>
    <w:lvl w:ilvl="3" w:tplc="AF141B46">
      <w:start w:val="1"/>
      <w:numFmt w:val="decimal"/>
      <w:lvlText w:val="%4."/>
      <w:lvlJc w:val="left"/>
      <w:pPr>
        <w:ind w:left="2880" w:hanging="360"/>
      </w:pPr>
    </w:lvl>
    <w:lvl w:ilvl="4" w:tplc="98800E3E">
      <w:start w:val="1"/>
      <w:numFmt w:val="lowerLetter"/>
      <w:lvlText w:val="%5."/>
      <w:lvlJc w:val="left"/>
      <w:pPr>
        <w:ind w:left="3600" w:hanging="360"/>
      </w:pPr>
    </w:lvl>
    <w:lvl w:ilvl="5" w:tplc="AE382712">
      <w:start w:val="1"/>
      <w:numFmt w:val="lowerRoman"/>
      <w:lvlText w:val="%6."/>
      <w:lvlJc w:val="right"/>
      <w:pPr>
        <w:ind w:left="4320" w:hanging="180"/>
      </w:pPr>
    </w:lvl>
    <w:lvl w:ilvl="6" w:tplc="462443EC">
      <w:start w:val="1"/>
      <w:numFmt w:val="decimal"/>
      <w:lvlText w:val="%7."/>
      <w:lvlJc w:val="left"/>
      <w:pPr>
        <w:ind w:left="5040" w:hanging="360"/>
      </w:pPr>
    </w:lvl>
    <w:lvl w:ilvl="7" w:tplc="212025AE">
      <w:start w:val="1"/>
      <w:numFmt w:val="lowerLetter"/>
      <w:lvlText w:val="%8."/>
      <w:lvlJc w:val="left"/>
      <w:pPr>
        <w:ind w:left="5760" w:hanging="360"/>
      </w:pPr>
    </w:lvl>
    <w:lvl w:ilvl="8" w:tplc="F74EF23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2B0204D"/>
    <w:multiLevelType w:val="hybridMultilevel"/>
    <w:tmpl w:val="E03AA9E4"/>
    <w:lvl w:ilvl="0" w:tplc="0DDE7C1E">
      <w:start w:val="1"/>
      <w:numFmt w:val="decimal"/>
      <w:lvlText w:val="%1."/>
      <w:lvlJc w:val="left"/>
      <w:pPr>
        <w:ind w:left="720" w:hanging="360"/>
      </w:pPr>
    </w:lvl>
    <w:lvl w:ilvl="1" w:tplc="E8E4F17C">
      <w:start w:val="1"/>
      <w:numFmt w:val="lowerLetter"/>
      <w:lvlText w:val="%2."/>
      <w:lvlJc w:val="left"/>
      <w:pPr>
        <w:ind w:left="1440" w:hanging="360"/>
      </w:pPr>
    </w:lvl>
    <w:lvl w:ilvl="2" w:tplc="BBC4CB86">
      <w:start w:val="1"/>
      <w:numFmt w:val="lowerRoman"/>
      <w:lvlText w:val="%3."/>
      <w:lvlJc w:val="right"/>
      <w:pPr>
        <w:ind w:left="2160" w:hanging="180"/>
      </w:pPr>
    </w:lvl>
    <w:lvl w:ilvl="3" w:tplc="4A96B78C">
      <w:start w:val="1"/>
      <w:numFmt w:val="decimal"/>
      <w:lvlText w:val="%4."/>
      <w:lvlJc w:val="left"/>
      <w:pPr>
        <w:ind w:left="2880" w:hanging="360"/>
      </w:pPr>
    </w:lvl>
    <w:lvl w:ilvl="4" w:tplc="E7706200">
      <w:start w:val="1"/>
      <w:numFmt w:val="lowerLetter"/>
      <w:lvlText w:val="%5."/>
      <w:lvlJc w:val="left"/>
      <w:pPr>
        <w:ind w:left="3600" w:hanging="360"/>
      </w:pPr>
    </w:lvl>
    <w:lvl w:ilvl="5" w:tplc="0C0A2E7E">
      <w:start w:val="1"/>
      <w:numFmt w:val="lowerRoman"/>
      <w:lvlText w:val="%6."/>
      <w:lvlJc w:val="right"/>
      <w:pPr>
        <w:ind w:left="4320" w:hanging="180"/>
      </w:pPr>
    </w:lvl>
    <w:lvl w:ilvl="6" w:tplc="FE300E60">
      <w:start w:val="1"/>
      <w:numFmt w:val="decimal"/>
      <w:lvlText w:val="%7."/>
      <w:lvlJc w:val="left"/>
      <w:pPr>
        <w:ind w:left="5040" w:hanging="360"/>
      </w:pPr>
    </w:lvl>
    <w:lvl w:ilvl="7" w:tplc="B8E6FCC2">
      <w:start w:val="1"/>
      <w:numFmt w:val="lowerLetter"/>
      <w:lvlText w:val="%8."/>
      <w:lvlJc w:val="left"/>
      <w:pPr>
        <w:ind w:left="5760" w:hanging="360"/>
      </w:pPr>
    </w:lvl>
    <w:lvl w:ilvl="8" w:tplc="67D4BC8E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BE1127"/>
    <w:multiLevelType w:val="hybridMultilevel"/>
    <w:tmpl w:val="8A149300"/>
    <w:lvl w:ilvl="0" w:tplc="ECD69746">
      <w:start w:val="1"/>
      <w:numFmt w:val="decimal"/>
      <w:lvlText w:val="%1."/>
      <w:lvlJc w:val="left"/>
      <w:pPr>
        <w:ind w:left="720" w:hanging="360"/>
      </w:pPr>
    </w:lvl>
    <w:lvl w:ilvl="1" w:tplc="04881152">
      <w:start w:val="1"/>
      <w:numFmt w:val="lowerLetter"/>
      <w:lvlText w:val="%2."/>
      <w:lvlJc w:val="left"/>
      <w:pPr>
        <w:ind w:left="1440" w:hanging="360"/>
      </w:pPr>
    </w:lvl>
    <w:lvl w:ilvl="2" w:tplc="D6FC3642">
      <w:start w:val="1"/>
      <w:numFmt w:val="lowerRoman"/>
      <w:lvlText w:val="%3."/>
      <w:lvlJc w:val="right"/>
      <w:pPr>
        <w:ind w:left="2160" w:hanging="180"/>
      </w:pPr>
    </w:lvl>
    <w:lvl w:ilvl="3" w:tplc="D9F65C68">
      <w:start w:val="1"/>
      <w:numFmt w:val="decimal"/>
      <w:lvlText w:val="%4."/>
      <w:lvlJc w:val="left"/>
      <w:pPr>
        <w:ind w:left="2880" w:hanging="360"/>
      </w:pPr>
    </w:lvl>
    <w:lvl w:ilvl="4" w:tplc="7A184586">
      <w:start w:val="1"/>
      <w:numFmt w:val="lowerLetter"/>
      <w:lvlText w:val="%5."/>
      <w:lvlJc w:val="left"/>
      <w:pPr>
        <w:ind w:left="3600" w:hanging="360"/>
      </w:pPr>
    </w:lvl>
    <w:lvl w:ilvl="5" w:tplc="A6B85650">
      <w:start w:val="1"/>
      <w:numFmt w:val="lowerRoman"/>
      <w:lvlText w:val="%6."/>
      <w:lvlJc w:val="right"/>
      <w:pPr>
        <w:ind w:left="4320" w:hanging="180"/>
      </w:pPr>
    </w:lvl>
    <w:lvl w:ilvl="6" w:tplc="CC78B802">
      <w:start w:val="1"/>
      <w:numFmt w:val="decimal"/>
      <w:lvlText w:val="%7."/>
      <w:lvlJc w:val="left"/>
      <w:pPr>
        <w:ind w:left="5040" w:hanging="360"/>
      </w:pPr>
    </w:lvl>
    <w:lvl w:ilvl="7" w:tplc="A89C1CE0">
      <w:start w:val="1"/>
      <w:numFmt w:val="lowerLetter"/>
      <w:lvlText w:val="%8."/>
      <w:lvlJc w:val="left"/>
      <w:pPr>
        <w:ind w:left="5760" w:hanging="360"/>
      </w:pPr>
    </w:lvl>
    <w:lvl w:ilvl="8" w:tplc="417A3D64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0C5087"/>
    <w:multiLevelType w:val="hybridMultilevel"/>
    <w:tmpl w:val="24D4275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B7521B"/>
    <w:multiLevelType w:val="hybridMultilevel"/>
    <w:tmpl w:val="2EE2EA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75BD194C"/>
    <w:multiLevelType w:val="hybridMultilevel"/>
    <w:tmpl w:val="7804B406"/>
    <w:lvl w:ilvl="0" w:tplc="9B86F724">
      <w:start w:val="3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5FB765B"/>
    <w:multiLevelType w:val="multilevel"/>
    <w:tmpl w:val="4E1E489C"/>
    <w:styleLink w:val="Biecalist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9E2C6D"/>
    <w:multiLevelType w:val="hybridMultilevel"/>
    <w:tmpl w:val="759682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upperRoman"/>
      <w:lvlText w:val="%4."/>
      <w:lvlJc w:val="left"/>
      <w:pPr>
        <w:ind w:left="3447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78942390"/>
    <w:multiLevelType w:val="hybridMultilevel"/>
    <w:tmpl w:val="9A702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976BEC"/>
    <w:multiLevelType w:val="hybridMultilevel"/>
    <w:tmpl w:val="B638F1A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432393"/>
    <w:multiLevelType w:val="hybridMultilevel"/>
    <w:tmpl w:val="93B643E0"/>
    <w:lvl w:ilvl="0" w:tplc="6BB450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</w:rPr>
    </w:lvl>
    <w:lvl w:ilvl="1" w:tplc="366402D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E43AF4"/>
    <w:multiLevelType w:val="hybridMultilevel"/>
    <w:tmpl w:val="7F30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D213A37"/>
    <w:multiLevelType w:val="hybridMultilevel"/>
    <w:tmpl w:val="337A3DC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1E2427"/>
    <w:multiLevelType w:val="hybridMultilevel"/>
    <w:tmpl w:val="B638F1A8"/>
    <w:lvl w:ilvl="0" w:tplc="E690A4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E7523C4"/>
    <w:multiLevelType w:val="hybridMultilevel"/>
    <w:tmpl w:val="85E64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0270113">
    <w:abstractNumId w:val="17"/>
  </w:num>
  <w:num w:numId="2" w16cid:durableId="1840731283">
    <w:abstractNumId w:val="70"/>
  </w:num>
  <w:num w:numId="3" w16cid:durableId="695079387">
    <w:abstractNumId w:val="21"/>
  </w:num>
  <w:num w:numId="4" w16cid:durableId="1545210798">
    <w:abstractNumId w:val="79"/>
  </w:num>
  <w:num w:numId="5" w16cid:durableId="21904208">
    <w:abstractNumId w:val="57"/>
  </w:num>
  <w:num w:numId="6" w16cid:durableId="1214540227">
    <w:abstractNumId w:val="47"/>
  </w:num>
  <w:num w:numId="7" w16cid:durableId="1693336329">
    <w:abstractNumId w:val="76"/>
  </w:num>
  <w:num w:numId="8" w16cid:durableId="1234466718">
    <w:abstractNumId w:val="38"/>
  </w:num>
  <w:num w:numId="9" w16cid:durableId="1094327133">
    <w:abstractNumId w:val="43"/>
  </w:num>
  <w:num w:numId="10" w16cid:durableId="1146893796">
    <w:abstractNumId w:val="28"/>
  </w:num>
  <w:num w:numId="11" w16cid:durableId="1064567152">
    <w:abstractNumId w:val="4"/>
  </w:num>
  <w:num w:numId="12" w16cid:durableId="1561601066">
    <w:abstractNumId w:val="42"/>
  </w:num>
  <w:num w:numId="13" w16cid:durableId="623999404">
    <w:abstractNumId w:val="14"/>
  </w:num>
  <w:num w:numId="14" w16cid:durableId="1746684795">
    <w:abstractNumId w:val="23"/>
  </w:num>
  <w:num w:numId="15" w16cid:durableId="1296831067">
    <w:abstractNumId w:val="34"/>
  </w:num>
  <w:num w:numId="16" w16cid:durableId="1261598413">
    <w:abstractNumId w:val="62"/>
  </w:num>
  <w:num w:numId="17" w16cid:durableId="1906797164">
    <w:abstractNumId w:val="18"/>
  </w:num>
  <w:num w:numId="18" w16cid:durableId="1547524904">
    <w:abstractNumId w:val="30"/>
  </w:num>
  <w:num w:numId="19" w16cid:durableId="396713110">
    <w:abstractNumId w:val="83"/>
  </w:num>
  <w:num w:numId="20" w16cid:durableId="895432660">
    <w:abstractNumId w:val="81"/>
  </w:num>
  <w:num w:numId="21" w16cid:durableId="1782527270">
    <w:abstractNumId w:val="36"/>
  </w:num>
  <w:num w:numId="22" w16cid:durableId="1043091074">
    <w:abstractNumId w:val="73"/>
  </w:num>
  <w:num w:numId="23" w16cid:durableId="820658963">
    <w:abstractNumId w:val="6"/>
  </w:num>
  <w:num w:numId="24" w16cid:durableId="1140999535">
    <w:abstractNumId w:val="67"/>
  </w:num>
  <w:num w:numId="25" w16cid:durableId="760683330">
    <w:abstractNumId w:val="32"/>
  </w:num>
  <w:num w:numId="26" w16cid:durableId="2106806244">
    <w:abstractNumId w:val="40"/>
  </w:num>
  <w:num w:numId="27" w16cid:durableId="1486125673">
    <w:abstractNumId w:val="82"/>
  </w:num>
  <w:num w:numId="28" w16cid:durableId="1256591122">
    <w:abstractNumId w:val="29"/>
  </w:num>
  <w:num w:numId="29" w16cid:durableId="2122605484">
    <w:abstractNumId w:val="10"/>
  </w:num>
  <w:num w:numId="30" w16cid:durableId="1421829980">
    <w:abstractNumId w:val="50"/>
  </w:num>
  <w:num w:numId="31" w16cid:durableId="31150126">
    <w:abstractNumId w:val="78"/>
  </w:num>
  <w:num w:numId="32" w16cid:durableId="373818610">
    <w:abstractNumId w:val="72"/>
  </w:num>
  <w:num w:numId="33" w16cid:durableId="334382063">
    <w:abstractNumId w:val="69"/>
  </w:num>
  <w:num w:numId="34" w16cid:durableId="2086536120">
    <w:abstractNumId w:val="63"/>
  </w:num>
  <w:num w:numId="35" w16cid:durableId="1724870926">
    <w:abstractNumId w:val="85"/>
  </w:num>
  <w:num w:numId="36" w16cid:durableId="820780426">
    <w:abstractNumId w:val="66"/>
  </w:num>
  <w:num w:numId="37" w16cid:durableId="1811750031">
    <w:abstractNumId w:val="5"/>
  </w:num>
  <w:num w:numId="38" w16cid:durableId="609319373">
    <w:abstractNumId w:val="71"/>
  </w:num>
  <w:num w:numId="39" w16cid:durableId="2136484978">
    <w:abstractNumId w:val="59"/>
  </w:num>
  <w:num w:numId="40" w16cid:durableId="649746508">
    <w:abstractNumId w:val="80"/>
  </w:num>
  <w:num w:numId="41" w16cid:durableId="714623031">
    <w:abstractNumId w:val="9"/>
  </w:num>
  <w:num w:numId="42" w16cid:durableId="1575897947">
    <w:abstractNumId w:val="3"/>
  </w:num>
  <w:num w:numId="43" w16cid:durableId="1421561433">
    <w:abstractNumId w:val="55"/>
  </w:num>
  <w:num w:numId="44" w16cid:durableId="2026323947">
    <w:abstractNumId w:val="13"/>
  </w:num>
  <w:num w:numId="45" w16cid:durableId="1821461230">
    <w:abstractNumId w:val="1"/>
  </w:num>
  <w:num w:numId="46" w16cid:durableId="1501655781">
    <w:abstractNumId w:val="41"/>
  </w:num>
  <w:num w:numId="47" w16cid:durableId="1821188851">
    <w:abstractNumId w:val="75"/>
  </w:num>
  <w:num w:numId="48" w16cid:durableId="1699163303">
    <w:abstractNumId w:val="68"/>
  </w:num>
  <w:num w:numId="49" w16cid:durableId="1960605929">
    <w:abstractNumId w:val="74"/>
  </w:num>
  <w:num w:numId="50" w16cid:durableId="1037699386">
    <w:abstractNumId w:val="95"/>
  </w:num>
  <w:num w:numId="51" w16cid:durableId="2089885044">
    <w:abstractNumId w:val="12"/>
  </w:num>
  <w:num w:numId="52" w16cid:durableId="495147065">
    <w:abstractNumId w:val="0"/>
  </w:num>
  <w:num w:numId="53" w16cid:durableId="1250382797">
    <w:abstractNumId w:val="58"/>
  </w:num>
  <w:num w:numId="54" w16cid:durableId="1760172954">
    <w:abstractNumId w:val="37"/>
  </w:num>
  <w:num w:numId="55" w16cid:durableId="199518835">
    <w:abstractNumId w:val="46"/>
  </w:num>
  <w:num w:numId="56" w16cid:durableId="1304116006">
    <w:abstractNumId w:val="48"/>
  </w:num>
  <w:num w:numId="57" w16cid:durableId="1285424020">
    <w:abstractNumId w:val="16"/>
  </w:num>
  <w:num w:numId="58" w16cid:durableId="422191536">
    <w:abstractNumId w:val="33"/>
  </w:num>
  <w:num w:numId="59" w16cid:durableId="1267036016">
    <w:abstractNumId w:val="7"/>
  </w:num>
  <w:num w:numId="60" w16cid:durableId="404373655">
    <w:abstractNumId w:val="44"/>
  </w:num>
  <w:num w:numId="61" w16cid:durableId="1779519493">
    <w:abstractNumId w:val="20"/>
  </w:num>
  <w:num w:numId="62" w16cid:durableId="158010346">
    <w:abstractNumId w:val="11"/>
  </w:num>
  <w:num w:numId="63" w16cid:durableId="397482613">
    <w:abstractNumId w:val="91"/>
  </w:num>
  <w:num w:numId="64" w16cid:durableId="861556867">
    <w:abstractNumId w:val="24"/>
  </w:num>
  <w:num w:numId="65" w16cid:durableId="2042629908">
    <w:abstractNumId w:val="77"/>
  </w:num>
  <w:num w:numId="66" w16cid:durableId="1192763911">
    <w:abstractNumId w:val="86"/>
  </w:num>
  <w:num w:numId="67" w16cid:durableId="72361344">
    <w:abstractNumId w:val="54"/>
  </w:num>
  <w:num w:numId="68" w16cid:durableId="605701347">
    <w:abstractNumId w:val="64"/>
  </w:num>
  <w:num w:numId="69" w16cid:durableId="136654914">
    <w:abstractNumId w:val="60"/>
  </w:num>
  <w:num w:numId="70" w16cid:durableId="1799494960">
    <w:abstractNumId w:val="92"/>
  </w:num>
  <w:num w:numId="71" w16cid:durableId="474643882">
    <w:abstractNumId w:val="89"/>
  </w:num>
  <w:num w:numId="72" w16cid:durableId="1573849838">
    <w:abstractNumId w:val="61"/>
  </w:num>
  <w:num w:numId="73" w16cid:durableId="2041010108">
    <w:abstractNumId w:val="52"/>
  </w:num>
  <w:num w:numId="74" w16cid:durableId="1488671285">
    <w:abstractNumId w:val="51"/>
  </w:num>
  <w:num w:numId="75" w16cid:durableId="99490039">
    <w:abstractNumId w:val="25"/>
  </w:num>
  <w:num w:numId="76" w16cid:durableId="1193110477">
    <w:abstractNumId w:val="27"/>
  </w:num>
  <w:num w:numId="77" w16cid:durableId="1638023154">
    <w:abstractNumId w:val="53"/>
  </w:num>
  <w:num w:numId="78" w16cid:durableId="1318412587">
    <w:abstractNumId w:val="49"/>
  </w:num>
  <w:num w:numId="79" w16cid:durableId="1069570415">
    <w:abstractNumId w:val="26"/>
  </w:num>
  <w:num w:numId="80" w16cid:durableId="327055128">
    <w:abstractNumId w:val="8"/>
  </w:num>
  <w:num w:numId="81" w16cid:durableId="1253273888">
    <w:abstractNumId w:val="56"/>
  </w:num>
  <w:num w:numId="82" w16cid:durableId="1302157245">
    <w:abstractNumId w:val="45"/>
  </w:num>
  <w:num w:numId="83" w16cid:durableId="937449756">
    <w:abstractNumId w:val="39"/>
  </w:num>
  <w:num w:numId="84" w16cid:durableId="566887632">
    <w:abstractNumId w:val="87"/>
  </w:num>
  <w:num w:numId="85" w16cid:durableId="320164657">
    <w:abstractNumId w:val="84"/>
  </w:num>
  <w:num w:numId="86" w16cid:durableId="1850872704">
    <w:abstractNumId w:val="19"/>
  </w:num>
  <w:num w:numId="87" w16cid:durableId="1200510370">
    <w:abstractNumId w:val="35"/>
  </w:num>
  <w:num w:numId="88" w16cid:durableId="1052996329">
    <w:abstractNumId w:val="2"/>
  </w:num>
  <w:num w:numId="89" w16cid:durableId="480270747">
    <w:abstractNumId w:val="22"/>
  </w:num>
  <w:num w:numId="90" w16cid:durableId="973870107">
    <w:abstractNumId w:val="15"/>
  </w:num>
  <w:num w:numId="91" w16cid:durableId="1100250083">
    <w:abstractNumId w:val="65"/>
  </w:num>
  <w:num w:numId="92" w16cid:durableId="574170852">
    <w:abstractNumId w:val="31"/>
  </w:num>
  <w:num w:numId="93" w16cid:durableId="89937364">
    <w:abstractNumId w:val="94"/>
  </w:num>
  <w:num w:numId="94" w16cid:durableId="406848056">
    <w:abstractNumId w:val="88"/>
  </w:num>
  <w:num w:numId="95" w16cid:durableId="594634148">
    <w:abstractNumId w:val="93"/>
  </w:num>
  <w:num w:numId="96" w16cid:durableId="1646617369">
    <w:abstractNumId w:val="90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3F"/>
    <w:rsid w:val="00005ACB"/>
    <w:rsid w:val="00007BBF"/>
    <w:rsid w:val="00015F57"/>
    <w:rsid w:val="0001678D"/>
    <w:rsid w:val="00020F16"/>
    <w:rsid w:val="000224BB"/>
    <w:rsid w:val="00024C1B"/>
    <w:rsid w:val="00026163"/>
    <w:rsid w:val="00031B42"/>
    <w:rsid w:val="00033383"/>
    <w:rsid w:val="00036ECA"/>
    <w:rsid w:val="0003726F"/>
    <w:rsid w:val="0003773B"/>
    <w:rsid w:val="00037F3D"/>
    <w:rsid w:val="00045F3C"/>
    <w:rsid w:val="000500D0"/>
    <w:rsid w:val="0005401F"/>
    <w:rsid w:val="00057E11"/>
    <w:rsid w:val="00064414"/>
    <w:rsid w:val="0006748B"/>
    <w:rsid w:val="00067CB4"/>
    <w:rsid w:val="000706AB"/>
    <w:rsid w:val="00070BB7"/>
    <w:rsid w:val="00080C4D"/>
    <w:rsid w:val="00086CC1"/>
    <w:rsid w:val="00087151"/>
    <w:rsid w:val="00095C94"/>
    <w:rsid w:val="000A027C"/>
    <w:rsid w:val="000A0DA5"/>
    <w:rsid w:val="000A4E26"/>
    <w:rsid w:val="000A593F"/>
    <w:rsid w:val="000B3175"/>
    <w:rsid w:val="000B3306"/>
    <w:rsid w:val="000B364E"/>
    <w:rsid w:val="000B3B84"/>
    <w:rsid w:val="000B41A9"/>
    <w:rsid w:val="000B6DA6"/>
    <w:rsid w:val="000B7FB8"/>
    <w:rsid w:val="000C2D58"/>
    <w:rsid w:val="000C4241"/>
    <w:rsid w:val="000C4A48"/>
    <w:rsid w:val="000D1A1D"/>
    <w:rsid w:val="000D3533"/>
    <w:rsid w:val="000D497D"/>
    <w:rsid w:val="000E2EDA"/>
    <w:rsid w:val="000E3672"/>
    <w:rsid w:val="000F6C42"/>
    <w:rsid w:val="00103EE2"/>
    <w:rsid w:val="001147E7"/>
    <w:rsid w:val="00114975"/>
    <w:rsid w:val="00114C9A"/>
    <w:rsid w:val="00114E2E"/>
    <w:rsid w:val="00121FDE"/>
    <w:rsid w:val="00123559"/>
    <w:rsid w:val="0012506D"/>
    <w:rsid w:val="00127CF9"/>
    <w:rsid w:val="00132277"/>
    <w:rsid w:val="00133835"/>
    <w:rsid w:val="00134212"/>
    <w:rsid w:val="00134E36"/>
    <w:rsid w:val="0013546A"/>
    <w:rsid w:val="00136CB5"/>
    <w:rsid w:val="00143E42"/>
    <w:rsid w:val="0015150F"/>
    <w:rsid w:val="00151CBF"/>
    <w:rsid w:val="00153163"/>
    <w:rsid w:val="0015646E"/>
    <w:rsid w:val="0015675C"/>
    <w:rsid w:val="0015731C"/>
    <w:rsid w:val="001574FC"/>
    <w:rsid w:val="001578D9"/>
    <w:rsid w:val="00162FC2"/>
    <w:rsid w:val="001630B8"/>
    <w:rsid w:val="00163D5B"/>
    <w:rsid w:val="001651F8"/>
    <w:rsid w:val="00165DA0"/>
    <w:rsid w:val="00174DA7"/>
    <w:rsid w:val="00182052"/>
    <w:rsid w:val="001868AA"/>
    <w:rsid w:val="00187836"/>
    <w:rsid w:val="00195AF6"/>
    <w:rsid w:val="001A615C"/>
    <w:rsid w:val="001A6EFF"/>
    <w:rsid w:val="001A7B8E"/>
    <w:rsid w:val="001B06B0"/>
    <w:rsid w:val="001B7060"/>
    <w:rsid w:val="001B7A68"/>
    <w:rsid w:val="001C14B8"/>
    <w:rsid w:val="001C34CE"/>
    <w:rsid w:val="001D14A9"/>
    <w:rsid w:val="001D2879"/>
    <w:rsid w:val="001D2CAE"/>
    <w:rsid w:val="001E24B6"/>
    <w:rsid w:val="001E7154"/>
    <w:rsid w:val="001F01E0"/>
    <w:rsid w:val="001F0452"/>
    <w:rsid w:val="001F0D6D"/>
    <w:rsid w:val="001F17C6"/>
    <w:rsid w:val="001F7080"/>
    <w:rsid w:val="00200A5C"/>
    <w:rsid w:val="00214967"/>
    <w:rsid w:val="00217834"/>
    <w:rsid w:val="00230124"/>
    <w:rsid w:val="00230735"/>
    <w:rsid w:val="00236064"/>
    <w:rsid w:val="00243B1E"/>
    <w:rsid w:val="00245C91"/>
    <w:rsid w:val="002503F9"/>
    <w:rsid w:val="00251D12"/>
    <w:rsid w:val="00253AA0"/>
    <w:rsid w:val="00255371"/>
    <w:rsid w:val="00270F63"/>
    <w:rsid w:val="00272014"/>
    <w:rsid w:val="002734AC"/>
    <w:rsid w:val="0027390D"/>
    <w:rsid w:val="00277C44"/>
    <w:rsid w:val="002857C7"/>
    <w:rsid w:val="00297502"/>
    <w:rsid w:val="002A0D5B"/>
    <w:rsid w:val="002A356F"/>
    <w:rsid w:val="002A39A2"/>
    <w:rsid w:val="002A62C5"/>
    <w:rsid w:val="002B1414"/>
    <w:rsid w:val="002C008C"/>
    <w:rsid w:val="002C07B3"/>
    <w:rsid w:val="002C0A3F"/>
    <w:rsid w:val="002C1ECA"/>
    <w:rsid w:val="002C35A0"/>
    <w:rsid w:val="002C448E"/>
    <w:rsid w:val="002C5301"/>
    <w:rsid w:val="002D17EB"/>
    <w:rsid w:val="002D4214"/>
    <w:rsid w:val="002D4DAC"/>
    <w:rsid w:val="002D5E5B"/>
    <w:rsid w:val="002F12D0"/>
    <w:rsid w:val="002F387F"/>
    <w:rsid w:val="002F3B2E"/>
    <w:rsid w:val="002F6280"/>
    <w:rsid w:val="002F7766"/>
    <w:rsid w:val="00301435"/>
    <w:rsid w:val="0030283B"/>
    <w:rsid w:val="003070E7"/>
    <w:rsid w:val="00310833"/>
    <w:rsid w:val="0032035A"/>
    <w:rsid w:val="00326B0B"/>
    <w:rsid w:val="0033359C"/>
    <w:rsid w:val="00336940"/>
    <w:rsid w:val="00342F04"/>
    <w:rsid w:val="003471A5"/>
    <w:rsid w:val="00347727"/>
    <w:rsid w:val="003503E6"/>
    <w:rsid w:val="00355AF6"/>
    <w:rsid w:val="00360474"/>
    <w:rsid w:val="003606D1"/>
    <w:rsid w:val="003621F5"/>
    <w:rsid w:val="003671EA"/>
    <w:rsid w:val="00376F8A"/>
    <w:rsid w:val="00377AC9"/>
    <w:rsid w:val="00380D7E"/>
    <w:rsid w:val="00385462"/>
    <w:rsid w:val="0038740D"/>
    <w:rsid w:val="00390EF2"/>
    <w:rsid w:val="00391A87"/>
    <w:rsid w:val="00395CD8"/>
    <w:rsid w:val="003A2405"/>
    <w:rsid w:val="003A620C"/>
    <w:rsid w:val="003B443A"/>
    <w:rsid w:val="003B5569"/>
    <w:rsid w:val="003B61BC"/>
    <w:rsid w:val="003B7E4F"/>
    <w:rsid w:val="003C0C6B"/>
    <w:rsid w:val="003C333A"/>
    <w:rsid w:val="003C664A"/>
    <w:rsid w:val="003C7261"/>
    <w:rsid w:val="003C749B"/>
    <w:rsid w:val="003D1069"/>
    <w:rsid w:val="003D29AC"/>
    <w:rsid w:val="003D2EBB"/>
    <w:rsid w:val="003D5E48"/>
    <w:rsid w:val="003E1C32"/>
    <w:rsid w:val="003E30BD"/>
    <w:rsid w:val="003E50EC"/>
    <w:rsid w:val="003E5D37"/>
    <w:rsid w:val="003E7BAC"/>
    <w:rsid w:val="004000C0"/>
    <w:rsid w:val="00401F75"/>
    <w:rsid w:val="00411CBB"/>
    <w:rsid w:val="00423248"/>
    <w:rsid w:val="00424D94"/>
    <w:rsid w:val="00426B0D"/>
    <w:rsid w:val="004315E3"/>
    <w:rsid w:val="00432AD4"/>
    <w:rsid w:val="00434D48"/>
    <w:rsid w:val="00435F1C"/>
    <w:rsid w:val="004362A5"/>
    <w:rsid w:val="00437B3F"/>
    <w:rsid w:val="00451EDD"/>
    <w:rsid w:val="00453FB9"/>
    <w:rsid w:val="00455F77"/>
    <w:rsid w:val="00461B46"/>
    <w:rsid w:val="00467AFF"/>
    <w:rsid w:val="004718D1"/>
    <w:rsid w:val="00475A87"/>
    <w:rsid w:val="00477484"/>
    <w:rsid w:val="004805EB"/>
    <w:rsid w:val="00484497"/>
    <w:rsid w:val="00485337"/>
    <w:rsid w:val="00492946"/>
    <w:rsid w:val="004939D6"/>
    <w:rsid w:val="00495055"/>
    <w:rsid w:val="0049512C"/>
    <w:rsid w:val="00495B2D"/>
    <w:rsid w:val="004A2313"/>
    <w:rsid w:val="004A3732"/>
    <w:rsid w:val="004A3B6F"/>
    <w:rsid w:val="004A3EF8"/>
    <w:rsid w:val="004AC209"/>
    <w:rsid w:val="004B5A9F"/>
    <w:rsid w:val="004B6B66"/>
    <w:rsid w:val="004B74E3"/>
    <w:rsid w:val="004B7858"/>
    <w:rsid w:val="004C003E"/>
    <w:rsid w:val="004D383D"/>
    <w:rsid w:val="004D672F"/>
    <w:rsid w:val="004E139D"/>
    <w:rsid w:val="004E31EC"/>
    <w:rsid w:val="004E34B5"/>
    <w:rsid w:val="004E3B34"/>
    <w:rsid w:val="004E680C"/>
    <w:rsid w:val="004F04F9"/>
    <w:rsid w:val="004F1301"/>
    <w:rsid w:val="004F2110"/>
    <w:rsid w:val="004F416E"/>
    <w:rsid w:val="004F498F"/>
    <w:rsid w:val="0050152C"/>
    <w:rsid w:val="00502E15"/>
    <w:rsid w:val="00503ED6"/>
    <w:rsid w:val="00504FBD"/>
    <w:rsid w:val="00512D68"/>
    <w:rsid w:val="00515732"/>
    <w:rsid w:val="00515BA3"/>
    <w:rsid w:val="00517FB0"/>
    <w:rsid w:val="00533453"/>
    <w:rsid w:val="00540436"/>
    <w:rsid w:val="00540710"/>
    <w:rsid w:val="005418C9"/>
    <w:rsid w:val="005467C1"/>
    <w:rsid w:val="00554A45"/>
    <w:rsid w:val="00557363"/>
    <w:rsid w:val="0055A08B"/>
    <w:rsid w:val="00560356"/>
    <w:rsid w:val="00560569"/>
    <w:rsid w:val="00561CB6"/>
    <w:rsid w:val="00566161"/>
    <w:rsid w:val="005701A9"/>
    <w:rsid w:val="00580783"/>
    <w:rsid w:val="00585ACA"/>
    <w:rsid w:val="00586AF3"/>
    <w:rsid w:val="005959DC"/>
    <w:rsid w:val="005A089D"/>
    <w:rsid w:val="005A6913"/>
    <w:rsid w:val="005A77E0"/>
    <w:rsid w:val="005A77F2"/>
    <w:rsid w:val="005B2C3A"/>
    <w:rsid w:val="005B3F3A"/>
    <w:rsid w:val="005B5CE2"/>
    <w:rsid w:val="005C26EE"/>
    <w:rsid w:val="005C5E5F"/>
    <w:rsid w:val="005D1684"/>
    <w:rsid w:val="005D2C23"/>
    <w:rsid w:val="005D2D97"/>
    <w:rsid w:val="005D4395"/>
    <w:rsid w:val="005D7161"/>
    <w:rsid w:val="005E376C"/>
    <w:rsid w:val="005E53D2"/>
    <w:rsid w:val="005F46F8"/>
    <w:rsid w:val="005F6DE0"/>
    <w:rsid w:val="00601ACA"/>
    <w:rsid w:val="00602929"/>
    <w:rsid w:val="0060493B"/>
    <w:rsid w:val="00604A47"/>
    <w:rsid w:val="00604F45"/>
    <w:rsid w:val="00614100"/>
    <w:rsid w:val="00614129"/>
    <w:rsid w:val="00616E8C"/>
    <w:rsid w:val="006174CA"/>
    <w:rsid w:val="006174D3"/>
    <w:rsid w:val="006215D8"/>
    <w:rsid w:val="00622FA6"/>
    <w:rsid w:val="00623BE0"/>
    <w:rsid w:val="00624CA5"/>
    <w:rsid w:val="0063083A"/>
    <w:rsid w:val="0063728F"/>
    <w:rsid w:val="00637339"/>
    <w:rsid w:val="00640AD0"/>
    <w:rsid w:val="0064208F"/>
    <w:rsid w:val="00642CDE"/>
    <w:rsid w:val="006438DE"/>
    <w:rsid w:val="006452A0"/>
    <w:rsid w:val="00655ADF"/>
    <w:rsid w:val="00655F15"/>
    <w:rsid w:val="00660EA5"/>
    <w:rsid w:val="006622BE"/>
    <w:rsid w:val="00665B1B"/>
    <w:rsid w:val="00665B3D"/>
    <w:rsid w:val="00666AB8"/>
    <w:rsid w:val="00666B77"/>
    <w:rsid w:val="00670F9A"/>
    <w:rsid w:val="00681789"/>
    <w:rsid w:val="00687848"/>
    <w:rsid w:val="00690322"/>
    <w:rsid w:val="006903DA"/>
    <w:rsid w:val="00692A72"/>
    <w:rsid w:val="00693406"/>
    <w:rsid w:val="006A7BE1"/>
    <w:rsid w:val="006B3495"/>
    <w:rsid w:val="006B5C6A"/>
    <w:rsid w:val="006B6623"/>
    <w:rsid w:val="006B78BF"/>
    <w:rsid w:val="006C52F2"/>
    <w:rsid w:val="006C5BFC"/>
    <w:rsid w:val="006D29D8"/>
    <w:rsid w:val="006D3BB4"/>
    <w:rsid w:val="006D4234"/>
    <w:rsid w:val="006D6D7F"/>
    <w:rsid w:val="006D7CBB"/>
    <w:rsid w:val="006E091F"/>
    <w:rsid w:val="006E20E2"/>
    <w:rsid w:val="006E3FF9"/>
    <w:rsid w:val="006E6D1A"/>
    <w:rsid w:val="006F02DC"/>
    <w:rsid w:val="006F1A05"/>
    <w:rsid w:val="006F577F"/>
    <w:rsid w:val="006F5F7A"/>
    <w:rsid w:val="00702632"/>
    <w:rsid w:val="00705119"/>
    <w:rsid w:val="007101AB"/>
    <w:rsid w:val="00712C12"/>
    <w:rsid w:val="00717D6C"/>
    <w:rsid w:val="00724290"/>
    <w:rsid w:val="00730182"/>
    <w:rsid w:val="00730DC8"/>
    <w:rsid w:val="00732673"/>
    <w:rsid w:val="00733909"/>
    <w:rsid w:val="00734F78"/>
    <w:rsid w:val="0073654A"/>
    <w:rsid w:val="0074060A"/>
    <w:rsid w:val="00741073"/>
    <w:rsid w:val="00743777"/>
    <w:rsid w:val="00745AC4"/>
    <w:rsid w:val="007475BA"/>
    <w:rsid w:val="007530D9"/>
    <w:rsid w:val="00754AF4"/>
    <w:rsid w:val="007654DF"/>
    <w:rsid w:val="00767402"/>
    <w:rsid w:val="00772CAB"/>
    <w:rsid w:val="007735E0"/>
    <w:rsid w:val="00785B47"/>
    <w:rsid w:val="00786C78"/>
    <w:rsid w:val="0078D6C1"/>
    <w:rsid w:val="00792F3B"/>
    <w:rsid w:val="0079378E"/>
    <w:rsid w:val="00797E43"/>
    <w:rsid w:val="007A12F4"/>
    <w:rsid w:val="007B3A31"/>
    <w:rsid w:val="007B5AA9"/>
    <w:rsid w:val="007B5D92"/>
    <w:rsid w:val="007C0F5A"/>
    <w:rsid w:val="007C2D6A"/>
    <w:rsid w:val="007C7486"/>
    <w:rsid w:val="007D4FA3"/>
    <w:rsid w:val="007D5150"/>
    <w:rsid w:val="007D7C73"/>
    <w:rsid w:val="007E09DA"/>
    <w:rsid w:val="007E0CB3"/>
    <w:rsid w:val="007E3ADF"/>
    <w:rsid w:val="007E7FED"/>
    <w:rsid w:val="007F0A2F"/>
    <w:rsid w:val="007F1CA4"/>
    <w:rsid w:val="007F31CB"/>
    <w:rsid w:val="007F6A3E"/>
    <w:rsid w:val="00812771"/>
    <w:rsid w:val="0081279B"/>
    <w:rsid w:val="00814919"/>
    <w:rsid w:val="00822CBD"/>
    <w:rsid w:val="0082A0D1"/>
    <w:rsid w:val="008306D2"/>
    <w:rsid w:val="00832DE1"/>
    <w:rsid w:val="00835665"/>
    <w:rsid w:val="0083768F"/>
    <w:rsid w:val="00837DAA"/>
    <w:rsid w:val="00845563"/>
    <w:rsid w:val="008460DC"/>
    <w:rsid w:val="00846255"/>
    <w:rsid w:val="0084680D"/>
    <w:rsid w:val="00847A8C"/>
    <w:rsid w:val="008507E1"/>
    <w:rsid w:val="00851B83"/>
    <w:rsid w:val="00852781"/>
    <w:rsid w:val="008561B0"/>
    <w:rsid w:val="008573B4"/>
    <w:rsid w:val="008616AD"/>
    <w:rsid w:val="00862200"/>
    <w:rsid w:val="00862744"/>
    <w:rsid w:val="00865453"/>
    <w:rsid w:val="00866846"/>
    <w:rsid w:val="008701F2"/>
    <w:rsid w:val="0087208D"/>
    <w:rsid w:val="00873C09"/>
    <w:rsid w:val="0088108B"/>
    <w:rsid w:val="00883992"/>
    <w:rsid w:val="008854BA"/>
    <w:rsid w:val="00886A9E"/>
    <w:rsid w:val="0089722A"/>
    <w:rsid w:val="008973A6"/>
    <w:rsid w:val="00897716"/>
    <w:rsid w:val="008A391B"/>
    <w:rsid w:val="008B675D"/>
    <w:rsid w:val="008B6D19"/>
    <w:rsid w:val="008C19A7"/>
    <w:rsid w:val="008C1F65"/>
    <w:rsid w:val="008C748A"/>
    <w:rsid w:val="008D4B3B"/>
    <w:rsid w:val="008D4FF0"/>
    <w:rsid w:val="008D61E1"/>
    <w:rsid w:val="008E39D9"/>
    <w:rsid w:val="008E4485"/>
    <w:rsid w:val="008F136D"/>
    <w:rsid w:val="008F3AFE"/>
    <w:rsid w:val="008F5BE1"/>
    <w:rsid w:val="008F5D18"/>
    <w:rsid w:val="0091091B"/>
    <w:rsid w:val="00914D47"/>
    <w:rsid w:val="00915137"/>
    <w:rsid w:val="00915499"/>
    <w:rsid w:val="009170D8"/>
    <w:rsid w:val="00920ACC"/>
    <w:rsid w:val="00930987"/>
    <w:rsid w:val="00931F82"/>
    <w:rsid w:val="009362A1"/>
    <w:rsid w:val="009435B8"/>
    <w:rsid w:val="00944B92"/>
    <w:rsid w:val="00945943"/>
    <w:rsid w:val="0094660A"/>
    <w:rsid w:val="00950C9E"/>
    <w:rsid w:val="00953B52"/>
    <w:rsid w:val="009628E6"/>
    <w:rsid w:val="00972405"/>
    <w:rsid w:val="009725C3"/>
    <w:rsid w:val="00975246"/>
    <w:rsid w:val="009754B2"/>
    <w:rsid w:val="00981913"/>
    <w:rsid w:val="009875C1"/>
    <w:rsid w:val="00987FD9"/>
    <w:rsid w:val="009905A0"/>
    <w:rsid w:val="00991386"/>
    <w:rsid w:val="00991561"/>
    <w:rsid w:val="0099186A"/>
    <w:rsid w:val="00991CEB"/>
    <w:rsid w:val="0099438D"/>
    <w:rsid w:val="00994431"/>
    <w:rsid w:val="00996E1C"/>
    <w:rsid w:val="009A1B29"/>
    <w:rsid w:val="009A1C62"/>
    <w:rsid w:val="009A477A"/>
    <w:rsid w:val="009A66BA"/>
    <w:rsid w:val="009B18C1"/>
    <w:rsid w:val="009B21F9"/>
    <w:rsid w:val="009B25C3"/>
    <w:rsid w:val="009B35A5"/>
    <w:rsid w:val="009B5721"/>
    <w:rsid w:val="009C149D"/>
    <w:rsid w:val="009C41B1"/>
    <w:rsid w:val="009C74BD"/>
    <w:rsid w:val="009D0A6A"/>
    <w:rsid w:val="009D12A6"/>
    <w:rsid w:val="009D14B2"/>
    <w:rsid w:val="009E7618"/>
    <w:rsid w:val="009F35F5"/>
    <w:rsid w:val="00A00D56"/>
    <w:rsid w:val="00A0127E"/>
    <w:rsid w:val="00A02C7F"/>
    <w:rsid w:val="00A05328"/>
    <w:rsid w:val="00A0568F"/>
    <w:rsid w:val="00A073FC"/>
    <w:rsid w:val="00A12953"/>
    <w:rsid w:val="00A205B2"/>
    <w:rsid w:val="00A21DD4"/>
    <w:rsid w:val="00A24C79"/>
    <w:rsid w:val="00A354E9"/>
    <w:rsid w:val="00A35A06"/>
    <w:rsid w:val="00A40120"/>
    <w:rsid w:val="00A459F0"/>
    <w:rsid w:val="00A50539"/>
    <w:rsid w:val="00A5104D"/>
    <w:rsid w:val="00A51C15"/>
    <w:rsid w:val="00A544B1"/>
    <w:rsid w:val="00A605A4"/>
    <w:rsid w:val="00A61759"/>
    <w:rsid w:val="00A65EB4"/>
    <w:rsid w:val="00A679D2"/>
    <w:rsid w:val="00A7007C"/>
    <w:rsid w:val="00A87360"/>
    <w:rsid w:val="00A912F7"/>
    <w:rsid w:val="00A92DC8"/>
    <w:rsid w:val="00A94B27"/>
    <w:rsid w:val="00A964B7"/>
    <w:rsid w:val="00AA086D"/>
    <w:rsid w:val="00AA19F0"/>
    <w:rsid w:val="00AA2106"/>
    <w:rsid w:val="00AA30EA"/>
    <w:rsid w:val="00AA63C6"/>
    <w:rsid w:val="00AA6811"/>
    <w:rsid w:val="00AB0AF6"/>
    <w:rsid w:val="00AC4490"/>
    <w:rsid w:val="00AC5221"/>
    <w:rsid w:val="00AC63D8"/>
    <w:rsid w:val="00AC660B"/>
    <w:rsid w:val="00AD015A"/>
    <w:rsid w:val="00AD3A97"/>
    <w:rsid w:val="00AD5528"/>
    <w:rsid w:val="00AD614C"/>
    <w:rsid w:val="00AD78E3"/>
    <w:rsid w:val="00AE03BB"/>
    <w:rsid w:val="00AE455C"/>
    <w:rsid w:val="00AE6507"/>
    <w:rsid w:val="00AF1A4F"/>
    <w:rsid w:val="00AF2D20"/>
    <w:rsid w:val="00AF5498"/>
    <w:rsid w:val="00AF6A8D"/>
    <w:rsid w:val="00B07FF9"/>
    <w:rsid w:val="00B16037"/>
    <w:rsid w:val="00B16507"/>
    <w:rsid w:val="00B169C2"/>
    <w:rsid w:val="00B16D54"/>
    <w:rsid w:val="00B22C0B"/>
    <w:rsid w:val="00B240C1"/>
    <w:rsid w:val="00B25226"/>
    <w:rsid w:val="00B4047B"/>
    <w:rsid w:val="00B40D72"/>
    <w:rsid w:val="00B45A61"/>
    <w:rsid w:val="00B467F0"/>
    <w:rsid w:val="00B47AFC"/>
    <w:rsid w:val="00B61DAD"/>
    <w:rsid w:val="00B62284"/>
    <w:rsid w:val="00B62B8A"/>
    <w:rsid w:val="00B6381D"/>
    <w:rsid w:val="00B65B05"/>
    <w:rsid w:val="00B6668C"/>
    <w:rsid w:val="00B67694"/>
    <w:rsid w:val="00B70DC2"/>
    <w:rsid w:val="00B71B5B"/>
    <w:rsid w:val="00B73865"/>
    <w:rsid w:val="00B86886"/>
    <w:rsid w:val="00B874C8"/>
    <w:rsid w:val="00BA0039"/>
    <w:rsid w:val="00BB0018"/>
    <w:rsid w:val="00BB0275"/>
    <w:rsid w:val="00BB36E1"/>
    <w:rsid w:val="00BB7B19"/>
    <w:rsid w:val="00BC0844"/>
    <w:rsid w:val="00BC1863"/>
    <w:rsid w:val="00BC2549"/>
    <w:rsid w:val="00BC3692"/>
    <w:rsid w:val="00BC67AB"/>
    <w:rsid w:val="00BC78B3"/>
    <w:rsid w:val="00BD37A8"/>
    <w:rsid w:val="00BD3AB8"/>
    <w:rsid w:val="00BD7742"/>
    <w:rsid w:val="00BE0B6E"/>
    <w:rsid w:val="00BE1D74"/>
    <w:rsid w:val="00BE4582"/>
    <w:rsid w:val="00BF46A2"/>
    <w:rsid w:val="00C01138"/>
    <w:rsid w:val="00C02901"/>
    <w:rsid w:val="00C02937"/>
    <w:rsid w:val="00C13B3D"/>
    <w:rsid w:val="00C14430"/>
    <w:rsid w:val="00C248D6"/>
    <w:rsid w:val="00C251B9"/>
    <w:rsid w:val="00C2551E"/>
    <w:rsid w:val="00C26A44"/>
    <w:rsid w:val="00C277F9"/>
    <w:rsid w:val="00C3599C"/>
    <w:rsid w:val="00C36E1E"/>
    <w:rsid w:val="00C37999"/>
    <w:rsid w:val="00C427EC"/>
    <w:rsid w:val="00C429B4"/>
    <w:rsid w:val="00C42ABF"/>
    <w:rsid w:val="00C4623E"/>
    <w:rsid w:val="00C467AD"/>
    <w:rsid w:val="00C509CE"/>
    <w:rsid w:val="00C53138"/>
    <w:rsid w:val="00C559CC"/>
    <w:rsid w:val="00C55DC3"/>
    <w:rsid w:val="00C57B16"/>
    <w:rsid w:val="00C61C5D"/>
    <w:rsid w:val="00C630CE"/>
    <w:rsid w:val="00C650E7"/>
    <w:rsid w:val="00C65CD5"/>
    <w:rsid w:val="00C66A2E"/>
    <w:rsid w:val="00C6790A"/>
    <w:rsid w:val="00C70AEA"/>
    <w:rsid w:val="00C72B7E"/>
    <w:rsid w:val="00C75A07"/>
    <w:rsid w:val="00C76D62"/>
    <w:rsid w:val="00C8113D"/>
    <w:rsid w:val="00C831F2"/>
    <w:rsid w:val="00C84251"/>
    <w:rsid w:val="00C85A5C"/>
    <w:rsid w:val="00C876CA"/>
    <w:rsid w:val="00C92909"/>
    <w:rsid w:val="00CA2E54"/>
    <w:rsid w:val="00CA527F"/>
    <w:rsid w:val="00CA63F2"/>
    <w:rsid w:val="00CA66D9"/>
    <w:rsid w:val="00CA7E20"/>
    <w:rsid w:val="00CB1635"/>
    <w:rsid w:val="00CB1A56"/>
    <w:rsid w:val="00CB5355"/>
    <w:rsid w:val="00CB7DF4"/>
    <w:rsid w:val="00CD019E"/>
    <w:rsid w:val="00CD4B8C"/>
    <w:rsid w:val="00CE0AFD"/>
    <w:rsid w:val="00CE4E36"/>
    <w:rsid w:val="00CE697D"/>
    <w:rsid w:val="00CF1C5D"/>
    <w:rsid w:val="00CF2983"/>
    <w:rsid w:val="00CF4B0A"/>
    <w:rsid w:val="00CF5AD4"/>
    <w:rsid w:val="00CF5DC7"/>
    <w:rsid w:val="00D01576"/>
    <w:rsid w:val="00D022A1"/>
    <w:rsid w:val="00D034C9"/>
    <w:rsid w:val="00D05CB0"/>
    <w:rsid w:val="00D11D65"/>
    <w:rsid w:val="00D153CD"/>
    <w:rsid w:val="00D21A85"/>
    <w:rsid w:val="00D22398"/>
    <w:rsid w:val="00D25A7C"/>
    <w:rsid w:val="00D318E5"/>
    <w:rsid w:val="00D32978"/>
    <w:rsid w:val="00D3513C"/>
    <w:rsid w:val="00D35BC8"/>
    <w:rsid w:val="00D35D77"/>
    <w:rsid w:val="00D36C70"/>
    <w:rsid w:val="00D40901"/>
    <w:rsid w:val="00D41CEA"/>
    <w:rsid w:val="00D456D2"/>
    <w:rsid w:val="00D46B18"/>
    <w:rsid w:val="00D47F14"/>
    <w:rsid w:val="00D54492"/>
    <w:rsid w:val="00D63BA3"/>
    <w:rsid w:val="00D63CA7"/>
    <w:rsid w:val="00D66122"/>
    <w:rsid w:val="00D704FE"/>
    <w:rsid w:val="00D76D5E"/>
    <w:rsid w:val="00D7768B"/>
    <w:rsid w:val="00D80E04"/>
    <w:rsid w:val="00D8276C"/>
    <w:rsid w:val="00D87D18"/>
    <w:rsid w:val="00D9091E"/>
    <w:rsid w:val="00D971B3"/>
    <w:rsid w:val="00D97520"/>
    <w:rsid w:val="00DA3223"/>
    <w:rsid w:val="00DA36AA"/>
    <w:rsid w:val="00DA4E94"/>
    <w:rsid w:val="00DB1684"/>
    <w:rsid w:val="00DB6892"/>
    <w:rsid w:val="00DC0AC6"/>
    <w:rsid w:val="00DC3FA2"/>
    <w:rsid w:val="00DC53EA"/>
    <w:rsid w:val="00DCFBDA"/>
    <w:rsid w:val="00DD4168"/>
    <w:rsid w:val="00DD570E"/>
    <w:rsid w:val="00DD6F2D"/>
    <w:rsid w:val="00DD750B"/>
    <w:rsid w:val="00DD7F1F"/>
    <w:rsid w:val="00DD7F52"/>
    <w:rsid w:val="00DD7FA1"/>
    <w:rsid w:val="00DE2D41"/>
    <w:rsid w:val="00DE76B7"/>
    <w:rsid w:val="00DE7D84"/>
    <w:rsid w:val="00DF1E74"/>
    <w:rsid w:val="00DF4948"/>
    <w:rsid w:val="00DF69C9"/>
    <w:rsid w:val="00DF6D1D"/>
    <w:rsid w:val="00DF6DDD"/>
    <w:rsid w:val="00E0369D"/>
    <w:rsid w:val="00E042BA"/>
    <w:rsid w:val="00E04992"/>
    <w:rsid w:val="00E05515"/>
    <w:rsid w:val="00E06C71"/>
    <w:rsid w:val="00E11726"/>
    <w:rsid w:val="00E166E2"/>
    <w:rsid w:val="00E166F5"/>
    <w:rsid w:val="00E16DE6"/>
    <w:rsid w:val="00E175A0"/>
    <w:rsid w:val="00E17C7A"/>
    <w:rsid w:val="00E21700"/>
    <w:rsid w:val="00E2369B"/>
    <w:rsid w:val="00E2613E"/>
    <w:rsid w:val="00E26AEB"/>
    <w:rsid w:val="00E26DDD"/>
    <w:rsid w:val="00E32466"/>
    <w:rsid w:val="00E324CA"/>
    <w:rsid w:val="00E331B0"/>
    <w:rsid w:val="00E36256"/>
    <w:rsid w:val="00E3634A"/>
    <w:rsid w:val="00E36F44"/>
    <w:rsid w:val="00E41109"/>
    <w:rsid w:val="00E44E83"/>
    <w:rsid w:val="00E46A81"/>
    <w:rsid w:val="00E52537"/>
    <w:rsid w:val="00E6089B"/>
    <w:rsid w:val="00E60C2F"/>
    <w:rsid w:val="00E631AD"/>
    <w:rsid w:val="00E63319"/>
    <w:rsid w:val="00E64849"/>
    <w:rsid w:val="00E72D89"/>
    <w:rsid w:val="00E77499"/>
    <w:rsid w:val="00E81E83"/>
    <w:rsid w:val="00E828F1"/>
    <w:rsid w:val="00E84D7A"/>
    <w:rsid w:val="00E85CC7"/>
    <w:rsid w:val="00E867DF"/>
    <w:rsid w:val="00E86885"/>
    <w:rsid w:val="00E93526"/>
    <w:rsid w:val="00E96879"/>
    <w:rsid w:val="00E9711C"/>
    <w:rsid w:val="00E973DB"/>
    <w:rsid w:val="00E97565"/>
    <w:rsid w:val="00EA007B"/>
    <w:rsid w:val="00EA3D52"/>
    <w:rsid w:val="00EA734A"/>
    <w:rsid w:val="00EA798D"/>
    <w:rsid w:val="00EB2807"/>
    <w:rsid w:val="00EB58A7"/>
    <w:rsid w:val="00EC0E9F"/>
    <w:rsid w:val="00EC2EF3"/>
    <w:rsid w:val="00EC3C9C"/>
    <w:rsid w:val="00EC47B9"/>
    <w:rsid w:val="00EC49FE"/>
    <w:rsid w:val="00EC4DEC"/>
    <w:rsid w:val="00ED2976"/>
    <w:rsid w:val="00EE1339"/>
    <w:rsid w:val="00EE2867"/>
    <w:rsid w:val="00EE7143"/>
    <w:rsid w:val="00EF0E36"/>
    <w:rsid w:val="00EF4E8C"/>
    <w:rsid w:val="00EF79E5"/>
    <w:rsid w:val="00EF7AC0"/>
    <w:rsid w:val="00F00B71"/>
    <w:rsid w:val="00F072DF"/>
    <w:rsid w:val="00F10536"/>
    <w:rsid w:val="00F15ABA"/>
    <w:rsid w:val="00F2063F"/>
    <w:rsid w:val="00F23D9D"/>
    <w:rsid w:val="00F2520B"/>
    <w:rsid w:val="00F27D9A"/>
    <w:rsid w:val="00F32110"/>
    <w:rsid w:val="00F32DEB"/>
    <w:rsid w:val="00F33628"/>
    <w:rsid w:val="00F350AE"/>
    <w:rsid w:val="00F369BC"/>
    <w:rsid w:val="00F37F0C"/>
    <w:rsid w:val="00F44098"/>
    <w:rsid w:val="00F46323"/>
    <w:rsid w:val="00F642D6"/>
    <w:rsid w:val="00F64347"/>
    <w:rsid w:val="00F655B7"/>
    <w:rsid w:val="00F70D33"/>
    <w:rsid w:val="00F72F6E"/>
    <w:rsid w:val="00F73C62"/>
    <w:rsid w:val="00F75481"/>
    <w:rsid w:val="00F7554D"/>
    <w:rsid w:val="00F76887"/>
    <w:rsid w:val="00F81EAA"/>
    <w:rsid w:val="00F82650"/>
    <w:rsid w:val="00F82BD3"/>
    <w:rsid w:val="00F918D9"/>
    <w:rsid w:val="00FA1ED2"/>
    <w:rsid w:val="00FA2009"/>
    <w:rsid w:val="00FA2E76"/>
    <w:rsid w:val="00FA371B"/>
    <w:rsid w:val="00FA749D"/>
    <w:rsid w:val="00FB1A08"/>
    <w:rsid w:val="00FB2EAE"/>
    <w:rsid w:val="00FC1BEA"/>
    <w:rsid w:val="00FC34EA"/>
    <w:rsid w:val="00FC3BD0"/>
    <w:rsid w:val="00FC7D4E"/>
    <w:rsid w:val="00FD12D1"/>
    <w:rsid w:val="00FD65B4"/>
    <w:rsid w:val="00FD7D7A"/>
    <w:rsid w:val="00FE0B73"/>
    <w:rsid w:val="00FE32BA"/>
    <w:rsid w:val="00FE3B35"/>
    <w:rsid w:val="00FE5398"/>
    <w:rsid w:val="00FE78C7"/>
    <w:rsid w:val="00FF2143"/>
    <w:rsid w:val="00FF2E84"/>
    <w:rsid w:val="00FF4A28"/>
    <w:rsid w:val="00FF4AB6"/>
    <w:rsid w:val="00FF72B8"/>
    <w:rsid w:val="010655B0"/>
    <w:rsid w:val="012E585B"/>
    <w:rsid w:val="012FD249"/>
    <w:rsid w:val="013B46B0"/>
    <w:rsid w:val="01514F09"/>
    <w:rsid w:val="016D7FD6"/>
    <w:rsid w:val="01A74DAE"/>
    <w:rsid w:val="01C0D52A"/>
    <w:rsid w:val="01CC105E"/>
    <w:rsid w:val="01DB5B99"/>
    <w:rsid w:val="022EB043"/>
    <w:rsid w:val="023B8DED"/>
    <w:rsid w:val="026F52A5"/>
    <w:rsid w:val="02A62492"/>
    <w:rsid w:val="02D9477A"/>
    <w:rsid w:val="02F02988"/>
    <w:rsid w:val="02F1B70E"/>
    <w:rsid w:val="02F41305"/>
    <w:rsid w:val="030DAA00"/>
    <w:rsid w:val="032EE7D5"/>
    <w:rsid w:val="0345A776"/>
    <w:rsid w:val="0374AB9A"/>
    <w:rsid w:val="0386FCDF"/>
    <w:rsid w:val="0390C5CD"/>
    <w:rsid w:val="03A7F0AE"/>
    <w:rsid w:val="043B04C9"/>
    <w:rsid w:val="0484E829"/>
    <w:rsid w:val="04A0B7C4"/>
    <w:rsid w:val="04B98B35"/>
    <w:rsid w:val="04C7A1E2"/>
    <w:rsid w:val="04F19AB3"/>
    <w:rsid w:val="0517A876"/>
    <w:rsid w:val="051E86BE"/>
    <w:rsid w:val="05431A3C"/>
    <w:rsid w:val="057E1078"/>
    <w:rsid w:val="05D05F22"/>
    <w:rsid w:val="05F938E4"/>
    <w:rsid w:val="06060F56"/>
    <w:rsid w:val="06105BFC"/>
    <w:rsid w:val="065A13F8"/>
    <w:rsid w:val="06699899"/>
    <w:rsid w:val="067E4851"/>
    <w:rsid w:val="06ACC721"/>
    <w:rsid w:val="06E8F909"/>
    <w:rsid w:val="071BE412"/>
    <w:rsid w:val="0729850F"/>
    <w:rsid w:val="077985A3"/>
    <w:rsid w:val="07821C04"/>
    <w:rsid w:val="07C0185A"/>
    <w:rsid w:val="07C36924"/>
    <w:rsid w:val="07DBD9CB"/>
    <w:rsid w:val="07DD153D"/>
    <w:rsid w:val="083C9C3E"/>
    <w:rsid w:val="08A41560"/>
    <w:rsid w:val="08CC785C"/>
    <w:rsid w:val="08F1566E"/>
    <w:rsid w:val="0928FA8D"/>
    <w:rsid w:val="09322839"/>
    <w:rsid w:val="0940E742"/>
    <w:rsid w:val="094568DF"/>
    <w:rsid w:val="094F0E59"/>
    <w:rsid w:val="099FA20E"/>
    <w:rsid w:val="09ED38BD"/>
    <w:rsid w:val="0A0E2704"/>
    <w:rsid w:val="0A1250AE"/>
    <w:rsid w:val="0A373597"/>
    <w:rsid w:val="0A415BD8"/>
    <w:rsid w:val="0A679C7B"/>
    <w:rsid w:val="0A9FC0D0"/>
    <w:rsid w:val="0AA3DB90"/>
    <w:rsid w:val="0AD2E69A"/>
    <w:rsid w:val="0B78A0E7"/>
    <w:rsid w:val="0BBF8EEC"/>
    <w:rsid w:val="0BF59D47"/>
    <w:rsid w:val="0C4DB8B0"/>
    <w:rsid w:val="0C556D77"/>
    <w:rsid w:val="0C598D51"/>
    <w:rsid w:val="0C5BB62E"/>
    <w:rsid w:val="0C6A4E59"/>
    <w:rsid w:val="0CAE7F40"/>
    <w:rsid w:val="0CC4CA01"/>
    <w:rsid w:val="0CE43F44"/>
    <w:rsid w:val="0CFE163C"/>
    <w:rsid w:val="0D68624C"/>
    <w:rsid w:val="0D7794A0"/>
    <w:rsid w:val="0D7A8F45"/>
    <w:rsid w:val="0D7B2E08"/>
    <w:rsid w:val="0D7C6CCA"/>
    <w:rsid w:val="0DAE7E0B"/>
    <w:rsid w:val="0DB66471"/>
    <w:rsid w:val="0DD0CB97"/>
    <w:rsid w:val="0DE6D29C"/>
    <w:rsid w:val="0DEBCC97"/>
    <w:rsid w:val="0E0E240B"/>
    <w:rsid w:val="0E2730BA"/>
    <w:rsid w:val="0E7B5A5D"/>
    <w:rsid w:val="0E895676"/>
    <w:rsid w:val="0ECC6C0A"/>
    <w:rsid w:val="0ECDC8A7"/>
    <w:rsid w:val="0F3C290B"/>
    <w:rsid w:val="0F73E09A"/>
    <w:rsid w:val="0FCFC054"/>
    <w:rsid w:val="1000371D"/>
    <w:rsid w:val="1034B9E2"/>
    <w:rsid w:val="1034EDAC"/>
    <w:rsid w:val="104D2857"/>
    <w:rsid w:val="1057807C"/>
    <w:rsid w:val="1073866E"/>
    <w:rsid w:val="107751E0"/>
    <w:rsid w:val="109A7D30"/>
    <w:rsid w:val="10B17355"/>
    <w:rsid w:val="10C0BA98"/>
    <w:rsid w:val="10EE8AC7"/>
    <w:rsid w:val="10F7A726"/>
    <w:rsid w:val="10FC1DEC"/>
    <w:rsid w:val="10FCFC23"/>
    <w:rsid w:val="10FDF7C5"/>
    <w:rsid w:val="1120CB4E"/>
    <w:rsid w:val="112B563B"/>
    <w:rsid w:val="113564D4"/>
    <w:rsid w:val="1149C5FD"/>
    <w:rsid w:val="1156EB1F"/>
    <w:rsid w:val="1190987A"/>
    <w:rsid w:val="11953596"/>
    <w:rsid w:val="11A154F9"/>
    <w:rsid w:val="11A9455C"/>
    <w:rsid w:val="11BF751F"/>
    <w:rsid w:val="12016917"/>
    <w:rsid w:val="121A457E"/>
    <w:rsid w:val="1226D160"/>
    <w:rsid w:val="129E3A20"/>
    <w:rsid w:val="12A40C87"/>
    <w:rsid w:val="12BF9A38"/>
    <w:rsid w:val="12D2A3B2"/>
    <w:rsid w:val="12D39822"/>
    <w:rsid w:val="12D9B739"/>
    <w:rsid w:val="12E52DFB"/>
    <w:rsid w:val="134478E7"/>
    <w:rsid w:val="13649B62"/>
    <w:rsid w:val="138229AE"/>
    <w:rsid w:val="139D9708"/>
    <w:rsid w:val="13AD4466"/>
    <w:rsid w:val="13F20D0B"/>
    <w:rsid w:val="13F2A83B"/>
    <w:rsid w:val="140B0E1D"/>
    <w:rsid w:val="142A1506"/>
    <w:rsid w:val="14322A4E"/>
    <w:rsid w:val="14554BB6"/>
    <w:rsid w:val="145C0E98"/>
    <w:rsid w:val="1487CAD9"/>
    <w:rsid w:val="14D9F707"/>
    <w:rsid w:val="14E87D31"/>
    <w:rsid w:val="14EAA1C6"/>
    <w:rsid w:val="150546AA"/>
    <w:rsid w:val="150DF11B"/>
    <w:rsid w:val="155F30FA"/>
    <w:rsid w:val="15678B15"/>
    <w:rsid w:val="1579AE2B"/>
    <w:rsid w:val="15942BBB"/>
    <w:rsid w:val="15BEB899"/>
    <w:rsid w:val="15FB8993"/>
    <w:rsid w:val="160455C5"/>
    <w:rsid w:val="160AE22B"/>
    <w:rsid w:val="162DF2C6"/>
    <w:rsid w:val="1653184C"/>
    <w:rsid w:val="165D4F0C"/>
    <w:rsid w:val="16BE1627"/>
    <w:rsid w:val="16D8A6FB"/>
    <w:rsid w:val="16E2AA57"/>
    <w:rsid w:val="16EB2BBD"/>
    <w:rsid w:val="17726EE8"/>
    <w:rsid w:val="179E3B4B"/>
    <w:rsid w:val="17BE0AF3"/>
    <w:rsid w:val="1813EDAB"/>
    <w:rsid w:val="1840664B"/>
    <w:rsid w:val="185A12F4"/>
    <w:rsid w:val="18614088"/>
    <w:rsid w:val="186D6AB5"/>
    <w:rsid w:val="18814378"/>
    <w:rsid w:val="189E71B8"/>
    <w:rsid w:val="18DEBAA9"/>
    <w:rsid w:val="19121EAF"/>
    <w:rsid w:val="1921743C"/>
    <w:rsid w:val="192B6160"/>
    <w:rsid w:val="192D3206"/>
    <w:rsid w:val="195C4F88"/>
    <w:rsid w:val="197F8A86"/>
    <w:rsid w:val="19986C42"/>
    <w:rsid w:val="19D540B6"/>
    <w:rsid w:val="1A0A955C"/>
    <w:rsid w:val="1A1C1B25"/>
    <w:rsid w:val="1A3222CD"/>
    <w:rsid w:val="1A369482"/>
    <w:rsid w:val="1A389A07"/>
    <w:rsid w:val="1A512862"/>
    <w:rsid w:val="1A5B9F37"/>
    <w:rsid w:val="1A5D43B6"/>
    <w:rsid w:val="1A62CF07"/>
    <w:rsid w:val="1A9A0697"/>
    <w:rsid w:val="1AACCD32"/>
    <w:rsid w:val="1ABA75A0"/>
    <w:rsid w:val="1AD48BCC"/>
    <w:rsid w:val="1AD96948"/>
    <w:rsid w:val="1B1797D2"/>
    <w:rsid w:val="1B3D500D"/>
    <w:rsid w:val="1B5BF153"/>
    <w:rsid w:val="1B6D3E13"/>
    <w:rsid w:val="1B729EA5"/>
    <w:rsid w:val="1B7F1BEA"/>
    <w:rsid w:val="1B8DA120"/>
    <w:rsid w:val="1B998DB6"/>
    <w:rsid w:val="1BE44FBF"/>
    <w:rsid w:val="1BE88E47"/>
    <w:rsid w:val="1C0EAA81"/>
    <w:rsid w:val="1C1977DF"/>
    <w:rsid w:val="1C312D0A"/>
    <w:rsid w:val="1C4C0EF1"/>
    <w:rsid w:val="1C4E68C3"/>
    <w:rsid w:val="1C772D4C"/>
    <w:rsid w:val="1C8C7F55"/>
    <w:rsid w:val="1CA36D1D"/>
    <w:rsid w:val="1D0C9DEC"/>
    <w:rsid w:val="1D27AEC0"/>
    <w:rsid w:val="1D517644"/>
    <w:rsid w:val="1D85D57A"/>
    <w:rsid w:val="1D9D42E2"/>
    <w:rsid w:val="1D9F3DA0"/>
    <w:rsid w:val="1DA2EB2C"/>
    <w:rsid w:val="1DADB2AD"/>
    <w:rsid w:val="1DC22C00"/>
    <w:rsid w:val="1DF07CD3"/>
    <w:rsid w:val="1DF1DA22"/>
    <w:rsid w:val="1E35E62F"/>
    <w:rsid w:val="1E788303"/>
    <w:rsid w:val="1E90571A"/>
    <w:rsid w:val="1FA41406"/>
    <w:rsid w:val="1FC8A69E"/>
    <w:rsid w:val="1FE72D0A"/>
    <w:rsid w:val="201993F4"/>
    <w:rsid w:val="201C05AC"/>
    <w:rsid w:val="203CCD95"/>
    <w:rsid w:val="20405805"/>
    <w:rsid w:val="20AEE2BA"/>
    <w:rsid w:val="20C48FBE"/>
    <w:rsid w:val="20D8160F"/>
    <w:rsid w:val="20F45D25"/>
    <w:rsid w:val="2102FD93"/>
    <w:rsid w:val="210A4FF7"/>
    <w:rsid w:val="214D42D9"/>
    <w:rsid w:val="2158705E"/>
    <w:rsid w:val="2160EFED"/>
    <w:rsid w:val="218517B3"/>
    <w:rsid w:val="219AB72D"/>
    <w:rsid w:val="21C0A5F0"/>
    <w:rsid w:val="21CE2189"/>
    <w:rsid w:val="22191148"/>
    <w:rsid w:val="221AA4B7"/>
    <w:rsid w:val="22AAD515"/>
    <w:rsid w:val="22AEC68D"/>
    <w:rsid w:val="22EDD34A"/>
    <w:rsid w:val="22F14504"/>
    <w:rsid w:val="22F3AF21"/>
    <w:rsid w:val="2303F5BF"/>
    <w:rsid w:val="2322E764"/>
    <w:rsid w:val="232FE951"/>
    <w:rsid w:val="23743469"/>
    <w:rsid w:val="2384BD9E"/>
    <w:rsid w:val="23A90281"/>
    <w:rsid w:val="23B36274"/>
    <w:rsid w:val="23E6A58A"/>
    <w:rsid w:val="2400D8CF"/>
    <w:rsid w:val="241FFE6C"/>
    <w:rsid w:val="245632A4"/>
    <w:rsid w:val="2463C47B"/>
    <w:rsid w:val="24D95054"/>
    <w:rsid w:val="2501DC0F"/>
    <w:rsid w:val="254EBE05"/>
    <w:rsid w:val="255A2797"/>
    <w:rsid w:val="2582DD63"/>
    <w:rsid w:val="25A8A3EF"/>
    <w:rsid w:val="25D5BBF6"/>
    <w:rsid w:val="25DA008E"/>
    <w:rsid w:val="25EB57AC"/>
    <w:rsid w:val="25FE8C2E"/>
    <w:rsid w:val="2625B1D4"/>
    <w:rsid w:val="265A4A79"/>
    <w:rsid w:val="2665755B"/>
    <w:rsid w:val="2692E150"/>
    <w:rsid w:val="269544CB"/>
    <w:rsid w:val="26959452"/>
    <w:rsid w:val="26E200D4"/>
    <w:rsid w:val="26E55956"/>
    <w:rsid w:val="2720F166"/>
    <w:rsid w:val="273C200C"/>
    <w:rsid w:val="27678E72"/>
    <w:rsid w:val="27A4945B"/>
    <w:rsid w:val="27E6D2DA"/>
    <w:rsid w:val="28198DEE"/>
    <w:rsid w:val="2823FCED"/>
    <w:rsid w:val="2829E9BB"/>
    <w:rsid w:val="28519BB2"/>
    <w:rsid w:val="288A2874"/>
    <w:rsid w:val="28C4E921"/>
    <w:rsid w:val="28D1FF4D"/>
    <w:rsid w:val="28D69423"/>
    <w:rsid w:val="28F4E973"/>
    <w:rsid w:val="29155768"/>
    <w:rsid w:val="291D7BC4"/>
    <w:rsid w:val="29475DC5"/>
    <w:rsid w:val="297B5A15"/>
    <w:rsid w:val="297D80EA"/>
    <w:rsid w:val="297E75F6"/>
    <w:rsid w:val="2984AB87"/>
    <w:rsid w:val="29D5B33A"/>
    <w:rsid w:val="29FC164F"/>
    <w:rsid w:val="2A0C0C68"/>
    <w:rsid w:val="2A42977D"/>
    <w:rsid w:val="2A60434A"/>
    <w:rsid w:val="2A73FFCD"/>
    <w:rsid w:val="2A7DC615"/>
    <w:rsid w:val="2A9896E4"/>
    <w:rsid w:val="2AA8338C"/>
    <w:rsid w:val="2AE95D0E"/>
    <w:rsid w:val="2B3B06BE"/>
    <w:rsid w:val="2B3DDDAE"/>
    <w:rsid w:val="2B4891D8"/>
    <w:rsid w:val="2B7269C6"/>
    <w:rsid w:val="2B82EBB2"/>
    <w:rsid w:val="2B93C3FD"/>
    <w:rsid w:val="2BB8FFEB"/>
    <w:rsid w:val="2BF4E4F4"/>
    <w:rsid w:val="2BF99A36"/>
    <w:rsid w:val="2BFDCE5E"/>
    <w:rsid w:val="2C0B5D1F"/>
    <w:rsid w:val="2C3040B8"/>
    <w:rsid w:val="2C3899DC"/>
    <w:rsid w:val="2C447327"/>
    <w:rsid w:val="2C640F85"/>
    <w:rsid w:val="2CA6664E"/>
    <w:rsid w:val="2CB239B8"/>
    <w:rsid w:val="2CC62CA6"/>
    <w:rsid w:val="2CDB13ED"/>
    <w:rsid w:val="2CFB20B6"/>
    <w:rsid w:val="2D2A0AFF"/>
    <w:rsid w:val="2D3640FA"/>
    <w:rsid w:val="2D77A368"/>
    <w:rsid w:val="2D9F197A"/>
    <w:rsid w:val="2DA49039"/>
    <w:rsid w:val="2DCC9BAF"/>
    <w:rsid w:val="2DD0265A"/>
    <w:rsid w:val="2DF2B1EA"/>
    <w:rsid w:val="2E0316A2"/>
    <w:rsid w:val="2E36560F"/>
    <w:rsid w:val="2E4E4772"/>
    <w:rsid w:val="2E8CE40D"/>
    <w:rsid w:val="2EE88889"/>
    <w:rsid w:val="2EFAADFD"/>
    <w:rsid w:val="2EFE69B4"/>
    <w:rsid w:val="2F05C299"/>
    <w:rsid w:val="2F2648D4"/>
    <w:rsid w:val="2F32196B"/>
    <w:rsid w:val="2F429196"/>
    <w:rsid w:val="2F79F055"/>
    <w:rsid w:val="2F9A872A"/>
    <w:rsid w:val="2FF10CBB"/>
    <w:rsid w:val="300C4478"/>
    <w:rsid w:val="3011DD73"/>
    <w:rsid w:val="301D27FB"/>
    <w:rsid w:val="302F93BB"/>
    <w:rsid w:val="30387DF7"/>
    <w:rsid w:val="304F1712"/>
    <w:rsid w:val="30D3CB9E"/>
    <w:rsid w:val="30D575A6"/>
    <w:rsid w:val="3102B8FC"/>
    <w:rsid w:val="314DE129"/>
    <w:rsid w:val="31BD9F70"/>
    <w:rsid w:val="31D936CD"/>
    <w:rsid w:val="31E2B8F0"/>
    <w:rsid w:val="31F5CC13"/>
    <w:rsid w:val="324EE5A4"/>
    <w:rsid w:val="328808E8"/>
    <w:rsid w:val="3328D9F1"/>
    <w:rsid w:val="33693E19"/>
    <w:rsid w:val="3371E48B"/>
    <w:rsid w:val="33738085"/>
    <w:rsid w:val="338D1B1C"/>
    <w:rsid w:val="33B4650A"/>
    <w:rsid w:val="33BDEB35"/>
    <w:rsid w:val="33D176E6"/>
    <w:rsid w:val="33D918A2"/>
    <w:rsid w:val="33F4D648"/>
    <w:rsid w:val="34170D2C"/>
    <w:rsid w:val="342C2150"/>
    <w:rsid w:val="3492DDD1"/>
    <w:rsid w:val="34A47932"/>
    <w:rsid w:val="34C4986E"/>
    <w:rsid w:val="34D42DC2"/>
    <w:rsid w:val="34D49B3D"/>
    <w:rsid w:val="34EFAFA3"/>
    <w:rsid w:val="35160C7D"/>
    <w:rsid w:val="355D5B31"/>
    <w:rsid w:val="358EA895"/>
    <w:rsid w:val="35BEF900"/>
    <w:rsid w:val="35CD92D0"/>
    <w:rsid w:val="35D5E283"/>
    <w:rsid w:val="35E00A4D"/>
    <w:rsid w:val="3618F033"/>
    <w:rsid w:val="365EDE1A"/>
    <w:rsid w:val="366A49B8"/>
    <w:rsid w:val="368A52F8"/>
    <w:rsid w:val="36A777E4"/>
    <w:rsid w:val="36C12966"/>
    <w:rsid w:val="36E6C2A2"/>
    <w:rsid w:val="36F5E95A"/>
    <w:rsid w:val="370B8076"/>
    <w:rsid w:val="371D0605"/>
    <w:rsid w:val="379E55F2"/>
    <w:rsid w:val="37AB08E1"/>
    <w:rsid w:val="37DAD28F"/>
    <w:rsid w:val="37EF2936"/>
    <w:rsid w:val="37FC8D56"/>
    <w:rsid w:val="38050298"/>
    <w:rsid w:val="38069DCD"/>
    <w:rsid w:val="381B1A52"/>
    <w:rsid w:val="3820E22F"/>
    <w:rsid w:val="382D629C"/>
    <w:rsid w:val="3856AB3E"/>
    <w:rsid w:val="38679039"/>
    <w:rsid w:val="3877D321"/>
    <w:rsid w:val="389AD76C"/>
    <w:rsid w:val="38A11DEB"/>
    <w:rsid w:val="38CD12D7"/>
    <w:rsid w:val="3911862C"/>
    <w:rsid w:val="393A2653"/>
    <w:rsid w:val="3941B810"/>
    <w:rsid w:val="394DCB75"/>
    <w:rsid w:val="396F51B6"/>
    <w:rsid w:val="39779463"/>
    <w:rsid w:val="39DBA3DF"/>
    <w:rsid w:val="39F53C68"/>
    <w:rsid w:val="3A11C975"/>
    <w:rsid w:val="3A3F843F"/>
    <w:rsid w:val="3A451566"/>
    <w:rsid w:val="3A7ED5B8"/>
    <w:rsid w:val="3AE6BC29"/>
    <w:rsid w:val="3AFEF281"/>
    <w:rsid w:val="3B09EB8C"/>
    <w:rsid w:val="3BBF1302"/>
    <w:rsid w:val="3BC3C45F"/>
    <w:rsid w:val="3BF3CC69"/>
    <w:rsid w:val="3C20C7C3"/>
    <w:rsid w:val="3C2DBAE1"/>
    <w:rsid w:val="3C4FA5CA"/>
    <w:rsid w:val="3C7B6A58"/>
    <w:rsid w:val="3CA5575E"/>
    <w:rsid w:val="3CA9E911"/>
    <w:rsid w:val="3D38317C"/>
    <w:rsid w:val="3D400A87"/>
    <w:rsid w:val="3D446C4F"/>
    <w:rsid w:val="3D453FAC"/>
    <w:rsid w:val="3D6711A7"/>
    <w:rsid w:val="3D696DDF"/>
    <w:rsid w:val="3D9D916D"/>
    <w:rsid w:val="3DE394CC"/>
    <w:rsid w:val="3DEEB07D"/>
    <w:rsid w:val="3DF7F2CF"/>
    <w:rsid w:val="3E4CDD10"/>
    <w:rsid w:val="3E594420"/>
    <w:rsid w:val="3E6AA38A"/>
    <w:rsid w:val="3E6C5233"/>
    <w:rsid w:val="3E85D946"/>
    <w:rsid w:val="3E8B7205"/>
    <w:rsid w:val="3E8F97C5"/>
    <w:rsid w:val="3EA98BAB"/>
    <w:rsid w:val="3EACF53D"/>
    <w:rsid w:val="3EDB8280"/>
    <w:rsid w:val="3EF0C7B5"/>
    <w:rsid w:val="3F107577"/>
    <w:rsid w:val="3F2B3709"/>
    <w:rsid w:val="3F650EDB"/>
    <w:rsid w:val="3F653E6A"/>
    <w:rsid w:val="3F849F35"/>
    <w:rsid w:val="3F9F6B9C"/>
    <w:rsid w:val="3FCC3D0B"/>
    <w:rsid w:val="400D690F"/>
    <w:rsid w:val="405A6979"/>
    <w:rsid w:val="40873C47"/>
    <w:rsid w:val="40A72329"/>
    <w:rsid w:val="40A7E474"/>
    <w:rsid w:val="40CB7BDD"/>
    <w:rsid w:val="415629FB"/>
    <w:rsid w:val="4173DDA8"/>
    <w:rsid w:val="41B1FA30"/>
    <w:rsid w:val="41EE37F9"/>
    <w:rsid w:val="42160334"/>
    <w:rsid w:val="42545DCB"/>
    <w:rsid w:val="42BA5274"/>
    <w:rsid w:val="42EC59BB"/>
    <w:rsid w:val="43128888"/>
    <w:rsid w:val="4324C4DB"/>
    <w:rsid w:val="43309CA5"/>
    <w:rsid w:val="43569425"/>
    <w:rsid w:val="4357DAB3"/>
    <w:rsid w:val="4361D131"/>
    <w:rsid w:val="4380003A"/>
    <w:rsid w:val="43AFBA95"/>
    <w:rsid w:val="447D3734"/>
    <w:rsid w:val="4480E017"/>
    <w:rsid w:val="449916CF"/>
    <w:rsid w:val="44A25328"/>
    <w:rsid w:val="44B5434C"/>
    <w:rsid w:val="44D47C45"/>
    <w:rsid w:val="44ECC680"/>
    <w:rsid w:val="44F350B6"/>
    <w:rsid w:val="45053997"/>
    <w:rsid w:val="45062CBC"/>
    <w:rsid w:val="4536E730"/>
    <w:rsid w:val="45678BA7"/>
    <w:rsid w:val="45876787"/>
    <w:rsid w:val="45B380A3"/>
    <w:rsid w:val="45B45B04"/>
    <w:rsid w:val="45C66BCD"/>
    <w:rsid w:val="45E3B477"/>
    <w:rsid w:val="46191751"/>
    <w:rsid w:val="4626DD23"/>
    <w:rsid w:val="464EDB29"/>
    <w:rsid w:val="465A752B"/>
    <w:rsid w:val="4664C7CF"/>
    <w:rsid w:val="467D0D2E"/>
    <w:rsid w:val="46D24792"/>
    <w:rsid w:val="46DCA1C5"/>
    <w:rsid w:val="46F3815A"/>
    <w:rsid w:val="4702D4ED"/>
    <w:rsid w:val="47374959"/>
    <w:rsid w:val="476C9E3F"/>
    <w:rsid w:val="477C80D9"/>
    <w:rsid w:val="4785B187"/>
    <w:rsid w:val="479C2BD0"/>
    <w:rsid w:val="479E7F08"/>
    <w:rsid w:val="47ABC251"/>
    <w:rsid w:val="47C13B73"/>
    <w:rsid w:val="48B68539"/>
    <w:rsid w:val="4924FE47"/>
    <w:rsid w:val="49264773"/>
    <w:rsid w:val="4937A5D8"/>
    <w:rsid w:val="49895D00"/>
    <w:rsid w:val="498BAAC8"/>
    <w:rsid w:val="49CFA093"/>
    <w:rsid w:val="49D10B79"/>
    <w:rsid w:val="49FCCB26"/>
    <w:rsid w:val="4A1D1CC5"/>
    <w:rsid w:val="4A24CD57"/>
    <w:rsid w:val="4A263EC2"/>
    <w:rsid w:val="4A2D5FC4"/>
    <w:rsid w:val="4A387829"/>
    <w:rsid w:val="4A49F29F"/>
    <w:rsid w:val="4A527C5C"/>
    <w:rsid w:val="4A6B154A"/>
    <w:rsid w:val="4A7446F0"/>
    <w:rsid w:val="4AA8EF77"/>
    <w:rsid w:val="4ABD25A2"/>
    <w:rsid w:val="4B1F14F5"/>
    <w:rsid w:val="4B497B7F"/>
    <w:rsid w:val="4B9A3611"/>
    <w:rsid w:val="4BBCB23B"/>
    <w:rsid w:val="4BE490C8"/>
    <w:rsid w:val="4C113144"/>
    <w:rsid w:val="4C2CE40C"/>
    <w:rsid w:val="4C73434D"/>
    <w:rsid w:val="4C8DE65B"/>
    <w:rsid w:val="4CA5922D"/>
    <w:rsid w:val="4CD4A634"/>
    <w:rsid w:val="4D2BC3D6"/>
    <w:rsid w:val="4D3FAC13"/>
    <w:rsid w:val="4D5F49BA"/>
    <w:rsid w:val="4D6D211E"/>
    <w:rsid w:val="4D917041"/>
    <w:rsid w:val="4DBE535B"/>
    <w:rsid w:val="4DD636D8"/>
    <w:rsid w:val="4E30DD3D"/>
    <w:rsid w:val="4E58F027"/>
    <w:rsid w:val="4E63A938"/>
    <w:rsid w:val="4E640B0F"/>
    <w:rsid w:val="4EA9B38A"/>
    <w:rsid w:val="4EB8F006"/>
    <w:rsid w:val="4ED26330"/>
    <w:rsid w:val="4ED2D3AD"/>
    <w:rsid w:val="4F4B5C71"/>
    <w:rsid w:val="4F7DE04B"/>
    <w:rsid w:val="4F81D4EC"/>
    <w:rsid w:val="4F8CA46A"/>
    <w:rsid w:val="4F9BC59D"/>
    <w:rsid w:val="4FB00E5A"/>
    <w:rsid w:val="4FB6F2B6"/>
    <w:rsid w:val="4FB9D8BA"/>
    <w:rsid w:val="4FD91E56"/>
    <w:rsid w:val="4FEB639C"/>
    <w:rsid w:val="50387039"/>
    <w:rsid w:val="5053A43D"/>
    <w:rsid w:val="5065581D"/>
    <w:rsid w:val="507B623C"/>
    <w:rsid w:val="50830042"/>
    <w:rsid w:val="50864454"/>
    <w:rsid w:val="50DE75FE"/>
    <w:rsid w:val="50F6436D"/>
    <w:rsid w:val="5109BCC8"/>
    <w:rsid w:val="511830FB"/>
    <w:rsid w:val="511B0DB5"/>
    <w:rsid w:val="513D4E76"/>
    <w:rsid w:val="513EC58D"/>
    <w:rsid w:val="51904E37"/>
    <w:rsid w:val="51922929"/>
    <w:rsid w:val="5193C311"/>
    <w:rsid w:val="51C32303"/>
    <w:rsid w:val="51E3EEA8"/>
    <w:rsid w:val="520DC36E"/>
    <w:rsid w:val="521D2201"/>
    <w:rsid w:val="5220DACB"/>
    <w:rsid w:val="522C346E"/>
    <w:rsid w:val="5241EA2F"/>
    <w:rsid w:val="528A6412"/>
    <w:rsid w:val="52A58D29"/>
    <w:rsid w:val="52A5A460"/>
    <w:rsid w:val="52B796D3"/>
    <w:rsid w:val="52C74F34"/>
    <w:rsid w:val="52E4BBDC"/>
    <w:rsid w:val="53132305"/>
    <w:rsid w:val="5354AB1D"/>
    <w:rsid w:val="536E18FD"/>
    <w:rsid w:val="5397CAE5"/>
    <w:rsid w:val="53D7009F"/>
    <w:rsid w:val="5401276C"/>
    <w:rsid w:val="54148E25"/>
    <w:rsid w:val="5437E719"/>
    <w:rsid w:val="5452E00A"/>
    <w:rsid w:val="5481D4F2"/>
    <w:rsid w:val="549C6339"/>
    <w:rsid w:val="54B3CC0C"/>
    <w:rsid w:val="5528D8E3"/>
    <w:rsid w:val="55398BC6"/>
    <w:rsid w:val="553B1B45"/>
    <w:rsid w:val="554C4A2D"/>
    <w:rsid w:val="55B00351"/>
    <w:rsid w:val="55EBA21E"/>
    <w:rsid w:val="561BBC4F"/>
    <w:rsid w:val="562573E3"/>
    <w:rsid w:val="569C9BF6"/>
    <w:rsid w:val="56A054DA"/>
    <w:rsid w:val="56A9E996"/>
    <w:rsid w:val="56AE7EF3"/>
    <w:rsid w:val="56BCCC5B"/>
    <w:rsid w:val="56BEFDCC"/>
    <w:rsid w:val="56C70570"/>
    <w:rsid w:val="56D9092D"/>
    <w:rsid w:val="56E1D59A"/>
    <w:rsid w:val="5717A79B"/>
    <w:rsid w:val="5730836B"/>
    <w:rsid w:val="57430B45"/>
    <w:rsid w:val="575C0326"/>
    <w:rsid w:val="576B344C"/>
    <w:rsid w:val="57EE3163"/>
    <w:rsid w:val="57F598EE"/>
    <w:rsid w:val="5806694A"/>
    <w:rsid w:val="581311F4"/>
    <w:rsid w:val="5821C0E4"/>
    <w:rsid w:val="582B40D0"/>
    <w:rsid w:val="582CFA1F"/>
    <w:rsid w:val="5834AE3F"/>
    <w:rsid w:val="58378A31"/>
    <w:rsid w:val="5847F985"/>
    <w:rsid w:val="5884C563"/>
    <w:rsid w:val="58980A83"/>
    <w:rsid w:val="58A44822"/>
    <w:rsid w:val="58DC4556"/>
    <w:rsid w:val="58E07FA7"/>
    <w:rsid w:val="5903D1EF"/>
    <w:rsid w:val="59142175"/>
    <w:rsid w:val="59149BDD"/>
    <w:rsid w:val="591D1DB2"/>
    <w:rsid w:val="59738AB0"/>
    <w:rsid w:val="5976F180"/>
    <w:rsid w:val="5987CB53"/>
    <w:rsid w:val="598BBD76"/>
    <w:rsid w:val="5A1E9530"/>
    <w:rsid w:val="5A45B96F"/>
    <w:rsid w:val="5A7E1959"/>
    <w:rsid w:val="5AB4C269"/>
    <w:rsid w:val="5AB93686"/>
    <w:rsid w:val="5AFFA72B"/>
    <w:rsid w:val="5B2D155E"/>
    <w:rsid w:val="5B461C56"/>
    <w:rsid w:val="5B57F5D0"/>
    <w:rsid w:val="5B59F132"/>
    <w:rsid w:val="5B8E7DEE"/>
    <w:rsid w:val="5BBB1D67"/>
    <w:rsid w:val="5BEC10A8"/>
    <w:rsid w:val="5C19EF89"/>
    <w:rsid w:val="5C2C673D"/>
    <w:rsid w:val="5C2C6E2C"/>
    <w:rsid w:val="5C2DD8FE"/>
    <w:rsid w:val="5C355CD0"/>
    <w:rsid w:val="5C3ADCD3"/>
    <w:rsid w:val="5C51FF15"/>
    <w:rsid w:val="5C8D18C2"/>
    <w:rsid w:val="5C9124DF"/>
    <w:rsid w:val="5D05EF83"/>
    <w:rsid w:val="5D223654"/>
    <w:rsid w:val="5D281B99"/>
    <w:rsid w:val="5D40DEEE"/>
    <w:rsid w:val="5D4EA695"/>
    <w:rsid w:val="5D5EDF53"/>
    <w:rsid w:val="5D8EE5E9"/>
    <w:rsid w:val="5DE44B37"/>
    <w:rsid w:val="5DFAFFE7"/>
    <w:rsid w:val="5E365CFD"/>
    <w:rsid w:val="5E3BA477"/>
    <w:rsid w:val="5E45E839"/>
    <w:rsid w:val="5E9896E4"/>
    <w:rsid w:val="5ECC5F29"/>
    <w:rsid w:val="5ED1B0D6"/>
    <w:rsid w:val="5EDC0A9F"/>
    <w:rsid w:val="5EE57BD3"/>
    <w:rsid w:val="5F316775"/>
    <w:rsid w:val="5F415560"/>
    <w:rsid w:val="5F61252E"/>
    <w:rsid w:val="5F73AEE6"/>
    <w:rsid w:val="5FBBCC20"/>
    <w:rsid w:val="5FD4F147"/>
    <w:rsid w:val="602235FA"/>
    <w:rsid w:val="60304472"/>
    <w:rsid w:val="60324654"/>
    <w:rsid w:val="60524DE4"/>
    <w:rsid w:val="6052C8A8"/>
    <w:rsid w:val="608DBDEA"/>
    <w:rsid w:val="60906409"/>
    <w:rsid w:val="6094A310"/>
    <w:rsid w:val="60CEC4AF"/>
    <w:rsid w:val="60D96FB7"/>
    <w:rsid w:val="613E245C"/>
    <w:rsid w:val="616FBDEF"/>
    <w:rsid w:val="61C0ED68"/>
    <w:rsid w:val="61DED7F3"/>
    <w:rsid w:val="61E11DBE"/>
    <w:rsid w:val="61E57B45"/>
    <w:rsid w:val="621E90DD"/>
    <w:rsid w:val="622A053E"/>
    <w:rsid w:val="623FE9AA"/>
    <w:rsid w:val="62703D35"/>
    <w:rsid w:val="62B47C30"/>
    <w:rsid w:val="62EB5D29"/>
    <w:rsid w:val="62EDC1EF"/>
    <w:rsid w:val="634FFEFE"/>
    <w:rsid w:val="636ABA60"/>
    <w:rsid w:val="63ACEA4A"/>
    <w:rsid w:val="63C36194"/>
    <w:rsid w:val="63DB8896"/>
    <w:rsid w:val="64171357"/>
    <w:rsid w:val="641C0991"/>
    <w:rsid w:val="6424FBCE"/>
    <w:rsid w:val="642A58F0"/>
    <w:rsid w:val="642FB4F9"/>
    <w:rsid w:val="6464890A"/>
    <w:rsid w:val="6472E17F"/>
    <w:rsid w:val="647D6877"/>
    <w:rsid w:val="64B3930F"/>
    <w:rsid w:val="64B8912A"/>
    <w:rsid w:val="64D659D6"/>
    <w:rsid w:val="64E0E34D"/>
    <w:rsid w:val="64E63515"/>
    <w:rsid w:val="64F71818"/>
    <w:rsid w:val="650123D0"/>
    <w:rsid w:val="650D0BEE"/>
    <w:rsid w:val="651788A0"/>
    <w:rsid w:val="652949BC"/>
    <w:rsid w:val="657C0E16"/>
    <w:rsid w:val="65A663A3"/>
    <w:rsid w:val="65BC387C"/>
    <w:rsid w:val="65DA2A53"/>
    <w:rsid w:val="66164C6C"/>
    <w:rsid w:val="6622B9E2"/>
    <w:rsid w:val="66299205"/>
    <w:rsid w:val="665E9E60"/>
    <w:rsid w:val="66637F23"/>
    <w:rsid w:val="66A8A5A4"/>
    <w:rsid w:val="66E07F11"/>
    <w:rsid w:val="66F8A74D"/>
    <w:rsid w:val="672FA6A4"/>
    <w:rsid w:val="673209C6"/>
    <w:rsid w:val="67556D14"/>
    <w:rsid w:val="677A3B00"/>
    <w:rsid w:val="678DEA1A"/>
    <w:rsid w:val="67B5E9C5"/>
    <w:rsid w:val="67DAD79B"/>
    <w:rsid w:val="67F6CB08"/>
    <w:rsid w:val="681B943D"/>
    <w:rsid w:val="683D2FD7"/>
    <w:rsid w:val="68512ECE"/>
    <w:rsid w:val="688ACA47"/>
    <w:rsid w:val="6892C122"/>
    <w:rsid w:val="68D2E871"/>
    <w:rsid w:val="68ED047D"/>
    <w:rsid w:val="6930CC7C"/>
    <w:rsid w:val="6933CA1F"/>
    <w:rsid w:val="695E5D23"/>
    <w:rsid w:val="69714AD2"/>
    <w:rsid w:val="69792276"/>
    <w:rsid w:val="69927661"/>
    <w:rsid w:val="6999B217"/>
    <w:rsid w:val="69A1E591"/>
    <w:rsid w:val="6A0B6CE4"/>
    <w:rsid w:val="6A3D4FA8"/>
    <w:rsid w:val="6A58A72D"/>
    <w:rsid w:val="6AA57C1A"/>
    <w:rsid w:val="6ABEA080"/>
    <w:rsid w:val="6AC07617"/>
    <w:rsid w:val="6AD182F2"/>
    <w:rsid w:val="6AFDE598"/>
    <w:rsid w:val="6B25EC7A"/>
    <w:rsid w:val="6B2661F5"/>
    <w:rsid w:val="6B36ADCE"/>
    <w:rsid w:val="6BA6DE7C"/>
    <w:rsid w:val="6BF862FC"/>
    <w:rsid w:val="6C21F268"/>
    <w:rsid w:val="6C2722BC"/>
    <w:rsid w:val="6C710C80"/>
    <w:rsid w:val="6C9A8C52"/>
    <w:rsid w:val="6C9E89BD"/>
    <w:rsid w:val="6CBBC684"/>
    <w:rsid w:val="6CD113D7"/>
    <w:rsid w:val="6CDC1132"/>
    <w:rsid w:val="6CE7AD5C"/>
    <w:rsid w:val="6D0870D3"/>
    <w:rsid w:val="6D43D4FC"/>
    <w:rsid w:val="6D7BCBF2"/>
    <w:rsid w:val="6D90CD8E"/>
    <w:rsid w:val="6DF29BB7"/>
    <w:rsid w:val="6E069B3C"/>
    <w:rsid w:val="6E7D6C11"/>
    <w:rsid w:val="6ED0BBE9"/>
    <w:rsid w:val="6EED44ED"/>
    <w:rsid w:val="6F2E4DAF"/>
    <w:rsid w:val="6F49A1B4"/>
    <w:rsid w:val="6F7898CD"/>
    <w:rsid w:val="6F7E6CDB"/>
    <w:rsid w:val="6F9CC6F7"/>
    <w:rsid w:val="6FD76936"/>
    <w:rsid w:val="6FD9E053"/>
    <w:rsid w:val="704D5C7A"/>
    <w:rsid w:val="704F1959"/>
    <w:rsid w:val="7061E5DB"/>
    <w:rsid w:val="70787329"/>
    <w:rsid w:val="70A6F128"/>
    <w:rsid w:val="712BE8A5"/>
    <w:rsid w:val="714F1A0C"/>
    <w:rsid w:val="71DDA68E"/>
    <w:rsid w:val="71FD15D0"/>
    <w:rsid w:val="71FFB9C4"/>
    <w:rsid w:val="7244A3B0"/>
    <w:rsid w:val="7267A581"/>
    <w:rsid w:val="72803D71"/>
    <w:rsid w:val="72BA3D99"/>
    <w:rsid w:val="72C2ABEA"/>
    <w:rsid w:val="72D94405"/>
    <w:rsid w:val="73087B22"/>
    <w:rsid w:val="732116E2"/>
    <w:rsid w:val="7330F514"/>
    <w:rsid w:val="733280FD"/>
    <w:rsid w:val="734E8BED"/>
    <w:rsid w:val="738F2087"/>
    <w:rsid w:val="73A3553B"/>
    <w:rsid w:val="73C2D10C"/>
    <w:rsid w:val="73E54B93"/>
    <w:rsid w:val="73FC6F87"/>
    <w:rsid w:val="73FECAC2"/>
    <w:rsid w:val="743AE3A2"/>
    <w:rsid w:val="7446C3DB"/>
    <w:rsid w:val="7473D555"/>
    <w:rsid w:val="747DA250"/>
    <w:rsid w:val="74B724DC"/>
    <w:rsid w:val="74E46C7B"/>
    <w:rsid w:val="7506A216"/>
    <w:rsid w:val="7535FE26"/>
    <w:rsid w:val="7537DEA5"/>
    <w:rsid w:val="7546A854"/>
    <w:rsid w:val="75565679"/>
    <w:rsid w:val="755A2B8F"/>
    <w:rsid w:val="75682751"/>
    <w:rsid w:val="758D47C7"/>
    <w:rsid w:val="75E0A717"/>
    <w:rsid w:val="75FD41BC"/>
    <w:rsid w:val="7604E6E8"/>
    <w:rsid w:val="76109DE8"/>
    <w:rsid w:val="76315F18"/>
    <w:rsid w:val="769786AA"/>
    <w:rsid w:val="76D711BA"/>
    <w:rsid w:val="76D8EBE6"/>
    <w:rsid w:val="76DD8CC9"/>
    <w:rsid w:val="7724A2E2"/>
    <w:rsid w:val="772AC470"/>
    <w:rsid w:val="7750E62B"/>
    <w:rsid w:val="775EA121"/>
    <w:rsid w:val="7764B325"/>
    <w:rsid w:val="77C286AF"/>
    <w:rsid w:val="7806A1BC"/>
    <w:rsid w:val="7816AC2D"/>
    <w:rsid w:val="781BA49A"/>
    <w:rsid w:val="782DE205"/>
    <w:rsid w:val="782F05E9"/>
    <w:rsid w:val="7860D64E"/>
    <w:rsid w:val="78BBE983"/>
    <w:rsid w:val="78C7FFBF"/>
    <w:rsid w:val="78DAC80B"/>
    <w:rsid w:val="78DCA704"/>
    <w:rsid w:val="78F61902"/>
    <w:rsid w:val="791A56BF"/>
    <w:rsid w:val="791E4E69"/>
    <w:rsid w:val="7958A1A3"/>
    <w:rsid w:val="7969A4B5"/>
    <w:rsid w:val="79835BD9"/>
    <w:rsid w:val="799647FB"/>
    <w:rsid w:val="79AFB9F0"/>
    <w:rsid w:val="79C23EA9"/>
    <w:rsid w:val="79DAC1DA"/>
    <w:rsid w:val="7A70F620"/>
    <w:rsid w:val="7AA72953"/>
    <w:rsid w:val="7AA9995C"/>
    <w:rsid w:val="7AB6B5D4"/>
    <w:rsid w:val="7ACC51AD"/>
    <w:rsid w:val="7ADCCAC7"/>
    <w:rsid w:val="7AF3B240"/>
    <w:rsid w:val="7AFB4E58"/>
    <w:rsid w:val="7B1F2FC5"/>
    <w:rsid w:val="7B52F785"/>
    <w:rsid w:val="7B660C71"/>
    <w:rsid w:val="7B71FC01"/>
    <w:rsid w:val="7B7C6208"/>
    <w:rsid w:val="7BC00E7D"/>
    <w:rsid w:val="7C1056BB"/>
    <w:rsid w:val="7C19E228"/>
    <w:rsid w:val="7C1A0091"/>
    <w:rsid w:val="7C631517"/>
    <w:rsid w:val="7C71DC56"/>
    <w:rsid w:val="7C7F6383"/>
    <w:rsid w:val="7CC3D510"/>
    <w:rsid w:val="7CCBECFD"/>
    <w:rsid w:val="7CD40DA0"/>
    <w:rsid w:val="7D205641"/>
    <w:rsid w:val="7D4D6021"/>
    <w:rsid w:val="7D7AF6EA"/>
    <w:rsid w:val="7D7DBB48"/>
    <w:rsid w:val="7D85CB59"/>
    <w:rsid w:val="7D9B74D6"/>
    <w:rsid w:val="7DBE36E5"/>
    <w:rsid w:val="7DC10F6F"/>
    <w:rsid w:val="7E2E7539"/>
    <w:rsid w:val="7E4D6CBD"/>
    <w:rsid w:val="7E5FA571"/>
    <w:rsid w:val="7E7AA6B2"/>
    <w:rsid w:val="7EAFBC8D"/>
    <w:rsid w:val="7EB1784F"/>
    <w:rsid w:val="7ECAD9F4"/>
    <w:rsid w:val="7EDF0BD5"/>
    <w:rsid w:val="7EE80C06"/>
    <w:rsid w:val="7F248AA9"/>
    <w:rsid w:val="7F63649B"/>
    <w:rsid w:val="7F664410"/>
    <w:rsid w:val="7F759DD2"/>
    <w:rsid w:val="7F86F7EB"/>
    <w:rsid w:val="7F88D31A"/>
    <w:rsid w:val="7F92BDEE"/>
    <w:rsid w:val="7FA48A78"/>
    <w:rsid w:val="7FD2EA69"/>
    <w:rsid w:val="7FECB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A8C1C"/>
  <w15:chartTrackingRefBased/>
  <w15:docId w15:val="{F3CA479C-A056-45CE-8597-DB5600B1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098"/>
    <w:pPr>
      <w:spacing w:after="25" w:line="265" w:lineRule="auto"/>
      <w:ind w:left="372" w:right="2" w:hanging="365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0A593F"/>
    <w:pPr>
      <w:keepNext/>
      <w:keepLines/>
      <w:spacing w:after="4" w:line="269" w:lineRule="auto"/>
      <w:ind w:left="10" w:hanging="10"/>
      <w:outlineLvl w:val="0"/>
    </w:pPr>
    <w:rPr>
      <w:rFonts w:ascii="Calibri" w:eastAsia="Calibri" w:hAnsi="Calibri" w:cs="Calibri"/>
      <w:color w:val="000000"/>
      <w:sz w:val="2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5732"/>
    <w:pPr>
      <w:keepNext/>
      <w:keepLines/>
      <w:spacing w:before="40" w:after="0" w:line="276" w:lineRule="auto"/>
      <w:ind w:left="425" w:right="0" w:hanging="431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93F"/>
    <w:rPr>
      <w:rFonts w:ascii="Calibri" w:eastAsia="Calibri" w:hAnsi="Calibri" w:cs="Calibri"/>
      <w:color w:val="000000"/>
      <w:sz w:val="26"/>
      <w:lang w:eastAsia="pl-PL"/>
    </w:rPr>
  </w:style>
  <w:style w:type="table" w:customStyle="1" w:styleId="Tabela-Siatka1">
    <w:name w:val="Tabela - Siatka1"/>
    <w:rsid w:val="000A593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Akapit z listą numerowaną,Podsis rysunku,Akapit z listą BS,Wypunktowanie,Numerowanie,BulletC,Wyliczanie,Obiekt,normalny tekst,Akapit z listą31,Bullets,Preambuła,CW_Lista,L1,Dot pt,F5 List Paragraph,Recommendation,List Paragraph11,lp1"/>
    <w:basedOn w:val="Normalny"/>
    <w:link w:val="AkapitzlistZnak"/>
    <w:uiPriority w:val="34"/>
    <w:qFormat/>
    <w:rsid w:val="000A593F"/>
    <w:pPr>
      <w:ind w:left="720"/>
      <w:contextualSpacing/>
    </w:pPr>
  </w:style>
  <w:style w:type="character" w:customStyle="1" w:styleId="AkapitzlistZnak">
    <w:name w:val="Akapit z listą Znak"/>
    <w:aliases w:val="Akapit z listą numerowaną Znak,Podsis rysunku Znak,Akapit z listą BS Znak,Wypunktowanie Znak,Numerowanie Znak,BulletC Znak,Wyliczanie Znak,Obiekt Znak,normalny tekst Znak,Akapit z listą31 Znak,Bullets Znak,Preambuła Znak,L1 Znak"/>
    <w:link w:val="Akapitzlist"/>
    <w:uiPriority w:val="34"/>
    <w:qFormat/>
    <w:rsid w:val="000A593F"/>
    <w:rPr>
      <w:rFonts w:ascii="Calibri" w:eastAsia="Calibri" w:hAnsi="Calibri" w:cs="Calibri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rsid w:val="000A593F"/>
    <w:pPr>
      <w:spacing w:after="0" w:line="360" w:lineRule="auto"/>
      <w:ind w:left="0" w:right="0" w:firstLine="708"/>
    </w:pPr>
    <w:rPr>
      <w:rFonts w:ascii="Tahoma" w:eastAsia="Times New Roman" w:hAnsi="Tahoma" w:cs="Tahoma"/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593F"/>
    <w:rPr>
      <w:rFonts w:ascii="Tahoma" w:eastAsia="Times New Roman" w:hAnsi="Tahoma" w:cs="Tahoma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59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A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593F"/>
    <w:rPr>
      <w:rFonts w:ascii="Calibri" w:eastAsia="Calibri" w:hAnsi="Calibri" w:cs="Calibri"/>
      <w:color w:val="00000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A593F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A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0A593F"/>
    <w:rPr>
      <w:rFonts w:ascii="Calibri" w:eastAsia="Calibri" w:hAnsi="Calibri" w:cs="Calibri"/>
      <w:color w:val="000000"/>
      <w:lang w:eastAsia="pl-PL"/>
    </w:rPr>
  </w:style>
  <w:style w:type="paragraph" w:styleId="Poprawka">
    <w:name w:val="Revision"/>
    <w:hidden/>
    <w:uiPriority w:val="99"/>
    <w:semiHidden/>
    <w:rsid w:val="000A593F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B00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0018"/>
    <w:rPr>
      <w:rFonts w:ascii="Calibri" w:eastAsia="Calibri" w:hAnsi="Calibri" w:cs="Calibri"/>
      <w:color w:val="00000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660B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660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AC660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A5C"/>
    <w:pPr>
      <w:spacing w:after="25"/>
      <w:ind w:left="372" w:right="2" w:hanging="365"/>
      <w:jc w:val="both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A5C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character" w:customStyle="1" w:styleId="ts-alignment-element">
    <w:name w:val="ts-alignment-element"/>
    <w:basedOn w:val="Domylnaczcionkaakapitu"/>
    <w:rsid w:val="00B6381D"/>
  </w:style>
  <w:style w:type="paragraph" w:styleId="Tekstdymka">
    <w:name w:val="Balloon Text"/>
    <w:basedOn w:val="Normalny"/>
    <w:link w:val="TekstdymkaZnak"/>
    <w:uiPriority w:val="99"/>
    <w:semiHidden/>
    <w:unhideWhenUsed/>
    <w:rsid w:val="0043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F1C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157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Biecalista1">
    <w:name w:val="Bieżąca lista1"/>
    <w:uiPriority w:val="99"/>
    <w:rsid w:val="00495055"/>
    <w:pPr>
      <w:numPr>
        <w:numId w:val="81"/>
      </w:numPr>
    </w:pPr>
  </w:style>
  <w:style w:type="numbering" w:customStyle="1" w:styleId="Biecalista2">
    <w:name w:val="Bieżąca lista2"/>
    <w:uiPriority w:val="99"/>
    <w:rsid w:val="00E81E83"/>
    <w:pPr>
      <w:numPr>
        <w:numId w:val="8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C7361-D529-4818-9185-62CB4EE3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31</Pages>
  <Words>11275</Words>
  <Characters>67654</Characters>
  <Application>Microsoft Office Word</Application>
  <DocSecurity>0</DocSecurity>
  <Lines>563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Madziała Damian  (BC)</cp:lastModifiedBy>
  <cp:revision>94</cp:revision>
  <cp:lastPrinted>2025-05-26T10:14:00Z</cp:lastPrinted>
  <dcterms:created xsi:type="dcterms:W3CDTF">2025-05-19T08:15:00Z</dcterms:created>
  <dcterms:modified xsi:type="dcterms:W3CDTF">2025-06-13T11:01:00Z</dcterms:modified>
</cp:coreProperties>
</file>