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12" w:rsidRDefault="00727042">
      <w:pPr>
        <w:pStyle w:val="Teksttreci20"/>
        <w:shd w:val="clear" w:color="auto" w:fill="auto"/>
      </w:pPr>
      <w:bookmarkStart w:id="0" w:name="_GoBack"/>
      <w:bookmarkEnd w:id="0"/>
      <w:r>
        <w:t>PODLASKI URZĄD WOJEWÓDZKI w BIAŁYMSTOKU</w:t>
      </w:r>
    </w:p>
    <w:p w:rsidR="00F01E12" w:rsidRDefault="00727042">
      <w:pPr>
        <w:framePr w:h="360" w:wrap="around" w:vAnchor="text" w:hAnchor="margin" w:x="-253" w:y="30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75535" cy="228600"/>
            <wp:effectExtent l="0" t="0" r="5715" b="0"/>
            <wp:docPr id="5" name="Obraz 1" descr="O: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12" w:rsidRDefault="00727042">
      <w:pPr>
        <w:pStyle w:val="Teksttreci20"/>
        <w:shd w:val="clear" w:color="auto" w:fill="auto"/>
        <w:spacing w:line="260" w:lineRule="exact"/>
      </w:pPr>
      <w:r>
        <w:t>15-213 Białystok, ul. Mickiewicza 3</w:t>
      </w:r>
    </w:p>
    <w:p w:rsidR="00F01E12" w:rsidRDefault="00727042">
      <w:pPr>
        <w:pStyle w:val="Kodkreskowy20"/>
        <w:shd w:val="clear" w:color="auto" w:fill="auto"/>
        <w:sectPr w:rsidR="00F01E12">
          <w:headerReference w:type="default" r:id="rId7"/>
          <w:footerReference w:type="default" r:id="rId8"/>
          <w:type w:val="continuous"/>
          <w:pgSz w:w="16838" w:h="23810"/>
          <w:pgMar w:top="5151" w:right="3873" w:bottom="5540" w:left="4195" w:header="0" w:footer="3" w:gutter="0"/>
          <w:cols w:space="720"/>
          <w:noEndnote/>
          <w:docGrid w:linePitch="360"/>
        </w:sectPr>
      </w:pPr>
      <w:r>
        <w:t>00890205238001</w:t>
      </w:r>
    </w:p>
    <w:p w:rsidR="00F01E12" w:rsidRDefault="00727042">
      <w:pPr>
        <w:pStyle w:val="Teksttreci3"/>
        <w:framePr w:w="1870" w:h="586" w:wrap="none" w:vAnchor="text" w:hAnchor="margin" w:x="7363" w:y="3"/>
        <w:shd w:val="clear" w:color="auto" w:fill="auto"/>
        <w:ind w:left="120" w:right="140"/>
      </w:pPr>
      <w:r>
        <w:rPr>
          <w:spacing w:val="0"/>
        </w:rPr>
        <w:t>RPU/324B1/2020 P Data:2020-04-02 10:00890203238001</w:t>
      </w:r>
    </w:p>
    <w:p w:rsidR="00F01E12" w:rsidRDefault="00727042">
      <w:pPr>
        <w:pStyle w:val="Teksttreci40"/>
        <w:framePr w:w="2384" w:h="797" w:wrap="none" w:vAnchor="text" w:hAnchor="margin" w:x="4780" w:y="30"/>
        <w:shd w:val="clear" w:color="auto" w:fill="auto"/>
        <w:ind w:left="100" w:right="100"/>
      </w:pPr>
      <w:r>
        <w:rPr>
          <w:rStyle w:val="Teksttreci4Exact"/>
          <w:b/>
          <w:bCs/>
          <w:spacing w:val="0"/>
        </w:rPr>
        <w:t>Ministerstwo Zdrowia ul. Miodowa 15 00-952 Warszawa]</w:t>
      </w:r>
    </w:p>
    <w:p w:rsidR="00F01E12" w:rsidRDefault="00727042">
      <w:pPr>
        <w:pStyle w:val="Teksttreci0"/>
        <w:framePr w:w="1520" w:h="310" w:wrap="none" w:vAnchor="text" w:hAnchor="margin" w:x="609" w:y="92"/>
        <w:shd w:val="clear" w:color="auto" w:fill="auto"/>
        <w:spacing w:line="210" w:lineRule="exact"/>
        <w:ind w:left="100"/>
      </w:pPr>
      <w:r>
        <w:rPr>
          <w:rStyle w:val="TeksttreciExact"/>
          <w:spacing w:val="0"/>
        </w:rPr>
        <w:t>2020 -04- 0 2</w:t>
      </w:r>
    </w:p>
    <w:p w:rsidR="00F01E12" w:rsidRDefault="00727042">
      <w:pPr>
        <w:framePr w:h="389" w:wrap="none" w:vAnchor="text" w:hAnchor="margin" w:x="63" w:y="54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16710" cy="253365"/>
            <wp:effectExtent l="0" t="0" r="2540" b="0"/>
            <wp:docPr id="4" name="Obraz 2" descr="O: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12" w:rsidRDefault="00F01E12">
      <w:pPr>
        <w:spacing w:line="360" w:lineRule="exact"/>
      </w:pPr>
    </w:p>
    <w:p w:rsidR="00F01E12" w:rsidRDefault="00F01E12">
      <w:pPr>
        <w:spacing w:line="568" w:lineRule="exact"/>
      </w:pPr>
    </w:p>
    <w:p w:rsidR="00F01E12" w:rsidRDefault="00F01E12">
      <w:pPr>
        <w:rPr>
          <w:sz w:val="2"/>
          <w:szCs w:val="2"/>
        </w:rPr>
        <w:sectPr w:rsidR="00F01E12">
          <w:type w:val="continuous"/>
          <w:pgSz w:w="16838" w:h="23810"/>
          <w:pgMar w:top="4920" w:right="3840" w:bottom="4920" w:left="3840" w:header="0" w:footer="3" w:gutter="0"/>
          <w:cols w:space="720"/>
          <w:noEndnote/>
          <w:docGrid w:linePitch="360"/>
        </w:sectPr>
      </w:pPr>
    </w:p>
    <w:p w:rsidR="00F01E12" w:rsidRDefault="00727042">
      <w:pPr>
        <w:pStyle w:val="Teksttreci0"/>
        <w:shd w:val="clear" w:color="auto" w:fill="auto"/>
        <w:spacing w:line="398" w:lineRule="exact"/>
        <w:ind w:left="20" w:right="20" w:firstLine="680"/>
        <w:jc w:val="both"/>
      </w:pPr>
      <w:r>
        <w:t xml:space="preserve">Na podstawie art. 6 ust. 1 ustawy z dnia 11 lipca 2014 r. o petycjach (Dz. U. z 2018 r. poz. 870) w załączeniu przekazuję petycję            w sprawie zamknięcia granic miasta Suwałki przed przyjazdem w obszar miasta turystów, zaprzyjaźnionych osób, czy wizyt rodzinnych spoza miasta w związku z rozszerzającym się zagrożeniem epidemią </w:t>
      </w:r>
      <w:proofErr w:type="spellStart"/>
      <w:r>
        <w:t>koronawirusa</w:t>
      </w:r>
      <w:proofErr w:type="spellEnd"/>
      <w:r>
        <w:t>.</w:t>
      </w:r>
    </w:p>
    <w:p w:rsidR="00F01E12" w:rsidRDefault="00727042">
      <w:pPr>
        <w:pStyle w:val="Teksttreci0"/>
        <w:shd w:val="clear" w:color="auto" w:fill="auto"/>
        <w:spacing w:line="398" w:lineRule="exact"/>
        <w:ind w:left="20" w:right="20" w:firstLine="680"/>
        <w:jc w:val="both"/>
      </w:pPr>
      <w:r>
        <w:t>Petycja wpłynęła do Podlaskiego Urzędu Wojewódzkiego w Białymstoku w dniu 23.03.2020 w następstwie jej przekazania wg właściwości Wojewodzie Podlaskiemu przez Przewodniczącego Rady Miejskiej w Suwałkach.</w:t>
      </w:r>
    </w:p>
    <w:p w:rsidR="00F01E12" w:rsidRDefault="00727042">
      <w:pPr>
        <w:pStyle w:val="Teksttreci0"/>
        <w:shd w:val="clear" w:color="auto" w:fill="auto"/>
        <w:spacing w:line="398" w:lineRule="exact"/>
        <w:ind w:left="20" w:right="20" w:firstLine="680"/>
        <w:jc w:val="both"/>
        <w:sectPr w:rsidR="00F01E12">
          <w:type w:val="continuous"/>
          <w:pgSz w:w="16838" w:h="23810"/>
          <w:pgMar w:top="5151" w:right="4162" w:bottom="5540" w:left="3970" w:header="0" w:footer="3" w:gutter="0"/>
          <w:cols w:space="720"/>
          <w:noEndnote/>
          <w:docGrid w:linePitch="360"/>
        </w:sectPr>
      </w:pPr>
      <w:r>
        <w:t xml:space="preserve">Przekazanie powyższej petycji jest uzasadnione ze względu na ogłoszenie stanu epidemii w związku z zakażeniami wirusem SARS-CoV-2 na obszarze Rzeczypospolitej Polskiej w drodze rozporządzenia Ministra Zdrowia z dnia 20 marca 2020 r. w sprawie ogłoszenia na obszarze Rzeczypospolitej Polskiej stanu epidemii (Dz. U. poz. 491 z </w:t>
      </w:r>
      <w:proofErr w:type="spellStart"/>
      <w:r>
        <w:t>późn</w:t>
      </w:r>
      <w:proofErr w:type="spellEnd"/>
      <w:r>
        <w:t>. zm.), w którym m.in. uregulowano kwestie czasowych ograniczeń dotyczących sposobu przemieszczania się.</w:t>
      </w:r>
    </w:p>
    <w:p w:rsidR="00F01E12" w:rsidRDefault="00727042">
      <w:pPr>
        <w:pStyle w:val="Teksttreci0"/>
        <w:framePr w:w="3747" w:h="221" w:wrap="none" w:vAnchor="text" w:hAnchor="margin" w:x="4771" w:y="3"/>
        <w:shd w:val="clear" w:color="auto" w:fill="auto"/>
        <w:tabs>
          <w:tab w:val="right" w:pos="3642"/>
        </w:tabs>
        <w:spacing w:line="210" w:lineRule="exact"/>
        <w:ind w:left="100"/>
        <w:jc w:val="both"/>
      </w:pPr>
      <w:r>
        <w:rPr>
          <w:rStyle w:val="TeksttreciExact"/>
          <w:spacing w:val="0"/>
        </w:rPr>
        <w:t>Z up. WOJ1</w:t>
      </w:r>
      <w:r>
        <w:rPr>
          <w:rStyle w:val="TeksttreciExact"/>
          <w:spacing w:val="0"/>
        </w:rPr>
        <w:tab/>
        <w:t>.ASKIEGO</w:t>
      </w:r>
    </w:p>
    <w:p w:rsidR="00F01E12" w:rsidRDefault="00727042">
      <w:pPr>
        <w:framePr w:w="1387" w:h="1282" w:wrap="none" w:vAnchor="text" w:hAnchor="margin" w:x="59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9635" cy="816610"/>
            <wp:effectExtent l="0" t="0" r="5715" b="2540"/>
            <wp:docPr id="3" name="Obraz 3" descr="O: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12" w:rsidRDefault="00727042">
      <w:pPr>
        <w:pStyle w:val="Podpisobrazu"/>
        <w:framePr w:w="2683" w:h="216" w:wrap="none" w:vAnchor="text" w:hAnchor="margin" w:x="5300" w:y="1326"/>
        <w:shd w:val="clear" w:color="auto" w:fill="auto"/>
        <w:spacing w:line="210" w:lineRule="exact"/>
      </w:pPr>
      <w:r>
        <w:rPr>
          <w:spacing w:val="0"/>
        </w:rPr>
        <w:t>Wydziału Nadzoru i Kontroli</w:t>
      </w:r>
    </w:p>
    <w:p w:rsidR="00F01E12" w:rsidRDefault="00F01E12">
      <w:pPr>
        <w:spacing w:line="360" w:lineRule="exact"/>
      </w:pPr>
    </w:p>
    <w:p w:rsidR="00F01E12" w:rsidRDefault="00F01E12">
      <w:pPr>
        <w:spacing w:line="360" w:lineRule="exact"/>
      </w:pPr>
    </w:p>
    <w:p w:rsidR="00F01E12" w:rsidRDefault="00F01E12">
      <w:pPr>
        <w:spacing w:line="360" w:lineRule="exact"/>
      </w:pPr>
    </w:p>
    <w:p w:rsidR="00F01E12" w:rsidRDefault="00F01E12">
      <w:pPr>
        <w:spacing w:line="453" w:lineRule="exact"/>
      </w:pPr>
    </w:p>
    <w:p w:rsidR="00F01E12" w:rsidRDefault="00F01E12">
      <w:pPr>
        <w:rPr>
          <w:sz w:val="2"/>
          <w:szCs w:val="2"/>
        </w:rPr>
        <w:sectPr w:rsidR="00F01E12">
          <w:type w:val="continuous"/>
          <w:pgSz w:w="16838" w:h="23810"/>
          <w:pgMar w:top="4920" w:right="3840" w:bottom="4920" w:left="3840" w:header="0" w:footer="3" w:gutter="0"/>
          <w:cols w:space="720"/>
          <w:noEndnote/>
          <w:docGrid w:linePitch="360"/>
        </w:sectPr>
      </w:pPr>
    </w:p>
    <w:p w:rsidR="00F01E12" w:rsidRDefault="00727042">
      <w:pPr>
        <w:pStyle w:val="Teksttreci150"/>
        <w:shd w:val="clear" w:color="auto" w:fill="auto"/>
        <w:spacing w:after="544" w:line="210" w:lineRule="exact"/>
        <w:ind w:left="20"/>
        <w:jc w:val="left"/>
      </w:pPr>
      <w:r>
        <w:lastRenderedPageBreak/>
        <w:t xml:space="preserve">Suwałki, </w:t>
      </w:r>
      <w:proofErr w:type="spellStart"/>
      <w:r>
        <w:t>dn</w:t>
      </w:r>
      <w:proofErr w:type="spellEnd"/>
      <w:r>
        <w:t xml:space="preserve"> 16 marca 2020</w:t>
      </w:r>
    </w:p>
    <w:p w:rsidR="00F01E12" w:rsidRDefault="00727042">
      <w:pPr>
        <w:pStyle w:val="Teksttreci20"/>
        <w:shd w:val="clear" w:color="auto" w:fill="auto"/>
        <w:spacing w:after="489" w:line="346" w:lineRule="exact"/>
        <w:ind w:left="20" w:right="3600"/>
        <w:jc w:val="left"/>
      </w:pPr>
      <w:r>
        <w:t>Rada Miejska w Suwałkach Przewodniczący Rady Miejskiej w Suwałkach Prezydent Miasta Suwałk</w:t>
      </w:r>
    </w:p>
    <w:p w:rsidR="00F01E12" w:rsidRDefault="00727042">
      <w:pPr>
        <w:pStyle w:val="Teksttreci20"/>
        <w:shd w:val="clear" w:color="auto" w:fill="auto"/>
        <w:spacing w:after="118" w:line="260" w:lineRule="exact"/>
        <w:ind w:left="20"/>
        <w:jc w:val="left"/>
      </w:pPr>
      <w:r>
        <w:t>Petycja</w:t>
      </w:r>
    </w:p>
    <w:p w:rsidR="00F01E12" w:rsidRDefault="00727042">
      <w:pPr>
        <w:pStyle w:val="Teksttreci170"/>
        <w:shd w:val="clear" w:color="auto" w:fill="auto"/>
        <w:spacing w:after="189" w:line="346" w:lineRule="exact"/>
        <w:ind w:left="20" w:right="20" w:firstLine="700"/>
        <w:jc w:val="both"/>
      </w:pPr>
      <w:r>
        <w:t xml:space="preserve">W związku z rozszerzającym się zagrożeniem epidemią </w:t>
      </w:r>
      <w:proofErr w:type="spellStart"/>
      <w:r>
        <w:t>koronawirusa</w:t>
      </w:r>
      <w:proofErr w:type="spellEnd"/>
      <w:r>
        <w:t xml:space="preserve"> (SARS-CoV-2), wracam się z uprzejmą prośbą do władza miasta Suwałk o rozważenie możliwości zamknięcia granic miasta przed przyjazdem w obszar miasta turystów, zaprzyjaźnionych osób, czy wizyt rodzinnych spoza miasta. Zakaz dotyczyłby do czasu wygaśnięcia pandemii.</w:t>
      </w:r>
    </w:p>
    <w:p w:rsidR="00F01E12" w:rsidRDefault="00727042">
      <w:pPr>
        <w:pStyle w:val="Teksttreci20"/>
        <w:shd w:val="clear" w:color="auto" w:fill="auto"/>
        <w:tabs>
          <w:tab w:val="center" w:pos="3351"/>
        </w:tabs>
        <w:spacing w:after="123" w:line="260" w:lineRule="exact"/>
        <w:ind w:left="20"/>
        <w:jc w:val="both"/>
      </w:pPr>
      <w:r>
        <w:t>Uzasadnienie</w:t>
      </w:r>
      <w:r>
        <w:tab/>
        <w:t>-</w:t>
      </w:r>
    </w:p>
    <w:p w:rsidR="00F01E12" w:rsidRDefault="00727042">
      <w:pPr>
        <w:pStyle w:val="Teksttreci170"/>
        <w:shd w:val="clear" w:color="auto" w:fill="auto"/>
        <w:spacing w:after="116" w:line="346" w:lineRule="exact"/>
        <w:ind w:left="20" w:right="20" w:firstLine="700"/>
        <w:jc w:val="both"/>
      </w:pPr>
      <w:r>
        <w:t xml:space="preserve">Miasto Suwałki jak i woj. Podlaskie na dzień 16 marca 2020 roku jest miastem sterylnym wolnym od wszelkich zaraźliwych i groźnych drobnoustrojów, a w szczególności od śmiertelnego w skutkach </w:t>
      </w:r>
      <w:proofErr w:type="spellStart"/>
      <w:r>
        <w:t>koronowirusa</w:t>
      </w:r>
      <w:proofErr w:type="spellEnd"/>
      <w:r>
        <w:t>.</w:t>
      </w:r>
    </w:p>
    <w:p w:rsidR="00F01E12" w:rsidRDefault="00727042">
      <w:pPr>
        <w:pStyle w:val="Teksttreci170"/>
        <w:shd w:val="clear" w:color="auto" w:fill="auto"/>
        <w:spacing w:after="124" w:line="350" w:lineRule="exact"/>
        <w:ind w:left="20" w:right="20" w:firstLine="600"/>
        <w:jc w:val="both"/>
      </w:pPr>
      <w:r>
        <w:t>. Wydaje się, że jest jesteśmy w sytuacji nakazu chwili do podejmowania niewygodnych decyzji dla mieszkańców miasta i obywateli naszego państwa, ale w sytuacji zagrożenia zdrowia i życia, prawo ma szersze znaczenie, a czasem dla dobra ogólnego - profilaktyczno-represyjne.</w:t>
      </w:r>
    </w:p>
    <w:p w:rsidR="00F01E12" w:rsidRDefault="00727042">
      <w:pPr>
        <w:pStyle w:val="Teksttreci170"/>
        <w:shd w:val="clear" w:color="auto" w:fill="auto"/>
        <w:spacing w:after="116" w:line="346" w:lineRule="exact"/>
        <w:ind w:left="20" w:right="20" w:firstLine="700"/>
        <w:jc w:val="both"/>
      </w:pPr>
      <w:r>
        <w:t>Zakaz nie dotyczyłby zatrudnionych pracowników w obszarze miasta, wszelkich działań biznesowych, wizyt służbowych, szeroko pojętego transportu, czy powrotu mieszkańców, a w szczególnych przypadkach za zgodą władz. |</w:t>
      </w:r>
    </w:p>
    <w:p w:rsidR="00F01E12" w:rsidRDefault="00727042">
      <w:pPr>
        <w:pStyle w:val="Teksttreci170"/>
        <w:shd w:val="clear" w:color="auto" w:fill="auto"/>
        <w:spacing w:line="350" w:lineRule="exact"/>
        <w:ind w:left="20" w:right="20" w:firstLine="700"/>
        <w:jc w:val="both"/>
        <w:sectPr w:rsidR="00F01E12">
          <w:headerReference w:type="default" r:id="rId11"/>
          <w:footerReference w:type="default" r:id="rId12"/>
          <w:pgSz w:w="16838" w:h="23810"/>
          <w:pgMar w:top="4141" w:right="3636" w:bottom="3647" w:left="4159" w:header="0" w:footer="3" w:gutter="0"/>
          <w:cols w:space="720"/>
          <w:noEndnote/>
          <w:docGrid w:linePitch="360"/>
        </w:sectPr>
      </w:pPr>
      <w:r>
        <w:t xml:space="preserve">Jednocześnie apeluje do władz miasta o szerokie działania profilaktyczne i propagandowe w zakresie zwalczania </w:t>
      </w:r>
      <w:proofErr w:type="spellStart"/>
      <w:r>
        <w:t>koronawirusa</w:t>
      </w:r>
      <w:proofErr w:type="spellEnd"/>
      <w:r>
        <w:t>.</w:t>
      </w:r>
    </w:p>
    <w:p w:rsidR="00F01E12" w:rsidRDefault="00F01E12">
      <w:pPr>
        <w:spacing w:line="161" w:lineRule="exact"/>
        <w:rPr>
          <w:sz w:val="13"/>
          <w:szCs w:val="13"/>
        </w:rPr>
      </w:pPr>
    </w:p>
    <w:p w:rsidR="00F01E12" w:rsidRDefault="00F01E12">
      <w:pPr>
        <w:rPr>
          <w:sz w:val="2"/>
          <w:szCs w:val="2"/>
        </w:rPr>
        <w:sectPr w:rsidR="00F01E12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01E12" w:rsidRDefault="00F01E12">
      <w:pPr>
        <w:framePr w:w="3422" w:h="2880" w:hSpace="1248" w:wrap="notBeside" w:vAnchor="text" w:hAnchor="text" w:x="2483" w:y="1"/>
        <w:rPr>
          <w:sz w:val="2"/>
          <w:szCs w:val="2"/>
        </w:rPr>
      </w:pPr>
    </w:p>
    <w:p w:rsidR="00F01E12" w:rsidRDefault="00F01E12" w:rsidP="00727042">
      <w:pPr>
        <w:pStyle w:val="Podpisobrazu50"/>
        <w:framePr w:w="1234" w:h="715" w:wrap="notBeside" w:vAnchor="text" w:hAnchor="text" w:x="1249" w:y="2030"/>
        <w:shd w:val="clear" w:color="auto" w:fill="auto"/>
      </w:pPr>
    </w:p>
    <w:sectPr w:rsidR="00F01E12">
      <w:type w:val="continuous"/>
      <w:pgSz w:w="16838" w:h="23810"/>
      <w:pgMar w:top="4126" w:right="8532" w:bottom="3632" w:left="3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8B" w:rsidRDefault="00AB7A8B">
      <w:r>
        <w:separator/>
      </w:r>
    </w:p>
  </w:endnote>
  <w:endnote w:type="continuationSeparator" w:id="0">
    <w:p w:rsidR="00AB7A8B" w:rsidRDefault="00AB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12" w:rsidRDefault="007270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7982585</wp:posOffset>
              </wp:positionH>
              <wp:positionV relativeFrom="page">
                <wp:posOffset>11872595</wp:posOffset>
              </wp:positionV>
              <wp:extent cx="57785" cy="131445"/>
              <wp:effectExtent l="635" t="4445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E12" w:rsidRDefault="0072704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8.55pt;margin-top:934.85pt;width:4.5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" filled="f" stroked="f">
              <v:textbox style="mso-fit-shape-to-text:t" inset="0,0,0,0">
                <w:txbxContent>
                  <w:p w:rsidR="00F01E12" w:rsidRDefault="0072704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12" w:rsidRDefault="00F01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8B" w:rsidRDefault="00AB7A8B"/>
  </w:footnote>
  <w:footnote w:type="continuationSeparator" w:id="0">
    <w:p w:rsidR="00AB7A8B" w:rsidRDefault="00AB7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12" w:rsidRDefault="007270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6693535</wp:posOffset>
              </wp:positionH>
              <wp:positionV relativeFrom="page">
                <wp:posOffset>3176905</wp:posOffset>
              </wp:positionV>
              <wp:extent cx="1270000" cy="131445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E12" w:rsidRDefault="0072704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Białystok, 30 marca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7.05pt;margin-top:250.15pt;width:100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" filled="f" stroked="f">
              <v:textbox style="mso-fit-shape-to-text:t" inset="0,0,0,0">
                <w:txbxContent>
                  <w:p w:rsidR="00F01E12" w:rsidRDefault="0072704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Białystok, 30 marca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12" w:rsidRDefault="00F01E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12"/>
    <w:rsid w:val="00164A58"/>
    <w:rsid w:val="00727042"/>
    <w:rsid w:val="00AB7A8B"/>
    <w:rsid w:val="00F01E12"/>
    <w:rsid w:val="00F1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A6E0BE-55F2-4699-A9FD-38FF1DC0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Kodkreskowy2">
    <w:name w:val="Kod kreskowy (2)_"/>
    <w:basedOn w:val="Domylnaczcionkaakapitu"/>
    <w:link w:val="Kodkreskow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9pt">
    <w:name w:val="Tekst treści (6) + 9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4">
    <w:name w:val="Nagłówek #4_"/>
    <w:basedOn w:val="Domylnaczcionkaakapitu"/>
    <w:link w:val="Nagwek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41">
    <w:name w:val="Nagłówek #4"/>
    <w:basedOn w:val="Nagwek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795pt">
    <w:name w:val="Tekst treści (7) + 9;5 pt"/>
    <w:basedOn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7TrebuchetMS95pt">
    <w:name w:val="Pogrubienie;Tekst treści (7) + Trebuchet MS;9;5 pt"/>
    <w:basedOn w:val="Teksttreci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11pt">
    <w:name w:val="Pogrubienie;Tekst treści + 11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115pt">
    <w:name w:val="Nagłówek #1 + 11;5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Teksttreci6105ptKursywaOdstpy0ptExact">
    <w:name w:val="Tekst treści (6) + 10;5 pt;Kursywa;Odstępy 0 pt Exact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105ptOdstpy0ptExact">
    <w:name w:val="Tekst treści (6) + 10;5 pt;Odstępy 0 pt Exac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Consolas" w:eastAsia="Consolas" w:hAnsi="Consolas" w:cs="Consolas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Teksttreci11Exact">
    <w:name w:val="Tekst treści (11) Exact"/>
    <w:basedOn w:val="Domylnaczcionkaakapitu"/>
    <w:link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Teksttreci8Exact">
    <w:name w:val="Tekst treści (8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11"/>
      <w:szCs w:val="11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Podpisobrazu2BezkursywyOdstpy0ptExact">
    <w:name w:val="Podpis obrazu (2) + Bez kursywy;Odstępy 0 pt Exact"/>
    <w:basedOn w:val="Podpisobraz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13pt">
    <w:name w:val="Tekst treści + Odstępy 13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1pt0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7pt">
    <w:name w:val="Tekst treści + Odstępy 7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Odstpy1pt1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1pt2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13pt">
    <w:name w:val="Pogrubienie;Tekst treści + 13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15115ptBezkursywy">
    <w:name w:val="Tekst treści (15) + 11;5 pt;Bez kursywy"/>
    <w:basedOn w:val="Teksttreci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56ptBezkursywyOdstpy0pt">
    <w:name w:val="Tekst treści (15) + 6 pt;Bez kursywy;Odstępy 0 pt"/>
    <w:basedOn w:val="Teksttreci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Teksttreci16Exact">
    <w:name w:val="Tekst treści (16) Exact"/>
    <w:basedOn w:val="Domylnaczcionkaakapitu"/>
    <w:link w:val="Teksttreci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Teksttreci16BezpogrubieniaOdstpy0ptExact">
    <w:name w:val="Tekst treści (16) + Bez pogrubienia;Odstępy 0 pt Exact"/>
    <w:basedOn w:val="Teksttreci1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7Exact">
    <w:name w:val="Tekst treści (17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Teksttreci12Exact">
    <w:name w:val="Tekst treści (12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Teksttreci12BezpogrubieniaKursywaOdstpy0ptExact">
    <w:name w:val="Tekst treści (12) + Bez pogrubienia;Kursywa;Odstępy 0 pt Exact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105ptOdstpy0ptExact">
    <w:name w:val="Tekst treści (17) + 10;5 pt;Odstępy 0 pt Exact"/>
    <w:basedOn w:val="Teksttreci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Teksttreci13Exact">
    <w:name w:val="Tekst treści (1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Teksttreci18Exact">
    <w:name w:val="Tekst treści (18) Exact"/>
    <w:basedOn w:val="Domylnaczcionkaakapitu"/>
    <w:link w:val="Teksttreci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6"/>
      <w:sz w:val="18"/>
      <w:szCs w:val="18"/>
      <w:u w:val="none"/>
    </w:rPr>
  </w:style>
  <w:style w:type="character" w:customStyle="1" w:styleId="PodpisobrazuOdstpy9ptExact">
    <w:name w:val="Podpis obrazu + Odstępy 9 pt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4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3Odstpy1ptExact">
    <w:name w:val="Podpis obrazu (3) + Odstępy 1 pt Exact"/>
    <w:basedOn w:val="Podpisobraz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3pt">
    <w:name w:val="Tekst treści (4) + 13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5">
    <w:name w:val="Podpis obrazu (5)_"/>
    <w:basedOn w:val="Domylnaczcionkaakapitu"/>
    <w:link w:val="Podpisobrazu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5TrebuchetMS95pt">
    <w:name w:val="Podpis obrazu (5) + Trebuchet MS;9;5 pt"/>
    <w:basedOn w:val="Podpisobrazu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512ptOdstpy1pt">
    <w:name w:val="Podpis obrazu (5) + 12 pt;Odstępy 1 pt"/>
    <w:basedOn w:val="Podpisobrazu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BezpogrubieniaKursywa">
    <w:name w:val="Tekst treści (12) + Bez pogrubienia;Kursywa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Kodkreskowy20">
    <w:name w:val="Kod kreskowy (2)"/>
    <w:basedOn w:val="Normalny"/>
    <w:link w:val="Kodkreskowy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40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60" w:after="60" w:line="0" w:lineRule="atLeast"/>
      <w:jc w:val="both"/>
      <w:outlineLvl w:val="3"/>
    </w:pPr>
    <w:rPr>
      <w:rFonts w:ascii="Trebuchet MS" w:eastAsia="Trebuchet MS" w:hAnsi="Trebuchet MS" w:cs="Trebuchet MS"/>
      <w:b/>
      <w:bCs/>
      <w:sz w:val="23"/>
      <w:szCs w:val="23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240" w:line="206" w:lineRule="exact"/>
      <w:ind w:firstLine="19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322" w:lineRule="exact"/>
      <w:jc w:val="both"/>
    </w:pPr>
    <w:rPr>
      <w:rFonts w:ascii="Consolas" w:eastAsia="Consolas" w:hAnsi="Consolas" w:cs="Consolas"/>
      <w:b/>
      <w:bCs/>
      <w:spacing w:val="-4"/>
      <w:sz w:val="17"/>
      <w:szCs w:val="17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4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pacing w:val="-40"/>
      <w:sz w:val="19"/>
      <w:szCs w:val="19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Teksttreci16">
    <w:name w:val="Tekst treści (16)"/>
    <w:basedOn w:val="Normalny"/>
    <w:link w:val="Teksttreci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8"/>
      <w:szCs w:val="28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18">
    <w:name w:val="Tekst treści (18)"/>
    <w:basedOn w:val="Normalny"/>
    <w:link w:val="Teksttreci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6"/>
      <w:sz w:val="18"/>
      <w:szCs w:val="18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Podpisobrazu50">
    <w:name w:val="Podpis obrazu (5)"/>
    <w:basedOn w:val="Normalny"/>
    <w:link w:val="Podpisobrazu5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Jabłońska Beata</dc:creator>
  <cp:lastModifiedBy>Klimczak Mateusz</cp:lastModifiedBy>
  <cp:revision>2</cp:revision>
  <dcterms:created xsi:type="dcterms:W3CDTF">2020-04-14T17:42:00Z</dcterms:created>
  <dcterms:modified xsi:type="dcterms:W3CDTF">2020-04-14T17:42:00Z</dcterms:modified>
</cp:coreProperties>
</file>