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BE3C8" w14:textId="7238A5E3" w:rsidR="001B746E" w:rsidRPr="00B41E4F" w:rsidRDefault="009B66E4" w:rsidP="00B41E4F">
      <w:pPr>
        <w:spacing w:after="0" w:line="240" w:lineRule="auto"/>
        <w:jc w:val="center"/>
        <w:rPr>
          <w:b/>
          <w:color w:val="000000" w:themeColor="text1"/>
        </w:rPr>
      </w:pPr>
      <w:bookmarkStart w:id="0" w:name="_GoBack"/>
      <w:bookmarkEnd w:id="0"/>
      <w:r w:rsidRPr="00F465F9">
        <w:rPr>
          <w:b/>
        </w:rPr>
        <w:t>Informacja dotycząca przetwarzania danych osobowych</w:t>
      </w:r>
      <w:r w:rsidR="006F3A47">
        <w:rPr>
          <w:b/>
        </w:rPr>
        <w:t xml:space="preserve"> przez </w:t>
      </w:r>
      <w:r w:rsidR="00B41E4F" w:rsidRPr="00B41E4F">
        <w:rPr>
          <w:b/>
          <w:color w:val="000000" w:themeColor="text1"/>
        </w:rPr>
        <w:t>urząd konsularny Ambasady RP w Luksemburgu</w:t>
      </w:r>
    </w:p>
    <w:p w14:paraId="41EE6B37" w14:textId="77777777" w:rsidR="0018552C" w:rsidRPr="00B41E4F" w:rsidRDefault="0018552C" w:rsidP="00B41E4F">
      <w:pPr>
        <w:spacing w:after="0" w:line="240" w:lineRule="auto"/>
        <w:jc w:val="both"/>
        <w:rPr>
          <w:color w:val="000000" w:themeColor="text1"/>
        </w:rPr>
      </w:pPr>
    </w:p>
    <w:p w14:paraId="7293E4AF" w14:textId="77777777" w:rsidR="00204893" w:rsidRPr="00B41E4F" w:rsidRDefault="0018552C" w:rsidP="00B41E4F">
      <w:pPr>
        <w:spacing w:after="0" w:line="240" w:lineRule="auto"/>
        <w:jc w:val="both"/>
        <w:rPr>
          <w:color w:val="000000" w:themeColor="text1"/>
        </w:rPr>
      </w:pPr>
      <w:r w:rsidRPr="00B41E4F">
        <w:rPr>
          <w:color w:val="000000" w:themeColor="text1"/>
        </w:rPr>
        <w:t>Niniejsza informacja stanowi wykonanie obowiązku określonego w</w:t>
      </w:r>
      <w:r w:rsidR="0071188D" w:rsidRPr="00B41E4F">
        <w:rPr>
          <w:color w:val="000000" w:themeColor="text1"/>
        </w:rPr>
        <w:t xml:space="preserve"> art. 1</w:t>
      </w:r>
      <w:r w:rsidR="00B37D65" w:rsidRPr="00B41E4F">
        <w:rPr>
          <w:color w:val="000000" w:themeColor="text1"/>
        </w:rPr>
        <w:t>3 i 14</w:t>
      </w:r>
      <w:r w:rsidR="0071188D" w:rsidRPr="00B41E4F">
        <w:rPr>
          <w:color w:val="000000" w:themeColor="text1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="005005F9" w:rsidRPr="00B41E4F">
        <w:rPr>
          <w:color w:val="000000" w:themeColor="text1"/>
        </w:rPr>
        <w:t>95/46/WE</w:t>
      </w:r>
      <w:r w:rsidR="0071188D" w:rsidRPr="00B41E4F">
        <w:rPr>
          <w:color w:val="000000" w:themeColor="text1"/>
        </w:rPr>
        <w:t xml:space="preserve"> </w:t>
      </w:r>
      <w:r w:rsidR="00BC0BAA" w:rsidRPr="00B41E4F">
        <w:rPr>
          <w:rFonts w:eastAsia="Times New Roman" w:cs="Arial"/>
          <w:color w:val="000000" w:themeColor="text1"/>
          <w:lang w:eastAsia="pl-PL"/>
        </w:rPr>
        <w:t>, zwane</w:t>
      </w:r>
      <w:r w:rsidR="0071188D" w:rsidRPr="00B41E4F">
        <w:rPr>
          <w:rFonts w:eastAsia="Times New Roman" w:cs="Arial"/>
          <w:color w:val="000000" w:themeColor="text1"/>
          <w:lang w:eastAsia="pl-PL"/>
        </w:rPr>
        <w:t>go</w:t>
      </w:r>
      <w:r w:rsidR="00BC0BAA" w:rsidRPr="00B41E4F">
        <w:rPr>
          <w:rFonts w:eastAsia="Times New Roman" w:cs="Arial"/>
          <w:color w:val="000000" w:themeColor="text1"/>
          <w:lang w:eastAsia="pl-PL"/>
        </w:rPr>
        <w:t xml:space="preserve"> dalej „</w:t>
      </w:r>
      <w:r w:rsidR="0071188D" w:rsidRPr="00B41E4F">
        <w:rPr>
          <w:rFonts w:eastAsia="Times New Roman" w:cs="Arial"/>
          <w:color w:val="000000" w:themeColor="text1"/>
          <w:lang w:eastAsia="pl-PL"/>
        </w:rPr>
        <w:t>RODO</w:t>
      </w:r>
      <w:r w:rsidR="00BC0BAA" w:rsidRPr="00B41E4F">
        <w:rPr>
          <w:rFonts w:eastAsia="Times New Roman" w:cs="Arial"/>
          <w:color w:val="000000" w:themeColor="text1"/>
          <w:lang w:eastAsia="pl-PL"/>
        </w:rPr>
        <w:t>”</w:t>
      </w:r>
      <w:r w:rsidRPr="00B41E4F">
        <w:rPr>
          <w:rFonts w:eastAsia="Times New Roman" w:cs="Arial"/>
          <w:color w:val="000000" w:themeColor="text1"/>
          <w:lang w:eastAsia="pl-PL"/>
        </w:rPr>
        <w:t>.</w:t>
      </w:r>
    </w:p>
    <w:p w14:paraId="0B584838" w14:textId="55237DFD" w:rsidR="00BC0BAA" w:rsidRPr="00B41E4F" w:rsidRDefault="00BC0BAA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color w:val="000000" w:themeColor="text1"/>
          <w:lang w:eastAsia="pl-PL"/>
        </w:rPr>
      </w:pPr>
      <w:r w:rsidRPr="00B41E4F">
        <w:rPr>
          <w:color w:val="000000" w:themeColor="text1"/>
        </w:rPr>
        <w:t>Administratorem, w rozumieniu</w:t>
      </w:r>
      <w:r w:rsidR="0071188D" w:rsidRPr="00B41E4F">
        <w:rPr>
          <w:color w:val="000000" w:themeColor="text1"/>
        </w:rPr>
        <w:t xml:space="preserve"> art. 4 pkt 7 RODO</w:t>
      </w:r>
      <w:r w:rsidRPr="00B41E4F">
        <w:rPr>
          <w:color w:val="000000" w:themeColor="text1"/>
        </w:rPr>
        <w:t xml:space="preserve">, jest Minister Spraw Zagranicznych, </w:t>
      </w:r>
      <w:r w:rsidR="009563D2" w:rsidRPr="00B41E4F">
        <w:rPr>
          <w:color w:val="000000" w:themeColor="text1"/>
        </w:rPr>
        <w:t xml:space="preserve">z siedzibą w Polsce, w Warszawie, Al. J. Ch. Szucha 23, </w:t>
      </w:r>
      <w:r w:rsidR="006E60D7" w:rsidRPr="00B41E4F">
        <w:rPr>
          <w:color w:val="000000" w:themeColor="text1"/>
        </w:rPr>
        <w:t xml:space="preserve">natomiast wykonującym obowiązki administratora danych jest </w:t>
      </w:r>
      <w:r w:rsidR="009563D2" w:rsidRPr="00B41E4F">
        <w:rPr>
          <w:color w:val="000000" w:themeColor="text1"/>
        </w:rPr>
        <w:t xml:space="preserve">Konsul RP </w:t>
      </w:r>
      <w:r w:rsidR="00F462F9" w:rsidRPr="00B41E4F">
        <w:rPr>
          <w:color w:val="000000" w:themeColor="text1"/>
        </w:rPr>
        <w:t xml:space="preserve">w </w:t>
      </w:r>
      <w:r w:rsidR="00B41E4F" w:rsidRPr="00B41E4F">
        <w:rPr>
          <w:color w:val="000000" w:themeColor="text1"/>
        </w:rPr>
        <w:t>Luksemburgu.</w:t>
      </w:r>
    </w:p>
    <w:p w14:paraId="54D74CA2" w14:textId="1C41A24D" w:rsidR="00ED7A10" w:rsidRPr="00ED7A10" w:rsidRDefault="00775876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W M</w:t>
      </w:r>
      <w:r w:rsidR="00F462F9">
        <w:t xml:space="preserve">inisterstwie </w:t>
      </w:r>
      <w:r>
        <w:t>S</w:t>
      </w:r>
      <w:r w:rsidR="00F462F9">
        <w:t xml:space="preserve">praw </w:t>
      </w:r>
      <w:r>
        <w:t>Z</w:t>
      </w:r>
      <w:r w:rsidR="00F462F9">
        <w:t>agranicznych</w:t>
      </w:r>
      <w:r>
        <w:t xml:space="preserve"> i placówkach zagranicznych powołano Inspektora Ochrony Danych</w:t>
      </w:r>
      <w:r w:rsidR="00ED7A10">
        <w:t xml:space="preserve"> (IOD)</w:t>
      </w:r>
      <w:r>
        <w:t xml:space="preserve">. </w:t>
      </w:r>
    </w:p>
    <w:p w14:paraId="62A3B6D8" w14:textId="77777777" w:rsidR="00BE4E46" w:rsidRPr="00F73B60" w:rsidRDefault="00775876" w:rsidP="00B41E4F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</w:t>
      </w:r>
      <w:r w:rsidR="00ED7A10">
        <w:t xml:space="preserve"> IOD</w:t>
      </w:r>
      <w:r>
        <w:t>:</w:t>
      </w:r>
    </w:p>
    <w:p w14:paraId="3DAA6E0F" w14:textId="77777777" w:rsidR="00775876" w:rsidRDefault="00BE4E46" w:rsidP="00B41E4F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</w:t>
      </w:r>
      <w:r w:rsidR="00775876">
        <w:rPr>
          <w:rFonts w:eastAsia="Times New Roman" w:cs="Arial"/>
          <w:bCs/>
          <w:lang w:eastAsia="pl-PL"/>
        </w:rPr>
        <w:t>Al. J. Ch. Szucha 23</w:t>
      </w:r>
      <w:r>
        <w:rPr>
          <w:rFonts w:eastAsia="Times New Roman" w:cs="Arial"/>
          <w:bCs/>
          <w:lang w:eastAsia="pl-PL"/>
        </w:rPr>
        <w:t xml:space="preserve">, </w:t>
      </w:r>
      <w:r w:rsidR="00775876">
        <w:rPr>
          <w:rFonts w:eastAsia="Times New Roman" w:cs="Arial"/>
          <w:bCs/>
          <w:lang w:eastAsia="pl-PL"/>
        </w:rPr>
        <w:t xml:space="preserve">00-580 Warszawa </w:t>
      </w:r>
    </w:p>
    <w:p w14:paraId="4E4D1D60" w14:textId="77777777" w:rsidR="00E82989" w:rsidRPr="004A3133" w:rsidRDefault="00775876" w:rsidP="00B41E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lang w:eastAsia="pl-PL"/>
        </w:rPr>
      </w:pPr>
      <w:r w:rsidRPr="004A3133">
        <w:rPr>
          <w:rFonts w:eastAsia="Times New Roman" w:cs="Arial"/>
          <w:bCs/>
          <w:lang w:eastAsia="pl-PL"/>
        </w:rPr>
        <w:t xml:space="preserve">    </w:t>
      </w:r>
      <w:r w:rsidR="00ED7A10" w:rsidRPr="004A3133">
        <w:rPr>
          <w:rFonts w:eastAsia="Times New Roman" w:cs="Arial"/>
          <w:bCs/>
          <w:lang w:eastAsia="pl-PL"/>
        </w:rPr>
        <w:t xml:space="preserve">  </w:t>
      </w:r>
      <w:r w:rsidR="00BE4E46" w:rsidRPr="004A3133">
        <w:rPr>
          <w:rFonts w:eastAsia="Times New Roman" w:cs="Arial"/>
          <w:bCs/>
          <w:lang w:eastAsia="pl-PL"/>
        </w:rPr>
        <w:t xml:space="preserve">adres </w:t>
      </w:r>
      <w:r w:rsidRPr="004A3133">
        <w:rPr>
          <w:rFonts w:eastAsia="Times New Roman" w:cs="Arial"/>
          <w:bCs/>
          <w:lang w:eastAsia="pl-PL"/>
        </w:rPr>
        <w:t xml:space="preserve"> e-mail</w:t>
      </w:r>
      <w:r w:rsidR="00BE4E46" w:rsidRPr="004A3133">
        <w:rPr>
          <w:rFonts w:eastAsia="Times New Roman" w:cs="Arial"/>
          <w:bCs/>
          <w:lang w:eastAsia="pl-PL"/>
        </w:rPr>
        <w:t>:</w:t>
      </w:r>
      <w:r w:rsidRPr="004A3133">
        <w:rPr>
          <w:rFonts w:eastAsia="Times New Roman" w:cs="Arial"/>
          <w:bCs/>
          <w:lang w:eastAsia="pl-PL"/>
        </w:rPr>
        <w:t xml:space="preserve"> </w:t>
      </w:r>
      <w:hyperlink r:id="rId7" w:history="1">
        <w:r w:rsidR="00F90FC7" w:rsidRPr="004A3133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F90FC7" w:rsidRPr="004A3133">
        <w:rPr>
          <w:rFonts w:eastAsia="Times New Roman" w:cs="Arial"/>
          <w:bCs/>
          <w:lang w:eastAsia="pl-PL"/>
        </w:rPr>
        <w:t xml:space="preserve"> </w:t>
      </w:r>
    </w:p>
    <w:p w14:paraId="59EB2C67" w14:textId="0BA2B200" w:rsidR="00846379" w:rsidRPr="009563D2" w:rsidRDefault="00846379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color w:val="FF0000"/>
        </w:rPr>
      </w:pPr>
      <w:r>
        <w:rPr>
          <w:rFonts w:eastAsia="Times New Roman" w:cs="Arial"/>
          <w:bCs/>
          <w:lang w:eastAsia="pl-PL"/>
        </w:rPr>
        <w:t xml:space="preserve">Dane przetwarzane są w celu </w:t>
      </w:r>
      <w:r>
        <w:t xml:space="preserve">przesyłania informacji </w:t>
      </w:r>
      <w:r w:rsidRPr="009563D2">
        <w:rPr>
          <w:bCs/>
        </w:rPr>
        <w:t xml:space="preserve">dotyczących różnego rodzaju </w:t>
      </w:r>
      <w:r w:rsidR="004A3133">
        <w:rPr>
          <w:bCs/>
        </w:rPr>
        <w:t>wydarzeń kulturalnych</w:t>
      </w:r>
      <w:r w:rsidRPr="009563D2">
        <w:rPr>
          <w:bCs/>
        </w:rPr>
        <w:t xml:space="preserve"> czy uroczystości, których organizatorem lub współorganizatorem jest </w:t>
      </w:r>
      <w:r w:rsidR="00B41E4F">
        <w:rPr>
          <w:bCs/>
        </w:rPr>
        <w:t>urząd konsularny Ambasady RP w Luksemburgu.</w:t>
      </w:r>
    </w:p>
    <w:p w14:paraId="7F6CC33D" w14:textId="5680E4DC" w:rsidR="0018387B" w:rsidRPr="00F465F9" w:rsidRDefault="00846379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</w:t>
      </w:r>
      <w:r w:rsidR="0018387B" w:rsidRPr="00F465F9">
        <w:rPr>
          <w:rFonts w:eastAsia="Times New Roman" w:cs="Arial"/>
          <w:bCs/>
          <w:lang w:eastAsia="pl-PL"/>
        </w:rPr>
        <w:t>Zakres przetwarzanych danych obejmuje:</w:t>
      </w:r>
    </w:p>
    <w:p w14:paraId="0A8AF36C" w14:textId="77777777" w:rsidR="0018387B" w:rsidRPr="00F465F9" w:rsidRDefault="0018387B" w:rsidP="00B41E4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imię i nazwisko;</w:t>
      </w:r>
    </w:p>
    <w:p w14:paraId="0FA93E3E" w14:textId="77777777" w:rsidR="0018387B" w:rsidRPr="00F465F9" w:rsidRDefault="0018387B" w:rsidP="00B41E4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teleadresowe:</w:t>
      </w:r>
    </w:p>
    <w:p w14:paraId="6AC5995A" w14:textId="4F86DBFC" w:rsidR="0018387B" w:rsidRPr="00846379" w:rsidRDefault="00846379" w:rsidP="00B41E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- </w:t>
      </w:r>
      <w:r w:rsidRPr="00846379">
        <w:rPr>
          <w:rFonts w:eastAsia="Times New Roman" w:cs="Arial"/>
          <w:bCs/>
          <w:lang w:eastAsia="pl-PL"/>
        </w:rPr>
        <w:t xml:space="preserve">numer </w:t>
      </w:r>
      <w:r w:rsidR="0018387B" w:rsidRPr="00846379">
        <w:rPr>
          <w:rFonts w:eastAsia="Times New Roman" w:cs="Arial"/>
          <w:bCs/>
          <w:lang w:eastAsia="pl-PL"/>
        </w:rPr>
        <w:t>telefon</w:t>
      </w:r>
      <w:r w:rsidRPr="00846379">
        <w:rPr>
          <w:rFonts w:eastAsia="Times New Roman" w:cs="Arial"/>
          <w:bCs/>
          <w:lang w:eastAsia="pl-PL"/>
        </w:rPr>
        <w:t>u</w:t>
      </w:r>
      <w:r w:rsidR="0018387B" w:rsidRPr="00846379">
        <w:rPr>
          <w:rFonts w:eastAsia="Times New Roman" w:cs="Arial"/>
          <w:bCs/>
          <w:lang w:eastAsia="pl-PL"/>
        </w:rPr>
        <w:t>,</w:t>
      </w:r>
    </w:p>
    <w:p w14:paraId="399900D1" w14:textId="01B7D7D5" w:rsidR="0018387B" w:rsidRPr="00F465F9" w:rsidRDefault="00846379" w:rsidP="00B41E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- </w:t>
      </w:r>
      <w:r w:rsidR="0018387B" w:rsidRPr="00F465F9">
        <w:rPr>
          <w:rFonts w:eastAsia="Times New Roman" w:cs="Arial"/>
          <w:bCs/>
          <w:lang w:eastAsia="pl-PL"/>
        </w:rPr>
        <w:t>adres poczty elektronicznej;</w:t>
      </w:r>
    </w:p>
    <w:p w14:paraId="3DC113CA" w14:textId="0A14F4B0" w:rsidR="0018387B" w:rsidRPr="00F465F9" w:rsidRDefault="0018387B" w:rsidP="00B41E4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informacje </w:t>
      </w:r>
      <w:r w:rsidR="00846379">
        <w:rPr>
          <w:rFonts w:eastAsia="Times New Roman" w:cs="Arial"/>
          <w:bCs/>
          <w:lang w:eastAsia="pl-PL"/>
        </w:rPr>
        <w:t>dodatkowe</w:t>
      </w:r>
      <w:r w:rsidRPr="00F465F9">
        <w:rPr>
          <w:rFonts w:eastAsia="Times New Roman" w:cs="Arial"/>
          <w:bCs/>
          <w:lang w:eastAsia="pl-PL"/>
        </w:rPr>
        <w:t>:</w:t>
      </w:r>
    </w:p>
    <w:p w14:paraId="3320F943" w14:textId="2A6570B0" w:rsidR="0018387B" w:rsidRPr="00F465F9" w:rsidRDefault="00846379" w:rsidP="00B41E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- nazwa i adres miejsca pracy</w:t>
      </w:r>
      <w:r w:rsidR="0018387B" w:rsidRPr="00F465F9">
        <w:rPr>
          <w:rFonts w:eastAsia="Times New Roman" w:cs="Arial"/>
          <w:bCs/>
          <w:lang w:eastAsia="pl-PL"/>
        </w:rPr>
        <w:t>,</w:t>
      </w:r>
    </w:p>
    <w:p w14:paraId="6E9BFED5" w14:textId="60FBBE15" w:rsidR="00846379" w:rsidRDefault="00846379" w:rsidP="00B41E4F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i/lub</w:t>
      </w:r>
    </w:p>
    <w:p w14:paraId="34B803AC" w14:textId="25BD9884" w:rsidR="00846379" w:rsidRDefault="00846379" w:rsidP="00B41E4F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- nazwa i adres organizacji polonijnej</w:t>
      </w:r>
    </w:p>
    <w:p w14:paraId="184BF58C" w14:textId="7D9E4CFE" w:rsidR="00BC0BAA" w:rsidRPr="00F465F9" w:rsidRDefault="0018387B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</w:t>
      </w:r>
      <w:r w:rsidR="006077F7">
        <w:rPr>
          <w:rFonts w:eastAsia="Times New Roman" w:cs="Arial"/>
          <w:bCs/>
          <w:lang w:eastAsia="pl-PL"/>
        </w:rPr>
        <w:t xml:space="preserve">przekazywane dobrowolnie i </w:t>
      </w:r>
      <w:r w:rsidRPr="00F465F9">
        <w:rPr>
          <w:rFonts w:eastAsia="Times New Roman" w:cs="Arial"/>
          <w:bCs/>
          <w:lang w:eastAsia="pl-PL"/>
        </w:rPr>
        <w:t xml:space="preserve">przetwarzane </w:t>
      </w:r>
      <w:r w:rsidR="00F90FC7">
        <w:rPr>
          <w:rFonts w:eastAsia="Times New Roman" w:cs="Arial"/>
          <w:bCs/>
          <w:lang w:eastAsia="pl-PL"/>
        </w:rPr>
        <w:t xml:space="preserve">za </w:t>
      </w:r>
      <w:r w:rsidR="00F90FC7">
        <w:t xml:space="preserve">zgodą osoby, której dane dotyczą, </w:t>
      </w:r>
      <w:r w:rsidR="00F90FC7" w:rsidRPr="00F465F9">
        <w:rPr>
          <w:rFonts w:eastAsia="Times New Roman" w:cs="Arial"/>
          <w:bCs/>
          <w:lang w:eastAsia="pl-PL"/>
        </w:rPr>
        <w:t xml:space="preserve">na podstawie </w:t>
      </w:r>
      <w:r w:rsidR="00F90FC7" w:rsidRPr="00F465F9">
        <w:t xml:space="preserve"> </w:t>
      </w:r>
      <w:r w:rsidR="0071188D" w:rsidRPr="00F465F9">
        <w:t xml:space="preserve">art. 6 ust. 1 lit. </w:t>
      </w:r>
      <w:r w:rsidR="00F90FC7">
        <w:t>a</w:t>
      </w:r>
      <w:r w:rsidR="0071188D" w:rsidRPr="00F465F9">
        <w:t xml:space="preserve"> RODO</w:t>
      </w:r>
      <w:r w:rsidR="00846379">
        <w:t>.</w:t>
      </w:r>
      <w:r w:rsidR="0071188D" w:rsidRPr="00F465F9">
        <w:t xml:space="preserve"> </w:t>
      </w:r>
    </w:p>
    <w:p w14:paraId="3517AFA3" w14:textId="0E83464A" w:rsidR="00DE2441" w:rsidRDefault="00DE2441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osobowe będą przetwarzane do czasu</w:t>
      </w:r>
      <w:r w:rsidR="00BE4E46">
        <w:rPr>
          <w:rFonts w:eastAsia="Times New Roman" w:cs="Arial"/>
          <w:bCs/>
          <w:lang w:eastAsia="pl-PL"/>
        </w:rPr>
        <w:t xml:space="preserve"> </w:t>
      </w:r>
      <w:r w:rsidR="00F86DD2">
        <w:rPr>
          <w:rFonts w:eastAsia="Times New Roman" w:cs="Arial"/>
          <w:bCs/>
          <w:lang w:eastAsia="pl-PL"/>
        </w:rPr>
        <w:t xml:space="preserve">cofnięcia zgody na dalsze przetwarzanie lub </w:t>
      </w:r>
      <w:r w:rsidR="00BE4E46">
        <w:rPr>
          <w:rFonts w:eastAsia="Times New Roman" w:cs="Arial"/>
          <w:bCs/>
          <w:lang w:eastAsia="pl-PL"/>
        </w:rPr>
        <w:t>zgłoszenia sprzeciwu wobec dalszego pr</w:t>
      </w:r>
      <w:r w:rsidR="00F90FC7">
        <w:rPr>
          <w:rFonts w:eastAsia="Times New Roman" w:cs="Arial"/>
          <w:bCs/>
          <w:lang w:eastAsia="pl-PL"/>
        </w:rPr>
        <w:t>zetwarzania danych przez osobę</w:t>
      </w:r>
      <w:r w:rsidR="00BE4E46">
        <w:rPr>
          <w:rFonts w:eastAsia="Times New Roman" w:cs="Arial"/>
          <w:bCs/>
          <w:lang w:eastAsia="pl-PL"/>
        </w:rPr>
        <w:t>, której dane dotyczą</w:t>
      </w:r>
      <w:r w:rsidR="00F86DD2">
        <w:rPr>
          <w:rFonts w:eastAsia="Times New Roman" w:cs="Arial"/>
          <w:bCs/>
          <w:lang w:eastAsia="pl-PL"/>
        </w:rPr>
        <w:t>, zgodnie z art. 21 RODO</w:t>
      </w:r>
      <w:r w:rsidR="00F465F9">
        <w:rPr>
          <w:rFonts w:eastAsia="Times New Roman" w:cs="Arial"/>
          <w:bCs/>
          <w:lang w:eastAsia="pl-PL"/>
        </w:rPr>
        <w:t>.</w:t>
      </w:r>
      <w:r w:rsidR="006077F7">
        <w:rPr>
          <w:rFonts w:eastAsia="Times New Roman" w:cs="Arial"/>
          <w:bCs/>
          <w:lang w:eastAsia="pl-PL"/>
        </w:rPr>
        <w:t xml:space="preserve"> Zgoda może być cofnięta w dowolnym momencie, poprzez przesłani</w:t>
      </w:r>
      <w:r w:rsidR="006F3A47">
        <w:rPr>
          <w:rFonts w:eastAsia="Times New Roman" w:cs="Arial"/>
          <w:bCs/>
          <w:lang w:eastAsia="pl-PL"/>
        </w:rPr>
        <w:t>e stosownej informacji na adres:</w:t>
      </w:r>
      <w:r w:rsidR="00846379">
        <w:rPr>
          <w:rFonts w:eastAsia="Times New Roman" w:cs="Arial"/>
          <w:bCs/>
          <w:lang w:eastAsia="pl-PL"/>
        </w:rPr>
        <w:t xml:space="preserve"> </w:t>
      </w:r>
      <w:r w:rsidR="00B41E4F" w:rsidRPr="00B41E4F">
        <w:rPr>
          <w:rFonts w:eastAsia="Times New Roman" w:cs="Arial"/>
          <w:bCs/>
          <w:lang w:eastAsia="pl-PL"/>
        </w:rPr>
        <w:t> </w:t>
      </w:r>
      <w:hyperlink r:id="rId8" w:history="1">
        <w:r w:rsidR="00B41E4F" w:rsidRPr="00B41E4F">
          <w:rPr>
            <w:rStyle w:val="Hipercze"/>
            <w:rFonts w:eastAsia="Times New Roman" w:cs="Arial"/>
            <w:b/>
            <w:bCs/>
            <w:lang w:eastAsia="pl-PL"/>
          </w:rPr>
          <w:t>luksemburg.amb.sekretariat@msz.gov.pl</w:t>
        </w:r>
      </w:hyperlink>
    </w:p>
    <w:p w14:paraId="68B9C765" w14:textId="6B5CAB82" w:rsidR="009753C1" w:rsidRPr="00F465F9" w:rsidRDefault="009753C1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Dostęp do danych posiadają wyłącznie </w:t>
      </w:r>
      <w:r w:rsidR="00846379">
        <w:rPr>
          <w:rFonts w:eastAsia="Times New Roman" w:cs="Arial"/>
          <w:bCs/>
          <w:lang w:eastAsia="pl-PL"/>
        </w:rPr>
        <w:t>osoby upoważnione</w:t>
      </w:r>
      <w:r w:rsidRPr="00F465F9">
        <w:rPr>
          <w:rFonts w:eastAsia="Times New Roman" w:cs="Arial"/>
          <w:bCs/>
          <w:lang w:eastAsia="pl-PL"/>
        </w:rPr>
        <w:t xml:space="preserve"> </w:t>
      </w:r>
      <w:r w:rsidR="00846379">
        <w:rPr>
          <w:rFonts w:eastAsia="Times New Roman" w:cs="Arial"/>
          <w:bCs/>
          <w:lang w:eastAsia="pl-PL"/>
        </w:rPr>
        <w:t>przez wykonującego obowiązki administratora</w:t>
      </w:r>
      <w:r w:rsidRPr="00F465F9">
        <w:rPr>
          <w:rFonts w:eastAsia="Times New Roman" w:cs="Arial"/>
          <w:bCs/>
          <w:lang w:eastAsia="pl-PL"/>
        </w:rPr>
        <w:t xml:space="preserve">, </w:t>
      </w:r>
      <w:r w:rsidR="00846379">
        <w:rPr>
          <w:rFonts w:eastAsia="Times New Roman" w:cs="Arial"/>
          <w:bCs/>
          <w:lang w:eastAsia="pl-PL"/>
        </w:rPr>
        <w:t>zgodnie z art. 29 RODO</w:t>
      </w:r>
      <w:r w:rsidR="00F90FC7">
        <w:t>.</w:t>
      </w:r>
      <w:r w:rsidRPr="00F465F9">
        <w:t xml:space="preserve"> </w:t>
      </w:r>
    </w:p>
    <w:p w14:paraId="3A235CF6" w14:textId="77777777" w:rsidR="00F86DD2" w:rsidRDefault="007557B1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podlegają ochronie na podstawie przepisów</w:t>
      </w:r>
      <w:r w:rsidR="0071188D" w:rsidRPr="00F465F9">
        <w:rPr>
          <w:rFonts w:eastAsia="Times New Roman" w:cs="Arial"/>
          <w:bCs/>
          <w:lang w:eastAsia="pl-PL"/>
        </w:rPr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i nie mogą być udostępniane osobom trzecim, nieuprawnionym do dostępu do tych danych</w:t>
      </w:r>
      <w:r w:rsidR="00F86DD2">
        <w:rPr>
          <w:rFonts w:eastAsia="Times New Roman" w:cs="Arial"/>
          <w:bCs/>
          <w:lang w:eastAsia="pl-PL"/>
        </w:rPr>
        <w:t>.</w:t>
      </w:r>
    </w:p>
    <w:p w14:paraId="79B21916" w14:textId="384E5805" w:rsidR="007557B1" w:rsidRPr="00F465F9" w:rsidRDefault="00F86DD2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Dane</w:t>
      </w:r>
      <w:r w:rsidRPr="00F86DD2">
        <w:t xml:space="preserve"> nie będą przekazywane do państwa trzeciego</w:t>
      </w:r>
      <w:r>
        <w:t xml:space="preserve">, </w:t>
      </w:r>
      <w:r w:rsidR="009563D2">
        <w:t>ani udostępniane</w:t>
      </w:r>
      <w:r w:rsidRPr="00F86DD2">
        <w:t xml:space="preserve"> organizacj</w:t>
      </w:r>
      <w:r w:rsidR="009563D2">
        <w:t>om międzynarodowym.</w:t>
      </w:r>
    </w:p>
    <w:p w14:paraId="40796B63" w14:textId="77777777" w:rsidR="0057625B" w:rsidRDefault="0057625B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F465F9">
        <w:t xml:space="preserve">Osobie, której dane dotyczą przysługują prawa do kontroli przetwarzania danych, określone w </w:t>
      </w:r>
      <w:r w:rsidR="00A76606">
        <w:t xml:space="preserve">art. 15-19 </w:t>
      </w:r>
      <w:r w:rsidR="00F465F9">
        <w:t>i art.</w:t>
      </w:r>
      <w:r w:rsidR="00A76606">
        <w:t xml:space="preserve"> 21</w:t>
      </w:r>
      <w:r w:rsidR="00F465F9">
        <w:t xml:space="preserve"> </w:t>
      </w:r>
      <w:r w:rsidR="005005F9" w:rsidRPr="00F465F9">
        <w:t>RODO</w:t>
      </w:r>
      <w:r w:rsidRPr="00F465F9">
        <w:t xml:space="preserve">, w  szczególności prawo dostępu do treści swoich danych i ich </w:t>
      </w:r>
      <w:r w:rsidR="00A76606">
        <w:t xml:space="preserve">sprostowania, usunięcia, ograniczenia przetwarzania, prawo wniesienia sprzeciwu. </w:t>
      </w:r>
    </w:p>
    <w:p w14:paraId="0D197B53" w14:textId="1AA4068D" w:rsidR="00A76606" w:rsidRPr="00F73B60" w:rsidRDefault="00A76606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t xml:space="preserve"> </w:t>
      </w:r>
      <w:r w:rsidRPr="00F73B60">
        <w:t>Dane nie będą przetwarzane w sposób zautomatyzowany</w:t>
      </w:r>
      <w:r w:rsidR="00F73B60" w:rsidRPr="00F73B60">
        <w:t>,</w:t>
      </w:r>
      <w:r w:rsidRPr="00F73B60">
        <w:t xml:space="preserve"> </w:t>
      </w:r>
      <w:r w:rsidR="00F73B60" w:rsidRPr="00F73B60">
        <w:t xml:space="preserve">w tym </w:t>
      </w:r>
      <w:r w:rsidRPr="00F73B60">
        <w:t>nie będ</w:t>
      </w:r>
      <w:r w:rsidR="00F73B60" w:rsidRPr="00F73B60">
        <w:t>ą poddawane</w:t>
      </w:r>
      <w:r w:rsidRPr="00F73B60">
        <w:t xml:space="preserve"> </w:t>
      </w:r>
      <w:r w:rsidR="009563D2">
        <w:t>p</w:t>
      </w:r>
      <w:r w:rsidRPr="00F73B60">
        <w:t>rofilowani</w:t>
      </w:r>
      <w:r w:rsidR="00F73B60" w:rsidRPr="00F73B60">
        <w:t>u</w:t>
      </w:r>
      <w:r w:rsidRPr="00F73B60">
        <w:t>.</w:t>
      </w:r>
    </w:p>
    <w:p w14:paraId="259CE822" w14:textId="77777777" w:rsidR="002A76EB" w:rsidRPr="00F465F9" w:rsidRDefault="002A76EB" w:rsidP="00B41E4F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 w:rsidR="00A76606">
        <w:t>Prezes</w:t>
      </w:r>
      <w:r w:rsidRPr="00F465F9">
        <w:t xml:space="preserve"> Urzędu Ochrony Danych Osobowych </w:t>
      </w:r>
    </w:p>
    <w:p w14:paraId="0F82370C" w14:textId="77777777" w:rsidR="002A76EB" w:rsidRPr="00F465F9" w:rsidRDefault="002A76EB" w:rsidP="00B41E4F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</w:pPr>
      <w:r w:rsidRPr="00F465F9">
        <w:t xml:space="preserve">ul. Stawki 2 </w:t>
      </w:r>
    </w:p>
    <w:p w14:paraId="118680E8" w14:textId="77777777" w:rsidR="002A76EB" w:rsidRPr="00F465F9" w:rsidRDefault="002A76EB" w:rsidP="00B41E4F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</w:pPr>
      <w:r w:rsidRPr="00F465F9">
        <w:t>00-193 Warszawa.</w:t>
      </w:r>
    </w:p>
    <w:p w14:paraId="700C0AF0" w14:textId="77777777" w:rsidR="002A76EB" w:rsidRPr="00F465F9" w:rsidRDefault="002A76EB" w:rsidP="00B41E4F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</w:pPr>
    </w:p>
    <w:p w14:paraId="0F4C325B" w14:textId="77777777" w:rsidR="001B746E" w:rsidRPr="00F465F9" w:rsidRDefault="001B746E" w:rsidP="00B41E4F">
      <w:pPr>
        <w:spacing w:after="0" w:line="240" w:lineRule="auto"/>
      </w:pPr>
    </w:p>
    <w:p w14:paraId="79349609" w14:textId="77777777" w:rsidR="001B746E" w:rsidRPr="00F465F9" w:rsidRDefault="001B746E" w:rsidP="00B41E4F">
      <w:pPr>
        <w:spacing w:after="0" w:line="240" w:lineRule="auto"/>
      </w:pPr>
    </w:p>
    <w:sectPr w:rsidR="001B746E" w:rsidRPr="00F46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C39E3F" w15:done="0"/>
  <w15:commentEx w15:paraId="0C2BFE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F2089"/>
    <w:multiLevelType w:val="hybridMultilevel"/>
    <w:tmpl w:val="C66E16CE"/>
    <w:lvl w:ilvl="0" w:tplc="501A7E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olska Ewa">
    <w15:presenceInfo w15:providerId="AD" w15:userId="S-1-5-21-2054104177-981614777-456279356-39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5"/>
    <w:rsid w:val="0018387B"/>
    <w:rsid w:val="0018552C"/>
    <w:rsid w:val="001B746E"/>
    <w:rsid w:val="001D21D4"/>
    <w:rsid w:val="001E0097"/>
    <w:rsid w:val="00204893"/>
    <w:rsid w:val="002329EA"/>
    <w:rsid w:val="002A76EB"/>
    <w:rsid w:val="002E0B91"/>
    <w:rsid w:val="002F3C69"/>
    <w:rsid w:val="003815E1"/>
    <w:rsid w:val="00390695"/>
    <w:rsid w:val="004A3133"/>
    <w:rsid w:val="004A5471"/>
    <w:rsid w:val="005005F9"/>
    <w:rsid w:val="0057625B"/>
    <w:rsid w:val="006077F7"/>
    <w:rsid w:val="00624C5B"/>
    <w:rsid w:val="006E60D7"/>
    <w:rsid w:val="006F3A47"/>
    <w:rsid w:val="0071188D"/>
    <w:rsid w:val="007557B1"/>
    <w:rsid w:val="00775876"/>
    <w:rsid w:val="00846379"/>
    <w:rsid w:val="008C12F8"/>
    <w:rsid w:val="009563D2"/>
    <w:rsid w:val="00966A96"/>
    <w:rsid w:val="009753C1"/>
    <w:rsid w:val="009B66E4"/>
    <w:rsid w:val="00A65E6C"/>
    <w:rsid w:val="00A76606"/>
    <w:rsid w:val="00AE46A2"/>
    <w:rsid w:val="00B37D65"/>
    <w:rsid w:val="00B41E4F"/>
    <w:rsid w:val="00BC0BAA"/>
    <w:rsid w:val="00BE4E46"/>
    <w:rsid w:val="00C9083A"/>
    <w:rsid w:val="00CC1D12"/>
    <w:rsid w:val="00CC6ADB"/>
    <w:rsid w:val="00DA44CF"/>
    <w:rsid w:val="00DA696E"/>
    <w:rsid w:val="00DE2441"/>
    <w:rsid w:val="00E82989"/>
    <w:rsid w:val="00EA5845"/>
    <w:rsid w:val="00ED2BD3"/>
    <w:rsid w:val="00ED7A10"/>
    <w:rsid w:val="00EE2207"/>
    <w:rsid w:val="00F462F9"/>
    <w:rsid w:val="00F465F9"/>
    <w:rsid w:val="00F73B60"/>
    <w:rsid w:val="00F86DD2"/>
    <w:rsid w:val="00F9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5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F90F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F90F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semburg.amb.sekretariat@msz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msz.gov.pl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A1B9-0673-462F-879B-75FCF4CC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Libicka Pia</cp:lastModifiedBy>
  <cp:revision>2</cp:revision>
  <cp:lastPrinted>2018-07-16T12:37:00Z</cp:lastPrinted>
  <dcterms:created xsi:type="dcterms:W3CDTF">2020-01-23T09:26:00Z</dcterms:created>
  <dcterms:modified xsi:type="dcterms:W3CDTF">2020-01-23T09:26:00Z</dcterms:modified>
</cp:coreProperties>
</file>