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7307D9" w:rsidRDefault="00C45937" w:rsidP="007307D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307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7307D9" w:rsidRDefault="00C45937" w:rsidP="007307D9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7307D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7307D9" w:rsidRDefault="00C45937" w:rsidP="007307D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307D9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0FF9050" w14:textId="5B61EE6A" w:rsidR="00C45937" w:rsidRDefault="00C45937" w:rsidP="007307D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307D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26308" w:rsidRPr="007307D9">
        <w:rPr>
          <w:rFonts w:ascii="Arial" w:eastAsia="Times New Roman" w:hAnsi="Arial" w:cs="Arial"/>
          <w:sz w:val="24"/>
          <w:szCs w:val="24"/>
        </w:rPr>
        <w:t>30</w:t>
      </w:r>
      <w:r w:rsidR="00385591" w:rsidRPr="007307D9">
        <w:rPr>
          <w:rFonts w:ascii="Arial" w:eastAsia="Times New Roman" w:hAnsi="Arial" w:cs="Arial"/>
          <w:sz w:val="24"/>
          <w:szCs w:val="24"/>
        </w:rPr>
        <w:t xml:space="preserve"> listopada</w:t>
      </w:r>
      <w:r w:rsidR="00355213" w:rsidRPr="007307D9">
        <w:rPr>
          <w:rFonts w:ascii="Arial" w:eastAsia="Times New Roman" w:hAnsi="Arial" w:cs="Arial"/>
          <w:sz w:val="24"/>
          <w:szCs w:val="24"/>
        </w:rPr>
        <w:t xml:space="preserve"> </w:t>
      </w:r>
      <w:r w:rsidRPr="007307D9">
        <w:rPr>
          <w:rFonts w:ascii="Arial" w:eastAsia="Times New Roman" w:hAnsi="Arial" w:cs="Arial"/>
          <w:sz w:val="24"/>
          <w:szCs w:val="24"/>
        </w:rPr>
        <w:t>202</w:t>
      </w:r>
      <w:r w:rsidR="00550ECB" w:rsidRPr="007307D9">
        <w:rPr>
          <w:rFonts w:ascii="Arial" w:eastAsia="Times New Roman" w:hAnsi="Arial" w:cs="Arial"/>
          <w:sz w:val="24"/>
          <w:szCs w:val="24"/>
        </w:rPr>
        <w:t>2</w:t>
      </w:r>
      <w:r w:rsidRPr="007307D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570430FF" w14:textId="154C7C4C" w:rsidR="00B26FB6" w:rsidRPr="00B26FB6" w:rsidRDefault="00724AAA" w:rsidP="007307D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Sygn. akt </w:t>
      </w:r>
      <w:r w:rsidR="00B26FB6" w:rsidRPr="00B26FB6">
        <w:rPr>
          <w:rFonts w:ascii="Arial" w:eastAsia="Times New Roman" w:hAnsi="Arial" w:cs="Arial"/>
          <w:b/>
          <w:bCs/>
          <w:sz w:val="24"/>
          <w:szCs w:val="24"/>
        </w:rPr>
        <w:t xml:space="preserve">KR III R 42/22 </w:t>
      </w:r>
    </w:p>
    <w:p w14:paraId="1724BBAC" w14:textId="77777777" w:rsidR="007307D9" w:rsidRPr="007307D9" w:rsidRDefault="007307D9" w:rsidP="007307D9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307D9">
        <w:rPr>
          <w:rFonts w:ascii="Arial" w:eastAsia="Times New Roman" w:hAnsi="Arial" w:cs="Arial"/>
          <w:b/>
          <w:sz w:val="24"/>
          <w:szCs w:val="24"/>
          <w:lang w:eastAsia="zh-CN"/>
        </w:rPr>
        <w:t>DPA-III.9130.12.2022</w:t>
      </w:r>
      <w:r w:rsidRPr="007307D9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</w:p>
    <w:p w14:paraId="77406942" w14:textId="77777777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POSTANOWIENIE</w:t>
      </w:r>
    </w:p>
    <w:p w14:paraId="5B883BBC" w14:textId="77777777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Komisja do spraw reprywatyzacji nieruchomości warszawskich w składzie:</w:t>
      </w:r>
    </w:p>
    <w:p w14:paraId="14687909" w14:textId="77777777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Przewodniczący Komisji: </w:t>
      </w:r>
    </w:p>
    <w:p w14:paraId="06F80AAA" w14:textId="77777777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Sebastian Kaleta </w:t>
      </w:r>
    </w:p>
    <w:p w14:paraId="74BDDEAA" w14:textId="77777777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Członkowie Komisji: </w:t>
      </w:r>
    </w:p>
    <w:p w14:paraId="331427D4" w14:textId="77777777" w:rsidR="007307D9" w:rsidRPr="007307D9" w:rsidRDefault="007307D9" w:rsidP="007307D9">
      <w:pPr>
        <w:shd w:val="clear" w:color="auto" w:fill="FFFFFF"/>
        <w:spacing w:after="480" w:line="360" w:lineRule="auto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  <w:r w:rsidRPr="007307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Bartłomiej Opaliński, Wiktor Klimiuk, Łukasz Kondratko, Jan Mosiński, Sławomir Potapowicz</w:t>
      </w:r>
    </w:p>
    <w:p w14:paraId="2748C476" w14:textId="77777777" w:rsidR="007307D9" w:rsidRPr="007307D9" w:rsidRDefault="007307D9" w:rsidP="007307D9">
      <w:pPr>
        <w:shd w:val="clear" w:color="auto" w:fill="FFFFFF"/>
        <w:spacing w:after="480" w:line="36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307D9">
        <w:rPr>
          <w:rFonts w:ascii="Arial" w:eastAsia="Times New Roman" w:hAnsi="Arial" w:cs="Arial"/>
          <w:sz w:val="24"/>
          <w:szCs w:val="24"/>
        </w:rPr>
        <w:t>po rozpoznaniu w dniu 30 listopada 2022 r. na posiedzeniu niejawnym</w:t>
      </w:r>
    </w:p>
    <w:p w14:paraId="2DA5B18B" w14:textId="447A899E" w:rsidR="007307D9" w:rsidRPr="007307D9" w:rsidRDefault="007307D9" w:rsidP="007307D9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sprawy w przedmiocie decyzji Prezydenta m.st. Warszawy nr 206/GK/DW/2014 z dnia 26 maja 2014 roku, dotyczącej zabudowanego gruntu o powierzchni wynoszącej m</w:t>
      </w:r>
      <w:r w:rsidRPr="007307D9">
        <w:rPr>
          <w:rFonts w:ascii="Arial" w:eastAsiaTheme="minorHAnsi" w:hAnsi="Arial" w:cs="Arial"/>
          <w:bCs/>
          <w:sz w:val="24"/>
          <w:szCs w:val="24"/>
          <w:vertAlign w:val="superscript"/>
          <w:lang w:eastAsia="en-US"/>
        </w:rPr>
        <w:t>2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oznaczonego jako działka ewidencyjna nr w obrębie położonego 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 xml:space="preserve">w Warszawie przy ul. Puławskiej 51, dla której założono księgę wieczystą nr, numer księgi dawnej hip </w:t>
      </w:r>
    </w:p>
    <w:p w14:paraId="4898F0B2" w14:textId="14768B08" w:rsidR="007307D9" w:rsidRPr="007307D9" w:rsidRDefault="007307D9" w:rsidP="007307D9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z udziałem stron: Miasta Stołecznego Warszawy, J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H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L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następców prawnych K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Z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K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E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B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A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M.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I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R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A.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G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-R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P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J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F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B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W.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A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S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J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K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M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H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>, Ł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H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14:paraId="2E56B648" w14:textId="77777777" w:rsidR="007307D9" w:rsidRPr="007307D9" w:rsidRDefault="007307D9" w:rsidP="007307D9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na podstawie art. 123 § 1 w zw. z art. 75 § 1 i art. 84 § 1 ustawy z dnia 14 czerwca 1960 r. – Kodeks postępowania administracyjnego (Dz. U. z 2022 r. poz. 2000, 2185) w związku z ar. 38 ust. 1 ustawy z dnia 9 marca 2017 r. o szczególnych zasadach usuwania skutków prawnych decyzji reprywatyzacyjnych dotyczących nieruchomości warszawskich, wydanych z naruszeniem prawa (Dz. U. z 2021 r. poz. 795) </w:t>
      </w:r>
    </w:p>
    <w:p w14:paraId="4F9BA4EC" w14:textId="77777777" w:rsidR="007307D9" w:rsidRPr="007307D9" w:rsidRDefault="007307D9" w:rsidP="007307D9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112D77D" w14:textId="77777777" w:rsidR="007307D9" w:rsidRPr="007307D9" w:rsidRDefault="007307D9" w:rsidP="007307D9">
      <w:pPr>
        <w:spacing w:before="120" w:after="480" w:line="360" w:lineRule="auto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AE1A382" w14:textId="65C87883" w:rsidR="007307D9" w:rsidRPr="007307D9" w:rsidRDefault="007307D9" w:rsidP="007307D9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Punkt pierwszy. </w:t>
      </w:r>
      <w:r w:rsidRPr="007307D9">
        <w:rPr>
          <w:rFonts w:ascii="Arial" w:eastAsiaTheme="minorHAnsi" w:hAnsi="Arial" w:cs="Arial"/>
          <w:sz w:val="24"/>
          <w:szCs w:val="24"/>
          <w:lang w:eastAsia="en-US"/>
        </w:rPr>
        <w:t>Dopuścić dowód z opinii biegłego geodety, na okoliczność ustalenia czy działka ewidencyjna nr z obrębu, położona przy ulicy Puławskiej 51 zawierała się w dacie wydania nr 206/GK/DW/2014 z dnia 26 maja 2014 roku, w całości w granicach dawnej nieruchomości hipotecznej ozn. hip;</w:t>
      </w:r>
    </w:p>
    <w:p w14:paraId="6D4AAEE8" w14:textId="5ABD7DAB" w:rsidR="007307D9" w:rsidRPr="007307D9" w:rsidRDefault="007307D9" w:rsidP="007307D9">
      <w:pPr>
        <w:spacing w:before="12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Punkt drugi. </w:t>
      </w:r>
      <w:r w:rsidRPr="007307D9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Pr="007307D9">
        <w:rPr>
          <w:rFonts w:ascii="Arial" w:eastAsia="Calibri" w:hAnsi="Arial" w:cs="Arial"/>
          <w:sz w:val="24"/>
          <w:szCs w:val="24"/>
          <w:lang w:eastAsia="en-US"/>
        </w:rPr>
        <w:t>podstawie art. 16 ust. 3 i ust. 4 ustawy zawiadomić o wydaniu niniejszego postanowienia poprzez ogłoszenie w Biuletynie Informacji Publicznej, na stronie podmiotowej urzędu obsługującego Ministra Sprawiedliwości.</w:t>
      </w:r>
    </w:p>
    <w:p w14:paraId="6524DDB6" w14:textId="77777777" w:rsidR="007307D9" w:rsidRPr="007307D9" w:rsidRDefault="007307D9" w:rsidP="007307D9">
      <w:pPr>
        <w:spacing w:before="120" w:after="480" w:line="360" w:lineRule="auto"/>
        <w:ind w:left="36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5A6A74" w14:textId="42A94F0D" w:rsidR="007307D9" w:rsidRPr="007307D9" w:rsidRDefault="007307D9" w:rsidP="007307D9">
      <w:pPr>
        <w:spacing w:after="480" w:line="360" w:lineRule="auto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                                           Sebastian Kaleta</w:t>
      </w:r>
    </w:p>
    <w:p w14:paraId="54F4432C" w14:textId="77777777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6972A735" w14:textId="16769A6E" w:rsidR="007307D9" w:rsidRPr="007307D9" w:rsidRDefault="007307D9" w:rsidP="007307D9">
      <w:pPr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Pr="007307D9">
        <w:rPr>
          <w:rFonts w:ascii="Arial" w:eastAsiaTheme="minorHAnsi" w:hAnsi="Arial" w:cs="Arial"/>
          <w:b/>
          <w:sz w:val="24"/>
          <w:szCs w:val="24"/>
          <w:lang w:eastAsia="en-US"/>
        </w:rPr>
        <w:t>ouczenie:</w:t>
      </w:r>
    </w:p>
    <w:p w14:paraId="6E857FC2" w14:textId="77777777" w:rsidR="007307D9" w:rsidRPr="007307D9" w:rsidRDefault="007307D9" w:rsidP="007307D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307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Zgodnie z art. 10 ust. 4 ustawy z dnia 9 marca 2017 r. o szczególnych zasadach usuwania skutków prawnych decyzji reprywatyzacyjnych dotyczących </w:t>
      </w:r>
      <w:r w:rsidRPr="007307D9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nieruchomości warszawskich, wydanych z naruszeniem prawa (Dz. U. z 2021 r. poz. 795</w:t>
      </w:r>
      <w:r w:rsidRPr="007307D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</w:t>
      </w:r>
      <w:r w:rsidRPr="007307D9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p w14:paraId="128317B6" w14:textId="77777777" w:rsidR="007307D9" w:rsidRPr="007307D9" w:rsidRDefault="007307D9" w:rsidP="007307D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307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Zgodnie z art. 16 ust. 4 tej ustawy zawiadomienie o wydaniu postanowienia uważa się za dokonane po upływie  </w:t>
      </w:r>
    </w:p>
    <w:p w14:paraId="4A3159B0" w14:textId="77777777" w:rsidR="007307D9" w:rsidRPr="007307D9" w:rsidRDefault="007307D9" w:rsidP="007307D9">
      <w:pPr>
        <w:spacing w:before="120" w:after="12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4F9BC4D3" w14:textId="7A7C8C71" w:rsidR="006544F9" w:rsidRPr="007307D9" w:rsidRDefault="006544F9" w:rsidP="007307D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</w:p>
    <w:sectPr w:rsidR="006544F9" w:rsidRPr="007307D9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7530" w14:textId="77777777" w:rsidR="00DF05B1" w:rsidRDefault="00DF05B1" w:rsidP="00C45937">
      <w:pPr>
        <w:spacing w:after="0" w:line="240" w:lineRule="auto"/>
      </w:pPr>
      <w:r>
        <w:separator/>
      </w:r>
    </w:p>
  </w:endnote>
  <w:endnote w:type="continuationSeparator" w:id="0">
    <w:p w14:paraId="42478DC6" w14:textId="77777777" w:rsidR="00DF05B1" w:rsidRDefault="00DF05B1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7566" w14:textId="77777777" w:rsidR="00DF05B1" w:rsidRDefault="00DF05B1" w:rsidP="00C45937">
      <w:pPr>
        <w:spacing w:after="0" w:line="240" w:lineRule="auto"/>
      </w:pPr>
      <w:r>
        <w:separator/>
      </w:r>
    </w:p>
  </w:footnote>
  <w:footnote w:type="continuationSeparator" w:id="0">
    <w:p w14:paraId="570DC26A" w14:textId="77777777" w:rsidR="00DF05B1" w:rsidRDefault="00DF05B1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681401105">
    <w:abstractNumId w:val="1"/>
  </w:num>
  <w:num w:numId="2" w16cid:durableId="626274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121DA"/>
    <w:rsid w:val="0027229D"/>
    <w:rsid w:val="00286D1F"/>
    <w:rsid w:val="00295E43"/>
    <w:rsid w:val="003051E4"/>
    <w:rsid w:val="00335CFA"/>
    <w:rsid w:val="00341710"/>
    <w:rsid w:val="00355213"/>
    <w:rsid w:val="00385591"/>
    <w:rsid w:val="0039707D"/>
    <w:rsid w:val="00491146"/>
    <w:rsid w:val="00494BB0"/>
    <w:rsid w:val="004B35FF"/>
    <w:rsid w:val="004E6E1B"/>
    <w:rsid w:val="00550ECB"/>
    <w:rsid w:val="00551A79"/>
    <w:rsid w:val="0055267B"/>
    <w:rsid w:val="005F1F9D"/>
    <w:rsid w:val="00604210"/>
    <w:rsid w:val="00641C62"/>
    <w:rsid w:val="006544F9"/>
    <w:rsid w:val="00687AB7"/>
    <w:rsid w:val="00724AAA"/>
    <w:rsid w:val="007307D9"/>
    <w:rsid w:val="00741979"/>
    <w:rsid w:val="00792652"/>
    <w:rsid w:val="007944D9"/>
    <w:rsid w:val="00796794"/>
    <w:rsid w:val="007B6A5F"/>
    <w:rsid w:val="007D1428"/>
    <w:rsid w:val="00815634"/>
    <w:rsid w:val="00826308"/>
    <w:rsid w:val="0083568B"/>
    <w:rsid w:val="00840276"/>
    <w:rsid w:val="008668F0"/>
    <w:rsid w:val="008960FA"/>
    <w:rsid w:val="009A4B05"/>
    <w:rsid w:val="00A00BF4"/>
    <w:rsid w:val="00A12A9E"/>
    <w:rsid w:val="00A54632"/>
    <w:rsid w:val="00AA03EC"/>
    <w:rsid w:val="00B26FB6"/>
    <w:rsid w:val="00B9248E"/>
    <w:rsid w:val="00C45937"/>
    <w:rsid w:val="00C6488B"/>
    <w:rsid w:val="00CA0ACF"/>
    <w:rsid w:val="00CD716A"/>
    <w:rsid w:val="00D1160A"/>
    <w:rsid w:val="00D30C3D"/>
    <w:rsid w:val="00DB3218"/>
    <w:rsid w:val="00DC1E41"/>
    <w:rsid w:val="00DF05B1"/>
    <w:rsid w:val="00E66B71"/>
    <w:rsid w:val="00F253D2"/>
    <w:rsid w:val="00FC318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41/22 - postanowienie o dopuszczeniu dowodu z opinii biegłego geodety wersja cyfrowa 01.12.2022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42/22 - postanowienie o dopuszczeniu dowodu z opinii biegłego geodety wersja cyfrowa 01.12.2022</dc:title>
  <dc:subject/>
  <dc:creator>Niemyjski Marcin  (DPA)</dc:creator>
  <cp:keywords/>
  <cp:lastModifiedBy>Nowak Damian  (DPA)</cp:lastModifiedBy>
  <cp:revision>22</cp:revision>
  <dcterms:created xsi:type="dcterms:W3CDTF">2022-07-07T10:52:00Z</dcterms:created>
  <dcterms:modified xsi:type="dcterms:W3CDTF">2022-12-01T14:33:00Z</dcterms:modified>
</cp:coreProperties>
</file>