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B8" w:rsidRDefault="008E06B8" w:rsidP="008E06B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</w:pPr>
      <w:r w:rsidRPr="00427F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 xml:space="preserve">Tłumaczenie ustne </w:t>
      </w:r>
      <w:proofErr w:type="spellStart"/>
      <w:r w:rsidRPr="00427F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PL-FR</w:t>
      </w:r>
      <w:proofErr w:type="spellEnd"/>
      <w:r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 xml:space="preserve"> 2</w:t>
      </w:r>
    </w:p>
    <w:p w:rsidR="008E06B8" w:rsidRDefault="008E06B8" w:rsidP="008E06B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</w:pPr>
    </w:p>
    <w:p w:rsidR="008E06B8" w:rsidRPr="00F57DA8" w:rsidRDefault="008E06B8" w:rsidP="008E06B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z w:val="24"/>
          <w:szCs w:val="24"/>
          <w:lang w:eastAsia="pl-PL"/>
        </w:rPr>
      </w:pPr>
      <w:r w:rsidRPr="00F57DA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>W Paryżu odbyło się trzecie spotkanie prezydiów Sejmu, Zgromadzenia Narodowego i Bundestagu.</w:t>
      </w:r>
      <w:r w:rsidR="00BC5B53" w:rsidRPr="00BC5B53">
        <w:rPr>
          <w:rFonts w:ascii="Times New Roman" w:eastAsia="Times New Roman" w:hAnsi="Times New Roman" w:cs="Times New Roman"/>
          <w:bCs/>
          <w:i/>
          <w:color w:val="4F4F4F"/>
          <w:sz w:val="24"/>
          <w:szCs w:val="24"/>
          <w:lang w:eastAsia="pl-PL"/>
        </w:rPr>
        <w:t>/</w:t>
      </w:r>
      <w:r w:rsidRPr="00F57DA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 Na zaproszenie przewodniczącego </w:t>
      </w:r>
      <w:proofErr w:type="spellStart"/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>Claude’a</w:t>
      </w:r>
      <w:proofErr w:type="spellEnd"/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 </w:t>
      </w:r>
      <w:proofErr w:type="spellStart"/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>Bartolone</w:t>
      </w:r>
      <w:proofErr w:type="spellEnd"/>
      <w:r w:rsidRPr="00F57DA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 w rozmowach uczestniczyli marszałek </w:t>
      </w:r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>Marek Kuchciński</w:t>
      </w:r>
      <w:r w:rsidRPr="00F57DA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 i przewodniczący </w:t>
      </w:r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Norbert </w:t>
      </w:r>
      <w:proofErr w:type="spellStart"/>
      <w:r w:rsidRPr="00BC5B53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>Lammert</w:t>
      </w:r>
      <w:proofErr w:type="spellEnd"/>
      <w:r w:rsidRPr="00F57DA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pl-PL"/>
        </w:rPr>
        <w:t xml:space="preserve"> wraz z delegacjami.</w:t>
      </w:r>
      <w:r w:rsidR="00BC5B53" w:rsidRPr="00BC5B5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pl-PL"/>
        </w:rPr>
        <w:t>/</w:t>
      </w:r>
    </w:p>
    <w:p w:rsidR="008E06B8" w:rsidRPr="00F57DA8" w:rsidRDefault="008E06B8" w:rsidP="008E06B8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4F4F4F"/>
        </w:rPr>
      </w:pPr>
      <w:r w:rsidRPr="00F57DA8">
        <w:rPr>
          <w:color w:val="4F4F4F"/>
          <w:bdr w:val="none" w:sz="0" w:space="0" w:color="auto" w:frame="1"/>
        </w:rPr>
        <w:t xml:space="preserve">Główną osią </w:t>
      </w:r>
      <w:proofErr w:type="spellStart"/>
      <w:r w:rsidRPr="00F57DA8">
        <w:rPr>
          <w:color w:val="4F4F4F"/>
          <w:bdr w:val="none" w:sz="0" w:space="0" w:color="auto" w:frame="1"/>
        </w:rPr>
        <w:t>polsko-francusko-niemieckich</w:t>
      </w:r>
      <w:proofErr w:type="spellEnd"/>
      <w:r w:rsidRPr="00F57DA8">
        <w:rPr>
          <w:color w:val="4F4F4F"/>
          <w:bdr w:val="none" w:sz="0" w:space="0" w:color="auto" w:frame="1"/>
        </w:rPr>
        <w:t xml:space="preserve"> obrad była przyszłość Unii Europejskiej w świetle kryzysu migracyjnego oraz referendum w Wielkiej Brytanii.</w:t>
      </w:r>
      <w:r w:rsidR="00BC5B53" w:rsidRPr="00BC5B53">
        <w:rPr>
          <w:b/>
          <w:color w:val="4F4F4F"/>
          <w:bdr w:val="none" w:sz="0" w:space="0" w:color="auto" w:frame="1"/>
        </w:rPr>
        <w:t>/</w:t>
      </w:r>
      <w:r w:rsidRPr="00F57DA8">
        <w:rPr>
          <w:color w:val="4F4F4F"/>
          <w:bdr w:val="none" w:sz="0" w:space="0" w:color="auto" w:frame="1"/>
        </w:rPr>
        <w:t xml:space="preserve"> Podczas spotkania omówiono także dotychczasowy przebieg współpracy w ramach Trójkąta Weimarskiego i perspektywy jej dalszego rozwoju</w:t>
      </w:r>
      <w:r w:rsidRPr="00BC5B53">
        <w:rPr>
          <w:b/>
          <w:color w:val="4F4F4F"/>
          <w:bdr w:val="none" w:sz="0" w:space="0" w:color="auto" w:frame="1"/>
        </w:rPr>
        <w:t>.</w:t>
      </w:r>
      <w:r w:rsidR="00BC5B53" w:rsidRPr="00BC5B53">
        <w:rPr>
          <w:b/>
          <w:color w:val="4F4F4F"/>
          <w:bdr w:val="none" w:sz="0" w:space="0" w:color="auto" w:frame="1"/>
        </w:rPr>
        <w:t>/</w:t>
      </w:r>
    </w:p>
    <w:p w:rsidR="008E06B8" w:rsidRPr="00F57DA8" w:rsidRDefault="008E06B8" w:rsidP="008E06B8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4F4F4F"/>
        </w:rPr>
      </w:pPr>
      <w:r w:rsidRPr="00F57DA8">
        <w:rPr>
          <w:color w:val="4F4F4F"/>
          <w:bdr w:val="none" w:sz="0" w:space="0" w:color="auto" w:frame="1"/>
        </w:rPr>
        <w:t>Marszałek Sejmu podkreślił, że pogłębianie wzajemnych relacji miało na celu przezwyciężenie podziału w Europie, integrację europejską państw Europy Środkowo-Wschodniej, oraz wypracowanie form dobrego sąsiedztwa.</w:t>
      </w:r>
      <w:r w:rsidR="00BC5B53">
        <w:rPr>
          <w:color w:val="4F4F4F"/>
          <w:bdr w:val="none" w:sz="0" w:space="0" w:color="auto" w:frame="1"/>
        </w:rPr>
        <w:t>/</w:t>
      </w:r>
      <w:r w:rsidRPr="00F57DA8">
        <w:rPr>
          <w:color w:val="4F4F4F"/>
          <w:bdr w:val="none" w:sz="0" w:space="0" w:color="auto" w:frame="1"/>
        </w:rPr>
        <w:t xml:space="preserve"> Jak zauważył marszałek, wraz z przystąpieniem Polski do Sojuszu Północnoatlantyckiego i Unii Europejskiej rozpoczęła się kolejna faza współpracy w formule weimarskiej, którą należy dziś rozwijać</w:t>
      </w:r>
      <w:r w:rsidR="00BC5B53" w:rsidRPr="00BC5B53">
        <w:rPr>
          <w:b/>
          <w:color w:val="4F4F4F"/>
          <w:bdr w:val="none" w:sz="0" w:space="0" w:color="auto" w:frame="1"/>
        </w:rPr>
        <w:t>/</w:t>
      </w:r>
      <w:r w:rsidR="00BC5B53">
        <w:rPr>
          <w:color w:val="4F4F4F"/>
          <w:bdr w:val="none" w:sz="0" w:space="0" w:color="auto" w:frame="1"/>
        </w:rPr>
        <w:t xml:space="preserve">. Współpraca ta odbywa się </w:t>
      </w:r>
      <w:r w:rsidRPr="00F57DA8">
        <w:rPr>
          <w:color w:val="4F4F4F"/>
          <w:bdr w:val="none" w:sz="0" w:space="0" w:color="auto" w:frame="1"/>
        </w:rPr>
        <w:t xml:space="preserve"> także na poziomie parlamentarnym  na bazie cyklicznych spotkań, konferencji i wizyt.</w:t>
      </w:r>
      <w:r w:rsidR="00BC5B53" w:rsidRPr="00BC5B53">
        <w:rPr>
          <w:b/>
          <w:color w:val="4F4F4F"/>
          <w:bdr w:val="none" w:sz="0" w:space="0" w:color="auto" w:frame="1"/>
        </w:rPr>
        <w:t>/</w:t>
      </w:r>
      <w:r w:rsidRPr="00F57DA8">
        <w:rPr>
          <w:color w:val="4F4F4F"/>
          <w:bdr w:val="none" w:sz="0" w:space="0" w:color="auto" w:frame="1"/>
        </w:rPr>
        <w:t xml:space="preserve"> </w:t>
      </w:r>
      <w:r w:rsidR="00BC5B53">
        <w:rPr>
          <w:color w:val="4F4F4F"/>
          <w:bdr w:val="none" w:sz="0" w:space="0" w:color="auto" w:frame="1"/>
        </w:rPr>
        <w:t>Jest to</w:t>
      </w:r>
      <w:r w:rsidRPr="00F57DA8">
        <w:rPr>
          <w:color w:val="4F4F4F"/>
          <w:bdr w:val="none" w:sz="0" w:space="0" w:color="auto" w:frame="1"/>
        </w:rPr>
        <w:t xml:space="preserve"> forum wymiany informacji i prezentacji stanowisk, dochodzenia do wspólnych rozwiązań.</w:t>
      </w:r>
      <w:r w:rsidR="00BC5B53" w:rsidRPr="00BC5B53">
        <w:rPr>
          <w:color w:val="4F4F4F"/>
          <w:bdr w:val="none" w:sz="0" w:space="0" w:color="auto" w:frame="1"/>
        </w:rPr>
        <w:t>/</w:t>
      </w:r>
    </w:p>
    <w:p w:rsidR="008E06B8" w:rsidRPr="00BC5B53" w:rsidRDefault="008E06B8" w:rsidP="008E06B8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4F4F4F"/>
        </w:rPr>
      </w:pPr>
      <w:r w:rsidRPr="00F57DA8">
        <w:rPr>
          <w:color w:val="4F4F4F"/>
          <w:bdr w:val="none" w:sz="0" w:space="0" w:color="auto" w:frame="1"/>
        </w:rPr>
        <w:t>Dyskusja w pierwszej części spotkania dotyczyła kryzysu migracyjnego.</w:t>
      </w:r>
      <w:r w:rsidR="00BC5B53">
        <w:rPr>
          <w:color w:val="4F4F4F"/>
          <w:bdr w:val="none" w:sz="0" w:space="0" w:color="auto" w:frame="1"/>
        </w:rPr>
        <w:t>/</w:t>
      </w:r>
      <w:r w:rsidRPr="00F57DA8">
        <w:rPr>
          <w:color w:val="4F4F4F"/>
          <w:bdr w:val="none" w:sz="0" w:space="0" w:color="auto" w:frame="1"/>
        </w:rPr>
        <w:t xml:space="preserve"> W imieniu polskiej delegacji</w:t>
      </w:r>
      <w:r w:rsidR="00BC5B53">
        <w:rPr>
          <w:color w:val="4F4F4F"/>
          <w:bdr w:val="none" w:sz="0" w:space="0" w:color="auto" w:frame="1"/>
        </w:rPr>
        <w:t xml:space="preserve"> marszałek</w:t>
      </w:r>
      <w:r w:rsidRPr="00F57DA8">
        <w:rPr>
          <w:color w:val="4F4F4F"/>
          <w:bdr w:val="none" w:sz="0" w:space="0" w:color="auto" w:frame="1"/>
        </w:rPr>
        <w:t xml:space="preserve"> podkreślił konieczność wypracowania systemowego rozwiązania problemu</w:t>
      </w:r>
      <w:r w:rsidR="00BC5B53">
        <w:rPr>
          <w:color w:val="4F4F4F"/>
          <w:bdr w:val="none" w:sz="0" w:space="0" w:color="auto" w:frame="1"/>
        </w:rPr>
        <w:t>.</w:t>
      </w:r>
      <w:r w:rsidR="00BC5B53" w:rsidRPr="00BC5B53">
        <w:rPr>
          <w:b/>
          <w:color w:val="4F4F4F"/>
          <w:bdr w:val="none" w:sz="0" w:space="0" w:color="auto" w:frame="1"/>
        </w:rPr>
        <w:t>/</w:t>
      </w:r>
      <w:r w:rsidR="00BC5B53">
        <w:rPr>
          <w:color w:val="4F4F4F"/>
          <w:bdr w:val="none" w:sz="0" w:space="0" w:color="auto" w:frame="1"/>
        </w:rPr>
        <w:t xml:space="preserve"> Należy </w:t>
      </w:r>
      <w:r w:rsidRPr="00F57DA8">
        <w:rPr>
          <w:color w:val="4F4F4F"/>
          <w:bdr w:val="none" w:sz="0" w:space="0" w:color="auto" w:frame="1"/>
        </w:rPr>
        <w:t>uwzględni</w:t>
      </w:r>
      <w:r w:rsidR="00BC5B53">
        <w:rPr>
          <w:color w:val="4F4F4F"/>
          <w:bdr w:val="none" w:sz="0" w:space="0" w:color="auto" w:frame="1"/>
        </w:rPr>
        <w:t>ć</w:t>
      </w:r>
      <w:r w:rsidRPr="00F57DA8">
        <w:rPr>
          <w:color w:val="4F4F4F"/>
          <w:bdr w:val="none" w:sz="0" w:space="0" w:color="auto" w:frame="1"/>
        </w:rPr>
        <w:t xml:space="preserve"> jego przyczyn</w:t>
      </w:r>
      <w:r w:rsidR="00BC5B53">
        <w:rPr>
          <w:color w:val="4F4F4F"/>
          <w:bdr w:val="none" w:sz="0" w:space="0" w:color="auto" w:frame="1"/>
        </w:rPr>
        <w:t>y</w:t>
      </w:r>
      <w:r w:rsidRPr="00F57DA8">
        <w:rPr>
          <w:color w:val="4F4F4F"/>
          <w:bdr w:val="none" w:sz="0" w:space="0" w:color="auto" w:frame="1"/>
        </w:rPr>
        <w:t xml:space="preserve"> przy pełnym poszanowaniu podm</w:t>
      </w:r>
      <w:r w:rsidR="00BC5B53">
        <w:rPr>
          <w:color w:val="4F4F4F"/>
          <w:bdr w:val="none" w:sz="0" w:space="0" w:color="auto" w:frame="1"/>
        </w:rPr>
        <w:t xml:space="preserve">iotowości państw członkowskich </w:t>
      </w:r>
      <w:r w:rsidRPr="00F57DA8">
        <w:rPr>
          <w:color w:val="4F4F4F"/>
          <w:bdr w:val="none" w:sz="0" w:space="0" w:color="auto" w:frame="1"/>
        </w:rPr>
        <w:t>i praw człowieka.</w:t>
      </w:r>
      <w:r w:rsidR="00BC5B53" w:rsidRPr="00BC5B53">
        <w:rPr>
          <w:b/>
          <w:color w:val="4F4F4F"/>
          <w:bdr w:val="none" w:sz="0" w:space="0" w:color="auto" w:frame="1"/>
        </w:rPr>
        <w:t>/</w:t>
      </w:r>
      <w:r w:rsidRPr="00F57DA8">
        <w:rPr>
          <w:color w:val="4F4F4F"/>
          <w:bdr w:val="none" w:sz="0" w:space="0" w:color="auto" w:frame="1"/>
        </w:rPr>
        <w:t> </w:t>
      </w:r>
      <w:r w:rsidRPr="00F57DA8">
        <w:rPr>
          <w:color w:val="4F4F4F"/>
        </w:rPr>
        <w:t> </w:t>
      </w:r>
      <w:r w:rsidRPr="00F57DA8">
        <w:rPr>
          <w:color w:val="4F4F4F"/>
          <w:bdr w:val="none" w:sz="0" w:space="0" w:color="auto" w:frame="1"/>
        </w:rPr>
        <w:t>W drugiej części spotkania parlamentarzyści rozmawiali o przyszłości Unii Europejskiej, w tym także o referendum w Wielkiej Brytanii</w:t>
      </w:r>
      <w:r w:rsidRPr="00BC5B53">
        <w:rPr>
          <w:b/>
          <w:color w:val="4F4F4F"/>
          <w:bdr w:val="none" w:sz="0" w:space="0" w:color="auto" w:frame="1"/>
        </w:rPr>
        <w:t xml:space="preserve">. </w:t>
      </w:r>
      <w:r w:rsidR="00BC5B53" w:rsidRPr="00BC5B53">
        <w:rPr>
          <w:b/>
          <w:color w:val="4F4F4F"/>
          <w:bdr w:val="none" w:sz="0" w:space="0" w:color="auto" w:frame="1"/>
        </w:rPr>
        <w:t>/</w:t>
      </w:r>
    </w:p>
    <w:p w:rsidR="008E06B8" w:rsidRPr="00F57DA8" w:rsidRDefault="008E06B8" w:rsidP="008E06B8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color w:val="4F4F4F"/>
        </w:rPr>
      </w:pPr>
      <w:r w:rsidRPr="00F57DA8">
        <w:rPr>
          <w:color w:val="4F4F4F"/>
        </w:rPr>
        <w:t> </w:t>
      </w:r>
      <w:r w:rsidRPr="00F57DA8">
        <w:rPr>
          <w:color w:val="4F4F4F"/>
          <w:bdr w:val="none" w:sz="0" w:space="0" w:color="auto" w:frame="1"/>
        </w:rPr>
        <w:t xml:space="preserve">Na zakończenie uczestnicy obrad uczcili minutą ciszy pamięć zamordowanej brytyjskiej posłanki, </w:t>
      </w:r>
      <w:r w:rsidRPr="00BC5B53">
        <w:rPr>
          <w:color w:val="4F4F4F"/>
          <w:bdr w:val="none" w:sz="0" w:space="0" w:color="auto" w:frame="1"/>
        </w:rPr>
        <w:t>Jo Cox</w:t>
      </w:r>
      <w:r w:rsidRPr="00F57DA8">
        <w:rPr>
          <w:color w:val="4F4F4F"/>
          <w:bdr w:val="none" w:sz="0" w:space="0" w:color="auto" w:frame="1"/>
        </w:rPr>
        <w:t>.</w:t>
      </w:r>
    </w:p>
    <w:p w:rsidR="001505FE" w:rsidRDefault="001505FE"/>
    <w:sectPr w:rsidR="001505FE" w:rsidSect="0015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6B8"/>
    <w:rsid w:val="001505FE"/>
    <w:rsid w:val="008E06B8"/>
    <w:rsid w:val="00BC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6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2016-11-07T20:57:00Z</dcterms:created>
  <dcterms:modified xsi:type="dcterms:W3CDTF">2016-11-07T21:04:00Z</dcterms:modified>
</cp:coreProperties>
</file>