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2612" w14:textId="77777777" w:rsidR="00B86B75" w:rsidRDefault="00B86B75" w:rsidP="00B86B75">
      <w:r>
        <w:t xml:space="preserve">Szanowni Państwo </w:t>
      </w:r>
    </w:p>
    <w:p w14:paraId="289A6EAF" w14:textId="77777777" w:rsidR="00B86B75" w:rsidRDefault="00B86B75" w:rsidP="00B86B75">
      <w:r>
        <w:t>- Ministerstwo Zdrowia</w:t>
      </w:r>
    </w:p>
    <w:p w14:paraId="479509DD" w14:textId="77777777" w:rsidR="00B86B75" w:rsidRDefault="00B86B75" w:rsidP="00B86B75">
      <w:r>
        <w:t xml:space="preserve">- Ministerstwo Edukacji i Nauki </w:t>
      </w:r>
    </w:p>
    <w:p w14:paraId="3BA83867" w14:textId="77777777" w:rsidR="00B86B75" w:rsidRDefault="00B86B75" w:rsidP="00B86B75">
      <w:r>
        <w:t xml:space="preserve">- Kuratorzy Oświaty za pośrednictwem Wojewodów </w:t>
      </w:r>
    </w:p>
    <w:p w14:paraId="3F88AE72" w14:textId="77777777" w:rsidR="00B86B75" w:rsidRDefault="00B86B75" w:rsidP="00B86B75">
      <w:r>
        <w:t xml:space="preserve">- Główny Inspektorat Sanitarny </w:t>
      </w:r>
    </w:p>
    <w:p w14:paraId="79991BE2" w14:textId="77777777" w:rsidR="00B86B75" w:rsidRDefault="00B86B75" w:rsidP="00B86B75"/>
    <w:p w14:paraId="01CFB074" w14:textId="77777777" w:rsidR="00B86B75" w:rsidRDefault="00B86B75" w:rsidP="00B86B75">
      <w:pPr>
        <w:rPr>
          <w:sz w:val="21"/>
          <w:szCs w:val="21"/>
        </w:rPr>
      </w:pPr>
      <w:r>
        <w:rPr>
          <w:sz w:val="23"/>
          <w:szCs w:val="23"/>
        </w:rPr>
        <w:t xml:space="preserve">PETYCJA W INTERESIE PUBLICZNYM </w:t>
      </w:r>
    </w:p>
    <w:p w14:paraId="17B115A7" w14:textId="77777777" w:rsidR="00B86B75" w:rsidRDefault="00B86B75" w:rsidP="00B86B75">
      <w:pPr>
        <w:rPr>
          <w:sz w:val="21"/>
          <w:szCs w:val="21"/>
        </w:rPr>
      </w:pPr>
      <w:r>
        <w:rPr>
          <w:sz w:val="23"/>
          <w:szCs w:val="23"/>
        </w:rPr>
        <w:t>ZŁOŻONA W TRYBIE KOMUNIKACJI ELEKTRONICZNEJ W CELU WYKORZYSTANIA TREŚCI W TERAŹNIEJSZOŚCI LUB PRZYSZŁOŚCI</w:t>
      </w:r>
    </w:p>
    <w:p w14:paraId="7F987465" w14:textId="77777777" w:rsidR="00B86B75" w:rsidRDefault="00B86B75" w:rsidP="00B86B75"/>
    <w:p w14:paraId="16B63789" w14:textId="77777777" w:rsidR="00B86B75" w:rsidRDefault="00B86B75" w:rsidP="00B86B75">
      <w:r>
        <w:t>Dzień dobry, działając w trybie Ustawy o petycjach z dnia 11 lipca 2014 roku (tj. Dz. U. 2018 poz. 870) w związku z art. 54 w związku z art. 63 Konstytucji z dnia 2 kwietnia 1997 roku (Dz. U. 1997 nr 78 poz. 483) przekładam petycję w przedmiocie : 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677D4B86" w14:textId="77777777" w:rsidR="00B86B75" w:rsidRDefault="00B86B75" w:rsidP="00B86B75">
      <w:r>
        <w:t xml:space="preserve">¤ w temacie i celu : zapobiegania szerzenia chorób zakaźnych </w:t>
      </w:r>
    </w:p>
    <w:p w14:paraId="4CC73BD4" w14:textId="77777777" w:rsidR="00B86B75" w:rsidRDefault="00B86B75" w:rsidP="00B86B75"/>
    <w:p w14:paraId="124F204A" w14:textId="77777777" w:rsidR="00B86B75" w:rsidRDefault="00B86B75" w:rsidP="00B86B75">
      <w:r>
        <w:t>§.1</w:t>
      </w:r>
    </w:p>
    <w:p w14:paraId="00967C6C" w14:textId="77777777" w:rsidR="00B86B75" w:rsidRDefault="00B86B75" w:rsidP="00B86B75">
      <w:r>
        <w:t xml:space="preserve">W przypadku gdy u jednego ucznia rozpoznano chorobę zakaźną sezonową lub w stanie epidemii, w stanie zagrożenia epidemiologicznego placówka oświatowa oraz wszystkie placówki oświatowe w danej gminie przechodzą w tryb nauki zdalnej na okres do 15 dni nauki szkolnej. </w:t>
      </w:r>
    </w:p>
    <w:p w14:paraId="282FDDEE" w14:textId="77777777" w:rsidR="00B86B75" w:rsidRDefault="00B86B75" w:rsidP="00B86B75"/>
    <w:p w14:paraId="4F61AAC2" w14:textId="77777777" w:rsidR="00B86B75" w:rsidRDefault="00B86B75" w:rsidP="00B86B75">
      <w:r>
        <w:t xml:space="preserve">Jak wiadomo do placówki oświatowej (przedszkola, szkoły, domu akademickim, internacie, bursie) winni uczęszczać uczniowie zdrowi a to oznacza że nawet bez kataru czy bólu gardła. Nie wiadomo czy mamy wtedy </w:t>
      </w:r>
      <w:proofErr w:type="spellStart"/>
      <w:r>
        <w:t>doczynienia</w:t>
      </w:r>
      <w:proofErr w:type="spellEnd"/>
      <w:r>
        <w:t xml:space="preserve"> z covidem który może być bezobjawowy czy też grypą czy przeziębieniem. W przypadku przysłania dziecka do szkoły choćby z katarem winno być wszczęte postępowanie z kodeksu karnego lub odpowiednio z kodeksu wykroczeń. </w:t>
      </w:r>
    </w:p>
    <w:p w14:paraId="70E0BBC3" w14:textId="77777777" w:rsidR="00B86B75" w:rsidRDefault="00B86B75" w:rsidP="00B86B75"/>
    <w:p w14:paraId="789023EB" w14:textId="77777777" w:rsidR="00B86B75" w:rsidRDefault="00B86B75" w:rsidP="00B86B75"/>
    <w:p w14:paraId="4CBEE6C8" w14:textId="77777777" w:rsidR="00B86B75" w:rsidRDefault="00B86B75" w:rsidP="00B86B75">
      <w:r>
        <w:t xml:space="preserve">Adnotacje: </w:t>
      </w:r>
    </w:p>
    <w:p w14:paraId="52A85C99" w14:textId="77777777" w:rsidR="00B86B75" w:rsidRDefault="00B86B75" w:rsidP="00B86B75">
      <w:r>
        <w:t xml:space="preserve">(1) - Za ewentualne błędy przepraszam oraz z uwagi na stan epidemii - proszę o odpowiedź tylko i wyłącznie na adres e-mailowy. </w:t>
      </w:r>
    </w:p>
    <w:p w14:paraId="1FF54089" w14:textId="77777777" w:rsidR="00B86B75" w:rsidRDefault="00B86B75" w:rsidP="00B86B75">
      <w: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07F43EA6" w14:textId="77777777" w:rsidR="003713FF" w:rsidRDefault="003713FF"/>
    <w:sectPr w:rsidR="0037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75"/>
    <w:rsid w:val="003713FF"/>
    <w:rsid w:val="00B86B75"/>
    <w:rsid w:val="00DD5383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4B27"/>
  <w15:chartTrackingRefBased/>
  <w15:docId w15:val="{6A13F432-1401-4071-B026-E5B269E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B7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2021-12-28T07:43:00Z</dcterms:created>
  <dcterms:modified xsi:type="dcterms:W3CDTF">2021-12-28T07:44:00Z</dcterms:modified>
</cp:coreProperties>
</file>