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7A29F7">
        <w:rPr>
          <w:rFonts w:ascii="Arial" w:hAnsi="Arial" w:cs="Arial"/>
        </w:rPr>
        <w:t>2</w:t>
      </w:r>
      <w:r w:rsidR="008A7F43">
        <w:rPr>
          <w:rFonts w:ascii="Arial" w:hAnsi="Arial" w:cs="Arial"/>
        </w:rPr>
        <w:t>7</w:t>
      </w:r>
      <w:r w:rsidR="00677FB4">
        <w:rPr>
          <w:rFonts w:ascii="Arial" w:hAnsi="Arial" w:cs="Arial"/>
        </w:rPr>
        <w:t xml:space="preserve"> września</w:t>
      </w:r>
      <w:r w:rsidR="008501C5">
        <w:rPr>
          <w:rFonts w:ascii="Arial" w:hAnsi="Arial" w:cs="Arial"/>
        </w:rPr>
        <w:t xml:space="preserve"> 2018 r.</w:t>
      </w:r>
    </w:p>
    <w:p w:rsidR="000A23CB" w:rsidRDefault="000C00A6" w:rsidP="007C03D1">
      <w:pPr>
        <w:spacing w:before="120" w:after="0" w:line="36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7A29F7">
        <w:rPr>
          <w:rFonts w:ascii="Arial" w:hAnsi="Arial" w:cs="Arial"/>
        </w:rPr>
        <w:t>42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784C10">
        <w:rPr>
          <w:rFonts w:ascii="Arial" w:hAnsi="Arial" w:cs="Arial"/>
        </w:rPr>
        <w:t>KK</w:t>
      </w:r>
    </w:p>
    <w:p w:rsidR="000A23CB" w:rsidRPr="00124A93" w:rsidRDefault="00124A93" w:rsidP="007C03D1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240"/>
        <w:rPr>
          <w:rFonts w:cs="Arial"/>
        </w:rPr>
      </w:pPr>
      <w:r w:rsidRPr="002F30F0">
        <w:rPr>
          <w:rFonts w:cs="Arial"/>
        </w:rPr>
        <w:t xml:space="preserve">Dotyczy: </w:t>
      </w:r>
      <w:r w:rsidR="007A29F7">
        <w:rPr>
          <w:rFonts w:cs="Arial"/>
        </w:rPr>
        <w:t>prowadzenie działań informacyjnych, edukacyjnych i promocyjnych na rzecz profilaktyki przeciwnowotworowej i postaw prozdrowotnych</w:t>
      </w:r>
      <w:r w:rsidR="00677FB4">
        <w:rPr>
          <w:rFonts w:cs="Arial"/>
        </w:rPr>
        <w:t>.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1120"/>
        <w:rPr>
          <w:rFonts w:cs="Arial"/>
        </w:rPr>
      </w:pPr>
    </w:p>
    <w:p w:rsidR="00124A93" w:rsidRPr="002F30F0" w:rsidRDefault="009A7AA7" w:rsidP="007C03D1">
      <w:pPr>
        <w:pStyle w:val="pismamz"/>
        <w:tabs>
          <w:tab w:val="left" w:pos="5400"/>
        </w:tabs>
        <w:spacing w:before="360"/>
        <w:jc w:val="center"/>
        <w:rPr>
          <w:rFonts w:cs="Arial"/>
          <w:b/>
        </w:rPr>
      </w:pPr>
      <w:r>
        <w:rPr>
          <w:rFonts w:cs="Arial"/>
          <w:b/>
        </w:rPr>
        <w:t>Wyjaśnienie i modyfikacja</w:t>
      </w:r>
      <w:bookmarkStart w:id="2" w:name="_GoBack"/>
      <w:bookmarkEnd w:id="2"/>
      <w:r w:rsidR="00677FB4">
        <w:rPr>
          <w:rFonts w:cs="Arial"/>
          <w:b/>
        </w:rPr>
        <w:t xml:space="preserve"> treści SIWZ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1120"/>
        <w:rPr>
          <w:rFonts w:cs="Arial"/>
          <w:b/>
        </w:rPr>
      </w:pPr>
    </w:p>
    <w:p w:rsidR="00237D49" w:rsidRDefault="00124A93" w:rsidP="00E751F3">
      <w:pPr>
        <w:pStyle w:val="pismamz"/>
        <w:tabs>
          <w:tab w:val="left" w:pos="5400"/>
        </w:tabs>
        <w:spacing w:line="276" w:lineRule="auto"/>
        <w:rPr>
          <w:rFonts w:cs="Arial"/>
        </w:rPr>
      </w:pPr>
      <w:r w:rsidRPr="002F30F0">
        <w:rPr>
          <w:rFonts w:cs="Arial"/>
        </w:rPr>
        <w:t>Zamawiający, działając na p</w:t>
      </w:r>
      <w:r w:rsidR="008A7F43">
        <w:rPr>
          <w:rFonts w:cs="Arial"/>
        </w:rPr>
        <w:t xml:space="preserve">odstawie art. 38 ust. </w:t>
      </w:r>
      <w:r w:rsidR="00A77D58">
        <w:rPr>
          <w:rFonts w:cs="Arial"/>
        </w:rPr>
        <w:t>1 i ust. 2</w:t>
      </w:r>
      <w:r w:rsidRPr="002F30F0">
        <w:rPr>
          <w:rFonts w:cs="Arial"/>
        </w:rPr>
        <w:t xml:space="preserve"> ustawy z dnia 29 stycznia 2004 r. Prawo zamówień publicznych (</w:t>
      </w:r>
      <w:r w:rsidR="00480D41" w:rsidRPr="002F30F0">
        <w:rPr>
          <w:rFonts w:cs="Arial"/>
        </w:rPr>
        <w:t xml:space="preserve">t.j. </w:t>
      </w:r>
      <w:r w:rsidRPr="002F30F0">
        <w:rPr>
          <w:rFonts w:cs="Arial"/>
        </w:rPr>
        <w:t xml:space="preserve">Dz. U. z 2017 r. poz. 1579 z późn. zm.) </w:t>
      </w:r>
      <w:r w:rsidR="00E751F3">
        <w:rPr>
          <w:rFonts w:cs="Arial"/>
        </w:rPr>
        <w:t xml:space="preserve">w odpowiedzi na zapytania do SIWZ z dnia </w:t>
      </w:r>
      <w:r w:rsidR="007A29F7">
        <w:rPr>
          <w:rFonts w:cs="Arial"/>
        </w:rPr>
        <w:t>24</w:t>
      </w:r>
      <w:r w:rsidR="00E751F3">
        <w:rPr>
          <w:rFonts w:cs="Arial"/>
        </w:rPr>
        <w:t>-09-2018 r., wyjaśnia co następuję:</w:t>
      </w:r>
    </w:p>
    <w:p w:rsidR="0082102B" w:rsidRDefault="0082102B" w:rsidP="00E751F3">
      <w:pPr>
        <w:pStyle w:val="pismamz"/>
        <w:tabs>
          <w:tab w:val="left" w:pos="5400"/>
        </w:tabs>
        <w:spacing w:line="276" w:lineRule="auto"/>
        <w:rPr>
          <w:rFonts w:cs="Arial"/>
        </w:rPr>
      </w:pPr>
    </w:p>
    <w:p w:rsidR="00E751F3" w:rsidRPr="007A29F7" w:rsidRDefault="0082102B" w:rsidP="00E751F3">
      <w:pPr>
        <w:pStyle w:val="pismamz"/>
        <w:tabs>
          <w:tab w:val="left" w:pos="5400"/>
        </w:tabs>
        <w:spacing w:line="276" w:lineRule="auto"/>
        <w:rPr>
          <w:rFonts w:cs="Arial"/>
        </w:rPr>
      </w:pPr>
      <w:r w:rsidRPr="007A29F7">
        <w:rPr>
          <w:rFonts w:cs="Arial"/>
        </w:rPr>
        <w:t>Pytanie</w:t>
      </w:r>
      <w:r w:rsidR="00E751F3" w:rsidRPr="007A29F7">
        <w:rPr>
          <w:rFonts w:cs="Arial"/>
        </w:rPr>
        <w:t>:</w:t>
      </w:r>
    </w:p>
    <w:p w:rsidR="007A29F7" w:rsidRPr="007A29F7" w:rsidRDefault="00E751F3" w:rsidP="007A29F7">
      <w:pPr>
        <w:rPr>
          <w:rFonts w:ascii="Arial" w:hAnsi="Arial" w:cs="Arial"/>
          <w:lang w:eastAsia="pl-PL"/>
        </w:rPr>
      </w:pPr>
      <w:r w:rsidRPr="007A29F7">
        <w:rPr>
          <w:rFonts w:ascii="Arial" w:hAnsi="Arial" w:cs="Arial"/>
        </w:rPr>
        <w:t>„</w:t>
      </w:r>
      <w:r w:rsidR="007A29F7" w:rsidRPr="007A29F7">
        <w:rPr>
          <w:rFonts w:ascii="Arial" w:hAnsi="Arial" w:cs="Arial"/>
        </w:rPr>
        <w:t xml:space="preserve">W Specyfikacji Istotnych Warunków Zamówienia, str. 3,4 w punkcie „Warunki udziału w postępowaniu” Zamawiający zdefiniował jeden z warunków udziału w postępowaniu w następujący sposób: </w:t>
      </w:r>
    </w:p>
    <w:p w:rsidR="007A29F7" w:rsidRPr="007A29F7" w:rsidRDefault="007A29F7" w:rsidP="007A29F7">
      <w:pPr>
        <w:pStyle w:val="Domynie"/>
        <w:autoSpaceDE/>
        <w:spacing w:before="240"/>
        <w:ind w:right="23"/>
        <w:jc w:val="both"/>
        <w:rPr>
          <w:rFonts w:ascii="Arial" w:hAnsi="Arial" w:cs="Arial"/>
          <w:i/>
          <w:iCs/>
          <w:sz w:val="22"/>
          <w:szCs w:val="22"/>
          <w:lang w:eastAsia="ar-SA"/>
        </w:rPr>
      </w:pPr>
      <w:r w:rsidRPr="007A29F7">
        <w:rPr>
          <w:rFonts w:ascii="Arial" w:hAnsi="Arial" w:cs="Arial"/>
          <w:i/>
          <w:iCs/>
          <w:sz w:val="22"/>
          <w:szCs w:val="22"/>
          <w:lang w:eastAsia="ar-SA"/>
        </w:rPr>
        <w:t xml:space="preserve">O udzielenie zamówienia mogą ubiegać się Wykonawcy, którzy </w:t>
      </w:r>
      <w:r w:rsidRPr="007A29F7">
        <w:rPr>
          <w:rFonts w:ascii="Arial" w:hAnsi="Arial" w:cs="Arial"/>
          <w:i/>
          <w:iCs/>
          <w:sz w:val="22"/>
          <w:szCs w:val="22"/>
          <w:lang w:val="da-DK" w:eastAsia="ar-SA"/>
        </w:rPr>
        <w:t xml:space="preserve">nie podlegają wykluczeniu, na podstawie art. 24 ust. 1 Ustawy i spełniają warunki udziału </w:t>
      </w:r>
      <w:r w:rsidRPr="007A29F7">
        <w:rPr>
          <w:rFonts w:ascii="Arial" w:hAnsi="Arial" w:cs="Arial"/>
          <w:i/>
          <w:iCs/>
          <w:color w:val="000000"/>
          <w:sz w:val="22"/>
          <w:szCs w:val="22"/>
          <w:lang w:val="da-DK"/>
        </w:rPr>
        <w:t xml:space="preserve">w postępowaniu </w:t>
      </w:r>
      <w:r w:rsidRPr="007A29F7">
        <w:rPr>
          <w:rFonts w:ascii="Arial" w:hAnsi="Arial" w:cs="Arial"/>
          <w:i/>
          <w:iCs/>
          <w:sz w:val="22"/>
          <w:szCs w:val="22"/>
          <w:lang w:val="da-DK" w:eastAsia="ar-SA"/>
        </w:rPr>
        <w:t>dotyczące: […] zdolności technicznej lub zawodowej- Zamawiający uzna, że Wykonawca spełnia powyższy warunek, jeżeli:</w:t>
      </w:r>
    </w:p>
    <w:p w:rsidR="007A29F7" w:rsidRPr="007A29F7" w:rsidRDefault="007A29F7" w:rsidP="007A29F7">
      <w:pPr>
        <w:spacing w:before="240"/>
        <w:jc w:val="both"/>
        <w:rPr>
          <w:rFonts w:ascii="Arial" w:hAnsi="Arial" w:cs="Arial"/>
          <w:i/>
          <w:iCs/>
          <w:lang w:eastAsia="ar-SA"/>
        </w:rPr>
      </w:pPr>
      <w:r w:rsidRPr="007A29F7">
        <w:rPr>
          <w:rFonts w:ascii="Arial" w:hAnsi="Arial" w:cs="Arial"/>
          <w:i/>
          <w:iCs/>
          <w:lang w:eastAsia="ar-SA"/>
        </w:rPr>
        <w:t xml:space="preserve">w okresie ostatnich 3 lat przed upływem terminu składania ofert a jeżeli okres prowadzenia działalności jest krótszy - w tym okresie, Wykonawca wykonał, a w przypadku świadczeń okresowych lub ciągłych wykonuje, co najmniej w tym okresie, co najmniej </w:t>
      </w:r>
      <w:r w:rsidRPr="007A29F7">
        <w:rPr>
          <w:rFonts w:ascii="Arial" w:hAnsi="Arial" w:cs="Arial"/>
          <w:i/>
          <w:iCs/>
          <w:u w:val="single"/>
          <w:lang w:eastAsia="ar-SA"/>
        </w:rPr>
        <w:t>trzy usługi o charakterze edukacyjnym i/lub promocyjnym o wartości min. 200 000 zł brutto każda</w:t>
      </w:r>
      <w:r w:rsidRPr="007A29F7">
        <w:rPr>
          <w:rFonts w:ascii="Arial" w:hAnsi="Arial" w:cs="Arial"/>
          <w:i/>
          <w:iCs/>
          <w:lang w:eastAsia="ar-SA"/>
        </w:rPr>
        <w:t>, polegające na organizacji i przeprowadzeniu działań informacyjnych, edukacyjnych, promocyjnych z zakresu profilaktyki onkologicznej oraz że te usługi zostały wykonane lub są wykonywane należycie. Poprzez działania edukacyjne i/lub promocyjne rozumie się wszelkie kampanie społeczne, programy edukacyjne oraz ogólnopolskie kampanie promocyjne (reklamowe) zawierające komponent edukacyjny i/lub promocyjny- dotyczy zadań 1-5;</w:t>
      </w:r>
    </w:p>
    <w:p w:rsidR="007A29F7" w:rsidRPr="007A29F7" w:rsidRDefault="007A29F7" w:rsidP="007A29F7">
      <w:pPr>
        <w:spacing w:before="240"/>
        <w:jc w:val="both"/>
        <w:rPr>
          <w:rFonts w:ascii="Arial" w:hAnsi="Arial" w:cs="Arial"/>
          <w:lang w:eastAsia="ar-SA"/>
        </w:rPr>
      </w:pPr>
      <w:r w:rsidRPr="007A29F7">
        <w:rPr>
          <w:rFonts w:ascii="Arial" w:hAnsi="Arial" w:cs="Arial"/>
          <w:lang w:eastAsia="ar-SA"/>
        </w:rPr>
        <w:t xml:space="preserve">Na rynku agencji reklamowych istnieje bardzo niewiele podmiotów, które spełniają wyżej wymieniony warunek., tj. zrealizowały 3 usługi z zakresu profilaktyki onkologicznej. Natomiast organizacje pozarządowe bardzo rzadko mogą wykazać się realizacją projektów o tak dużej wartości, szczególnie z tak wąskiej tematyki. Tym samym wyżej </w:t>
      </w:r>
      <w:r w:rsidRPr="007A29F7">
        <w:rPr>
          <w:rFonts w:ascii="Arial" w:hAnsi="Arial" w:cs="Arial"/>
          <w:lang w:eastAsia="ar-SA"/>
        </w:rPr>
        <w:lastRenderedPageBreak/>
        <w:t xml:space="preserve">wymieniony warunek znacząco ogranicza liczbę oferentów, którzy będą mogli wziąć udział w postępowaniu, co wiąże są z naruszeniem zasad konkurencji. </w:t>
      </w:r>
    </w:p>
    <w:p w:rsidR="007A29F7" w:rsidRPr="007A29F7" w:rsidRDefault="007A29F7" w:rsidP="007A29F7">
      <w:pPr>
        <w:spacing w:before="240"/>
        <w:jc w:val="both"/>
        <w:rPr>
          <w:rFonts w:ascii="Arial" w:hAnsi="Arial" w:cs="Arial"/>
          <w:lang w:eastAsia="ar-SA"/>
        </w:rPr>
      </w:pPr>
      <w:r w:rsidRPr="007A29F7">
        <w:rPr>
          <w:rFonts w:ascii="Arial" w:hAnsi="Arial" w:cs="Arial"/>
          <w:lang w:eastAsia="ar-SA"/>
        </w:rPr>
        <w:t>Zwracamy się z prośbą o zmianę powyższego warunku.</w:t>
      </w:r>
    </w:p>
    <w:p w:rsidR="007A29F7" w:rsidRPr="007A29F7" w:rsidRDefault="007A29F7" w:rsidP="007A29F7">
      <w:pPr>
        <w:spacing w:before="240"/>
        <w:jc w:val="both"/>
        <w:rPr>
          <w:rFonts w:ascii="Arial" w:hAnsi="Arial" w:cs="Arial"/>
          <w:lang w:eastAsia="ar-SA"/>
        </w:rPr>
      </w:pPr>
      <w:r w:rsidRPr="007A29F7">
        <w:rPr>
          <w:rFonts w:ascii="Arial" w:hAnsi="Arial" w:cs="Arial"/>
          <w:lang w:eastAsia="ar-SA"/>
        </w:rPr>
        <w:t xml:space="preserve">Powyższy warunek mógłby przyjąć następujące brzmienie: </w:t>
      </w:r>
    </w:p>
    <w:p w:rsidR="007A29F7" w:rsidRPr="007A29F7" w:rsidRDefault="007A29F7" w:rsidP="007A29F7">
      <w:pPr>
        <w:pStyle w:val="Domynie"/>
        <w:autoSpaceDE/>
        <w:spacing w:before="240"/>
        <w:ind w:right="23"/>
        <w:jc w:val="both"/>
        <w:rPr>
          <w:rFonts w:ascii="Arial" w:hAnsi="Arial" w:cs="Arial"/>
          <w:i/>
          <w:iCs/>
          <w:sz w:val="22"/>
          <w:szCs w:val="22"/>
          <w:lang w:eastAsia="ar-SA"/>
        </w:rPr>
      </w:pPr>
      <w:r w:rsidRPr="007A29F7">
        <w:rPr>
          <w:rFonts w:ascii="Arial" w:hAnsi="Arial" w:cs="Arial"/>
          <w:i/>
          <w:iCs/>
          <w:sz w:val="22"/>
          <w:szCs w:val="22"/>
          <w:lang w:eastAsia="ar-SA"/>
        </w:rPr>
        <w:t xml:space="preserve">O udzielenie zamówienia mogą ubiegać się Wykonawcy, którzy </w:t>
      </w:r>
      <w:r w:rsidRPr="007A29F7">
        <w:rPr>
          <w:rFonts w:ascii="Arial" w:hAnsi="Arial" w:cs="Arial"/>
          <w:i/>
          <w:iCs/>
          <w:sz w:val="22"/>
          <w:szCs w:val="22"/>
          <w:lang w:val="da-DK" w:eastAsia="ar-SA"/>
        </w:rPr>
        <w:t xml:space="preserve">nie podlegają wykluczeniu, na podstawie art. 24 ust. 1 Ustawy i spełniają warunki udziału </w:t>
      </w:r>
      <w:r w:rsidRPr="007A29F7">
        <w:rPr>
          <w:rFonts w:ascii="Arial" w:hAnsi="Arial" w:cs="Arial"/>
          <w:i/>
          <w:iCs/>
          <w:color w:val="000000"/>
          <w:sz w:val="22"/>
          <w:szCs w:val="22"/>
          <w:lang w:val="da-DK"/>
        </w:rPr>
        <w:t xml:space="preserve">w postępowaniu </w:t>
      </w:r>
      <w:r w:rsidRPr="007A29F7">
        <w:rPr>
          <w:rFonts w:ascii="Arial" w:hAnsi="Arial" w:cs="Arial"/>
          <w:i/>
          <w:iCs/>
          <w:sz w:val="22"/>
          <w:szCs w:val="22"/>
          <w:lang w:val="da-DK" w:eastAsia="ar-SA"/>
        </w:rPr>
        <w:t>dotyczące: […] zdolności technicznej lub zawodowej- Zamawiający uzna, że Wykonawca spełnia powyższy warunek, jeżeli:</w:t>
      </w:r>
    </w:p>
    <w:p w:rsidR="007A29F7" w:rsidRPr="007A29F7" w:rsidRDefault="007A29F7" w:rsidP="007A29F7">
      <w:pPr>
        <w:spacing w:before="240"/>
        <w:jc w:val="both"/>
        <w:rPr>
          <w:rFonts w:ascii="Arial" w:hAnsi="Arial" w:cs="Arial"/>
          <w:i/>
          <w:iCs/>
          <w:lang w:eastAsia="ar-SA"/>
        </w:rPr>
      </w:pPr>
      <w:r w:rsidRPr="007A29F7">
        <w:rPr>
          <w:rFonts w:ascii="Arial" w:hAnsi="Arial" w:cs="Arial"/>
          <w:i/>
          <w:iCs/>
          <w:lang w:eastAsia="ar-SA"/>
        </w:rPr>
        <w:t xml:space="preserve">w okresie ostatnich 3 lat przed upływem terminu składania ofert a jeżeli okres prowadzenia działalności jest krótszy - w tym okresie, Wykonawca wykonał, a w przypadku świadczeń okresowych lub ciągłych wykonuje, co najmniej w tym okresie, co najmniej </w:t>
      </w:r>
      <w:r w:rsidRPr="007A29F7">
        <w:rPr>
          <w:rFonts w:ascii="Arial" w:hAnsi="Arial" w:cs="Arial"/>
          <w:i/>
          <w:iCs/>
          <w:u w:val="single"/>
          <w:lang w:eastAsia="ar-SA"/>
        </w:rPr>
        <w:t>trzy usługi o charakterze edukacyjnym i/lub promocyjnym o wartości min. 200 000 zł brutto każda</w:t>
      </w:r>
      <w:r w:rsidRPr="007A29F7">
        <w:rPr>
          <w:rFonts w:ascii="Arial" w:hAnsi="Arial" w:cs="Arial"/>
          <w:i/>
          <w:iCs/>
          <w:lang w:eastAsia="ar-SA"/>
        </w:rPr>
        <w:t>, polegające na organizacji i przeprowadzeniu działań informacyjnych, edukacyjnych, promocyjnych”.</w:t>
      </w:r>
    </w:p>
    <w:p w:rsidR="00E751F3" w:rsidRPr="007A29F7" w:rsidRDefault="00E751F3" w:rsidP="007A29F7">
      <w:pPr>
        <w:jc w:val="both"/>
        <w:rPr>
          <w:rFonts w:ascii="Arial" w:hAnsi="Arial" w:cs="Arial"/>
          <w:bCs/>
        </w:rPr>
      </w:pPr>
    </w:p>
    <w:p w:rsidR="00E751F3" w:rsidRPr="0082102B" w:rsidRDefault="00E751F3" w:rsidP="00E751F3">
      <w:pPr>
        <w:jc w:val="both"/>
        <w:rPr>
          <w:rFonts w:ascii="Arial" w:hAnsi="Arial" w:cs="Arial"/>
          <w:b/>
          <w:bCs/>
        </w:rPr>
      </w:pPr>
      <w:r w:rsidRPr="0082102B">
        <w:rPr>
          <w:rFonts w:ascii="Arial" w:hAnsi="Arial" w:cs="Arial"/>
          <w:b/>
          <w:bCs/>
        </w:rPr>
        <w:t xml:space="preserve">Odpowiedź: </w:t>
      </w:r>
    </w:p>
    <w:p w:rsidR="00E751F3" w:rsidRPr="00E751F3" w:rsidRDefault="00E751F3" w:rsidP="00E751F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dokonuje modyfikacji SIWZ w następującym zakresie:</w:t>
      </w:r>
    </w:p>
    <w:p w:rsidR="007A29F7" w:rsidRDefault="007A29F7" w:rsidP="00E751F3">
      <w:pPr>
        <w:pStyle w:val="pismamz"/>
        <w:numPr>
          <w:ilvl w:val="0"/>
          <w:numId w:val="21"/>
        </w:numPr>
        <w:tabs>
          <w:tab w:val="left" w:pos="5400"/>
        </w:tabs>
        <w:ind w:left="714" w:hanging="357"/>
        <w:rPr>
          <w:rFonts w:cs="Arial"/>
        </w:rPr>
      </w:pPr>
      <w:r>
        <w:rPr>
          <w:rFonts w:cs="Arial"/>
        </w:rPr>
        <w:t xml:space="preserve">Zapis </w:t>
      </w:r>
      <w:r w:rsidR="00E751F3">
        <w:rPr>
          <w:rFonts w:cs="Arial"/>
        </w:rPr>
        <w:t>Rozdział</w:t>
      </w:r>
      <w:r>
        <w:rPr>
          <w:rFonts w:cs="Arial"/>
        </w:rPr>
        <w:t>u</w:t>
      </w:r>
      <w:r w:rsidR="00E751F3">
        <w:rPr>
          <w:rFonts w:cs="Arial"/>
        </w:rPr>
        <w:t xml:space="preserve"> </w:t>
      </w:r>
      <w:r>
        <w:rPr>
          <w:rFonts w:cs="Arial"/>
        </w:rPr>
        <w:t>5 pkt. 3 litera a SIWZ otrzymuje następujące brzmienie:</w:t>
      </w:r>
    </w:p>
    <w:p w:rsidR="007A29F7" w:rsidRDefault="007A29F7" w:rsidP="007A29F7">
      <w:pPr>
        <w:pStyle w:val="pismamz"/>
        <w:tabs>
          <w:tab w:val="left" w:pos="5400"/>
        </w:tabs>
        <w:ind w:left="714"/>
        <w:rPr>
          <w:rFonts w:cs="Arial"/>
        </w:rPr>
      </w:pPr>
      <w:r>
        <w:rPr>
          <w:rFonts w:eastAsia="Times New Roman"/>
          <w:szCs w:val="24"/>
          <w:lang w:eastAsia="ar-SA"/>
        </w:rPr>
        <w:t>„</w:t>
      </w:r>
      <w:r w:rsidRPr="00E55C90">
        <w:rPr>
          <w:rFonts w:eastAsia="Times New Roman"/>
          <w:szCs w:val="24"/>
          <w:lang w:eastAsia="ar-SA"/>
        </w:rPr>
        <w:t xml:space="preserve">w okresie ostatnich </w:t>
      </w:r>
      <w:r>
        <w:rPr>
          <w:rFonts w:eastAsia="Times New Roman"/>
          <w:szCs w:val="24"/>
          <w:lang w:eastAsia="ar-SA"/>
        </w:rPr>
        <w:t>3</w:t>
      </w:r>
      <w:r w:rsidRPr="00E55C90">
        <w:rPr>
          <w:rFonts w:eastAsia="Times New Roman"/>
          <w:szCs w:val="24"/>
          <w:lang w:eastAsia="ar-SA"/>
        </w:rPr>
        <w:t xml:space="preserve"> lat przed upływem terminu składania ofert a jeżeli okres prowadzenia działalności jest krótszy - w ty</w:t>
      </w:r>
      <w:r>
        <w:rPr>
          <w:rFonts w:eastAsia="Times New Roman"/>
          <w:szCs w:val="24"/>
          <w:lang w:eastAsia="ar-SA"/>
        </w:rPr>
        <w:t>m okresie, Wykonawca wykonał, a </w:t>
      </w:r>
      <w:r w:rsidR="007C5792">
        <w:rPr>
          <w:rFonts w:eastAsia="Times New Roman"/>
          <w:szCs w:val="24"/>
          <w:lang w:eastAsia="ar-SA"/>
        </w:rPr>
        <w:t>w </w:t>
      </w:r>
      <w:r w:rsidRPr="00E55C90">
        <w:rPr>
          <w:rFonts w:eastAsia="Times New Roman"/>
          <w:szCs w:val="24"/>
          <w:lang w:eastAsia="ar-SA"/>
        </w:rPr>
        <w:t xml:space="preserve">przypadku świadczeń okresowych lub ciągłych wykonuje, co najmniej </w:t>
      </w:r>
      <w:r>
        <w:rPr>
          <w:rFonts w:eastAsia="Times New Roman"/>
          <w:szCs w:val="24"/>
          <w:lang w:eastAsia="ar-SA"/>
        </w:rPr>
        <w:t>w </w:t>
      </w:r>
      <w:r w:rsidRPr="00E55C90">
        <w:rPr>
          <w:rFonts w:eastAsia="Times New Roman"/>
          <w:szCs w:val="24"/>
          <w:lang w:eastAsia="ar-SA"/>
        </w:rPr>
        <w:t xml:space="preserve">tym okresie, co najmniej </w:t>
      </w:r>
      <w:r w:rsidR="00A41DEB">
        <w:rPr>
          <w:rFonts w:eastAsia="Times New Roman"/>
          <w:szCs w:val="24"/>
          <w:u w:val="single"/>
          <w:lang w:eastAsia="ar-SA"/>
        </w:rPr>
        <w:t>dwie</w:t>
      </w:r>
      <w:r w:rsidRPr="00E55C90">
        <w:rPr>
          <w:rFonts w:eastAsia="Times New Roman"/>
          <w:szCs w:val="24"/>
          <w:u w:val="single"/>
          <w:lang w:eastAsia="ar-SA"/>
        </w:rPr>
        <w:t xml:space="preserve"> usługi o charakterze </w:t>
      </w:r>
      <w:r w:rsidR="007C5792">
        <w:rPr>
          <w:rFonts w:eastAsia="Times New Roman"/>
          <w:szCs w:val="24"/>
          <w:u w:val="single"/>
          <w:lang w:eastAsia="ar-SA"/>
        </w:rPr>
        <w:t>edukacyjnym i/lub promocyjnym o </w:t>
      </w:r>
      <w:r w:rsidR="00A41DEB">
        <w:rPr>
          <w:rFonts w:eastAsia="Times New Roman"/>
          <w:szCs w:val="24"/>
          <w:u w:val="single"/>
          <w:lang w:eastAsia="ar-SA"/>
        </w:rPr>
        <w:t>wartości min. 1</w:t>
      </w:r>
      <w:r w:rsidRPr="00E55C90">
        <w:rPr>
          <w:rFonts w:eastAsia="Times New Roman"/>
          <w:szCs w:val="24"/>
          <w:u w:val="single"/>
          <w:lang w:eastAsia="ar-SA"/>
        </w:rPr>
        <w:t>00 000 zł brutto każda</w:t>
      </w:r>
      <w:r w:rsidR="007C5792">
        <w:rPr>
          <w:rFonts w:eastAsia="Times New Roman"/>
          <w:szCs w:val="24"/>
          <w:lang w:eastAsia="ar-SA"/>
        </w:rPr>
        <w:t>, polegające na organizacji i </w:t>
      </w:r>
      <w:r w:rsidRPr="00E55C90">
        <w:rPr>
          <w:rFonts w:eastAsia="Times New Roman"/>
          <w:szCs w:val="24"/>
          <w:lang w:eastAsia="ar-SA"/>
        </w:rPr>
        <w:t>przeprowadzeniu działań informacyjnyc</w:t>
      </w:r>
      <w:r w:rsidR="007C5792">
        <w:rPr>
          <w:rFonts w:eastAsia="Times New Roman"/>
          <w:szCs w:val="24"/>
          <w:lang w:eastAsia="ar-SA"/>
        </w:rPr>
        <w:t>h, edukacyjnych, promocyjnych z </w:t>
      </w:r>
      <w:r w:rsidRPr="00E55C90">
        <w:rPr>
          <w:rFonts w:eastAsia="Times New Roman"/>
          <w:szCs w:val="24"/>
          <w:lang w:eastAsia="ar-SA"/>
        </w:rPr>
        <w:t xml:space="preserve">zakresu </w:t>
      </w:r>
      <w:r w:rsidRPr="007C5792">
        <w:rPr>
          <w:rFonts w:eastAsia="Times New Roman"/>
          <w:szCs w:val="24"/>
          <w:u w:val="single"/>
          <w:lang w:eastAsia="ar-SA"/>
        </w:rPr>
        <w:t xml:space="preserve">profilaktyki </w:t>
      </w:r>
      <w:r w:rsidR="00A41DEB">
        <w:rPr>
          <w:rFonts w:eastAsia="Times New Roman"/>
          <w:szCs w:val="24"/>
          <w:u w:val="single"/>
          <w:lang w:eastAsia="ar-SA"/>
        </w:rPr>
        <w:t>onkologicznej, leczenia hematologicznego lub onkologicznego</w:t>
      </w:r>
      <w:r w:rsidRPr="00E55C90">
        <w:rPr>
          <w:rFonts w:eastAsia="Times New Roman"/>
          <w:szCs w:val="24"/>
          <w:lang w:eastAsia="ar-SA"/>
        </w:rPr>
        <w:t xml:space="preserve"> oraz że te usługi zostały wykonane lub są wykonywane należycie. Poprzez działania edukacyjne i/lub promocyjne rozumie się wszelkie kampanie społeczne, programy edukacyjne oraz ogólnopolskie kampanie promocyjne (reklamowe) zawierające komponent edukacyjny </w:t>
      </w:r>
      <w:r>
        <w:rPr>
          <w:rFonts w:eastAsia="Times New Roman"/>
          <w:szCs w:val="24"/>
          <w:lang w:eastAsia="ar-SA"/>
        </w:rPr>
        <w:t>i/lub promocyjny- dotyczy zadań 1-5</w:t>
      </w:r>
      <w:r w:rsidR="007C5792">
        <w:rPr>
          <w:rFonts w:eastAsia="Times New Roman"/>
          <w:szCs w:val="24"/>
          <w:lang w:eastAsia="ar-SA"/>
        </w:rPr>
        <w:t>”.</w:t>
      </w:r>
    </w:p>
    <w:p w:rsidR="008A7F43" w:rsidRPr="00486F4C" w:rsidRDefault="007C5792" w:rsidP="00E751F3">
      <w:pPr>
        <w:pStyle w:val="pismamz"/>
        <w:numPr>
          <w:ilvl w:val="0"/>
          <w:numId w:val="21"/>
        </w:numPr>
        <w:tabs>
          <w:tab w:val="left" w:pos="5400"/>
        </w:tabs>
        <w:ind w:left="714" w:hanging="357"/>
        <w:rPr>
          <w:rFonts w:cs="Arial"/>
        </w:rPr>
      </w:pPr>
      <w:r>
        <w:rPr>
          <w:rFonts w:cs="Arial"/>
        </w:rPr>
        <w:t xml:space="preserve">Zapis </w:t>
      </w:r>
      <w:r w:rsidR="00E751F3">
        <w:rPr>
          <w:rFonts w:cs="Arial"/>
        </w:rPr>
        <w:t>Rozdział</w:t>
      </w:r>
      <w:r>
        <w:rPr>
          <w:rFonts w:cs="Arial"/>
        </w:rPr>
        <w:t>u 13 pkt 9 i Rozdział 14</w:t>
      </w:r>
      <w:r w:rsidR="00E751F3">
        <w:rPr>
          <w:rFonts w:cs="Arial"/>
        </w:rPr>
        <w:t xml:space="preserve"> pkt. 1 i 2- zmieniam </w:t>
      </w:r>
      <w:r>
        <w:rPr>
          <w:rFonts w:cs="Arial"/>
        </w:rPr>
        <w:t>termin składania i </w:t>
      </w:r>
      <w:r w:rsidR="000230DC" w:rsidRPr="00486F4C">
        <w:rPr>
          <w:rFonts w:cs="Arial"/>
        </w:rPr>
        <w:t>otwarcia</w:t>
      </w:r>
      <w:r w:rsidR="008A7F43" w:rsidRPr="00486F4C">
        <w:rPr>
          <w:rFonts w:cs="Arial"/>
        </w:rPr>
        <w:t xml:space="preserve"> ofert z</w:t>
      </w:r>
      <w:r w:rsidR="000230DC" w:rsidRPr="00486F4C">
        <w:rPr>
          <w:rFonts w:cs="Arial"/>
        </w:rPr>
        <w:t xml:space="preserve"> dnia </w:t>
      </w:r>
      <w:r>
        <w:rPr>
          <w:rFonts w:cs="Arial"/>
        </w:rPr>
        <w:t>08-09-2018</w:t>
      </w:r>
      <w:r w:rsidR="000230DC" w:rsidRPr="00486F4C">
        <w:rPr>
          <w:rFonts w:cs="Arial"/>
        </w:rPr>
        <w:t xml:space="preserve"> r. na dzień</w:t>
      </w:r>
      <w:r w:rsidR="00E751F3">
        <w:rPr>
          <w:rFonts w:cs="Arial"/>
        </w:rPr>
        <w:t xml:space="preserve"> </w:t>
      </w:r>
      <w:r>
        <w:rPr>
          <w:rFonts w:cs="Arial"/>
          <w:b/>
        </w:rPr>
        <w:t>15</w:t>
      </w:r>
      <w:r w:rsidR="000230DC" w:rsidRPr="00E751F3">
        <w:rPr>
          <w:rFonts w:cs="Arial"/>
          <w:b/>
        </w:rPr>
        <w:t>-</w:t>
      </w:r>
      <w:r w:rsidR="008A7F43" w:rsidRPr="00E751F3">
        <w:rPr>
          <w:rFonts w:cs="Arial"/>
          <w:b/>
        </w:rPr>
        <w:t>09-2018</w:t>
      </w:r>
      <w:r w:rsidR="008A7F43" w:rsidRPr="00E751F3">
        <w:rPr>
          <w:rFonts w:cs="Arial"/>
        </w:rPr>
        <w:t xml:space="preserve"> </w:t>
      </w:r>
      <w:r w:rsidR="008A7F43" w:rsidRPr="00486F4C">
        <w:rPr>
          <w:rFonts w:cs="Arial"/>
        </w:rPr>
        <w:t>r.</w:t>
      </w:r>
      <w:r w:rsidR="00E751F3">
        <w:rPr>
          <w:rFonts w:cs="Arial"/>
        </w:rPr>
        <w:t xml:space="preserve"> Godziny pozostają bez zmian,</w:t>
      </w:r>
    </w:p>
    <w:p w:rsidR="00A77D58" w:rsidRDefault="00A77D58" w:rsidP="00A77D58">
      <w:pPr>
        <w:pStyle w:val="Tekstkomentarza"/>
        <w:spacing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5852D5" w:rsidRPr="00DA1BCD" w:rsidRDefault="005852D5" w:rsidP="00A77D58">
      <w:pPr>
        <w:pStyle w:val="Tekstkomentarza"/>
        <w:spacing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Pozostałe postanowienia </w:t>
      </w:r>
      <w:r w:rsidR="00A77D58">
        <w:rPr>
          <w:rFonts w:ascii="Arial" w:hAnsi="Arial" w:cs="Arial"/>
          <w:sz w:val="22"/>
          <w:szCs w:val="22"/>
        </w:rPr>
        <w:t>SIWZ</w:t>
      </w:r>
      <w:r>
        <w:rPr>
          <w:rFonts w:ascii="Arial" w:hAnsi="Arial" w:cs="Arial"/>
          <w:sz w:val="22"/>
          <w:szCs w:val="22"/>
        </w:rPr>
        <w:t xml:space="preserve"> bez zmian.</w:t>
      </w:r>
    </w:p>
    <w:p w:rsidR="00486F4C" w:rsidRPr="00486F4C" w:rsidRDefault="00486F4C" w:rsidP="00486F4C">
      <w:pPr>
        <w:pStyle w:val="pismamz"/>
        <w:tabs>
          <w:tab w:val="left" w:pos="5400"/>
        </w:tabs>
        <w:spacing w:before="1120"/>
        <w:ind w:left="720"/>
        <w:rPr>
          <w:rFonts w:cs="Arial"/>
        </w:rPr>
      </w:pPr>
    </w:p>
    <w:p w:rsidR="00762F5C" w:rsidRPr="00762F5C" w:rsidRDefault="00762F5C" w:rsidP="007C03D1">
      <w:pPr>
        <w:pStyle w:val="pismamz"/>
        <w:tabs>
          <w:tab w:val="left" w:pos="5400"/>
        </w:tabs>
        <w:rPr>
          <w:rFonts w:cs="Arial"/>
          <w:b/>
          <w:i/>
        </w:rPr>
      </w:pPr>
    </w:p>
    <w:sectPr w:rsidR="00762F5C" w:rsidRPr="00762F5C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A7AA7">
      <w:rPr>
        <w:noProof/>
      </w:rPr>
      <w:t>2</w:t>
    </w:r>
    <w:r>
      <w:fldChar w:fldCharType="end"/>
    </w:r>
  </w:p>
  <w:p w:rsidR="0043063F" w:rsidRDefault="009A7A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A7AA7">
      <w:rPr>
        <w:noProof/>
      </w:rPr>
      <w:t>3</w:t>
    </w:r>
    <w:r>
      <w:fldChar w:fldCharType="end"/>
    </w:r>
  </w:p>
  <w:p w:rsidR="0043063F" w:rsidRDefault="009A7A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06CBC"/>
    <w:multiLevelType w:val="hybridMultilevel"/>
    <w:tmpl w:val="7D52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22A6"/>
    <w:multiLevelType w:val="hybridMultilevel"/>
    <w:tmpl w:val="0606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5115D2"/>
    <w:multiLevelType w:val="hybridMultilevel"/>
    <w:tmpl w:val="AC78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4"/>
  </w:num>
  <w:num w:numId="4">
    <w:abstractNumId w:val="8"/>
  </w:num>
  <w:num w:numId="5">
    <w:abstractNumId w:val="21"/>
  </w:num>
  <w:num w:numId="6">
    <w:abstractNumId w:val="15"/>
  </w:num>
  <w:num w:numId="7">
    <w:abstractNumId w:val="6"/>
  </w:num>
  <w:num w:numId="8">
    <w:abstractNumId w:val="20"/>
  </w:num>
  <w:num w:numId="9">
    <w:abstractNumId w:val="16"/>
  </w:num>
  <w:num w:numId="10">
    <w:abstractNumId w:val="0"/>
  </w:num>
  <w:num w:numId="11">
    <w:abstractNumId w:val="19"/>
  </w:num>
  <w:num w:numId="12">
    <w:abstractNumId w:val="3"/>
  </w:num>
  <w:num w:numId="13">
    <w:abstractNumId w:val="7"/>
  </w:num>
  <w:num w:numId="14">
    <w:abstractNumId w:val="17"/>
  </w:num>
  <w:num w:numId="15">
    <w:abstractNumId w:val="10"/>
  </w:num>
  <w:num w:numId="16">
    <w:abstractNumId w:val="9"/>
  </w:num>
  <w:num w:numId="17">
    <w:abstractNumId w:val="1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4"/>
  </w:num>
  <w:num w:numId="22">
    <w:abstractNumId w:val="18"/>
  </w:num>
  <w:num w:numId="23">
    <w:abstractNumId w:val="11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230DC"/>
    <w:rsid w:val="000664A2"/>
    <w:rsid w:val="00094C26"/>
    <w:rsid w:val="000B6316"/>
    <w:rsid w:val="000C00A6"/>
    <w:rsid w:val="000C63AB"/>
    <w:rsid w:val="0012017B"/>
    <w:rsid w:val="00121C52"/>
    <w:rsid w:val="00124A93"/>
    <w:rsid w:val="001815F8"/>
    <w:rsid w:val="00211CD7"/>
    <w:rsid w:val="00237D49"/>
    <w:rsid w:val="002F30F0"/>
    <w:rsid w:val="003A6A1F"/>
    <w:rsid w:val="00480D41"/>
    <w:rsid w:val="00486F4C"/>
    <w:rsid w:val="004A1E0A"/>
    <w:rsid w:val="005852D5"/>
    <w:rsid w:val="005E3EAA"/>
    <w:rsid w:val="006411F3"/>
    <w:rsid w:val="00644930"/>
    <w:rsid w:val="00677FB4"/>
    <w:rsid w:val="00682279"/>
    <w:rsid w:val="006A2BB1"/>
    <w:rsid w:val="00727267"/>
    <w:rsid w:val="00762F5C"/>
    <w:rsid w:val="007802E7"/>
    <w:rsid w:val="00784C10"/>
    <w:rsid w:val="007903C7"/>
    <w:rsid w:val="007A29F7"/>
    <w:rsid w:val="007C03D1"/>
    <w:rsid w:val="007C5792"/>
    <w:rsid w:val="007E390C"/>
    <w:rsid w:val="0082102B"/>
    <w:rsid w:val="008501C5"/>
    <w:rsid w:val="00885C9D"/>
    <w:rsid w:val="008A7F43"/>
    <w:rsid w:val="008C243C"/>
    <w:rsid w:val="008C539A"/>
    <w:rsid w:val="009A7AA7"/>
    <w:rsid w:val="00A00F6A"/>
    <w:rsid w:val="00A41DEB"/>
    <w:rsid w:val="00A77D58"/>
    <w:rsid w:val="00AD7CC9"/>
    <w:rsid w:val="00CC2D1B"/>
    <w:rsid w:val="00D41DE1"/>
    <w:rsid w:val="00E751F3"/>
    <w:rsid w:val="00EB1E03"/>
    <w:rsid w:val="00EB41D1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customStyle="1" w:styleId="Domynie">
    <w:name w:val="Domy徑nie"/>
    <w:basedOn w:val="Normalny"/>
    <w:rsid w:val="007A29F7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2180E-AC9D-497B-BBD0-DF74CCBC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Kołuda Katarzyna</cp:lastModifiedBy>
  <cp:revision>2</cp:revision>
  <cp:lastPrinted>2018-09-27T13:48:00Z</cp:lastPrinted>
  <dcterms:created xsi:type="dcterms:W3CDTF">2018-09-27T14:04:00Z</dcterms:created>
  <dcterms:modified xsi:type="dcterms:W3CDTF">2018-09-27T14:04:00Z</dcterms:modified>
</cp:coreProperties>
</file>