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A615F" w14:textId="62509459" w:rsidR="00362ADD" w:rsidRDefault="00362ADD">
      <w:r w:rsidRPr="00362ADD">
        <w:t xml:space="preserve">PET XII/19/2020 </w:t>
      </w:r>
      <w:r>
        <w:t>–</w:t>
      </w:r>
      <w:r w:rsidRPr="00362ADD">
        <w:t xml:space="preserve"> petycja</w:t>
      </w:r>
    </w:p>
    <w:p w14:paraId="5F5C5C2A" w14:textId="4A203385" w:rsidR="00362ADD" w:rsidRPr="00362ADD" w:rsidRDefault="00362ADD" w:rsidP="00362ADD">
      <w:pPr>
        <w:pStyle w:val="Akapitzlist"/>
        <w:ind w:left="0"/>
        <w:rPr>
          <w:rFonts w:eastAsia="Times New Roman"/>
        </w:rPr>
      </w:pPr>
      <w:r>
        <w:rPr>
          <w:rFonts w:eastAsia="Times New Roman"/>
        </w:rPr>
        <w:t xml:space="preserve">I. </w:t>
      </w:r>
      <w:r w:rsidR="00AB4C2E" w:rsidRPr="00362ADD">
        <w:rPr>
          <w:rFonts w:eastAsia="Times New Roman"/>
        </w:rPr>
        <w:t>Nadawca petycji i dane wytworzenia (nadania) adres pocztowy, adres poczty elektronicznej podmiotu wnoszącego petycję: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  <w:t>----------------------------------------------*</w:t>
      </w:r>
      <w:r w:rsidR="00AB4C2E" w:rsidRPr="00362ADD">
        <w:rPr>
          <w:rFonts w:eastAsia="Times New Roman"/>
        </w:rPr>
        <w:br/>
      </w:r>
      <w:r>
        <w:br/>
        <w:t>II. Adresat (odbiorca) petycji (Szanowni Państwo):</w:t>
      </w:r>
      <w:r>
        <w:br/>
        <w:t>Senat</w:t>
      </w:r>
      <w:r>
        <w:br/>
        <w:t>Kancelaria Prezesa Rady Ministrów</w:t>
      </w:r>
      <w:r>
        <w:br/>
        <w:t>Komenda Główna PSP</w:t>
      </w:r>
      <w:r>
        <w:br/>
        <w:t>Komenda Główna Policji</w:t>
      </w:r>
      <w:r>
        <w:br/>
        <w:t>Główny Urząd Statystyczny</w:t>
      </w:r>
      <w:r>
        <w:br/>
      </w:r>
      <w:r>
        <w:br/>
        <w:t>Petycja w interesie publicznym o sygnaturze własnej PET XII/19/2020</w:t>
      </w:r>
      <w:r>
        <w:br/>
      </w:r>
      <w:r>
        <w:br/>
        <w:t>III. Przedmiot petycji i podstawa prawna, uzasadnienie merytoryczne, faktyczne, prawne:</w:t>
      </w:r>
      <w:r>
        <w:br/>
        <w:t xml:space="preserve">Na mocy art. 2 ust. 1 w zbiegu z art. 2 ust. 2 pkt. 1) – Ustawy o petycjach z dnia 11 lipca 2014 roku (tj. Dz.U. 2018 poz. 870) w związku z art. 63 w związku Konstytucji z dnia 2 kwietnia 1997 roku (Dz.U. 1997 nr 78 poz. 483) przekładam petycję udoskonalenia życia z zakresu życia społecznego obywateli w postaci zbierania danych statystycznych dla danej miejscowości, gminy, powiatu, województwa w postaci : </w:t>
      </w:r>
      <w:r>
        <w:br/>
      </w:r>
      <w:r>
        <w:br/>
        <w:t xml:space="preserve">a) liczby interwencji </w:t>
      </w:r>
      <w:r>
        <w:br/>
        <w:t xml:space="preserve">b) czasu reakcji na zdarzenie w trybie w postaci oczekiwanie z dyspozytorem, czas na wyjazd, czas na dotarcie: </w:t>
      </w:r>
      <w:r>
        <w:br/>
        <w:t xml:space="preserve">- zwykłym </w:t>
      </w:r>
      <w:proofErr w:type="spellStart"/>
      <w:r>
        <w:t>niealarmowym</w:t>
      </w:r>
      <w:proofErr w:type="spellEnd"/>
      <w:r>
        <w:t xml:space="preserve"> </w:t>
      </w:r>
      <w:r>
        <w:br/>
        <w:t xml:space="preserve">- pilnym alarmowym </w:t>
      </w:r>
      <w:r>
        <w:br/>
        <w:t xml:space="preserve">c) czasu zakończenia interwencji i powrotu do gotowości  operacyjnej </w:t>
      </w:r>
      <w:r>
        <w:br/>
        <w:t xml:space="preserve">d) celem ustalenia również maksymalnego czasu dotarcia dla niniejszych służb </w:t>
      </w:r>
      <w:r>
        <w:br/>
      </w:r>
      <w:r>
        <w:br/>
        <w:t xml:space="preserve">ogółem oraz dla danego pojazdu </w:t>
      </w:r>
      <w:r>
        <w:br/>
      </w:r>
      <w:r>
        <w:br/>
        <w:t xml:space="preserve">Służb : </w:t>
      </w:r>
      <w:r>
        <w:br/>
        <w:t xml:space="preserve">a) policji </w:t>
      </w:r>
      <w:r>
        <w:br/>
        <w:t xml:space="preserve">b) straży pożarnej </w:t>
      </w:r>
      <w:r>
        <w:br/>
        <w:t xml:space="preserve">c) straży miejskiej / gminnej </w:t>
      </w:r>
      <w:r>
        <w:br/>
        <w:t xml:space="preserve">d) straży leśnej </w:t>
      </w:r>
      <w:r>
        <w:br/>
        <w:t xml:space="preserve">e) straży granicznej </w:t>
      </w:r>
      <w:r>
        <w:br/>
        <w:t xml:space="preserve">f) służby celno-skarbowej </w:t>
      </w:r>
      <w:r>
        <w:br/>
        <w:t xml:space="preserve">g) straży ochrony kolei </w:t>
      </w:r>
      <w:r>
        <w:br/>
        <w:t xml:space="preserve">h) ochrony </w:t>
      </w:r>
      <w:r>
        <w:br/>
        <w:t xml:space="preserve">i) ratownictwa medycznego </w:t>
      </w:r>
      <w:r>
        <w:br/>
        <w:t xml:space="preserve">j) pogotowia wodnego </w:t>
      </w:r>
      <w:r>
        <w:br/>
        <w:t xml:space="preserve">k) pogotowia górskiego </w:t>
      </w:r>
      <w:r>
        <w:br/>
        <w:t xml:space="preserve">l) pogotowia gazowego </w:t>
      </w:r>
      <w:r>
        <w:br/>
      </w:r>
      <w:r>
        <w:lastRenderedPageBreak/>
        <w:t xml:space="preserve">m) pogotowia energetycznego </w:t>
      </w:r>
      <w:r>
        <w:br/>
        <w:t xml:space="preserve">n) pogotowia ciepłowniczego </w:t>
      </w:r>
      <w:r>
        <w:br/>
        <w:t xml:space="preserve">o) pogotowia wodno-kanalizacyjnego </w:t>
      </w:r>
      <w:r>
        <w:br/>
        <w:t xml:space="preserve">p) pogotowia szynowego </w:t>
      </w:r>
      <w:r>
        <w:br/>
        <w:t>r) pogotowia trakcyjnego</w:t>
      </w:r>
      <w:r>
        <w:br/>
        <w:t xml:space="preserve">s) pogotowia dźwigowego </w:t>
      </w:r>
      <w:r>
        <w:br/>
        <w:t xml:space="preserve">t) pomocy drogowej </w:t>
      </w:r>
      <w:r>
        <w:br/>
        <w:t xml:space="preserve">u) służby więziennej </w:t>
      </w:r>
      <w:r>
        <w:br/>
        <w:t xml:space="preserve">v) żandarmerii wojskowej </w:t>
      </w:r>
      <w:r>
        <w:br/>
      </w:r>
      <w:r>
        <w:br/>
      </w:r>
      <w:r>
        <w:br/>
        <w:t>IV. Adnotacje:</w:t>
      </w:r>
      <w:r>
        <w:br/>
        <w:t xml:space="preserve">1. Zgodnie z art. 60 </w:t>
      </w:r>
      <w:proofErr w:type="spellStart"/>
      <w:r>
        <w:t>kc</w:t>
      </w:r>
      <w:proofErr w:type="spellEnd"/>
      <w:r>
        <w:t xml:space="preserve"> proszę tylko i wyłącznie o odpowiedź elektroniczna na mail </w:t>
      </w:r>
      <w:r>
        <w:t>----------------------------</w:t>
      </w:r>
      <w:r>
        <w:t>* z uwagi na epidemię nie jest to czas na wysyłkę listów pocztą tradycyjną na adres pocztowy.</w:t>
      </w:r>
      <w:r>
        <w:br/>
        <w:t>2. Zgodnie z art. 4 ust. 3 ustawy o petycjach nie wyrażam zgody na publikację danych osobowych na odwzorowanej treści petycji lub jego odwzorowania cyfrowego ( zdjęcie, skan ) na serwisie internetowym organu lub stronie internetowej BIP.</w:t>
      </w:r>
      <w:r>
        <w:br/>
        <w:t>3. Zgodnie z art. 6 ustawy o petycjach - proszę o przekazanie pisma organowi według właściwości.</w:t>
      </w:r>
      <w:r>
        <w:br/>
        <w:t>4. Zgodnie z art. 8 ustawy o petycjach - proszę o publikację petycji lub treści petycji na stronie internetowej.</w:t>
      </w:r>
      <w:r>
        <w:br/>
        <w:t>5. Proszę o udzielenie odpowiedzi co do:</w:t>
      </w:r>
      <w:r>
        <w:br/>
        <w:t>1) kwalifikacji archiwalnej niniejszego pisma według Instrukcji Kancelaryjnej Jednolitego Rzeczowego Wykazu Akt ( JRWA ).</w:t>
      </w:r>
      <w:r>
        <w:br/>
        <w:t>2) daty publikacji petycji na stronie internetowej oraz proszę w odpowiedzi o załączenie linka do niniejszej rozpatrzonej petycji.</w:t>
      </w:r>
      <w:r>
        <w:br/>
        <w:t>* - Wers (linijka tekstu) podlegająca usunięciu danych celem opublikowania treści pisma na stronie BIP, zgodnie z pkt. 1., 2. celem zwiększenia ochrony danych osobowych.</w:t>
      </w:r>
      <w:r>
        <w:br/>
        <w:t>6. Za ewentualne błędy oraz niewiedzę przepraszam oraz ilość składanych pism. Niniejsze pismo nie jest z złośliwości, swawoli a intencją jest dobro publiczne.</w:t>
      </w:r>
      <w:r>
        <w:br/>
      </w:r>
      <w:r>
        <w:br/>
        <w:t>V. Podstawa prawna złożenia petycji i właściwości miejscowo-rzeczowej:</w:t>
      </w:r>
      <w:r>
        <w:br/>
        <w:t>- Konstytucja Rzeczypospolitej Polskiej z dnia 2 kwietnia 1997 roku (Dz.U. 1997 nr 78 poz. 483)</w:t>
      </w:r>
      <w:r>
        <w:br/>
        <w:t>- Ustawa z dnia 11 lipca 2014 o petycjach (tj. Dz.U. 2018.0.870)</w:t>
      </w:r>
      <w:r>
        <w:br/>
        <w:t>- Ustawa z dnia 23 kwietnia 1964 – kodeks cywilny (tj. Dz.U. 2020.0.1740)</w:t>
      </w:r>
      <w:r>
        <w:br/>
      </w:r>
      <w:r>
        <w:br/>
      </w:r>
      <w:r w:rsidRPr="00362ADD">
        <w:rPr>
          <w:rFonts w:eastAsia="Times New Roman"/>
        </w:rPr>
        <w:t>Z poważaniem,</w:t>
      </w:r>
    </w:p>
    <w:p w14:paraId="25900386" w14:textId="06A4123D" w:rsidR="00AB4C2E" w:rsidRDefault="00AB4C2E" w:rsidP="00362ADD">
      <w:r w:rsidRPr="00362ADD">
        <w:rPr>
          <w:rFonts w:eastAsia="Times New Roman"/>
        </w:rPr>
        <w:t>------------------------------------*</w:t>
      </w:r>
      <w:r w:rsidRPr="00362ADD">
        <w:rPr>
          <w:rFonts w:eastAsia="Times New Roman"/>
        </w:rPr>
        <w:br/>
      </w:r>
    </w:p>
    <w:sectPr w:rsidR="00AB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1839"/>
    <w:multiLevelType w:val="hybridMultilevel"/>
    <w:tmpl w:val="EAD80462"/>
    <w:lvl w:ilvl="0" w:tplc="38A6B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80"/>
    <w:rsid w:val="00175880"/>
    <w:rsid w:val="00362ADD"/>
    <w:rsid w:val="008A6EAA"/>
    <w:rsid w:val="009106E6"/>
    <w:rsid w:val="00A26FB1"/>
    <w:rsid w:val="00AB4C2E"/>
    <w:rsid w:val="00E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3BCE"/>
  <w15:chartTrackingRefBased/>
  <w15:docId w15:val="{5B85E52F-B64D-4BE7-9FDA-8AE5617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4C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2021-03-03T16:35:00Z</dcterms:created>
  <dcterms:modified xsi:type="dcterms:W3CDTF">2021-03-03T16:35:00Z</dcterms:modified>
</cp:coreProperties>
</file>