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56" w:rsidRPr="00603156" w:rsidRDefault="00603156" w:rsidP="00603156">
      <w:pPr>
        <w:jc w:val="center"/>
        <w:rPr>
          <w:rFonts w:ascii="Times New Roman" w:hAnsi="Times New Roman" w:cs="Times New Roman"/>
          <w:b/>
        </w:rPr>
      </w:pPr>
      <w:r w:rsidRPr="00603156">
        <w:rPr>
          <w:rFonts w:ascii="Times New Roman" w:hAnsi="Times New Roman" w:cs="Times New Roman"/>
          <w:b/>
        </w:rPr>
        <w:t>Opis przedmiotu zamówienia:</w:t>
      </w:r>
    </w:p>
    <w:p w:rsidR="000532CB" w:rsidRPr="00603156" w:rsidRDefault="00603156" w:rsidP="00EA2EE1">
      <w:pPr>
        <w:jc w:val="both"/>
        <w:rPr>
          <w:rFonts w:ascii="Times New Roman" w:hAnsi="Times New Roman" w:cs="Times New Roman"/>
          <w:b/>
        </w:rPr>
      </w:pPr>
      <w:r w:rsidRPr="00603156">
        <w:rPr>
          <w:rFonts w:ascii="Times New Roman" w:hAnsi="Times New Roman" w:cs="Times New Roman"/>
          <w:b/>
        </w:rPr>
        <w:t xml:space="preserve">Departament Funduszu Sprawiedliwości poszukuje </w:t>
      </w:r>
      <w:r w:rsidR="006318F9" w:rsidRPr="00603156">
        <w:rPr>
          <w:rFonts w:ascii="Times New Roman" w:hAnsi="Times New Roman" w:cs="Times New Roman"/>
          <w:b/>
        </w:rPr>
        <w:t xml:space="preserve">ekspertów z zakresu marketingu i promocji, posiadających doświadczenie w projektowaniu i prowadzeniu kampanii społecznych, których zadaniem będzie wsparcie </w:t>
      </w:r>
      <w:r w:rsidR="00A566C8" w:rsidRPr="00603156">
        <w:rPr>
          <w:rFonts w:ascii="Times New Roman" w:hAnsi="Times New Roman" w:cs="Times New Roman"/>
          <w:b/>
        </w:rPr>
        <w:t>merytoryczne działań promocyjnych i informacyjnych realizowanych w r</w:t>
      </w:r>
      <w:r w:rsidR="000532CB" w:rsidRPr="00603156">
        <w:rPr>
          <w:rFonts w:ascii="Times New Roman" w:hAnsi="Times New Roman" w:cs="Times New Roman"/>
          <w:b/>
        </w:rPr>
        <w:t>amach Funduszu Sprawiedliwości.</w:t>
      </w:r>
    </w:p>
    <w:p w:rsidR="000532CB" w:rsidRPr="000532CB" w:rsidRDefault="000532CB" w:rsidP="00EA2EE1">
      <w:pPr>
        <w:jc w:val="both"/>
        <w:rPr>
          <w:rFonts w:ascii="Times New Roman" w:hAnsi="Times New Roman" w:cs="Times New Roman"/>
          <w:b/>
        </w:rPr>
      </w:pPr>
    </w:p>
    <w:p w:rsidR="000532CB" w:rsidRPr="002D4BB6" w:rsidRDefault="000532CB" w:rsidP="002D4BB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2D4BB6">
        <w:rPr>
          <w:rFonts w:ascii="Times New Roman" w:hAnsi="Times New Roman" w:cs="Times New Roman"/>
          <w:b/>
        </w:rPr>
        <w:t>Zakres proponowanej współpracy:</w:t>
      </w:r>
    </w:p>
    <w:p w:rsidR="000532CB" w:rsidRDefault="000532CB" w:rsidP="00EA2EE1">
      <w:pPr>
        <w:jc w:val="both"/>
        <w:rPr>
          <w:rFonts w:ascii="Times New Roman" w:hAnsi="Times New Roman" w:cs="Times New Roman"/>
        </w:rPr>
      </w:pPr>
    </w:p>
    <w:p w:rsidR="000E51A9" w:rsidRDefault="000532CB" w:rsidP="00EA2E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Zadaniem eksperta zewnętrznego będzie wsparcie merytoryczne w zakresie planowania i prowadzenia akcji informacyjnych, edukacyjnych oraz realizacji kampanii społecznych informujących o zadaniach </w:t>
      </w:r>
      <w:r>
        <w:rPr>
          <w:rFonts w:ascii="Times New Roman" w:hAnsi="Times New Roman" w:cs="Times New Roman"/>
        </w:rPr>
        <w:br/>
        <w:t xml:space="preserve">i celach Funduszu Sprawiedliwości. </w:t>
      </w:r>
      <w:r w:rsidR="000E51A9">
        <w:rPr>
          <w:rFonts w:ascii="Times New Roman" w:hAnsi="Times New Roman" w:cs="Times New Roman"/>
        </w:rPr>
        <w:t xml:space="preserve">Zadaniem eksperta </w:t>
      </w:r>
      <w:r w:rsidR="007763FA">
        <w:rPr>
          <w:rFonts w:ascii="Times New Roman" w:hAnsi="Times New Roman" w:cs="Times New Roman"/>
        </w:rPr>
        <w:t xml:space="preserve">będzie współpraca z </w:t>
      </w:r>
      <w:r w:rsidR="003B4A5D">
        <w:rPr>
          <w:rFonts w:ascii="Times New Roman" w:hAnsi="Times New Roman" w:cs="Times New Roman"/>
        </w:rPr>
        <w:t>m</w:t>
      </w:r>
      <w:r w:rsidR="00155C1D">
        <w:rPr>
          <w:rFonts w:ascii="Times New Roman" w:hAnsi="Times New Roman" w:cs="Times New Roman"/>
        </w:rPr>
        <w:t xml:space="preserve">inisterstwem oraz </w:t>
      </w:r>
      <w:r>
        <w:rPr>
          <w:rFonts w:ascii="Times New Roman" w:hAnsi="Times New Roman" w:cs="Times New Roman"/>
        </w:rPr>
        <w:br/>
      </w:r>
      <w:r w:rsidR="00155C1D">
        <w:rPr>
          <w:rFonts w:ascii="Times New Roman" w:hAnsi="Times New Roman" w:cs="Times New Roman"/>
        </w:rPr>
        <w:t>z wykonawcami</w:t>
      </w:r>
      <w:r w:rsidR="003B4A5D">
        <w:rPr>
          <w:rFonts w:ascii="Times New Roman" w:hAnsi="Times New Roman" w:cs="Times New Roman"/>
        </w:rPr>
        <w:t xml:space="preserve"> realizującymi działania promocyjne</w:t>
      </w:r>
      <w:r w:rsidR="007763FA">
        <w:rPr>
          <w:rFonts w:ascii="Times New Roman" w:hAnsi="Times New Roman" w:cs="Times New Roman"/>
        </w:rPr>
        <w:t xml:space="preserve">, </w:t>
      </w:r>
      <w:r w:rsidR="000E51A9">
        <w:rPr>
          <w:rFonts w:ascii="Times New Roman" w:hAnsi="Times New Roman" w:cs="Times New Roman"/>
        </w:rPr>
        <w:t>w</w:t>
      </w:r>
      <w:r w:rsidR="00155C1D">
        <w:rPr>
          <w:rFonts w:ascii="Times New Roman" w:hAnsi="Times New Roman" w:cs="Times New Roman"/>
        </w:rPr>
        <w:t> </w:t>
      </w:r>
      <w:r w:rsidR="000E51A9">
        <w:rPr>
          <w:rFonts w:ascii="Times New Roman" w:hAnsi="Times New Roman" w:cs="Times New Roman"/>
        </w:rPr>
        <w:t>zakresie:</w:t>
      </w:r>
    </w:p>
    <w:p w:rsidR="000E51A9" w:rsidRDefault="00EA2EE1" w:rsidP="000E51A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E51A9" w:rsidRPr="000E51A9">
        <w:rPr>
          <w:rFonts w:ascii="Times New Roman" w:hAnsi="Times New Roman" w:cs="Times New Roman"/>
        </w:rPr>
        <w:t xml:space="preserve">lanowania strategii działań PR i komunikacji medialnej. </w:t>
      </w:r>
    </w:p>
    <w:p w:rsidR="003B4A5D" w:rsidRDefault="00EA2EE1" w:rsidP="00A566C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Współpracy</w:t>
      </w:r>
      <w:r w:rsidR="00A566C8" w:rsidRPr="003B4A5D">
        <w:rPr>
          <w:rFonts w:ascii="Times New Roman" w:hAnsi="Times New Roman" w:cs="Times New Roman"/>
        </w:rPr>
        <w:t xml:space="preserve"> z Ministerstwem w zakresie planowania strategii kampanii społecznej oraz planowania długofalowych działań promocyjnych Funduszu w celu zapewnienia ich synergii z </w:t>
      </w:r>
      <w:r w:rsidR="003B4A5D">
        <w:rPr>
          <w:rFonts w:ascii="Times New Roman" w:hAnsi="Times New Roman" w:cs="Times New Roman"/>
        </w:rPr>
        <w:t>realizowanymi wcześniej kampaniami społecznymi Funduszu Sprawiedliwości</w:t>
      </w:r>
    </w:p>
    <w:p w:rsidR="00A566C8" w:rsidRPr="003B4A5D" w:rsidRDefault="00EA2EE1" w:rsidP="00A566C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Wsparcia </w:t>
      </w:r>
      <w:r w:rsidR="00A566C8" w:rsidRPr="003B4A5D">
        <w:rPr>
          <w:rFonts w:ascii="Times New Roman" w:hAnsi="Times New Roman" w:cs="Times New Roman"/>
        </w:rPr>
        <w:t>merytorycznego i doradztwa w zakresie działań PR, kryzysów komunikacyjnych, strategii promocyjnych realizowanych w ramach kampanii i innych działań podejmowanych przez Fundusz Sprawiedliwości.</w:t>
      </w:r>
    </w:p>
    <w:p w:rsidR="00A566C8" w:rsidRDefault="00EA2EE1" w:rsidP="000E51A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Planowania i udzielania </w:t>
      </w:r>
      <w:r w:rsidR="003B4A5D">
        <w:rPr>
          <w:rFonts w:ascii="Times New Roman" w:hAnsi="Times New Roman" w:cs="Times New Roman"/>
        </w:rPr>
        <w:t>zamówień publicznych na przeprowadzenie kampanii promocyjnych Funduszu Sprawiedliwości</w:t>
      </w:r>
      <w:r w:rsidR="00F5732B">
        <w:rPr>
          <w:rFonts w:ascii="Times New Roman" w:hAnsi="Times New Roman" w:cs="Times New Roman"/>
        </w:rPr>
        <w:t>, w szczególności wparcie merytoryczne działań, udział w pracach komisji przetargowej, ocena ofert złożonych w ramach przetargów</w:t>
      </w:r>
    </w:p>
    <w:p w:rsidR="00EA2EE1" w:rsidRPr="00EA2EE1" w:rsidRDefault="00EA2EE1" w:rsidP="00EA2E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Szacowania</w:t>
      </w:r>
      <w:r w:rsidR="00F5732B">
        <w:rPr>
          <w:rFonts w:ascii="Times New Roman" w:hAnsi="Times New Roman" w:cs="Times New Roman"/>
        </w:rPr>
        <w:t xml:space="preserve"> wartości przedmiotu zamówienia w ramach zamówień publicznych na realizację kampanii promocyjnych Funduszu Sprawiedliwości</w:t>
      </w:r>
    </w:p>
    <w:p w:rsidR="000E51A9" w:rsidRPr="002D4BB6" w:rsidRDefault="00EA2EE1" w:rsidP="002D4B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Współpraca przy realizacji </w:t>
      </w:r>
      <w:r w:rsidR="000E51A9">
        <w:rPr>
          <w:rFonts w:ascii="Times New Roman" w:hAnsi="Times New Roman" w:cs="Times New Roman"/>
        </w:rPr>
        <w:t>spotów</w:t>
      </w:r>
      <w:r w:rsidR="007F65F1">
        <w:rPr>
          <w:rFonts w:ascii="Times New Roman" w:hAnsi="Times New Roman" w:cs="Times New Roman"/>
        </w:rPr>
        <w:t xml:space="preserve"> i audycji</w:t>
      </w:r>
      <w:r w:rsidR="00751DCE">
        <w:rPr>
          <w:rFonts w:ascii="Times New Roman" w:hAnsi="Times New Roman" w:cs="Times New Roman"/>
        </w:rPr>
        <w:t xml:space="preserve"> telewizyjnych oraz</w:t>
      </w:r>
      <w:r w:rsidR="000E51A9">
        <w:rPr>
          <w:rFonts w:ascii="Times New Roman" w:hAnsi="Times New Roman" w:cs="Times New Roman"/>
        </w:rPr>
        <w:t xml:space="preserve"> radiowych – </w:t>
      </w:r>
      <w:r w:rsidR="002D4BB6">
        <w:rPr>
          <w:rFonts w:ascii="Times New Roman" w:hAnsi="Times New Roman" w:cs="Times New Roman"/>
        </w:rPr>
        <w:br/>
      </w:r>
      <w:r w:rsidR="000E51A9" w:rsidRPr="002D4BB6">
        <w:rPr>
          <w:rFonts w:ascii="Times New Roman" w:hAnsi="Times New Roman" w:cs="Times New Roman"/>
        </w:rPr>
        <w:t>w szczególności dbałość o ich estetykę, merytoryczny aspekt, realizację od strony technicznej.</w:t>
      </w:r>
    </w:p>
    <w:p w:rsidR="000E51A9" w:rsidRPr="002D4BB6" w:rsidRDefault="007763FA" w:rsidP="002D4B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Współpracy z </w:t>
      </w:r>
      <w:r w:rsidR="00155C1D">
        <w:rPr>
          <w:rFonts w:ascii="Times New Roman" w:hAnsi="Times New Roman" w:cs="Times New Roman"/>
        </w:rPr>
        <w:t>wykonawcami</w:t>
      </w:r>
      <w:r>
        <w:rPr>
          <w:rFonts w:ascii="Times New Roman" w:hAnsi="Times New Roman" w:cs="Times New Roman"/>
        </w:rPr>
        <w:t xml:space="preserve"> </w:t>
      </w:r>
      <w:r w:rsidR="000E51A9">
        <w:rPr>
          <w:rFonts w:ascii="Times New Roman" w:hAnsi="Times New Roman" w:cs="Times New Roman"/>
        </w:rPr>
        <w:t>w zakresie</w:t>
      </w:r>
      <w:r w:rsidR="00EA2EE1">
        <w:rPr>
          <w:rFonts w:ascii="Times New Roman" w:hAnsi="Times New Roman" w:cs="Times New Roman"/>
        </w:rPr>
        <w:t xml:space="preserve"> realizacji kampanii promocyjnych </w:t>
      </w:r>
      <w:r w:rsidR="000E51A9">
        <w:rPr>
          <w:rFonts w:ascii="Times New Roman" w:hAnsi="Times New Roman" w:cs="Times New Roman"/>
        </w:rPr>
        <w:t xml:space="preserve">– </w:t>
      </w:r>
      <w:r w:rsidR="002D4BB6">
        <w:rPr>
          <w:rFonts w:ascii="Times New Roman" w:hAnsi="Times New Roman" w:cs="Times New Roman"/>
        </w:rPr>
        <w:br/>
      </w:r>
      <w:r w:rsidR="000E51A9">
        <w:rPr>
          <w:rFonts w:ascii="Times New Roman" w:hAnsi="Times New Roman" w:cs="Times New Roman"/>
        </w:rPr>
        <w:t>w szczególności dbałość o właściwą realizację kampanii w zakresie prawidłowego wykorzystania i synergii poszczególnyc</w:t>
      </w:r>
      <w:r w:rsidR="00EA2EE1">
        <w:rPr>
          <w:rFonts w:ascii="Times New Roman" w:hAnsi="Times New Roman" w:cs="Times New Roman"/>
        </w:rPr>
        <w:t xml:space="preserve">h kanałów komunikacji medialnej, </w:t>
      </w:r>
      <w:r w:rsidR="000E51A9">
        <w:rPr>
          <w:rFonts w:ascii="Times New Roman" w:hAnsi="Times New Roman" w:cs="Times New Roman"/>
        </w:rPr>
        <w:t xml:space="preserve">dbałość </w:t>
      </w:r>
      <w:r w:rsidR="002D4BB6">
        <w:rPr>
          <w:rFonts w:ascii="Times New Roman" w:hAnsi="Times New Roman" w:cs="Times New Roman"/>
        </w:rPr>
        <w:br/>
      </w:r>
      <w:r w:rsidR="000E51A9">
        <w:rPr>
          <w:rFonts w:ascii="Times New Roman" w:hAnsi="Times New Roman" w:cs="Times New Roman"/>
        </w:rPr>
        <w:t xml:space="preserve">o kwestie merytoryczne </w:t>
      </w:r>
      <w:r>
        <w:rPr>
          <w:rFonts w:ascii="Times New Roman" w:hAnsi="Times New Roman" w:cs="Times New Roman"/>
        </w:rPr>
        <w:t xml:space="preserve">i treść </w:t>
      </w:r>
      <w:r w:rsidR="00EA2EE1">
        <w:rPr>
          <w:rFonts w:ascii="Times New Roman" w:hAnsi="Times New Roman" w:cs="Times New Roman"/>
        </w:rPr>
        <w:t xml:space="preserve">realizowanej kampanii oraz realizację zadań zgodnie </w:t>
      </w:r>
      <w:r w:rsidR="002D4BB6">
        <w:rPr>
          <w:rFonts w:ascii="Times New Roman" w:hAnsi="Times New Roman" w:cs="Times New Roman"/>
        </w:rPr>
        <w:br/>
      </w:r>
      <w:r w:rsidR="00EA2EE1" w:rsidRPr="002D4BB6">
        <w:rPr>
          <w:rFonts w:ascii="Times New Roman" w:hAnsi="Times New Roman" w:cs="Times New Roman"/>
        </w:rPr>
        <w:t>z opisem przedmiotu zamówienia</w:t>
      </w:r>
    </w:p>
    <w:p w:rsidR="000532CB" w:rsidRDefault="00155C1D" w:rsidP="000532C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A2EE1">
        <w:rPr>
          <w:rFonts w:ascii="Times New Roman" w:hAnsi="Times New Roman" w:cs="Times New Roman"/>
        </w:rPr>
        <w:t>Wsparcie Ministerstwa</w:t>
      </w:r>
      <w:r w:rsidR="007763FA" w:rsidRPr="00EA2EE1">
        <w:rPr>
          <w:rFonts w:ascii="Times New Roman" w:hAnsi="Times New Roman" w:cs="Times New Roman"/>
        </w:rPr>
        <w:t xml:space="preserve"> </w:t>
      </w:r>
      <w:r w:rsidR="00117EE7" w:rsidRPr="00EA2EE1">
        <w:rPr>
          <w:rFonts w:ascii="Times New Roman" w:hAnsi="Times New Roman" w:cs="Times New Roman"/>
        </w:rPr>
        <w:t>w odbiorach produktów</w:t>
      </w:r>
      <w:r w:rsidR="00EA2EE1" w:rsidRPr="00EA2EE1">
        <w:rPr>
          <w:rFonts w:ascii="Times New Roman" w:hAnsi="Times New Roman" w:cs="Times New Roman"/>
        </w:rPr>
        <w:t xml:space="preserve"> kampanii promocyjnych Funduszu Sprawiedliwości</w:t>
      </w:r>
      <w:r w:rsidR="00117EE7" w:rsidRPr="00EA2EE1">
        <w:rPr>
          <w:rFonts w:ascii="Times New Roman" w:hAnsi="Times New Roman" w:cs="Times New Roman"/>
        </w:rPr>
        <w:t xml:space="preserve">, </w:t>
      </w:r>
      <w:r w:rsidR="001545F1" w:rsidRPr="00EA2EE1">
        <w:rPr>
          <w:rFonts w:ascii="Times New Roman" w:hAnsi="Times New Roman" w:cs="Times New Roman"/>
        </w:rPr>
        <w:t xml:space="preserve">między innymi: </w:t>
      </w:r>
      <w:r w:rsidR="007763FA" w:rsidRPr="00EA2EE1">
        <w:rPr>
          <w:rFonts w:ascii="Times New Roman" w:hAnsi="Times New Roman" w:cs="Times New Roman"/>
        </w:rPr>
        <w:t>spotów radiowych, telewizyjnych, elementów wyprodukowanych w ramach kampanii outdoo</w:t>
      </w:r>
      <w:r w:rsidR="00EA2EE1" w:rsidRPr="00EA2EE1">
        <w:rPr>
          <w:rFonts w:ascii="Times New Roman" w:hAnsi="Times New Roman" w:cs="Times New Roman"/>
        </w:rPr>
        <w:t>rowej oraz ich</w:t>
      </w:r>
      <w:r w:rsidR="001545F1" w:rsidRPr="00EA2EE1">
        <w:rPr>
          <w:rFonts w:ascii="Times New Roman" w:hAnsi="Times New Roman" w:cs="Times New Roman"/>
        </w:rPr>
        <w:t xml:space="preserve"> weryfikacja pod względem </w:t>
      </w:r>
      <w:r w:rsidR="001545F1" w:rsidRPr="002D4BB6">
        <w:rPr>
          <w:rFonts w:ascii="Times New Roman" w:hAnsi="Times New Roman" w:cs="Times New Roman"/>
        </w:rPr>
        <w:t>techniczn</w:t>
      </w:r>
      <w:r w:rsidR="00EA2EE1" w:rsidRPr="002D4BB6">
        <w:rPr>
          <w:rFonts w:ascii="Times New Roman" w:hAnsi="Times New Roman" w:cs="Times New Roman"/>
        </w:rPr>
        <w:t>ym, merytorycznym i jakościowym</w:t>
      </w:r>
    </w:p>
    <w:p w:rsidR="002D4BB6" w:rsidRPr="002D4BB6" w:rsidRDefault="002D4BB6" w:rsidP="002D4BB6">
      <w:pPr>
        <w:pStyle w:val="Akapitzlist"/>
        <w:ind w:left="927"/>
        <w:jc w:val="both"/>
        <w:rPr>
          <w:rFonts w:ascii="Times New Roman" w:hAnsi="Times New Roman" w:cs="Times New Roman"/>
        </w:rPr>
      </w:pPr>
    </w:p>
    <w:p w:rsidR="000532CB" w:rsidRDefault="000532CB" w:rsidP="002D4BB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D4BB6">
        <w:rPr>
          <w:rFonts w:ascii="Times New Roman" w:hAnsi="Times New Roman" w:cs="Times New Roman"/>
          <w:b/>
        </w:rPr>
        <w:t>Proponowany wymiar zaangażowania:</w:t>
      </w:r>
      <w:r w:rsidRPr="002D4BB6">
        <w:rPr>
          <w:rFonts w:ascii="Times New Roman" w:hAnsi="Times New Roman" w:cs="Times New Roman"/>
        </w:rPr>
        <w:t xml:space="preserve"> umowa zlecenie na okres do </w:t>
      </w:r>
      <w:r w:rsidR="002D4BB6" w:rsidRPr="002D4BB6">
        <w:rPr>
          <w:rFonts w:ascii="Times New Roman" w:hAnsi="Times New Roman" w:cs="Times New Roman"/>
        </w:rPr>
        <w:t>30.11.2019 r.</w:t>
      </w:r>
    </w:p>
    <w:p w:rsidR="002D4BB6" w:rsidRPr="002D4BB6" w:rsidRDefault="002D4BB6" w:rsidP="002D4BB6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2D4BB6" w:rsidRDefault="00B711BA" w:rsidP="002D4BB6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D4BB6">
        <w:rPr>
          <w:rFonts w:ascii="Times New Roman" w:hAnsi="Times New Roman" w:cs="Times New Roman"/>
          <w:b/>
        </w:rPr>
        <w:t xml:space="preserve">Informacje o Funduszu </w:t>
      </w:r>
      <w:r w:rsidR="000532CB" w:rsidRPr="002D4BB6">
        <w:rPr>
          <w:rFonts w:ascii="Times New Roman" w:hAnsi="Times New Roman" w:cs="Times New Roman"/>
          <w:b/>
        </w:rPr>
        <w:t xml:space="preserve">Sprawiedliwości: </w:t>
      </w:r>
    </w:p>
    <w:p w:rsidR="002D4BB6" w:rsidRPr="002D4BB6" w:rsidRDefault="002D4BB6" w:rsidP="002D4BB6">
      <w:pPr>
        <w:pStyle w:val="Akapitzlist"/>
        <w:rPr>
          <w:rFonts w:ascii="Times New Roman" w:hAnsi="Times New Roman" w:cs="Times New Roman"/>
        </w:rPr>
      </w:pPr>
    </w:p>
    <w:p w:rsidR="000532CB" w:rsidRPr="002D4BB6" w:rsidRDefault="000532CB" w:rsidP="002D4BB6">
      <w:pPr>
        <w:jc w:val="both"/>
        <w:rPr>
          <w:rFonts w:ascii="Times New Roman" w:hAnsi="Times New Roman" w:cs="Times New Roman"/>
          <w:b/>
        </w:rPr>
      </w:pPr>
      <w:r w:rsidRPr="002D4BB6">
        <w:rPr>
          <w:rFonts w:ascii="Times New Roman" w:hAnsi="Times New Roman" w:cs="Times New Roman"/>
        </w:rPr>
        <w:t xml:space="preserve">Dysponentem Funduszu Pomocy Pokrzywdzonym oraz Pomocy Postpenitencjarnej – Funduszu Sprawiedliwości jest Minister Sprawiedliwości. Fundusz Sprawiedliwości jest państwowym </w:t>
      </w:r>
      <w:r w:rsidRPr="002D4BB6">
        <w:rPr>
          <w:rFonts w:ascii="Times New Roman" w:hAnsi="Times New Roman" w:cs="Times New Roman"/>
        </w:rPr>
        <w:lastRenderedPageBreak/>
        <w:t xml:space="preserve">funduszem celowym ukierunkowanym na pomoc pokrzywdzonym i świadkom, przeciwdziałanie przestępczości oraz pomoc postpenitencjarną. Podstawę działalności Funduszu Sprawiedliwości stanowi art. 43 §1 ustawy z dnia 6 czerwca 1997 r. Kodeks karny wykonawczy, (Dz. U. z 2018 r. poz. 652 ze zm.). </w:t>
      </w:r>
    </w:p>
    <w:p w:rsidR="000532CB" w:rsidRPr="000532CB" w:rsidRDefault="000532CB" w:rsidP="002D4BB6">
      <w:pPr>
        <w:jc w:val="both"/>
        <w:rPr>
          <w:rFonts w:ascii="Times New Roman" w:hAnsi="Times New Roman" w:cs="Times New Roman"/>
        </w:rPr>
      </w:pPr>
      <w:r w:rsidRPr="000532CB">
        <w:rPr>
          <w:rFonts w:ascii="Times New Roman" w:hAnsi="Times New Roman" w:cs="Times New Roman"/>
        </w:rPr>
        <w:t xml:space="preserve">Zadania i cele Funduszu Sprawiedliwości zostały unormowane Rozporządzeniem Ministra Sprawiedliwości z dnia 13 września 2017 r. w sprawie Funduszu Pomocy Pokrzywdzonym oraz Pomocy Postpenitencjarnej – Funduszu Sprawiedliwości </w:t>
      </w:r>
    </w:p>
    <w:p w:rsidR="000532CB" w:rsidRPr="000532CB" w:rsidRDefault="000532CB" w:rsidP="002D4BB6">
      <w:pPr>
        <w:jc w:val="both"/>
        <w:rPr>
          <w:rFonts w:ascii="Times New Roman" w:hAnsi="Times New Roman" w:cs="Times New Roman"/>
        </w:rPr>
      </w:pPr>
      <w:r w:rsidRPr="000532CB">
        <w:rPr>
          <w:rFonts w:ascii="Times New Roman" w:hAnsi="Times New Roman" w:cs="Times New Roman"/>
        </w:rPr>
        <w:t>Rozporządzenie określa zasady i tryby udzielania dotacji dla jednostek sektora finansów publicznych oraz dla jednostek nienależących do sektora finansów publicznych, na jego podstawie Ministerstwo Sprawiedliwości realizuje programy pomocy w ramach, których ogłaszane są otwarte konkursy ofert dla organizacji pozarządowych zajmujących się pomocą osobom pokrzywdzonym, świadkom przestępstw i pomocą postpenitencjarną. Środki Funduszu przeznaczane są na:</w:t>
      </w:r>
    </w:p>
    <w:p w:rsidR="000532CB" w:rsidRDefault="000532CB" w:rsidP="002D4B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32CB">
        <w:rPr>
          <w:rFonts w:ascii="Times New Roman" w:hAnsi="Times New Roman" w:cs="Times New Roman"/>
        </w:rPr>
        <w:t xml:space="preserve">pomoc osobom pokrzywdzonym przestępstwem oraz osobom im najbliższym, zwłaszcza na pomoc medyczną, psychologiczną, rehabilitacyjną, prawną oraz materialną, </w:t>
      </w:r>
    </w:p>
    <w:p w:rsidR="000532CB" w:rsidRDefault="000532CB" w:rsidP="002D4B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32CB">
        <w:rPr>
          <w:rFonts w:ascii="Times New Roman" w:hAnsi="Times New Roman" w:cs="Times New Roman"/>
        </w:rPr>
        <w:t xml:space="preserve">pomoc postpenitencjarną osobom pozbawionym wolności, zwalnianym  z zakładów karnych </w:t>
      </w:r>
      <w:r w:rsidR="002D4BB6">
        <w:rPr>
          <w:rFonts w:ascii="Times New Roman" w:hAnsi="Times New Roman" w:cs="Times New Roman"/>
        </w:rPr>
        <w:br/>
      </w:r>
      <w:r w:rsidRPr="000532CB">
        <w:rPr>
          <w:rFonts w:ascii="Times New Roman" w:hAnsi="Times New Roman" w:cs="Times New Roman"/>
        </w:rPr>
        <w:t>i aresztów śledczych oraz osobom im najbliższym, udzielaną przez zawodowych kuratorów sądowych oraz Służbę Więzienną,</w:t>
      </w:r>
    </w:p>
    <w:p w:rsidR="000532CB" w:rsidRPr="000532CB" w:rsidRDefault="000532CB" w:rsidP="002D4BB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532CB">
        <w:rPr>
          <w:rFonts w:ascii="Times New Roman" w:hAnsi="Times New Roman" w:cs="Times New Roman"/>
        </w:rPr>
        <w:t>działalność podejmowaną lub powierzoną przez Dysponenta Funduszu, mającą na celu wsparcie i rozwój systemu pomocy dla osób pokrzywdzonych przestępstwem i świadków oraz pomocy postpenitencjarnej, a także przeciwdziałanie przyczynom przestępczości.</w:t>
      </w:r>
    </w:p>
    <w:p w:rsidR="000532CB" w:rsidRPr="000F73B4" w:rsidRDefault="000532CB" w:rsidP="00B711BA">
      <w:pPr>
        <w:jc w:val="both"/>
        <w:rPr>
          <w:rFonts w:ascii="Times New Roman" w:hAnsi="Times New Roman" w:cs="Times New Roman"/>
          <w:b/>
        </w:rPr>
      </w:pPr>
    </w:p>
    <w:p w:rsidR="00B711BA" w:rsidRPr="002D4BB6" w:rsidRDefault="000F73B4" w:rsidP="002D4BB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2D4BB6">
        <w:rPr>
          <w:rFonts w:ascii="Times New Roman" w:hAnsi="Times New Roman" w:cs="Times New Roman"/>
          <w:b/>
        </w:rPr>
        <w:t>Zgłoszenia i formularz zgłoszenia:</w:t>
      </w:r>
    </w:p>
    <w:p w:rsidR="00621645" w:rsidRDefault="00683A7C" w:rsidP="000F73B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2390D">
        <w:rPr>
          <w:rFonts w:ascii="Times New Roman" w:hAnsi="Times New Roman" w:cs="Times New Roman"/>
        </w:rPr>
        <w:t>Prosimy o</w:t>
      </w:r>
      <w:r w:rsidR="00155C1D">
        <w:rPr>
          <w:rFonts w:ascii="Times New Roman" w:hAnsi="Times New Roman" w:cs="Times New Roman"/>
        </w:rPr>
        <w:t> </w:t>
      </w:r>
      <w:r w:rsidRPr="0082390D">
        <w:rPr>
          <w:rFonts w:ascii="Times New Roman" w:hAnsi="Times New Roman" w:cs="Times New Roman"/>
        </w:rPr>
        <w:t xml:space="preserve">uzupełnienie </w:t>
      </w:r>
      <w:r w:rsidR="00EA2EE1">
        <w:rPr>
          <w:rFonts w:ascii="Times New Roman" w:hAnsi="Times New Roman" w:cs="Times New Roman"/>
        </w:rPr>
        <w:t xml:space="preserve">załączonego zgłoszenia </w:t>
      </w:r>
      <w:r w:rsidR="006045A0">
        <w:rPr>
          <w:rFonts w:ascii="Times New Roman" w:hAnsi="Times New Roman" w:cs="Times New Roman"/>
        </w:rPr>
        <w:t xml:space="preserve">i </w:t>
      </w:r>
      <w:r w:rsidRPr="0082390D">
        <w:rPr>
          <w:rFonts w:ascii="Times New Roman" w:hAnsi="Times New Roman" w:cs="Times New Roman"/>
        </w:rPr>
        <w:t xml:space="preserve">odesłanie zgłoszenia do </w:t>
      </w:r>
      <w:r w:rsidR="00EA2EE1">
        <w:rPr>
          <w:rFonts w:ascii="Times New Roman" w:hAnsi="Times New Roman" w:cs="Times New Roman"/>
          <w:b/>
        </w:rPr>
        <w:t>dnia 31.05.</w:t>
      </w:r>
      <w:r w:rsidR="007F65F1">
        <w:rPr>
          <w:rFonts w:ascii="Times New Roman" w:hAnsi="Times New Roman" w:cs="Times New Roman"/>
          <w:b/>
        </w:rPr>
        <w:t>2019</w:t>
      </w:r>
      <w:r w:rsidR="0082390D" w:rsidRPr="0082390D">
        <w:rPr>
          <w:rFonts w:ascii="Times New Roman" w:hAnsi="Times New Roman" w:cs="Times New Roman"/>
          <w:b/>
        </w:rPr>
        <w:t xml:space="preserve"> </w:t>
      </w:r>
      <w:r w:rsidR="00EA2EE1">
        <w:rPr>
          <w:rFonts w:ascii="Times New Roman" w:hAnsi="Times New Roman" w:cs="Times New Roman"/>
          <w:b/>
        </w:rPr>
        <w:t xml:space="preserve">r., </w:t>
      </w:r>
      <w:r w:rsidRPr="0082390D">
        <w:rPr>
          <w:rFonts w:ascii="Times New Roman" w:hAnsi="Times New Roman" w:cs="Times New Roman"/>
          <w:b/>
        </w:rPr>
        <w:t xml:space="preserve">na adres: </w:t>
      </w:r>
      <w:hyperlink r:id="rId7" w:history="1">
        <w:r w:rsidR="003A5B97" w:rsidRPr="001A2C32">
          <w:rPr>
            <w:rStyle w:val="Hipercze"/>
            <w:rFonts w:ascii="Times New Roman" w:hAnsi="Times New Roman" w:cs="Times New Roman"/>
            <w:b/>
          </w:rPr>
          <w:t>katarzyna.witczak@ms.gov.pl</w:t>
        </w:r>
      </w:hyperlink>
      <w:r w:rsidR="003F6E78" w:rsidRPr="0082390D">
        <w:rPr>
          <w:rFonts w:ascii="Times New Roman" w:hAnsi="Times New Roman" w:cs="Times New Roman"/>
          <w:b/>
        </w:rPr>
        <w:t xml:space="preserve"> </w:t>
      </w:r>
    </w:p>
    <w:p w:rsidR="00EA2EE1" w:rsidRDefault="00EA2EE1" w:rsidP="00683A7C">
      <w:pPr>
        <w:ind w:firstLine="567"/>
        <w:jc w:val="both"/>
        <w:rPr>
          <w:rFonts w:ascii="Times New Roman" w:hAnsi="Times New Roman" w:cs="Times New Roman"/>
          <w:b/>
        </w:rPr>
      </w:pPr>
    </w:p>
    <w:p w:rsidR="00EA2EE1" w:rsidRDefault="00EA2EE1" w:rsidP="00683A7C">
      <w:pPr>
        <w:ind w:firstLine="567"/>
        <w:jc w:val="both"/>
        <w:rPr>
          <w:rFonts w:ascii="Times New Roman" w:hAnsi="Times New Roman" w:cs="Times New Roman"/>
          <w:b/>
        </w:rPr>
      </w:pPr>
    </w:p>
    <w:p w:rsidR="00EA2EE1" w:rsidRDefault="00EA2EE1" w:rsidP="00B711BA">
      <w:pPr>
        <w:jc w:val="both"/>
        <w:rPr>
          <w:rFonts w:ascii="Times New Roman" w:hAnsi="Times New Roman" w:cs="Times New Roman"/>
          <w:b/>
        </w:rPr>
      </w:pPr>
    </w:p>
    <w:tbl>
      <w:tblPr>
        <w:tblStyle w:val="Jasnecieniowanie"/>
        <w:tblpPr w:leftFromText="141" w:rightFromText="141" w:vertAnchor="text" w:horzAnchor="margin" w:tblpY="-423"/>
        <w:tblW w:w="9889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6"/>
      </w:tblGrid>
      <w:tr w:rsidR="0083449A" w:rsidTr="00B71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3449A" w:rsidRPr="0083449A" w:rsidRDefault="000F73B4" w:rsidP="00B711BA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Formularz zgłoszeniowy – wycena i propozycja współpracy w zakresie planowania działań promocyjnych Funduszu Sprawiedliwości</w:t>
            </w:r>
          </w:p>
        </w:tc>
      </w:tr>
      <w:tr w:rsidR="00CC2CD7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CC2CD7" w:rsidRPr="00B711BA" w:rsidRDefault="000F73B4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C2CD7" w:rsidRPr="00B711BA">
              <w:rPr>
                <w:rFonts w:ascii="Times New Roman" w:hAnsi="Times New Roman" w:cs="Times New Roman"/>
              </w:rPr>
              <w:t>mię i nazwisko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CC2CD7" w:rsidRDefault="00CC2CD7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2CD7" w:rsidTr="00B711BA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D7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a</w:t>
            </w:r>
            <w:r w:rsidR="00CC2CD7" w:rsidRPr="00B711BA">
              <w:rPr>
                <w:rFonts w:ascii="Times New Roman" w:hAnsi="Times New Roman" w:cs="Times New Roman"/>
              </w:rPr>
              <w:t>dres do korespondencji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CD7" w:rsidRDefault="00CC2CD7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C2CD7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CC2CD7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m</w:t>
            </w:r>
            <w:r w:rsidR="00CC2CD7" w:rsidRPr="00B711BA">
              <w:rPr>
                <w:rFonts w:ascii="Times New Roman" w:hAnsi="Times New Roman" w:cs="Times New Roman"/>
              </w:rPr>
              <w:t>ail i telefon kontaktowy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CC2CD7" w:rsidRDefault="00CC2CD7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wykształcenie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9A" w:rsidRDefault="0083449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oferenta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83449A" w:rsidRDefault="0083449A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w realizacji kampanii marketingowych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Tabela-Siatka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3544"/>
            </w:tblGrid>
            <w:tr w:rsidR="00B711BA" w:rsidTr="00B711BA">
              <w:tc>
                <w:tcPr>
                  <w:tcW w:w="1134" w:type="dxa"/>
                </w:tcPr>
                <w:p w:rsidR="00B711BA" w:rsidRPr="00B711BA" w:rsidRDefault="000F73B4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termin</w:t>
                  </w:r>
                </w:p>
              </w:tc>
              <w:tc>
                <w:tcPr>
                  <w:tcW w:w="3402" w:type="dxa"/>
                </w:tcPr>
                <w:p w:rsidR="00B711BA" w:rsidRP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realizowane kampanie</w:t>
                  </w:r>
                </w:p>
              </w:tc>
              <w:tc>
                <w:tcPr>
                  <w:tcW w:w="3544" w:type="dxa"/>
                </w:tcPr>
                <w:p w:rsidR="00B711BA" w:rsidRP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stanowisko/ zakres obowiązków</w:t>
                  </w: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B711BA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449A" w:rsidRDefault="0083449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doświadczenie zawodowe w realizacji kampanii społecznych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tbl>
            <w:tblPr>
              <w:tblStyle w:val="Tabela-Siatka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3402"/>
              <w:gridCol w:w="3544"/>
            </w:tblGrid>
            <w:tr w:rsidR="00B711BA" w:rsidTr="006E3BBE">
              <w:tc>
                <w:tcPr>
                  <w:tcW w:w="1134" w:type="dxa"/>
                </w:tcPr>
                <w:p w:rsidR="00B711BA" w:rsidRPr="00B711BA" w:rsidRDefault="000F73B4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termin</w:t>
                  </w:r>
                </w:p>
              </w:tc>
              <w:tc>
                <w:tcPr>
                  <w:tcW w:w="3402" w:type="dxa"/>
                </w:tcPr>
                <w:p w:rsidR="00B711BA" w:rsidRP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realizowane kampanie</w:t>
                  </w:r>
                </w:p>
              </w:tc>
              <w:tc>
                <w:tcPr>
                  <w:tcW w:w="3544" w:type="dxa"/>
                </w:tcPr>
                <w:p w:rsidR="00B711BA" w:rsidRP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B711BA">
                    <w:rPr>
                      <w:rFonts w:ascii="Times New Roman" w:hAnsi="Times New Roman" w:cs="Times New Roman"/>
                      <w:b/>
                    </w:rPr>
                    <w:t>stanowisko/ zakres obowiązków</w:t>
                  </w: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711BA" w:rsidTr="006E3BBE">
              <w:tc>
                <w:tcPr>
                  <w:tcW w:w="113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</w:tcPr>
                <w:p w:rsidR="00B711BA" w:rsidRDefault="00B711BA" w:rsidP="00081680">
                  <w:pPr>
                    <w:framePr w:hSpace="141" w:wrap="around" w:vAnchor="text" w:hAnchor="margin" w:y="-423"/>
                    <w:tabs>
                      <w:tab w:val="left" w:pos="6379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449A" w:rsidRDefault="0083449A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proponowany zakres współpracy w ramach umowy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9A" w:rsidRDefault="0083449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711BA" w:rsidRDefault="00B711B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lastRenderedPageBreak/>
              <w:t>koszt netto za miesiąc świadczenia usług / umowa zlecenie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</w:tcPr>
          <w:p w:rsidR="0083449A" w:rsidRDefault="0083449A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3449A" w:rsidTr="00B71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9A" w:rsidRPr="00B711BA" w:rsidRDefault="0083449A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 w:rsidRPr="00B711BA">
              <w:rPr>
                <w:rFonts w:ascii="Times New Roman" w:hAnsi="Times New Roman" w:cs="Times New Roman"/>
              </w:rPr>
              <w:t>koszt brutto za miesiąc świadczenia usług / umowa zlecenie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449A" w:rsidRDefault="0083449A" w:rsidP="00B711BA">
            <w:pPr>
              <w:tabs>
                <w:tab w:val="left" w:pos="637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73B4" w:rsidTr="00B71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B4" w:rsidRPr="00B711BA" w:rsidRDefault="000F73B4" w:rsidP="00B711BA">
            <w:pPr>
              <w:tabs>
                <w:tab w:val="left" w:pos="63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Proponowany termin rozpoczęcia współpracy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3B4" w:rsidRDefault="000F73B4" w:rsidP="00B711BA">
            <w:pPr>
              <w:tabs>
                <w:tab w:val="left" w:pos="637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6045A0" w:rsidRDefault="006045A0"/>
    <w:sectPr w:rsidR="006045A0" w:rsidSect="0009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8EA"/>
    <w:multiLevelType w:val="hybridMultilevel"/>
    <w:tmpl w:val="4E964F62"/>
    <w:lvl w:ilvl="0" w:tplc="C9DC78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33361"/>
    <w:multiLevelType w:val="hybridMultilevel"/>
    <w:tmpl w:val="9912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55C13"/>
    <w:multiLevelType w:val="hybridMultilevel"/>
    <w:tmpl w:val="D7E4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06C18"/>
    <w:multiLevelType w:val="hybridMultilevel"/>
    <w:tmpl w:val="59DA5D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25E1"/>
    <w:multiLevelType w:val="hybridMultilevel"/>
    <w:tmpl w:val="E86C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92250"/>
    <w:multiLevelType w:val="hybridMultilevel"/>
    <w:tmpl w:val="B24EFB04"/>
    <w:lvl w:ilvl="0" w:tplc="0CEAC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34241F"/>
    <w:multiLevelType w:val="hybridMultilevel"/>
    <w:tmpl w:val="5AC82174"/>
    <w:lvl w:ilvl="0" w:tplc="327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45"/>
    <w:rsid w:val="00011B8D"/>
    <w:rsid w:val="00021C7D"/>
    <w:rsid w:val="00033B13"/>
    <w:rsid w:val="000532CB"/>
    <w:rsid w:val="00074EB7"/>
    <w:rsid w:val="00081680"/>
    <w:rsid w:val="00096B08"/>
    <w:rsid w:val="000E51A9"/>
    <w:rsid w:val="000F73B4"/>
    <w:rsid w:val="00117EE7"/>
    <w:rsid w:val="001545F1"/>
    <w:rsid w:val="00155C1D"/>
    <w:rsid w:val="001D19F5"/>
    <w:rsid w:val="002504AD"/>
    <w:rsid w:val="002D4BB6"/>
    <w:rsid w:val="003A5B97"/>
    <w:rsid w:val="003B4A5D"/>
    <w:rsid w:val="003F6E78"/>
    <w:rsid w:val="00416ADD"/>
    <w:rsid w:val="00592881"/>
    <w:rsid w:val="005B1BAE"/>
    <w:rsid w:val="005F7BE2"/>
    <w:rsid w:val="00603156"/>
    <w:rsid w:val="006045A0"/>
    <w:rsid w:val="00621645"/>
    <w:rsid w:val="006243FB"/>
    <w:rsid w:val="006318F9"/>
    <w:rsid w:val="00683A7C"/>
    <w:rsid w:val="00751DCE"/>
    <w:rsid w:val="007763FA"/>
    <w:rsid w:val="007E02C7"/>
    <w:rsid w:val="007F65F1"/>
    <w:rsid w:val="00817882"/>
    <w:rsid w:val="0082390D"/>
    <w:rsid w:val="0083449A"/>
    <w:rsid w:val="008939B9"/>
    <w:rsid w:val="008A7AC9"/>
    <w:rsid w:val="00903362"/>
    <w:rsid w:val="00A20C86"/>
    <w:rsid w:val="00A566C8"/>
    <w:rsid w:val="00A862E2"/>
    <w:rsid w:val="00AC6F5B"/>
    <w:rsid w:val="00B711BA"/>
    <w:rsid w:val="00C47753"/>
    <w:rsid w:val="00C86175"/>
    <w:rsid w:val="00CA3ADA"/>
    <w:rsid w:val="00CC2CD7"/>
    <w:rsid w:val="00CE5063"/>
    <w:rsid w:val="00DB20EA"/>
    <w:rsid w:val="00DC1629"/>
    <w:rsid w:val="00DF6E8A"/>
    <w:rsid w:val="00EA2EE1"/>
    <w:rsid w:val="00F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011B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kapitzlist">
    <w:name w:val="List Paragraph"/>
    <w:basedOn w:val="Normalny"/>
    <w:uiPriority w:val="34"/>
    <w:qFormat/>
    <w:rsid w:val="001D19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A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1D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CC2C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nyWeb">
    <w:name w:val="Normal (Web)"/>
    <w:basedOn w:val="Normalny"/>
    <w:uiPriority w:val="99"/>
    <w:semiHidden/>
    <w:unhideWhenUsed/>
    <w:rsid w:val="0005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011B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kapitzlist">
    <w:name w:val="List Paragraph"/>
    <w:basedOn w:val="Normalny"/>
    <w:uiPriority w:val="34"/>
    <w:qFormat/>
    <w:rsid w:val="001D19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A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1D"/>
    <w:rPr>
      <w:rFonts w:ascii="Tahoma" w:hAnsi="Tahoma" w:cs="Tahoma"/>
      <w:sz w:val="16"/>
      <w:szCs w:val="16"/>
    </w:rPr>
  </w:style>
  <w:style w:type="table" w:styleId="Jasnecieniowanie">
    <w:name w:val="Light Shading"/>
    <w:basedOn w:val="Standardowy"/>
    <w:uiPriority w:val="60"/>
    <w:rsid w:val="00CC2C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nyWeb">
    <w:name w:val="Normal (Web)"/>
    <w:basedOn w:val="Normalny"/>
    <w:uiPriority w:val="99"/>
    <w:semiHidden/>
    <w:unhideWhenUsed/>
    <w:rsid w:val="0005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arzyna.witczak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A0B6-D2C1-4EED-BADA-9492F235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Dubejko Urszula  (DSRiN)</dc:creator>
  <cp:lastModifiedBy>Witczak Katarzyna  (DSRiN)</cp:lastModifiedBy>
  <cp:revision>3</cp:revision>
  <dcterms:created xsi:type="dcterms:W3CDTF">2019-05-20T13:22:00Z</dcterms:created>
  <dcterms:modified xsi:type="dcterms:W3CDTF">2019-05-20T13:35:00Z</dcterms:modified>
</cp:coreProperties>
</file>