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42D1D1" w14:textId="77777777" w:rsidR="003A0FE8" w:rsidRPr="006877EA" w:rsidRDefault="000C2AFE" w:rsidP="000C2AFE">
      <w:pPr>
        <w:tabs>
          <w:tab w:val="center" w:pos="4536"/>
          <w:tab w:val="left" w:pos="8222"/>
          <w:tab w:val="right" w:pos="9072"/>
        </w:tabs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77EA">
        <w:rPr>
          <w:rFonts w:ascii="Times New Roman" w:hAnsi="Times New Roman" w:cs="Times New Roman"/>
          <w:sz w:val="24"/>
          <w:szCs w:val="24"/>
        </w:rPr>
        <w:t>Załącznik nr 2 do Ogłoszenia – Wzór umowy</w:t>
      </w:r>
    </w:p>
    <w:p w14:paraId="1878128C" w14:textId="77777777" w:rsidR="00387250" w:rsidRPr="006877EA" w:rsidRDefault="00387250" w:rsidP="000C2AFE">
      <w:pPr>
        <w:tabs>
          <w:tab w:val="center" w:pos="4536"/>
          <w:tab w:val="left" w:pos="8222"/>
          <w:tab w:val="right" w:pos="9072"/>
        </w:tabs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16C539C" w14:textId="77777777" w:rsidR="003A0FE8" w:rsidRPr="006877EA" w:rsidRDefault="003A0FE8" w:rsidP="003A0FE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Umowa nr …………………</w:t>
      </w:r>
    </w:p>
    <w:p w14:paraId="43D05DD7" w14:textId="77777777" w:rsidR="003A0FE8" w:rsidRPr="006877EA" w:rsidRDefault="003A0FE8" w:rsidP="003A0FE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zawarta w dniu ………………… w Warszawie pomiędzy:</w:t>
      </w:r>
    </w:p>
    <w:p w14:paraId="2BACD69A" w14:textId="77777777" w:rsidR="003A0FE8" w:rsidRPr="006877EA" w:rsidRDefault="003A0FE8" w:rsidP="003A0FE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B18F17" w14:textId="37753056" w:rsidR="003A0FE8" w:rsidRPr="006877EA" w:rsidRDefault="003A0FE8" w:rsidP="003A0FE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Ministrem Sprawiedliwości </w:t>
      </w:r>
      <w:proofErr w:type="spellStart"/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statio</w:t>
      </w:r>
      <w:proofErr w:type="spellEnd"/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fisci</w:t>
      </w:r>
      <w:proofErr w:type="spellEnd"/>
      <w:r w:rsidRPr="00687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Skarbu Państwa 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z siedzibą w Warszawie (kod pocztowy 00-950), przy Al. Ujazdowskich 11, NIP 526-16-73-166,</w:t>
      </w:r>
      <w:r w:rsidR="00B022ED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REGON 000319250, zwanym dalej „Zamawiającym”, w imieniu którego </w:t>
      </w:r>
      <w:r w:rsidRPr="006877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 podstawie upoważnienia nr MS/49/2018 z dnia 18.06.2018 r. działa:</w:t>
      </w:r>
    </w:p>
    <w:p w14:paraId="56CB2139" w14:textId="77777777" w:rsidR="003A0FE8" w:rsidRPr="006877EA" w:rsidRDefault="003A0FE8" w:rsidP="003A0FE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Pan Jarosław Wyżgowski – dyrektor Biura Finansów Ministerstwa Sprawiedliwości</w:t>
      </w:r>
    </w:p>
    <w:p w14:paraId="49C66691" w14:textId="77777777" w:rsidR="003A0FE8" w:rsidRPr="006877EA" w:rsidRDefault="003A0FE8" w:rsidP="003A0FE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</w:p>
    <w:p w14:paraId="5B59A0DD" w14:textId="77777777" w:rsidR="003A0FE8" w:rsidRPr="006877EA" w:rsidRDefault="003A0FE8" w:rsidP="003A0FE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……………………………………………………………….. z siedzibą w …………………, </w:t>
      </w:r>
      <w:r w:rsidR="00E2212D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………………………….., 00-000 ……………, wpisanym do rejestru przedsiębiorców Krajowego Rejestru Sądowego prowadzonego przez ………………………………………… </w:t>
      </w:r>
      <w:r w:rsidR="00E2212D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…………………………, …………………………………………………… pod numerem …………………., NIP: ……………., REGON: ………..…….., zwanym dalej „Wykonawcą”, reprezentowanym przez: Pana </w:t>
      </w:r>
      <w:r w:rsidRPr="00687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……………………………. 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(PESEL ……………………….)</w:t>
      </w:r>
    </w:p>
    <w:p w14:paraId="187D3679" w14:textId="77777777" w:rsidR="003A0FE8" w:rsidRPr="006877EA" w:rsidRDefault="003A0FE8" w:rsidP="003A0FE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9F80EC" w14:textId="77777777" w:rsidR="003A0FE8" w:rsidRPr="006877EA" w:rsidRDefault="003A0FE8" w:rsidP="003A0FE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zwanymi dalej łącznie „Stronami” lub każda z osobna „Stroną"</w:t>
      </w:r>
    </w:p>
    <w:p w14:paraId="0021A3B9" w14:textId="77777777" w:rsidR="003A0FE8" w:rsidRPr="006877EA" w:rsidRDefault="003A0FE8" w:rsidP="003A0FE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929659" w14:textId="77777777" w:rsidR="003A0FE8" w:rsidRPr="006877EA" w:rsidRDefault="003A0FE8" w:rsidP="003A0FE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rozstrzygniętego postępowania o udzielenie zamówienia publicznego prowadzonego zgodnie z przepisami art. 138o ustawy z dnia 29 stycznia 2004 r. - Prawo zamówień publicznych </w:t>
      </w:r>
      <w:r w:rsidR="00253565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387250" w:rsidRPr="006877EA">
        <w:rPr>
          <w:rFonts w:ascii="Times New Roman" w:eastAsia="Calibri" w:hAnsi="Times New Roman" w:cs="Times New Roman"/>
          <w:spacing w:val="3"/>
          <w:sz w:val="24"/>
          <w:szCs w:val="24"/>
          <w:lang w:eastAsia="pl-PL"/>
        </w:rPr>
        <w:t>(</w:t>
      </w:r>
      <w:proofErr w:type="spellStart"/>
      <w:r w:rsidR="00387250" w:rsidRPr="006877EA">
        <w:rPr>
          <w:rFonts w:ascii="Times New Roman" w:eastAsia="Calibri" w:hAnsi="Times New Roman" w:cs="Times New Roman"/>
          <w:spacing w:val="3"/>
          <w:sz w:val="24"/>
          <w:szCs w:val="24"/>
          <w:lang w:eastAsia="pl-PL"/>
        </w:rPr>
        <w:t>t.j</w:t>
      </w:r>
      <w:proofErr w:type="spellEnd"/>
      <w:r w:rsidR="00387250" w:rsidRPr="006877EA">
        <w:rPr>
          <w:rFonts w:ascii="Times New Roman" w:eastAsia="Calibri" w:hAnsi="Times New Roman" w:cs="Times New Roman"/>
          <w:spacing w:val="3"/>
          <w:sz w:val="24"/>
          <w:szCs w:val="24"/>
          <w:lang w:eastAsia="pl-PL"/>
        </w:rPr>
        <w:t xml:space="preserve">. Dz. U. z  2018 r. poz. 1986) 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o następującej treści:</w:t>
      </w:r>
    </w:p>
    <w:p w14:paraId="039E9946" w14:textId="77777777" w:rsidR="003A0FE8" w:rsidRPr="006877EA" w:rsidRDefault="003A0FE8" w:rsidP="003A0FE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6AB21F" w14:textId="77777777" w:rsidR="003A0FE8" w:rsidRPr="006877EA" w:rsidRDefault="003A0FE8" w:rsidP="003A0FE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</w:t>
      </w:r>
    </w:p>
    <w:p w14:paraId="76404918" w14:textId="77777777" w:rsidR="003A0FE8" w:rsidRPr="006877EA" w:rsidRDefault="003A0FE8" w:rsidP="003A0FE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Przedmiot Umowy</w:t>
      </w:r>
    </w:p>
    <w:p w14:paraId="6C2EE7E1" w14:textId="3761DF59" w:rsidR="009A3756" w:rsidRPr="009A3756" w:rsidRDefault="009A3756" w:rsidP="00242DE8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756">
        <w:rPr>
          <w:rFonts w:ascii="Times New Roman" w:hAnsi="Times New Roman" w:cs="Times New Roman"/>
          <w:sz w:val="24"/>
          <w:szCs w:val="24"/>
        </w:rPr>
        <w:t xml:space="preserve">Przedmiotem Umowy jest usługa polegająca na kompleksowym przygotowaniu do przekazania do archiwum zakładowego materiałów archiwalnych (kat. A) i dokumentacji niearchiwalnej (kat. B, </w:t>
      </w:r>
      <w:proofErr w:type="spellStart"/>
      <w:r w:rsidRPr="009A3756">
        <w:rPr>
          <w:rFonts w:ascii="Times New Roman" w:hAnsi="Times New Roman" w:cs="Times New Roman"/>
          <w:sz w:val="24"/>
          <w:szCs w:val="24"/>
        </w:rPr>
        <w:t>B</w:t>
      </w:r>
      <w:r w:rsidR="00D2034B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9A3756">
        <w:rPr>
          <w:rFonts w:ascii="Times New Roman" w:hAnsi="Times New Roman" w:cs="Times New Roman"/>
          <w:sz w:val="24"/>
          <w:szCs w:val="24"/>
        </w:rPr>
        <w:t xml:space="preserve">) o łącznej objętości </w:t>
      </w:r>
      <w:r w:rsidR="00CA28AF">
        <w:rPr>
          <w:rFonts w:ascii="Times New Roman" w:hAnsi="Times New Roman" w:cs="Times New Roman"/>
          <w:sz w:val="24"/>
          <w:szCs w:val="24"/>
        </w:rPr>
        <w:t xml:space="preserve">ok. </w:t>
      </w:r>
      <w:r w:rsidRPr="009A3756">
        <w:rPr>
          <w:rFonts w:ascii="Times New Roman" w:hAnsi="Times New Roman" w:cs="Times New Roman"/>
          <w:sz w:val="24"/>
          <w:szCs w:val="24"/>
        </w:rPr>
        <w:t>136</w:t>
      </w:r>
      <w:r w:rsidRPr="009A3756">
        <w:rPr>
          <w:rFonts w:ascii="Times New Roman" w:hAnsi="Times New Roman" w:cs="Times New Roman"/>
          <w:color w:val="C0504D" w:themeColor="accent2"/>
          <w:sz w:val="24"/>
          <w:szCs w:val="24"/>
        </w:rPr>
        <w:t xml:space="preserve"> </w:t>
      </w:r>
      <w:r w:rsidRPr="009A3756">
        <w:rPr>
          <w:rFonts w:ascii="Times New Roman" w:hAnsi="Times New Roman" w:cs="Times New Roman"/>
          <w:sz w:val="24"/>
          <w:szCs w:val="24"/>
        </w:rPr>
        <w:t>metrów</w:t>
      </w:r>
      <w:r w:rsidRPr="009A3756">
        <w:rPr>
          <w:rFonts w:ascii="Times New Roman" w:hAnsi="Times New Roman" w:cs="Times New Roman"/>
          <w:color w:val="C0504D" w:themeColor="accent2"/>
          <w:sz w:val="24"/>
          <w:szCs w:val="24"/>
        </w:rPr>
        <w:t xml:space="preserve"> </w:t>
      </w:r>
      <w:r w:rsidRPr="009A3756">
        <w:rPr>
          <w:rFonts w:ascii="Times New Roman" w:hAnsi="Times New Roman" w:cs="Times New Roman"/>
          <w:sz w:val="24"/>
          <w:szCs w:val="24"/>
        </w:rPr>
        <w:t>bieżących (</w:t>
      </w:r>
      <w:proofErr w:type="spellStart"/>
      <w:r w:rsidRPr="009A3756">
        <w:rPr>
          <w:rFonts w:ascii="Times New Roman" w:hAnsi="Times New Roman" w:cs="Times New Roman"/>
          <w:sz w:val="24"/>
          <w:szCs w:val="24"/>
        </w:rPr>
        <w:t>mb</w:t>
      </w:r>
      <w:proofErr w:type="spellEnd"/>
      <w:r w:rsidRPr="009A3756">
        <w:rPr>
          <w:rFonts w:ascii="Times New Roman" w:hAnsi="Times New Roman" w:cs="Times New Roman"/>
          <w:sz w:val="24"/>
          <w:szCs w:val="24"/>
        </w:rPr>
        <w:t>), znajdujących się w komórce organizacyjnej Zamawiającego</w:t>
      </w:r>
      <w:r w:rsidR="00F50F59">
        <w:rPr>
          <w:rFonts w:ascii="Times New Roman" w:hAnsi="Times New Roman" w:cs="Times New Roman"/>
          <w:sz w:val="24"/>
          <w:szCs w:val="24"/>
        </w:rPr>
        <w:t xml:space="preserve"> </w:t>
      </w:r>
      <w:r w:rsidRPr="009A3756">
        <w:rPr>
          <w:rFonts w:ascii="Times New Roman" w:hAnsi="Times New Roman" w:cs="Times New Roman"/>
          <w:sz w:val="24"/>
          <w:szCs w:val="24"/>
        </w:rPr>
        <w:t xml:space="preserve">zwanych dalej „dokumentacją” zgodnie z przepisami kancelaryjno-archiwalnymi Ministerstwa Sprawiedliwości (MS) oraz z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9A3756">
        <w:rPr>
          <w:rFonts w:ascii="Times New Roman" w:hAnsi="Times New Roman" w:cs="Times New Roman"/>
          <w:sz w:val="24"/>
          <w:szCs w:val="24"/>
        </w:rPr>
        <w:t>staw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9A3756">
        <w:rPr>
          <w:rFonts w:ascii="Times New Roman" w:hAnsi="Times New Roman" w:cs="Times New Roman"/>
          <w:sz w:val="24"/>
          <w:szCs w:val="24"/>
        </w:rPr>
        <w:t xml:space="preserve"> o narodowym zasobie archiwalnym i archiwach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9A3756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756">
        <w:rPr>
          <w:rFonts w:ascii="Times New Roman" w:hAnsi="Times New Roman" w:cs="Times New Roman"/>
          <w:sz w:val="24"/>
          <w:szCs w:val="24"/>
        </w:rPr>
        <w:t xml:space="preserve"> dnia 14 lipca 1983 r. </w:t>
      </w:r>
      <w:hyperlink r:id="rId8" w:history="1">
        <w:r w:rsidRPr="009E182D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(Dz.U. z 2020 r. poz. 164)</w:t>
        </w:r>
      </w:hyperlink>
    </w:p>
    <w:p w14:paraId="286B636B" w14:textId="1B7DE922" w:rsidR="003A0FE8" w:rsidRPr="006877EA" w:rsidRDefault="003A0FE8" w:rsidP="003A0FE8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77EA">
        <w:rPr>
          <w:rFonts w:ascii="Times New Roman" w:eastAsia="Times New Roman" w:hAnsi="Times New Roman" w:cs="Times New Roman"/>
          <w:sz w:val="24"/>
          <w:szCs w:val="24"/>
        </w:rPr>
        <w:t xml:space="preserve">Zamawiający zastrzega, że </w:t>
      </w:r>
      <w:proofErr w:type="spellStart"/>
      <w:r w:rsidRPr="006877EA">
        <w:rPr>
          <w:rFonts w:ascii="Times New Roman" w:eastAsia="Times New Roman" w:hAnsi="Times New Roman" w:cs="Times New Roman"/>
          <w:sz w:val="24"/>
          <w:szCs w:val="24"/>
        </w:rPr>
        <w:t>mb</w:t>
      </w:r>
      <w:proofErr w:type="spellEnd"/>
      <w:r w:rsidRPr="006877EA">
        <w:rPr>
          <w:rFonts w:ascii="Times New Roman" w:eastAsia="Times New Roman" w:hAnsi="Times New Roman" w:cs="Times New Roman"/>
          <w:sz w:val="24"/>
          <w:szCs w:val="24"/>
        </w:rPr>
        <w:t xml:space="preserve"> dokumentacji wskazane w ust. 1 stanowią maksymalną ilość dokumentów, jakie </w:t>
      </w:r>
      <w:r w:rsidR="00DC7E36" w:rsidRPr="006877EA">
        <w:rPr>
          <w:rFonts w:ascii="Times New Roman" w:eastAsia="Times New Roman" w:hAnsi="Times New Roman" w:cs="Times New Roman"/>
          <w:sz w:val="24"/>
          <w:szCs w:val="24"/>
        </w:rPr>
        <w:t>zostaną p</w:t>
      </w:r>
      <w:r w:rsidRPr="006877EA">
        <w:rPr>
          <w:rFonts w:ascii="Times New Roman" w:eastAsia="Times New Roman" w:hAnsi="Times New Roman" w:cs="Times New Roman"/>
          <w:sz w:val="24"/>
          <w:szCs w:val="24"/>
        </w:rPr>
        <w:t>rzekazane Wykonawcy</w:t>
      </w:r>
      <w:r w:rsidR="00A63469" w:rsidRPr="006877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877EA">
        <w:rPr>
          <w:rFonts w:ascii="Times New Roman" w:eastAsia="Times New Roman" w:hAnsi="Times New Roman" w:cs="Times New Roman"/>
          <w:sz w:val="24"/>
          <w:szCs w:val="24"/>
        </w:rPr>
        <w:t xml:space="preserve">do archiwizacji. W przypadku przekazania mniejszej liczby </w:t>
      </w:r>
      <w:proofErr w:type="spellStart"/>
      <w:r w:rsidRPr="006877EA">
        <w:rPr>
          <w:rFonts w:ascii="Times New Roman" w:eastAsia="Times New Roman" w:hAnsi="Times New Roman" w:cs="Times New Roman"/>
          <w:sz w:val="24"/>
          <w:szCs w:val="24"/>
        </w:rPr>
        <w:t>mb</w:t>
      </w:r>
      <w:proofErr w:type="spellEnd"/>
      <w:r w:rsidRPr="006877EA">
        <w:rPr>
          <w:rFonts w:ascii="Times New Roman" w:eastAsia="Times New Roman" w:hAnsi="Times New Roman" w:cs="Times New Roman"/>
          <w:sz w:val="24"/>
          <w:szCs w:val="24"/>
        </w:rPr>
        <w:t xml:space="preserve"> do archiwizacji, Wykonawcy nie przysługuje z tego tytułu żadne odszkodowanie.</w:t>
      </w:r>
    </w:p>
    <w:p w14:paraId="3AD1D358" w14:textId="77777777" w:rsidR="003A0FE8" w:rsidRPr="006877EA" w:rsidRDefault="003A0FE8" w:rsidP="003A0FE8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77EA">
        <w:rPr>
          <w:rFonts w:ascii="Times New Roman" w:eastAsia="Times New Roman" w:hAnsi="Times New Roman" w:cs="Times New Roman"/>
          <w:iCs/>
          <w:sz w:val="24"/>
          <w:szCs w:val="24"/>
        </w:rPr>
        <w:t xml:space="preserve">Szczegółowy opis przedmiotu zamówienia </w:t>
      </w:r>
      <w:r w:rsidRPr="006877EA">
        <w:rPr>
          <w:rFonts w:ascii="Times New Roman" w:eastAsia="Times New Roman" w:hAnsi="Times New Roman" w:cs="Times New Roman"/>
          <w:sz w:val="24"/>
          <w:szCs w:val="24"/>
        </w:rPr>
        <w:t>zawiera Załącznik nr 1 do Umowy.</w:t>
      </w:r>
    </w:p>
    <w:p w14:paraId="21C24771" w14:textId="77777777" w:rsidR="00564C8C" w:rsidRPr="006877EA" w:rsidRDefault="00564C8C" w:rsidP="003A0FE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BCB211" w14:textId="77777777" w:rsidR="003A0FE8" w:rsidRPr="006877EA" w:rsidRDefault="003A0FE8" w:rsidP="003A0FE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</w:t>
      </w:r>
    </w:p>
    <w:p w14:paraId="4F080AEB" w14:textId="77777777" w:rsidR="003A0FE8" w:rsidRPr="006877EA" w:rsidRDefault="003A0FE8" w:rsidP="003A0FE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realizacji</w:t>
      </w:r>
    </w:p>
    <w:p w14:paraId="0297C3EC" w14:textId="73099740" w:rsidR="003A0FE8" w:rsidRPr="006877EA" w:rsidRDefault="003A0FE8" w:rsidP="003A0FE8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77EA">
        <w:rPr>
          <w:rFonts w:ascii="Times New Roman" w:eastAsia="Times New Roman" w:hAnsi="Times New Roman" w:cs="Times New Roman"/>
          <w:sz w:val="24"/>
          <w:szCs w:val="24"/>
        </w:rPr>
        <w:t xml:space="preserve">Umowę zawiera się na okres </w:t>
      </w:r>
      <w:r w:rsidR="00564C8C" w:rsidRPr="006877EA">
        <w:rPr>
          <w:rFonts w:ascii="Times New Roman" w:eastAsia="Times New Roman" w:hAnsi="Times New Roman" w:cs="Times New Roman"/>
          <w:sz w:val="24"/>
          <w:szCs w:val="24"/>
        </w:rPr>
        <w:t>15</w:t>
      </w:r>
      <w:r w:rsidR="00061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877EA">
        <w:rPr>
          <w:rFonts w:ascii="Times New Roman" w:eastAsia="Times New Roman" w:hAnsi="Times New Roman" w:cs="Times New Roman"/>
          <w:sz w:val="24"/>
          <w:szCs w:val="24"/>
        </w:rPr>
        <w:t xml:space="preserve">miesięcy licząc od dnia podpisania Umowy lub do wyczerpania kwoty łącznego wynagrodzenia Wykonawcy określonego w § </w:t>
      </w:r>
      <w:r w:rsidR="00E51B26">
        <w:rPr>
          <w:rFonts w:ascii="Times New Roman" w:eastAsia="Times New Roman" w:hAnsi="Times New Roman" w:cs="Times New Roman"/>
          <w:sz w:val="24"/>
          <w:szCs w:val="24"/>
        </w:rPr>
        <w:t>10</w:t>
      </w:r>
      <w:r w:rsidR="00E51B26" w:rsidRPr="006877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877EA">
        <w:rPr>
          <w:rFonts w:ascii="Times New Roman" w:eastAsia="Times New Roman" w:hAnsi="Times New Roman" w:cs="Times New Roman"/>
          <w:sz w:val="24"/>
          <w:szCs w:val="24"/>
        </w:rPr>
        <w:t>ust. 1,</w:t>
      </w:r>
      <w:r w:rsidR="004274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877EA">
        <w:rPr>
          <w:rFonts w:ascii="Times New Roman" w:eastAsia="Times New Roman" w:hAnsi="Times New Roman" w:cs="Times New Roman"/>
          <w:sz w:val="24"/>
          <w:szCs w:val="24"/>
        </w:rPr>
        <w:lastRenderedPageBreak/>
        <w:t>w zależności, które z tych zdarzeń nastąpi wcześniej.</w:t>
      </w:r>
    </w:p>
    <w:p w14:paraId="1AF1830D" w14:textId="69129015" w:rsidR="00945A52" w:rsidRPr="006877EA" w:rsidRDefault="00945A52" w:rsidP="00945A52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77EA">
        <w:rPr>
          <w:rFonts w:ascii="Times New Roman" w:eastAsia="Times New Roman" w:hAnsi="Times New Roman" w:cs="Times New Roman"/>
          <w:sz w:val="24"/>
          <w:szCs w:val="24"/>
        </w:rPr>
        <w:t xml:space="preserve">Wykonawca rozpocznie realizację przedmiotu umowy </w:t>
      </w:r>
      <w:r w:rsidR="00070E38">
        <w:rPr>
          <w:rFonts w:ascii="Times New Roman" w:eastAsia="Times New Roman" w:hAnsi="Times New Roman" w:cs="Times New Roman"/>
          <w:sz w:val="24"/>
          <w:szCs w:val="24"/>
        </w:rPr>
        <w:t>w terminie do 10 dni od podpisania umowy.</w:t>
      </w:r>
    </w:p>
    <w:p w14:paraId="0D14FE11" w14:textId="4A3C2DCB" w:rsidR="00DC7E36" w:rsidRPr="006877EA" w:rsidRDefault="00AC2015" w:rsidP="003A0FE8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77EA">
        <w:rPr>
          <w:rFonts w:ascii="Times New Roman" w:eastAsia="Times New Roman" w:hAnsi="Times New Roman" w:cs="Times New Roman"/>
          <w:sz w:val="24"/>
          <w:szCs w:val="24"/>
        </w:rPr>
        <w:t xml:space="preserve">Zamawiający będzie przekazywał  </w:t>
      </w:r>
      <w:r w:rsidR="00794930">
        <w:rPr>
          <w:rFonts w:ascii="Times New Roman" w:eastAsia="Times New Roman" w:hAnsi="Times New Roman" w:cs="Times New Roman"/>
          <w:sz w:val="24"/>
          <w:szCs w:val="24"/>
        </w:rPr>
        <w:t>d</w:t>
      </w:r>
      <w:r w:rsidR="00183A9C">
        <w:rPr>
          <w:rFonts w:ascii="Times New Roman" w:eastAsia="Times New Roman" w:hAnsi="Times New Roman" w:cs="Times New Roman"/>
          <w:sz w:val="24"/>
          <w:szCs w:val="24"/>
        </w:rPr>
        <w:t>okumentację</w:t>
      </w:r>
      <w:r w:rsidR="006A5683" w:rsidRPr="006877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A63469" w:rsidRPr="006877EA">
        <w:rPr>
          <w:rFonts w:ascii="Times New Roman" w:eastAsia="Times New Roman" w:hAnsi="Times New Roman" w:cs="Times New Roman"/>
          <w:sz w:val="24"/>
          <w:szCs w:val="24"/>
        </w:rPr>
        <w:t>partiami</w:t>
      </w:r>
      <w:r w:rsidR="00FB5416" w:rsidRPr="006877EA">
        <w:rPr>
          <w:rFonts w:ascii="Times New Roman" w:eastAsia="Times New Roman" w:hAnsi="Times New Roman" w:cs="Times New Roman"/>
          <w:sz w:val="24"/>
          <w:szCs w:val="24"/>
        </w:rPr>
        <w:t>, celem</w:t>
      </w:r>
      <w:r w:rsidR="00FB5416">
        <w:rPr>
          <w:rFonts w:ascii="Times New Roman" w:eastAsia="Times New Roman" w:hAnsi="Times New Roman" w:cs="Times New Roman"/>
          <w:sz w:val="24"/>
          <w:szCs w:val="24"/>
        </w:rPr>
        <w:t xml:space="preserve"> jej</w:t>
      </w:r>
      <w:r w:rsidR="00FB5416" w:rsidRPr="006877EA">
        <w:rPr>
          <w:rFonts w:ascii="Times New Roman" w:eastAsia="Times New Roman" w:hAnsi="Times New Roman" w:cs="Times New Roman"/>
          <w:sz w:val="24"/>
          <w:szCs w:val="24"/>
        </w:rPr>
        <w:t xml:space="preserve"> przygotowania przez Wykonawcę do przekazania do archiwum zakładoweg</w:t>
      </w:r>
      <w:r w:rsidR="00FB5416">
        <w:rPr>
          <w:rFonts w:ascii="Times New Roman" w:eastAsia="Times New Roman" w:hAnsi="Times New Roman" w:cs="Times New Roman"/>
          <w:sz w:val="24"/>
          <w:szCs w:val="24"/>
        </w:rPr>
        <w:t>o.</w:t>
      </w:r>
      <w:r w:rsidR="00A63469" w:rsidRPr="006877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5416">
        <w:rPr>
          <w:rFonts w:ascii="Times New Roman" w:eastAsia="Times New Roman" w:hAnsi="Times New Roman" w:cs="Times New Roman"/>
          <w:sz w:val="24"/>
          <w:szCs w:val="24"/>
        </w:rPr>
        <w:t>Pierwsza partia dokumentacji zostanie przekazana w ilości</w:t>
      </w:r>
      <w:r w:rsidR="004D58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65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7 </w:t>
      </w:r>
      <w:proofErr w:type="spellStart"/>
      <w:r w:rsidR="00FB5416">
        <w:rPr>
          <w:rFonts w:ascii="Times New Roman" w:eastAsia="Times New Roman" w:hAnsi="Times New Roman" w:cs="Times New Roman"/>
          <w:sz w:val="24"/>
          <w:szCs w:val="24"/>
        </w:rPr>
        <w:t>mb</w:t>
      </w:r>
      <w:proofErr w:type="spellEnd"/>
      <w:r w:rsidR="00FB5416">
        <w:rPr>
          <w:rFonts w:ascii="Times New Roman" w:eastAsia="Times New Roman" w:hAnsi="Times New Roman" w:cs="Times New Roman"/>
          <w:sz w:val="24"/>
          <w:szCs w:val="24"/>
        </w:rPr>
        <w:t xml:space="preserve">. pierwszego dnia roboczego </w:t>
      </w:r>
      <w:r w:rsidR="00FB5416" w:rsidRPr="006877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5416">
        <w:rPr>
          <w:rFonts w:ascii="Times New Roman" w:eastAsia="Times New Roman" w:hAnsi="Times New Roman" w:cs="Times New Roman"/>
          <w:sz w:val="24"/>
          <w:szCs w:val="24"/>
        </w:rPr>
        <w:t xml:space="preserve">miesiąca następującego po dniu zawarcia umowy. Kolejne partie dokumentacji będą przekazywane Wykonawcy </w:t>
      </w:r>
      <w:r w:rsidR="00A63469" w:rsidRPr="006877EA">
        <w:rPr>
          <w:rFonts w:ascii="Times New Roman" w:eastAsia="Times New Roman" w:hAnsi="Times New Roman" w:cs="Times New Roman"/>
          <w:sz w:val="24"/>
          <w:szCs w:val="24"/>
        </w:rPr>
        <w:t xml:space="preserve">w ilości 10 </w:t>
      </w:r>
      <w:proofErr w:type="spellStart"/>
      <w:r w:rsidR="00A63469" w:rsidRPr="006877EA">
        <w:rPr>
          <w:rFonts w:ascii="Times New Roman" w:eastAsia="Times New Roman" w:hAnsi="Times New Roman" w:cs="Times New Roman"/>
          <w:sz w:val="24"/>
          <w:szCs w:val="24"/>
        </w:rPr>
        <w:t>mb</w:t>
      </w:r>
      <w:proofErr w:type="spellEnd"/>
      <w:r w:rsidR="00945A52">
        <w:rPr>
          <w:rFonts w:ascii="Times New Roman" w:eastAsia="Times New Roman" w:hAnsi="Times New Roman" w:cs="Times New Roman"/>
          <w:sz w:val="24"/>
          <w:szCs w:val="24"/>
        </w:rPr>
        <w:t>.</w:t>
      </w:r>
      <w:r w:rsidR="00A63469" w:rsidRPr="006877EA">
        <w:rPr>
          <w:rFonts w:ascii="Times New Roman" w:eastAsia="Times New Roman" w:hAnsi="Times New Roman" w:cs="Times New Roman"/>
          <w:sz w:val="24"/>
          <w:szCs w:val="24"/>
        </w:rPr>
        <w:t xml:space="preserve"> każda partia. </w:t>
      </w:r>
      <w:r w:rsidR="00EB2FF7" w:rsidRPr="003E17F1">
        <w:rPr>
          <w:rFonts w:ascii="Times New Roman" w:eastAsia="Times New Roman" w:hAnsi="Times New Roman" w:cs="Times New Roman"/>
          <w:sz w:val="24"/>
          <w:szCs w:val="24"/>
        </w:rPr>
        <w:t xml:space="preserve">Każda  partia zostanie przekazana Wykonawcy </w:t>
      </w:r>
      <w:r w:rsidR="000E49AD" w:rsidRPr="003E17F1">
        <w:rPr>
          <w:rFonts w:ascii="Times New Roman" w:eastAsia="Times New Roman" w:hAnsi="Times New Roman" w:cs="Times New Roman"/>
          <w:sz w:val="24"/>
          <w:szCs w:val="24"/>
        </w:rPr>
        <w:br/>
      </w:r>
      <w:r w:rsidRPr="003E17F1">
        <w:rPr>
          <w:rFonts w:ascii="Times New Roman" w:eastAsia="Times New Roman" w:hAnsi="Times New Roman" w:cs="Times New Roman"/>
          <w:sz w:val="24"/>
          <w:szCs w:val="24"/>
        </w:rPr>
        <w:t>w pierwszym dniu roboczym miesiąca, w którym będzie realizowany przedmiot umowy</w:t>
      </w:r>
      <w:r w:rsidRPr="006877E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B54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5683" w:rsidRPr="006877EA">
        <w:rPr>
          <w:rFonts w:ascii="Times New Roman" w:eastAsia="Times New Roman" w:hAnsi="Times New Roman" w:cs="Times New Roman"/>
          <w:sz w:val="24"/>
          <w:szCs w:val="24"/>
        </w:rPr>
        <w:t xml:space="preserve">Na wniosek Wykonawcy Zamawiający może przekazać </w:t>
      </w:r>
      <w:r w:rsidR="00203A7A">
        <w:rPr>
          <w:rFonts w:ascii="Times New Roman" w:eastAsia="Times New Roman" w:hAnsi="Times New Roman" w:cs="Times New Roman"/>
          <w:sz w:val="24"/>
          <w:szCs w:val="24"/>
        </w:rPr>
        <w:t>dokumentację</w:t>
      </w:r>
      <w:r w:rsidR="006A5683" w:rsidRPr="006877EA">
        <w:rPr>
          <w:rFonts w:ascii="Times New Roman" w:eastAsia="Times New Roman" w:hAnsi="Times New Roman" w:cs="Times New Roman"/>
          <w:sz w:val="24"/>
          <w:szCs w:val="24"/>
        </w:rPr>
        <w:t xml:space="preserve"> w większej ilości niż </w:t>
      </w:r>
      <w:r w:rsidR="00945A52">
        <w:rPr>
          <w:rFonts w:ascii="Times New Roman" w:eastAsia="Times New Roman" w:hAnsi="Times New Roman" w:cs="Times New Roman"/>
          <w:sz w:val="24"/>
          <w:szCs w:val="24"/>
        </w:rPr>
        <w:br/>
      </w:r>
      <w:r w:rsidR="006A5683" w:rsidRPr="006877EA">
        <w:rPr>
          <w:rFonts w:ascii="Times New Roman" w:eastAsia="Times New Roman" w:hAnsi="Times New Roman" w:cs="Times New Roman"/>
          <w:sz w:val="24"/>
          <w:szCs w:val="24"/>
        </w:rPr>
        <w:t xml:space="preserve">10 </w:t>
      </w:r>
      <w:proofErr w:type="spellStart"/>
      <w:r w:rsidR="006A5683" w:rsidRPr="006877EA">
        <w:rPr>
          <w:rFonts w:ascii="Times New Roman" w:eastAsia="Times New Roman" w:hAnsi="Times New Roman" w:cs="Times New Roman"/>
          <w:sz w:val="24"/>
          <w:szCs w:val="24"/>
        </w:rPr>
        <w:t>mb</w:t>
      </w:r>
      <w:proofErr w:type="spellEnd"/>
      <w:r w:rsidR="006A5683" w:rsidRPr="006877E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08C1DD7" w14:textId="370C4C55" w:rsidR="00894230" w:rsidRPr="006877EA" w:rsidRDefault="00894230" w:rsidP="00894230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77EA">
        <w:rPr>
          <w:rFonts w:ascii="Times New Roman" w:eastAsia="Times New Roman" w:hAnsi="Times New Roman" w:cs="Times New Roman"/>
          <w:sz w:val="24"/>
          <w:szCs w:val="24"/>
        </w:rPr>
        <w:t>Wykonawca jest zobowiązany</w:t>
      </w:r>
      <w:r w:rsidR="005D1932">
        <w:rPr>
          <w:rFonts w:ascii="Times New Roman" w:eastAsia="Times New Roman" w:hAnsi="Times New Roman" w:cs="Times New Roman"/>
          <w:sz w:val="24"/>
          <w:szCs w:val="24"/>
        </w:rPr>
        <w:t xml:space="preserve"> najpóźniej</w:t>
      </w:r>
      <w:r w:rsidRPr="006877EA">
        <w:rPr>
          <w:rFonts w:ascii="Times New Roman" w:eastAsia="Times New Roman" w:hAnsi="Times New Roman" w:cs="Times New Roman"/>
          <w:sz w:val="24"/>
          <w:szCs w:val="24"/>
        </w:rPr>
        <w:t xml:space="preserve"> w każdym</w:t>
      </w:r>
      <w:r w:rsidR="005D1932">
        <w:rPr>
          <w:rFonts w:ascii="Times New Roman" w:eastAsia="Times New Roman" w:hAnsi="Times New Roman" w:cs="Times New Roman"/>
          <w:sz w:val="24"/>
          <w:szCs w:val="24"/>
        </w:rPr>
        <w:t xml:space="preserve"> następującym miesiącu, po przekazaniu o którym mowa w ust 3,</w:t>
      </w:r>
      <w:r w:rsidRPr="006877EA">
        <w:rPr>
          <w:rFonts w:ascii="Times New Roman" w:eastAsia="Times New Roman" w:hAnsi="Times New Roman" w:cs="Times New Roman"/>
          <w:sz w:val="24"/>
          <w:szCs w:val="24"/>
        </w:rPr>
        <w:t xml:space="preserve"> przygotować</w:t>
      </w:r>
      <w:r w:rsidR="000E49AD" w:rsidRPr="006877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877EA">
        <w:rPr>
          <w:rFonts w:ascii="Times New Roman" w:eastAsia="Times New Roman" w:hAnsi="Times New Roman" w:cs="Times New Roman"/>
          <w:sz w:val="24"/>
          <w:szCs w:val="24"/>
        </w:rPr>
        <w:t xml:space="preserve">do przekazania do archiwum zakładowego wszystkie dokumenty przekazane w danej partii przy czym, przygotowanie dokumentów będzie  obejmowało całość dokumentacji przygotowanej do przekazania do archiwum zakładowego jak i dokumenty, które stanowią tzw. </w:t>
      </w:r>
      <w:r w:rsidR="00945A52" w:rsidRPr="006877EA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877EA">
        <w:rPr>
          <w:rFonts w:ascii="Times New Roman" w:eastAsia="Times New Roman" w:hAnsi="Times New Roman" w:cs="Times New Roman"/>
          <w:sz w:val="24"/>
          <w:szCs w:val="24"/>
        </w:rPr>
        <w:t>akulaturę</w:t>
      </w:r>
      <w:r w:rsidR="00945A52">
        <w:rPr>
          <w:rFonts w:ascii="Times New Roman" w:eastAsia="Times New Roman" w:hAnsi="Times New Roman" w:cs="Times New Roman"/>
          <w:sz w:val="24"/>
          <w:szCs w:val="24"/>
        </w:rPr>
        <w:t xml:space="preserve"> i podlegają zniszczeniu</w:t>
      </w:r>
      <w:r w:rsidR="003E17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0168">
        <w:rPr>
          <w:rFonts w:ascii="Times New Roman" w:eastAsia="Times New Roman" w:hAnsi="Times New Roman" w:cs="Times New Roman"/>
          <w:sz w:val="24"/>
          <w:szCs w:val="24"/>
        </w:rPr>
        <w:t>(</w:t>
      </w:r>
      <w:r w:rsidR="003E17F1">
        <w:rPr>
          <w:rFonts w:ascii="Times New Roman" w:eastAsia="Times New Roman" w:hAnsi="Times New Roman" w:cs="Times New Roman"/>
          <w:sz w:val="24"/>
          <w:szCs w:val="24"/>
        </w:rPr>
        <w:t>przez</w:t>
      </w:r>
      <w:r w:rsidR="004A1570">
        <w:rPr>
          <w:rFonts w:ascii="Times New Roman" w:eastAsia="Times New Roman" w:hAnsi="Times New Roman" w:cs="Times New Roman"/>
          <w:sz w:val="24"/>
          <w:szCs w:val="24"/>
        </w:rPr>
        <w:t xml:space="preserve"> wyznaczonego pracownika  komórki organizacyjnej</w:t>
      </w:r>
      <w:r w:rsidR="002B0168">
        <w:rPr>
          <w:rFonts w:ascii="Times New Roman" w:eastAsia="Times New Roman" w:hAnsi="Times New Roman" w:cs="Times New Roman"/>
          <w:sz w:val="24"/>
          <w:szCs w:val="24"/>
        </w:rPr>
        <w:t>)</w:t>
      </w:r>
      <w:r w:rsidR="001428FE">
        <w:rPr>
          <w:rFonts w:ascii="Times New Roman" w:eastAsia="Times New Roman" w:hAnsi="Times New Roman" w:cs="Times New Roman"/>
          <w:sz w:val="24"/>
          <w:szCs w:val="24"/>
        </w:rPr>
        <w:t xml:space="preserve">. Zakwalifikowanie dokumentów jako Makulatury następuje </w:t>
      </w:r>
      <w:r w:rsidR="004C62BF">
        <w:rPr>
          <w:rFonts w:ascii="Times New Roman" w:eastAsia="Times New Roman" w:hAnsi="Times New Roman" w:cs="Times New Roman"/>
          <w:sz w:val="24"/>
          <w:szCs w:val="24"/>
        </w:rPr>
        <w:t>po akceptacji archiwum zakładowego</w:t>
      </w:r>
      <w:r w:rsidR="00945A52">
        <w:rPr>
          <w:rFonts w:ascii="Times New Roman" w:eastAsia="Times New Roman" w:hAnsi="Times New Roman" w:cs="Times New Roman"/>
          <w:sz w:val="24"/>
          <w:szCs w:val="24"/>
        </w:rPr>
        <w:t xml:space="preserve"> bez przekazywania ich do archiwum</w:t>
      </w:r>
      <w:r w:rsidR="004C62BF">
        <w:rPr>
          <w:rFonts w:ascii="Times New Roman" w:eastAsia="Times New Roman" w:hAnsi="Times New Roman" w:cs="Times New Roman"/>
          <w:sz w:val="24"/>
          <w:szCs w:val="24"/>
        </w:rPr>
        <w:t xml:space="preserve"> zakładowego</w:t>
      </w:r>
      <w:r w:rsidRPr="006877EA">
        <w:rPr>
          <w:rFonts w:ascii="Times New Roman" w:eastAsia="Times New Roman" w:hAnsi="Times New Roman" w:cs="Times New Roman"/>
          <w:sz w:val="24"/>
          <w:szCs w:val="24"/>
        </w:rPr>
        <w:t>.</w:t>
      </w:r>
      <w:r w:rsidR="001436C8">
        <w:rPr>
          <w:rFonts w:ascii="Times New Roman" w:eastAsia="Times New Roman" w:hAnsi="Times New Roman" w:cs="Times New Roman"/>
          <w:sz w:val="24"/>
          <w:szCs w:val="24"/>
        </w:rPr>
        <w:t xml:space="preserve"> Dokumentacja</w:t>
      </w:r>
      <w:r w:rsidR="001428FE">
        <w:rPr>
          <w:rFonts w:ascii="Times New Roman" w:eastAsia="Times New Roman" w:hAnsi="Times New Roman" w:cs="Times New Roman"/>
          <w:sz w:val="24"/>
          <w:szCs w:val="24"/>
        </w:rPr>
        <w:t>, o której mowa w zdaniu pierwszym,</w:t>
      </w:r>
      <w:r w:rsidR="001436C8">
        <w:rPr>
          <w:rFonts w:ascii="Times New Roman" w:eastAsia="Times New Roman" w:hAnsi="Times New Roman" w:cs="Times New Roman"/>
          <w:sz w:val="24"/>
          <w:szCs w:val="24"/>
        </w:rPr>
        <w:t xml:space="preserve"> zostanie uznana za przekazaną z chwilą podpisania protokołu odbioru, o którym mowa w </w:t>
      </w:r>
      <w:r w:rsidR="009454D5" w:rsidRPr="009454D5">
        <w:rPr>
          <w:rFonts w:ascii="Times New Roman" w:eastAsia="Times New Roman" w:hAnsi="Times New Roman" w:cs="Times New Roman"/>
          <w:sz w:val="24"/>
          <w:szCs w:val="24"/>
        </w:rPr>
        <w:t>§</w:t>
      </w:r>
      <w:r w:rsidR="009454D5">
        <w:rPr>
          <w:rFonts w:ascii="Times New Roman" w:eastAsia="Times New Roman" w:hAnsi="Times New Roman" w:cs="Times New Roman"/>
          <w:sz w:val="24"/>
          <w:szCs w:val="24"/>
        </w:rPr>
        <w:t>7 ust. 7.</w:t>
      </w:r>
    </w:p>
    <w:p w14:paraId="30DF5DE5" w14:textId="278FAEB8" w:rsidR="003A0FE8" w:rsidRPr="006877EA" w:rsidRDefault="00B26C23" w:rsidP="004F1E8D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877EA">
        <w:rPr>
          <w:rFonts w:ascii="Times New Roman" w:eastAsia="Times New Roman" w:hAnsi="Times New Roman" w:cs="Times New Roman"/>
          <w:sz w:val="24"/>
          <w:szCs w:val="24"/>
        </w:rPr>
        <w:t>Warunkiem uznania że dana partia dokumentów została p</w:t>
      </w:r>
      <w:r w:rsidR="00E101CE" w:rsidRPr="006877EA">
        <w:rPr>
          <w:rFonts w:ascii="Times New Roman" w:eastAsia="Times New Roman" w:hAnsi="Times New Roman" w:cs="Times New Roman"/>
          <w:sz w:val="24"/>
          <w:szCs w:val="24"/>
        </w:rPr>
        <w:t>rzygotowan</w:t>
      </w:r>
      <w:r w:rsidRPr="006877EA">
        <w:rPr>
          <w:rFonts w:ascii="Times New Roman" w:eastAsia="Times New Roman" w:hAnsi="Times New Roman" w:cs="Times New Roman"/>
          <w:sz w:val="24"/>
          <w:szCs w:val="24"/>
        </w:rPr>
        <w:t>a</w:t>
      </w:r>
      <w:r w:rsidR="00E101CE" w:rsidRPr="006877EA">
        <w:rPr>
          <w:rFonts w:ascii="Times New Roman" w:eastAsia="Times New Roman" w:hAnsi="Times New Roman" w:cs="Times New Roman"/>
          <w:sz w:val="24"/>
          <w:szCs w:val="24"/>
        </w:rPr>
        <w:t xml:space="preserve"> przez Wykonawcę </w:t>
      </w:r>
      <w:r w:rsidR="00A63469" w:rsidRPr="006877EA">
        <w:rPr>
          <w:rFonts w:ascii="Times New Roman" w:eastAsia="Times New Roman" w:hAnsi="Times New Roman" w:cs="Times New Roman"/>
          <w:sz w:val="24"/>
          <w:szCs w:val="24"/>
        </w:rPr>
        <w:br/>
      </w:r>
      <w:r w:rsidR="00E101CE" w:rsidRPr="006877EA">
        <w:rPr>
          <w:rFonts w:ascii="Times New Roman" w:eastAsia="Times New Roman" w:hAnsi="Times New Roman" w:cs="Times New Roman"/>
          <w:sz w:val="24"/>
          <w:szCs w:val="24"/>
        </w:rPr>
        <w:t xml:space="preserve">do przekazania do archiwum zakładowego </w:t>
      </w:r>
      <w:r w:rsidRPr="006877EA">
        <w:rPr>
          <w:rFonts w:ascii="Times New Roman" w:eastAsia="Times New Roman" w:hAnsi="Times New Roman" w:cs="Times New Roman"/>
          <w:sz w:val="24"/>
          <w:szCs w:val="24"/>
        </w:rPr>
        <w:t xml:space="preserve">jest </w:t>
      </w:r>
      <w:r w:rsidR="00D753C2" w:rsidRPr="006877EA">
        <w:rPr>
          <w:rFonts w:ascii="Times New Roman" w:eastAsia="Times New Roman" w:hAnsi="Times New Roman" w:cs="Times New Roman"/>
          <w:sz w:val="24"/>
          <w:szCs w:val="24"/>
        </w:rPr>
        <w:t xml:space="preserve">odbiór </w:t>
      </w:r>
      <w:r w:rsidR="0027254F" w:rsidRPr="006877EA">
        <w:rPr>
          <w:rFonts w:ascii="Times New Roman" w:eastAsia="Times New Roman" w:hAnsi="Times New Roman" w:cs="Times New Roman"/>
          <w:sz w:val="24"/>
          <w:szCs w:val="24"/>
        </w:rPr>
        <w:t>przez Zamawiającego danej partii dokumentów w</w:t>
      </w:r>
      <w:r w:rsidR="00A63469" w:rsidRPr="006877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254F" w:rsidRPr="006877EA">
        <w:rPr>
          <w:rFonts w:ascii="Times New Roman" w:eastAsia="Times New Roman" w:hAnsi="Times New Roman" w:cs="Times New Roman"/>
          <w:sz w:val="24"/>
          <w:szCs w:val="24"/>
        </w:rPr>
        <w:t>trybie i na zasadach określonych w § 7</w:t>
      </w:r>
      <w:r w:rsidR="00A63469" w:rsidRPr="006877EA">
        <w:rPr>
          <w:rFonts w:ascii="Times New Roman" w:eastAsia="Times New Roman" w:hAnsi="Times New Roman" w:cs="Times New Roman"/>
          <w:sz w:val="24"/>
          <w:szCs w:val="24"/>
        </w:rPr>
        <w:t xml:space="preserve"> umowy</w:t>
      </w:r>
      <w:r w:rsidR="0027254F" w:rsidRPr="006877EA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14:paraId="0421DFE1" w14:textId="77777777" w:rsidR="003A0FE8" w:rsidRPr="006877EA" w:rsidRDefault="003A0FE8" w:rsidP="003A0FE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53489367"/>
      <w:r w:rsidRPr="006877EA">
        <w:rPr>
          <w:rFonts w:ascii="Times New Roman" w:eastAsia="Times New Roman" w:hAnsi="Times New Roman" w:cs="Times New Roman"/>
          <w:b/>
          <w:sz w:val="24"/>
          <w:szCs w:val="24"/>
        </w:rPr>
        <w:t>§ 3</w:t>
      </w:r>
    </w:p>
    <w:bookmarkEnd w:id="0"/>
    <w:p w14:paraId="22966B5E" w14:textId="77777777" w:rsidR="003A0FE8" w:rsidRPr="006877EA" w:rsidRDefault="003A0FE8" w:rsidP="003A0FE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77EA">
        <w:rPr>
          <w:rFonts w:ascii="Times New Roman" w:eastAsia="Times New Roman" w:hAnsi="Times New Roman" w:cs="Times New Roman"/>
          <w:b/>
          <w:sz w:val="24"/>
          <w:szCs w:val="24"/>
        </w:rPr>
        <w:t>Oświadczenia i zobowiązania Wykonawcy</w:t>
      </w:r>
    </w:p>
    <w:p w14:paraId="7A5C32BA" w14:textId="77777777" w:rsidR="004F1E8D" w:rsidRPr="006877EA" w:rsidRDefault="004F1E8D" w:rsidP="004F1E8D">
      <w:pPr>
        <w:pStyle w:val="Nagwek"/>
        <w:widowControl w:val="0"/>
        <w:numPr>
          <w:ilvl w:val="0"/>
          <w:numId w:val="3"/>
        </w:numPr>
        <w:tabs>
          <w:tab w:val="clear" w:pos="4536"/>
          <w:tab w:val="clear" w:pos="9072"/>
        </w:tabs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oświadcza, że posiada umiejętności i doświadczenie niezbędne do należytego wykonania przedmiotu Umowy oraz dysponuje osobami posiadającymi kwalifikacje 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doświadczenie gwarantujące należyte wykonanie przedmiotu Umowy.</w:t>
      </w:r>
    </w:p>
    <w:p w14:paraId="3E12F039" w14:textId="77777777" w:rsidR="004F1E8D" w:rsidRPr="006877EA" w:rsidRDefault="004F1E8D" w:rsidP="004F1E8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oświadcza, że upoważni osoby wykonujące prace archiwalne do podpisywania dokumentów związanych z realizacją przedmiotu Umowy, w szczególności protokołu przyjęcia dokumentacji oraz protokołu odbioru ilościowo - jakościowego oraz reprezentowania Wykonawcy na spotkaniach roboczych w siedzibie Zamawiającego w szczególności dotyczących postępów w realizacji przedmiotu umowy. Pisemne informacje w tym zakresie zostaną przekazane Zamawiającemu w trybie roboczym, najpóźniej w terminie do 10 dni od dnia zawarcia Umowy. </w:t>
      </w:r>
    </w:p>
    <w:p w14:paraId="77968ED9" w14:textId="3D5B1707" w:rsidR="004F1E8D" w:rsidRPr="006877EA" w:rsidRDefault="004F1E8D" w:rsidP="004F1E8D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77EA">
        <w:rPr>
          <w:rFonts w:ascii="Times New Roman" w:eastAsia="Times New Roman" w:hAnsi="Times New Roman" w:cs="Times New Roman"/>
          <w:sz w:val="24"/>
          <w:szCs w:val="24"/>
        </w:rPr>
        <w:t xml:space="preserve">Wykonawca zobowiązuje się przestrzegać w trakcie obowiązywania Umowy przepisów organizacyjnych i porządkowych obowiązujących u Zamawiającego oraz zapoznać się z przepisami kancelaryjno-archiwalnymi </w:t>
      </w:r>
      <w:r w:rsidR="008370A4">
        <w:rPr>
          <w:rFonts w:ascii="Times New Roman" w:eastAsia="Times New Roman" w:hAnsi="Times New Roman" w:cs="Times New Roman"/>
          <w:sz w:val="24"/>
          <w:szCs w:val="24"/>
        </w:rPr>
        <w:t xml:space="preserve">MS </w:t>
      </w:r>
      <w:r w:rsidRPr="006877EA">
        <w:rPr>
          <w:rFonts w:ascii="Times New Roman" w:eastAsia="Times New Roman" w:hAnsi="Times New Roman" w:cs="Times New Roman"/>
          <w:sz w:val="24"/>
          <w:szCs w:val="24"/>
        </w:rPr>
        <w:t>przed rozpoczęciem wykonywania przedmiotu umowy.</w:t>
      </w:r>
    </w:p>
    <w:p w14:paraId="65F31A5C" w14:textId="77777777" w:rsidR="004F1E8D" w:rsidRPr="006877EA" w:rsidRDefault="004F1E8D" w:rsidP="004F1E8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zobowiązuje się do przekazywania Zamawiającemu wszelkich informacji, w formie pisemnej mających wpływ na realizację przedmiotu umowy oraz do niezwłocznego udzielania odpowiedzi na zgłaszane przez Zamawiającego zastrzeżenia dotyczące realizacji przedmiotu umowy.</w:t>
      </w:r>
    </w:p>
    <w:p w14:paraId="14CE63E8" w14:textId="7CDC5562" w:rsidR="004F1E8D" w:rsidRPr="006877EA" w:rsidRDefault="004F1E8D" w:rsidP="004F1E8D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</w:rPr>
        <w:t xml:space="preserve">Wykonawca jest zobowiązany do wykonywania przedmiotu umowy własnym staraniem, przy użyciu własnego sprzętu (za wyjątkiem sprzętu udostępnionego przez </w:t>
      </w:r>
      <w:r w:rsidRPr="006877EA">
        <w:rPr>
          <w:rFonts w:ascii="Times New Roman" w:eastAsia="Times New Roman" w:hAnsi="Times New Roman" w:cs="Times New Roman"/>
          <w:sz w:val="24"/>
          <w:szCs w:val="24"/>
        </w:rPr>
        <w:lastRenderedPageBreak/>
        <w:t>Zamawiającego, wskazanego w Załączniku nr 1  w pkt 11 lit. c)</w:t>
      </w:r>
    </w:p>
    <w:p w14:paraId="57523EA8" w14:textId="087F46D6" w:rsidR="004F1E8D" w:rsidRPr="006877EA" w:rsidRDefault="004F1E8D" w:rsidP="004F1E8D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zobowiązany jest do przekazania Zamawiającemu na piśmie w terminie najpóźniej do 10 dni od dnia podpisania Umowy nie później jednak niż do dnia poprzedzającego rozpoczęcie realizacji przedmiotu umowy: </w:t>
      </w:r>
    </w:p>
    <w:p w14:paraId="7A315785" w14:textId="3F8F7C1F" w:rsidR="00BF08F4" w:rsidRPr="006574A4" w:rsidRDefault="004F1E8D" w:rsidP="006574A4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listy osób oddelegowanych do realizacji prac stanowiących przedmiot umowy, zawierającej dane personalne tych osób tj. imiona i nazwiska wraz z numerami dowodów tożsamości; </w:t>
      </w:r>
    </w:p>
    <w:p w14:paraId="2571E1BD" w14:textId="6DD9180A" w:rsidR="004F1E8D" w:rsidRPr="006877EA" w:rsidRDefault="001428FE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B1F35"/>
          <w:sz w:val="24"/>
          <w:szCs w:val="24"/>
          <w:lang w:eastAsia="pl-PL"/>
        </w:rPr>
        <w:t>o</w:t>
      </w:r>
      <w:r w:rsidR="006574A4" w:rsidRPr="006574A4">
        <w:rPr>
          <w:rFonts w:ascii="Times New Roman" w:eastAsia="Times New Roman" w:hAnsi="Times New Roman" w:cs="Times New Roman"/>
          <w:color w:val="0B1F35"/>
          <w:sz w:val="24"/>
          <w:szCs w:val="24"/>
          <w:lang w:eastAsia="pl-PL"/>
        </w:rPr>
        <w:t>świadczenie o korzystaniu z pełni praw publicznych</w:t>
      </w:r>
      <w:r w:rsidR="006574A4">
        <w:rPr>
          <w:rFonts w:ascii="Times New Roman" w:eastAsia="Times New Roman" w:hAnsi="Times New Roman" w:cs="Times New Roman"/>
          <w:color w:val="0B1F35"/>
          <w:sz w:val="24"/>
          <w:szCs w:val="24"/>
          <w:lang w:eastAsia="pl-PL"/>
        </w:rPr>
        <w:t xml:space="preserve">. </w:t>
      </w:r>
      <w:r w:rsidR="006574A4" w:rsidRPr="006574A4">
        <w:rPr>
          <w:rFonts w:ascii="Times New Roman" w:eastAsia="Times New Roman" w:hAnsi="Times New Roman" w:cs="Times New Roman"/>
          <w:color w:val="0B1F35"/>
          <w:sz w:val="24"/>
          <w:szCs w:val="24"/>
          <w:lang w:eastAsia="pl-PL"/>
        </w:rPr>
        <w:t>Oświadczenie o nieskazaniu prawomocnym wyrokiem za umyślne przestępstwo lub umyślne przestępstwo skarbowe</w:t>
      </w:r>
      <w:r w:rsidR="004F1E8D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 skierowanych przez Wykonawcę do realizacji Umowy. Obowiązek ten dotyczy wszystkich osób kierowanych przez Wykonawcę do realizacji Umowy w trakcie jej obowiązywania;</w:t>
      </w:r>
    </w:p>
    <w:p w14:paraId="2BB07A88" w14:textId="2A231AC1" w:rsidR="002E619E" w:rsidRPr="00120A9D" w:rsidRDefault="004F1E8D" w:rsidP="00242DE8">
      <w:pPr>
        <w:pStyle w:val="Akapitzlist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dokumentów potwierdzających zatrudnienie osób oddelegowanych do realizacji prac stanowiących przedmiot umowy w oparciu o umowę o pracę</w:t>
      </w:r>
      <w:r w:rsidR="002E6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tj.</w:t>
      </w:r>
      <w:r w:rsidR="002E619E" w:rsidRPr="002E61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2E619E" w:rsidRPr="00120A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poświadczoną za zgodność z oryginałem odpowiednio przez Wykonawcę lub podwykonawcę kopię umowy o pracę osób wykonujących w trakcie realizacji zamówienia czynności, </w:t>
      </w:r>
      <w:r w:rsidR="002E619E" w:rsidRPr="006574A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których</w:t>
      </w:r>
      <w:r w:rsidR="004846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2E619E" w:rsidRPr="006574A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dotyczy ww. oświadczenie</w:t>
      </w:r>
      <w:r w:rsidR="002E619E" w:rsidRPr="00120A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Wykonawcy lub podwykonawcy (wraz z dokumentem regulującym zakres obowiązków, jeżeli został sporządzony). Kopia umowy powinna zostać zanonimizowana w sposób zapewniający ochronę danych osobowych pracowników, zgodnie z przepisami o ochronie danych osobowych (tj. w szczególności bez imion, nazwisk, adresów, nr PESEL pracowników). Informacje takie jak: data zawarcia umowy, rodzaj umowy o pracę i wymiar etatu powinny być możliwe do zidentyfikowania;</w:t>
      </w:r>
    </w:p>
    <w:p w14:paraId="2C5984B4" w14:textId="0FDE064D" w:rsidR="002E619E" w:rsidRPr="002E619E" w:rsidRDefault="002E619E" w:rsidP="00242DE8">
      <w:pPr>
        <w:pStyle w:val="Akapitzlist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E61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zaświadczenie właściwego oddziału ZUS, potwierdzające opłacanie przez Wykonawcę lub podwykonawcę składek na ubezpieczenia społeczne i zdrowotne z tytułu zatrudnienia na podstawie umów o pracę za ostatni okres rozliczeniowy;</w:t>
      </w:r>
    </w:p>
    <w:p w14:paraId="0144CA4E" w14:textId="77777777" w:rsidR="002E619E" w:rsidRPr="002E619E" w:rsidRDefault="002E619E" w:rsidP="00242DE8">
      <w:pPr>
        <w:pStyle w:val="Akapitzlist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E61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poświadczoną za zgodność z oryginałem odpowiednio przez Wykonawcę </w:t>
      </w:r>
      <w:r w:rsidRPr="002E61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lub podwykonawcę kopię dowodu potwierdzającego zgłoszenie pracownika przez pracodawcę do ubezpieczeń, zanonimizowaną w sposób zapewniający ochronę danych osobowych pracowników, zgodnie z przepisami o ochronie danych osobowych.</w:t>
      </w:r>
    </w:p>
    <w:p w14:paraId="6B4F45C2" w14:textId="77777777" w:rsidR="004F1E8D" w:rsidRPr="006877EA" w:rsidRDefault="004F1E8D" w:rsidP="004F1E8D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realizacji zadań wynikających z Umowy, Wykonawca zobowiązuje się skierować osoby zatrudnione na umowę o pracę na pełen etat. </w:t>
      </w:r>
    </w:p>
    <w:p w14:paraId="5B3425ED" w14:textId="77777777" w:rsidR="004F1E8D" w:rsidRPr="006877EA" w:rsidRDefault="004F1E8D" w:rsidP="004F1E8D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może w każdym czasie realizacji Umowy dokonać zmian w liście osób oddelegowanych do realizacji Umowy. W tym przypadku Wykonawca zobowiązany jest do przekazania Zamawiającemu niezwłocznie dokumentów i informacji określonych w ust. 6. </w:t>
      </w:r>
    </w:p>
    <w:p w14:paraId="61314F14" w14:textId="5A6FCB89" w:rsidR="004F1E8D" w:rsidRPr="004846DC" w:rsidRDefault="004F1E8D" w:rsidP="004846DC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przypadku, o którym mowa w § 4 ust. </w:t>
      </w:r>
      <w:r w:rsidR="00591352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Wykonawca zobowiązuje się wyznaczyć inną osobę, w miejsce osoby niedopuszczonej przez Zamawiającego do wykonywania usług. Z tego tytułu Wykonawcy nie będzie przysługiwało odszkodowanie od Zamawiającego.</w:t>
      </w:r>
    </w:p>
    <w:p w14:paraId="3BB3ADF9" w14:textId="52AEB2B6" w:rsidR="004F1E8D" w:rsidRPr="006877EA" w:rsidRDefault="004F1E8D" w:rsidP="004F1E8D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zastrzega sobie prawo do żądania, w każdym czasie dostarczenia przez Wykonawcę kserokopii dokumentów, o których mowa w ust. 6 dokumenty te Wykonawca dostarczy w terminie 2 dni roboczych od daty doręczenia wezwania.</w:t>
      </w:r>
    </w:p>
    <w:p w14:paraId="7725FF06" w14:textId="77777777" w:rsidR="004F1E8D" w:rsidRPr="006877EA" w:rsidRDefault="004F1E8D" w:rsidP="004F1E8D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4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zobowiązuje się usuwać na własny koszt awarie i uszkodzenia spowodowane przez niego na skutek wykonywania przedmiotu Umowy.</w:t>
      </w:r>
    </w:p>
    <w:p w14:paraId="07B573A8" w14:textId="130AD6EC" w:rsidR="004F1E8D" w:rsidRPr="006877EA" w:rsidRDefault="004F1E8D" w:rsidP="004F1E8D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4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okresie obowiązywania niniejszej Umowy, jak również po jej </w:t>
      </w:r>
      <w:r w:rsidR="00D507C1">
        <w:rPr>
          <w:rFonts w:ascii="Times New Roman" w:eastAsia="Times New Roman" w:hAnsi="Times New Roman" w:cs="Times New Roman"/>
          <w:sz w:val="24"/>
          <w:szCs w:val="24"/>
          <w:lang w:eastAsia="pl-PL"/>
        </w:rPr>
        <w:t>zakończeniu</w:t>
      </w:r>
      <w:r w:rsidR="00D507C1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rozwiązaniu Wykonawca zobowiązany jest zachować w tajemnicy wszelkie dane (w tym dane osobowe) oraz informacje uzyskane w związku z realizacją przedmiotu Umowy, w tym w szczególności wynikające z dokumentacji przekazanej mu do zarchiwizowania oraz nie udostępniać ich w jakikolwiek sposób osobom trzecim bez uzyskania pisemnej zgody 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Zamawiającego. Wykonawca może wykorzystywać dane i informacje, o których mowa w zdaniu poprzednim wyłącznie do realizacji niniejszej Umowy. Obowiązek ten dotyczy również podwykonawców i osób, którymi Wykonawca posługuje się przy realizacji Umowy. </w:t>
      </w:r>
    </w:p>
    <w:p w14:paraId="5722ABDA" w14:textId="67ADA3D0" w:rsidR="004F1E8D" w:rsidRPr="006877EA" w:rsidRDefault="004F1E8D" w:rsidP="004F1E8D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4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Osoby skierowane przez Wykonawcę lub przez podwykonawcę do realizacji przedmiotu Umowy zobowiązane są do złożenia oświadczenia w zakresie określonym </w:t>
      </w:r>
      <w:r w:rsidRPr="002F561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ust.13</w:t>
      </w:r>
      <w:r w:rsidRPr="006877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Wzór oświadczenia o zachowaniu poufności stanowi Załącznik nr 2 do Umowy. </w:t>
      </w:r>
    </w:p>
    <w:p w14:paraId="75AFEDF1" w14:textId="401C9929" w:rsidR="00910A30" w:rsidRPr="00120A9D" w:rsidRDefault="004F1E8D" w:rsidP="002C5502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877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oświadcza, że w związku z zawarciem umowy wyraża zgodę na przetwarzanie przez Ministerstwo Sprawiedliwości danych osobowych dla celów związanych z wykonywaniem umowy oraz dysponuje zgodą osób, których dane przekazał Zamawiającemu</w:t>
      </w:r>
      <w:r w:rsidR="00E444E9" w:rsidRPr="006877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Pr="006877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celu realizacji przedmiotu umowy. Postanowienie stosuje się odpowiednio dla podwykonawców.</w:t>
      </w:r>
    </w:p>
    <w:p w14:paraId="2055BC6E" w14:textId="77777777" w:rsidR="00120A9D" w:rsidRPr="006877EA" w:rsidRDefault="00120A9D" w:rsidP="00120A9D">
      <w:pPr>
        <w:pStyle w:val="Akapitzlist"/>
        <w:widowControl w:val="0"/>
        <w:autoSpaceDE w:val="0"/>
        <w:autoSpaceDN w:val="0"/>
        <w:adjustRightInd w:val="0"/>
        <w:snapToGrid w:val="0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9482AE9" w14:textId="77777777" w:rsidR="003A0FE8" w:rsidRPr="006877EA" w:rsidRDefault="003A0FE8" w:rsidP="002C5502">
      <w:pPr>
        <w:pStyle w:val="Akapitzlist"/>
        <w:widowControl w:val="0"/>
        <w:autoSpaceDE w:val="0"/>
        <w:autoSpaceDN w:val="0"/>
        <w:adjustRightInd w:val="0"/>
        <w:snapToGrid w:val="0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A3304B" w14:textId="77777777" w:rsidR="003A0FE8" w:rsidRPr="006877EA" w:rsidRDefault="003A0FE8" w:rsidP="003A0FE8">
      <w:pPr>
        <w:widowControl w:val="0"/>
        <w:autoSpaceDE w:val="0"/>
        <w:autoSpaceDN w:val="0"/>
        <w:adjustRightInd w:val="0"/>
        <w:snapToGri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</w:t>
      </w:r>
    </w:p>
    <w:p w14:paraId="6F808CA1" w14:textId="77777777" w:rsidR="003A0FE8" w:rsidRPr="006877EA" w:rsidRDefault="003A0FE8" w:rsidP="003A0FE8">
      <w:pPr>
        <w:widowControl w:val="0"/>
        <w:autoSpaceDE w:val="0"/>
        <w:autoSpaceDN w:val="0"/>
        <w:adjustRightInd w:val="0"/>
        <w:snapToGri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Oświadczenia i zobowiązania Zamawiającego</w:t>
      </w:r>
    </w:p>
    <w:p w14:paraId="319FDF18" w14:textId="650C60D8" w:rsidR="003A0FE8" w:rsidRPr="006877EA" w:rsidRDefault="003A0FE8" w:rsidP="003A0FE8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</w:t>
      </w:r>
      <w:r w:rsidR="00E9183B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wniosek Wykonawcy 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zobowiązany jest odpowiednio przeszkolić osoby oddelegowane do realizacji prac stanowiących przedmiot Umowy przez Wykonawcę, w terminie nie dłuższym niż </w:t>
      </w:r>
      <w:r w:rsidR="00C6618E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roboczych licząc od dnia przedłożenia przez Wykonawcę kompletnych dokumentów, o których mowa w § 3 ust. 6. Niniejsze postanowienie stosuje się odpowiednio do osób, o których mowa w § 3 ust. 8 i 9.</w:t>
      </w:r>
      <w:r w:rsidR="00C6618E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B4327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Strony w trybie roboczym ustalą zasady i termin przeprowadzenia szkolenia. </w:t>
      </w:r>
    </w:p>
    <w:p w14:paraId="5A7B5A82" w14:textId="21E3D74E" w:rsidR="00E444E9" w:rsidRPr="006877EA" w:rsidRDefault="00E444E9" w:rsidP="003A0FE8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jest zobowiązany do sukcesywnego dostarczania Wykonawcy materiałów </w:t>
      </w:r>
      <w:r w:rsidR="00103752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biurowych, w tym 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papieru, teczek zwykłych oraz teczek bezkwasowych, klipsów archiwizacyjnych oraz etykiet samoprzylepnych</w:t>
      </w:r>
      <w:r w:rsidR="00103752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ilościach niezbędnych do prawidłowego wykonania przedmiotu umowy. Pierwsza partia materiałów, o których mowa w zdaniu poprzednim zostanie przekazana Wykonawcy w pierwszym dniu rozpoczęcia  przez Wykonawcę wykonywania przedmiotu umowy.   </w:t>
      </w:r>
    </w:p>
    <w:p w14:paraId="345494F0" w14:textId="4EABC877" w:rsidR="00E444E9" w:rsidRPr="006877EA" w:rsidRDefault="00E444E9" w:rsidP="003A0FE8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trakcie realizacji przedmiotu umowy </w:t>
      </w:r>
      <w:r w:rsidR="00103752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będzie zobowiązany z odpowiednim wyprzedzeniem do składania do Zamawiającego, na adres e-mail wskazany w § 11 zamówień na materiały biurowe, o których mowa w ust 2. Przekazanie Wykonawcy zamówionych materiałów biurowych nastąpi w terminie do</w:t>
      </w:r>
      <w:r w:rsidR="00E179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03752" w:rsidRPr="006877E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14 dni</w:t>
      </w:r>
      <w:r w:rsidR="00E179F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  <w:r w:rsidR="00103752" w:rsidRPr="006877E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roboczych,</w:t>
      </w:r>
      <w:r w:rsidR="00103752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licząc od dnia złożenia </w:t>
      </w:r>
      <w:r w:rsidR="000E49AD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Zamawiającemu </w:t>
      </w:r>
      <w:r w:rsidR="00103752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danego zamówienia.  </w:t>
      </w:r>
    </w:p>
    <w:p w14:paraId="5D3E770E" w14:textId="57FDC6FA" w:rsidR="003A0FE8" w:rsidRPr="006877EA" w:rsidRDefault="003A0FE8" w:rsidP="003A0FE8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hAnsi="Times New Roman" w:cs="Times New Roman"/>
          <w:sz w:val="24"/>
          <w:szCs w:val="24"/>
          <w:lang w:eastAsia="pl-PL"/>
        </w:rPr>
        <w:t>Na podstawie art. 28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2016.119.1), Zamawiający powierzy Wykonawcy przetwarzanie danych osobowych osób, znajdujących się w podlegających archiwizowaniu dokumentach na podstawie odrębnej umowy zawartej pomiędzy Zamawiającym</w:t>
      </w:r>
      <w:r w:rsidR="000E49AD" w:rsidRPr="006877EA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6877EA">
        <w:rPr>
          <w:rFonts w:ascii="Times New Roman" w:hAnsi="Times New Roman" w:cs="Times New Roman"/>
          <w:sz w:val="24"/>
          <w:szCs w:val="24"/>
          <w:lang w:eastAsia="pl-PL"/>
        </w:rPr>
        <w:t xml:space="preserve">i Wykonawcą. Wzór umowy o powierzenie przetwarzania danych osobowych stanowi Załącznik nr 3 do Umowy. </w:t>
      </w:r>
    </w:p>
    <w:p w14:paraId="406A3E09" w14:textId="1FA78BF9" w:rsidR="003A0FE8" w:rsidRPr="006877EA" w:rsidRDefault="003A0FE8" w:rsidP="003A0FE8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77EA">
        <w:rPr>
          <w:rFonts w:ascii="Times New Roman" w:eastAsia="Times New Roman" w:hAnsi="Times New Roman" w:cs="Times New Roman"/>
          <w:sz w:val="24"/>
          <w:szCs w:val="24"/>
        </w:rPr>
        <w:t>Zamawiający upoważni osoby, o których mowa w ust. 1 do przetwarzania powierzonych danych osobowych zawartych w dokumentacji przeznaczonej do archiwizacji, w zakresie niezbędnym do realizacji Umowy. W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zór upoważnienia do przetwarzania danych osobowych stanowi Załącznik nr 4 do Umowy.</w:t>
      </w:r>
    </w:p>
    <w:p w14:paraId="46DAB2F7" w14:textId="312513F8" w:rsidR="003A0FE8" w:rsidRPr="006877EA" w:rsidRDefault="003A0FE8" w:rsidP="003A0FE8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77EA">
        <w:rPr>
          <w:rFonts w:ascii="Times New Roman" w:eastAsia="Times New Roman" w:hAnsi="Times New Roman" w:cs="Times New Roman"/>
          <w:sz w:val="24"/>
          <w:szCs w:val="24"/>
        </w:rPr>
        <w:lastRenderedPageBreak/>
        <w:t>Po uzyskaniu stosownych upoważnień i odbyciu szkolenia przez personel Wykonawcy, Zamawiający jest zobowiązany przekazać Wykonawcy dokumentację do archiwizacji</w:t>
      </w:r>
      <w:r w:rsidR="00894230" w:rsidRPr="006877EA">
        <w:rPr>
          <w:rFonts w:ascii="Times New Roman" w:eastAsia="Times New Roman" w:hAnsi="Times New Roman" w:cs="Times New Roman"/>
          <w:sz w:val="24"/>
          <w:szCs w:val="24"/>
        </w:rPr>
        <w:t xml:space="preserve"> partiami</w:t>
      </w:r>
      <w:r w:rsidR="000E49AD" w:rsidRPr="006877EA">
        <w:rPr>
          <w:rFonts w:ascii="Times New Roman" w:eastAsia="Times New Roman" w:hAnsi="Times New Roman" w:cs="Times New Roman"/>
          <w:sz w:val="24"/>
          <w:szCs w:val="24"/>
        </w:rPr>
        <w:t>,</w:t>
      </w:r>
      <w:r w:rsidR="00894230" w:rsidRPr="006877EA">
        <w:rPr>
          <w:rFonts w:ascii="Times New Roman" w:eastAsia="Times New Roman" w:hAnsi="Times New Roman" w:cs="Times New Roman"/>
          <w:sz w:val="24"/>
          <w:szCs w:val="24"/>
        </w:rPr>
        <w:t xml:space="preserve"> o których mowa w § 1 ust. </w:t>
      </w:r>
      <w:r w:rsidR="00591352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877EA">
        <w:rPr>
          <w:rFonts w:ascii="Times New Roman" w:eastAsia="Times New Roman" w:hAnsi="Times New Roman" w:cs="Times New Roman"/>
          <w:sz w:val="24"/>
          <w:szCs w:val="24"/>
        </w:rPr>
        <w:t>. Przekazanie dokumentacji zostanie potwierdzone protokołem. Wzór protokołu przekazania stanowi Załącznik nr 5 do Umowy.</w:t>
      </w:r>
    </w:p>
    <w:p w14:paraId="4F108373" w14:textId="0D6E922A" w:rsidR="003A0FE8" w:rsidRPr="006877EA" w:rsidRDefault="003A0FE8" w:rsidP="003A0FE8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zastrzega sobie możliwość niedopuszczenia określonych osób skierowanych przez Wykonawcę do wykonania czynności realizowanych w ramach Umowy, których wstęp na teren obiektów Zamawiającego jego służby ochrony uznają za niepożądany. Zamawiający nie jest zobowiązany do podania uzasadnienia odmowy dopuszczenia danej osoby do wykonywania czynności objętych Umową. Z tego tytułu Wykonawcy nie będzie przysługiwało odszkodowanie od Zamawiającego.</w:t>
      </w:r>
    </w:p>
    <w:p w14:paraId="478FA4D3" w14:textId="617F276C" w:rsidR="003A0FE8" w:rsidRPr="002F5618" w:rsidRDefault="003A0FE8" w:rsidP="003A0FE8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618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zobowiązany jest przekazać Wykonawcy wszystkie dokumenty do archiwizacji</w:t>
      </w:r>
      <w:r w:rsidR="00951C1C" w:rsidRPr="002F56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trybie i na sadach określonych w § ust. 3</w:t>
      </w:r>
      <w:r w:rsidRPr="002F56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Przekazanie dokumentów przez Zamawiającego będzie potwierdzone protokołem przekazania i nastąpi po uzyskaniu uprawnień do przetwarzania danych osobowych przez osoby oddelegowane do realizacji prac stanowiących przedmiot umowy. </w:t>
      </w:r>
    </w:p>
    <w:p w14:paraId="5B291C07" w14:textId="5325221E" w:rsidR="00482D97" w:rsidRPr="006877EA" w:rsidRDefault="00482D97" w:rsidP="00482D9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467314" w14:textId="22459B5A" w:rsidR="00482D97" w:rsidRPr="006877EA" w:rsidRDefault="00482D97" w:rsidP="00482D97">
      <w:pPr>
        <w:widowControl w:val="0"/>
        <w:autoSpaceDE w:val="0"/>
        <w:autoSpaceDN w:val="0"/>
        <w:adjustRightInd w:val="0"/>
        <w:snapToGri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27254F" w:rsidRPr="00687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</w:p>
    <w:p w14:paraId="3E24859A" w14:textId="77777777" w:rsidR="00482D97" w:rsidRPr="006877EA" w:rsidRDefault="00482D97" w:rsidP="00482D9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77EA">
        <w:rPr>
          <w:rFonts w:ascii="Times New Roman" w:hAnsi="Times New Roman" w:cs="Times New Roman"/>
          <w:b/>
          <w:sz w:val="24"/>
          <w:szCs w:val="24"/>
        </w:rPr>
        <w:t xml:space="preserve">Przetwarzanie danych osobowych </w:t>
      </w:r>
    </w:p>
    <w:p w14:paraId="1A263A5E" w14:textId="77777777" w:rsidR="00482D97" w:rsidRPr="006877EA" w:rsidRDefault="00482D97" w:rsidP="00482D97">
      <w:pPr>
        <w:pStyle w:val="Default"/>
        <w:numPr>
          <w:ilvl w:val="3"/>
          <w:numId w:val="25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6877EA">
        <w:rPr>
          <w:rFonts w:ascii="Times New Roman" w:hAnsi="Times New Roman" w:cs="Times New Roman"/>
        </w:rPr>
        <w:t>Zamawiający oświadcza, że będzie przetwarzał dane osobowe przekazane przez Wykonawcę w związku z realizacją przedmiotu umowy oraz, że posiada wdrożone odpowiednie środki techniczne i organizacyjne wymagane na mocy art. 32 rozporządzenia Parlamentu Europejskiego i Rady (UE) 2016/679 z dnia 27 kwietnia 2016 r. w sprawie ochrony osób fizycznych w związku z przetwarzaniem danych osobowych i w sprawie swobodnego przepływu takich danych oraz uchylenia dyrektywy 95/46/WE oraz przepisów ustawy o ochronie danych osobowych.</w:t>
      </w:r>
    </w:p>
    <w:p w14:paraId="4799DE52" w14:textId="77777777" w:rsidR="00482D97" w:rsidRPr="006877EA" w:rsidRDefault="00482D97" w:rsidP="00482D97">
      <w:pPr>
        <w:pStyle w:val="Default"/>
        <w:numPr>
          <w:ilvl w:val="3"/>
          <w:numId w:val="25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6877EA">
        <w:rPr>
          <w:rFonts w:ascii="Times New Roman" w:hAnsi="Times New Roman" w:cs="Times New Roman"/>
        </w:rPr>
        <w:t xml:space="preserve">Zamawiający informuje, że zgodnie z art. 13 rozporządzenia Parlamentu Europejskiego </w:t>
      </w:r>
      <w:r w:rsidRPr="006877EA">
        <w:rPr>
          <w:rFonts w:ascii="Times New Roman" w:hAnsi="Times New Roman" w:cs="Times New Roman"/>
        </w:rPr>
        <w:br/>
        <w:t xml:space="preserve">i Rady (UE) 2016/679 z dnia 27 kwietnia 2016 r. w sprawie ochrony osób fizycznych </w:t>
      </w:r>
      <w:r w:rsidRPr="006877EA">
        <w:rPr>
          <w:rFonts w:ascii="Times New Roman" w:hAnsi="Times New Roman" w:cs="Times New Roman"/>
        </w:rPr>
        <w:br/>
        <w:t xml:space="preserve">w związku z przetwarzaniem danych osobowych i w sprawie swobodnego przepływu takich danych oraz uchylenia dyrektywy 95/46/WE (ogólne rozporządzenie o ochronie danych) </w:t>
      </w:r>
      <w:r w:rsidRPr="006877EA">
        <w:rPr>
          <w:rFonts w:ascii="Times New Roman" w:hAnsi="Times New Roman" w:cs="Times New Roman"/>
        </w:rPr>
        <w:br/>
        <w:t xml:space="preserve">Dz. Urz. UE L 119/1: </w:t>
      </w:r>
    </w:p>
    <w:p w14:paraId="74F2D623" w14:textId="77777777" w:rsidR="00482D97" w:rsidRPr="006877EA" w:rsidRDefault="00482D97" w:rsidP="00482D97">
      <w:pPr>
        <w:pStyle w:val="Default"/>
        <w:spacing w:line="276" w:lineRule="auto"/>
        <w:ind w:left="284"/>
        <w:jc w:val="both"/>
        <w:rPr>
          <w:rFonts w:ascii="Times New Roman" w:hAnsi="Times New Roman" w:cs="Times New Roman"/>
        </w:rPr>
      </w:pPr>
      <w:r w:rsidRPr="006877EA">
        <w:rPr>
          <w:rFonts w:ascii="Times New Roman" w:hAnsi="Times New Roman" w:cs="Times New Roman"/>
        </w:rPr>
        <w:t xml:space="preserve">1) administratorem danych osobowych osób reprezentujących Wykonawcę jest Minister Sprawiedliwości z siedzibą w Warszawie, Al. Ujazdowskie 11, </w:t>
      </w:r>
    </w:p>
    <w:p w14:paraId="230E0191" w14:textId="77777777" w:rsidR="00482D97" w:rsidRPr="006877EA" w:rsidRDefault="00482D97" w:rsidP="00482D97">
      <w:pPr>
        <w:pStyle w:val="Default"/>
        <w:spacing w:line="276" w:lineRule="auto"/>
        <w:ind w:left="284"/>
        <w:jc w:val="both"/>
        <w:rPr>
          <w:rFonts w:ascii="Times New Roman" w:hAnsi="Times New Roman" w:cs="Times New Roman"/>
        </w:rPr>
      </w:pPr>
      <w:r w:rsidRPr="006877EA">
        <w:rPr>
          <w:rFonts w:ascii="Times New Roman" w:hAnsi="Times New Roman" w:cs="Times New Roman"/>
        </w:rPr>
        <w:t xml:space="preserve">2) dane osobowe osób, o których mowa w punkcie 1, to w szczególności: imię i nazwisko, dane kontaktowe, </w:t>
      </w:r>
    </w:p>
    <w:p w14:paraId="6B5ECD19" w14:textId="77777777" w:rsidR="00482D97" w:rsidRPr="006877EA" w:rsidRDefault="00482D97" w:rsidP="00482D97">
      <w:pPr>
        <w:pStyle w:val="Default"/>
        <w:spacing w:line="276" w:lineRule="auto"/>
        <w:ind w:left="284"/>
        <w:jc w:val="both"/>
        <w:rPr>
          <w:rFonts w:ascii="Times New Roman" w:hAnsi="Times New Roman" w:cs="Times New Roman"/>
        </w:rPr>
      </w:pPr>
      <w:r w:rsidRPr="006877EA">
        <w:rPr>
          <w:rFonts w:ascii="Times New Roman" w:hAnsi="Times New Roman" w:cs="Times New Roman"/>
        </w:rPr>
        <w:t xml:space="preserve">3) kontakt z Inspektorem Ochrony Danych – Tomasz Osmólski, tel. 22 23 90 642, </w:t>
      </w:r>
      <w:r w:rsidRPr="006877EA">
        <w:rPr>
          <w:rFonts w:ascii="Times New Roman" w:hAnsi="Times New Roman" w:cs="Times New Roman"/>
        </w:rPr>
        <w:br/>
        <w:t xml:space="preserve">e-mail:iod@ms.gov.pl, </w:t>
      </w:r>
    </w:p>
    <w:p w14:paraId="2EEF257B" w14:textId="77777777" w:rsidR="00482D97" w:rsidRPr="006877EA" w:rsidRDefault="00482D97" w:rsidP="00482D97">
      <w:pPr>
        <w:pStyle w:val="Default"/>
        <w:spacing w:line="276" w:lineRule="auto"/>
        <w:ind w:left="284"/>
        <w:jc w:val="both"/>
        <w:rPr>
          <w:rFonts w:ascii="Times New Roman" w:hAnsi="Times New Roman" w:cs="Times New Roman"/>
        </w:rPr>
      </w:pPr>
      <w:r w:rsidRPr="006877EA">
        <w:rPr>
          <w:rFonts w:ascii="Times New Roman" w:hAnsi="Times New Roman" w:cs="Times New Roman"/>
        </w:rPr>
        <w:t xml:space="preserve">4) dane osobowe osób, o których mowa w punkcie 1, przetwarzane będą w celu realizacji umowy - na podstawie art. 6 ust. 1 lit. b ogólnego rozporządzenia o ochronie danych, </w:t>
      </w:r>
    </w:p>
    <w:p w14:paraId="277D9AA7" w14:textId="61B39F8F" w:rsidR="00482D97" w:rsidRPr="006877EA" w:rsidRDefault="00482D97" w:rsidP="00482D97">
      <w:pPr>
        <w:pStyle w:val="Default"/>
        <w:spacing w:line="276" w:lineRule="auto"/>
        <w:ind w:left="284"/>
        <w:jc w:val="both"/>
        <w:rPr>
          <w:rFonts w:ascii="Times New Roman" w:hAnsi="Times New Roman" w:cs="Times New Roman"/>
        </w:rPr>
      </w:pPr>
      <w:r w:rsidRPr="006877EA">
        <w:rPr>
          <w:rFonts w:ascii="Times New Roman" w:hAnsi="Times New Roman" w:cs="Times New Roman"/>
        </w:rPr>
        <w:t>5) odbiorcami danych osobowych osób, o których mowa w punkcie 1, będą: - organy kontrolne i nadzorcze oraz audyt, w tym ZUS, US,</w:t>
      </w:r>
    </w:p>
    <w:p w14:paraId="18A2D0A3" w14:textId="77777777" w:rsidR="00482D97" w:rsidRPr="006877EA" w:rsidRDefault="00482D97" w:rsidP="00482D97">
      <w:pPr>
        <w:pStyle w:val="Default"/>
        <w:spacing w:line="276" w:lineRule="auto"/>
        <w:ind w:left="284"/>
        <w:jc w:val="both"/>
        <w:rPr>
          <w:rFonts w:ascii="Times New Roman" w:hAnsi="Times New Roman" w:cs="Times New Roman"/>
        </w:rPr>
      </w:pPr>
      <w:r w:rsidRPr="006877EA">
        <w:rPr>
          <w:rFonts w:ascii="Times New Roman" w:hAnsi="Times New Roman" w:cs="Times New Roman"/>
        </w:rPr>
        <w:t xml:space="preserve"> 6) dane osobowe osób, o których mowa w punkcie 1, przechowywane będą zgodnie </w:t>
      </w:r>
      <w:r w:rsidRPr="006877EA">
        <w:rPr>
          <w:rFonts w:ascii="Times New Roman" w:hAnsi="Times New Roman" w:cs="Times New Roman"/>
        </w:rPr>
        <w:br/>
        <w:t xml:space="preserve">z postanowieniami instrukcji kancelaryjnej Ministerstwa Sprawiedliwości, </w:t>
      </w:r>
    </w:p>
    <w:p w14:paraId="392ABA22" w14:textId="010F537F" w:rsidR="00482D97" w:rsidRPr="006877EA" w:rsidRDefault="00482D97" w:rsidP="00482D97">
      <w:pPr>
        <w:pStyle w:val="Default"/>
        <w:spacing w:line="276" w:lineRule="auto"/>
        <w:ind w:left="284"/>
        <w:jc w:val="both"/>
        <w:rPr>
          <w:rFonts w:ascii="Times New Roman" w:hAnsi="Times New Roman" w:cs="Times New Roman"/>
        </w:rPr>
      </w:pPr>
      <w:r w:rsidRPr="006877EA">
        <w:rPr>
          <w:rFonts w:ascii="Times New Roman" w:hAnsi="Times New Roman" w:cs="Times New Roman"/>
        </w:rPr>
        <w:t xml:space="preserve">7) osoby, o których mowa w punkcie 1, posiadają prawo do żądania od administratora dostępu do danych osobowych, ich sprostowania, usunięcia lub ograniczenia przetwarzania, </w:t>
      </w:r>
      <w:r w:rsidRPr="006877EA">
        <w:rPr>
          <w:rFonts w:ascii="Times New Roman" w:hAnsi="Times New Roman" w:cs="Times New Roman"/>
        </w:rPr>
        <w:lastRenderedPageBreak/>
        <w:t xml:space="preserve">8) osoby, o których mowa w punkcie 1, mają prawo wniesienia skargi do organu nadzorczego, tj. Prezesa Urzędu Ochrony Danych Osobowych (adres: ul. Stawki 2, 00-193 Warszawa), </w:t>
      </w:r>
    </w:p>
    <w:p w14:paraId="60CE594F" w14:textId="3FDBBA44" w:rsidR="00C55B96" w:rsidRPr="006877EA" w:rsidRDefault="00482D97" w:rsidP="00C55B96">
      <w:pPr>
        <w:pStyle w:val="Default"/>
        <w:numPr>
          <w:ilvl w:val="3"/>
          <w:numId w:val="25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6877EA">
        <w:rPr>
          <w:rFonts w:ascii="Times New Roman" w:hAnsi="Times New Roman" w:cs="Times New Roman"/>
        </w:rPr>
        <w:t>W stosunku do danych osobowych do których Wykonawca uzyskał dostęp w związku z realizacją przedmiotu umowy, Wykonawca oświadcza, że 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Dz. Urz. UE L 119/1</w:t>
      </w:r>
      <w:r w:rsidR="00C55B96" w:rsidRPr="006877EA">
        <w:rPr>
          <w:rFonts w:ascii="Times New Roman" w:hAnsi="Times New Roman" w:cs="Times New Roman"/>
        </w:rPr>
        <w:t xml:space="preserve">. </w:t>
      </w:r>
    </w:p>
    <w:p w14:paraId="54ACD415" w14:textId="2C049734" w:rsidR="00482D97" w:rsidRPr="006877EA" w:rsidRDefault="00C55B96" w:rsidP="00C55B96">
      <w:pPr>
        <w:pStyle w:val="Default"/>
        <w:numPr>
          <w:ilvl w:val="3"/>
          <w:numId w:val="25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6877EA">
        <w:rPr>
          <w:rFonts w:ascii="Times New Roman" w:hAnsi="Times New Roman" w:cs="Times New Roman"/>
        </w:rPr>
        <w:t>Szczegółowe zasady przetwarzania przez Wykonawcę powierzonych  mu dany</w:t>
      </w:r>
      <w:r w:rsidR="00482D97" w:rsidRPr="006877EA">
        <w:rPr>
          <w:rFonts w:ascii="Times New Roman" w:hAnsi="Times New Roman" w:cs="Times New Roman"/>
        </w:rPr>
        <w:t xml:space="preserve"> </w:t>
      </w:r>
      <w:r w:rsidRPr="006877EA">
        <w:rPr>
          <w:rFonts w:ascii="Times New Roman" w:hAnsi="Times New Roman" w:cs="Times New Roman"/>
        </w:rPr>
        <w:t xml:space="preserve">osobowych w celu realizacji przedmiotu umowy zostały określone w </w:t>
      </w:r>
      <w:r w:rsidRPr="006877EA">
        <w:rPr>
          <w:rFonts w:ascii="Times New Roman" w:hAnsi="Times New Roman" w:cs="Times New Roman"/>
          <w:lang w:val="x-none" w:eastAsia="x-none"/>
        </w:rPr>
        <w:t>umow</w:t>
      </w:r>
      <w:r w:rsidRPr="006877EA">
        <w:rPr>
          <w:rFonts w:ascii="Times New Roman" w:hAnsi="Times New Roman" w:cs="Times New Roman"/>
          <w:lang w:eastAsia="x-none"/>
        </w:rPr>
        <w:t xml:space="preserve">ie </w:t>
      </w:r>
      <w:r w:rsidRPr="006877EA">
        <w:rPr>
          <w:rFonts w:ascii="Times New Roman" w:hAnsi="Times New Roman" w:cs="Times New Roman"/>
          <w:lang w:val="x-none" w:eastAsia="x-none"/>
        </w:rPr>
        <w:t>o powierzenie przetwarzania danych osobowych</w:t>
      </w:r>
      <w:r w:rsidRPr="006877EA">
        <w:rPr>
          <w:rFonts w:ascii="Times New Roman" w:hAnsi="Times New Roman" w:cs="Times New Roman"/>
          <w:lang w:eastAsia="x-none"/>
        </w:rPr>
        <w:t>, która zostanie zawarta w terminie do 4 dni roboczych od dnia zawarcia niniejszej umowy</w:t>
      </w:r>
      <w:r w:rsidRPr="006877EA">
        <w:rPr>
          <w:rFonts w:ascii="Times New Roman" w:eastAsia="Times New Roman" w:hAnsi="Times New Roman" w:cs="Times New Roman"/>
          <w:lang w:eastAsia="pl-PL"/>
        </w:rPr>
        <w:t xml:space="preserve"> i będzie ona  stanowiła Załącznik </w:t>
      </w:r>
      <w:r w:rsidRPr="00951C1C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nr</w:t>
      </w:r>
      <w:r w:rsidR="001428FE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 3</w:t>
      </w:r>
      <w:r w:rsidRPr="00951C1C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.</w:t>
      </w:r>
      <w:r w:rsidRPr="006877EA">
        <w:rPr>
          <w:rFonts w:ascii="Times New Roman" w:eastAsia="Times New Roman" w:hAnsi="Times New Roman" w:cs="Times New Roman"/>
          <w:lang w:eastAsia="pl-PL"/>
        </w:rPr>
        <w:t xml:space="preserve"> do umowy.</w:t>
      </w:r>
    </w:p>
    <w:p w14:paraId="71CD5E11" w14:textId="69C9A43D" w:rsidR="00C55B96" w:rsidRPr="006877EA" w:rsidRDefault="00E101CE" w:rsidP="00C55B96">
      <w:pPr>
        <w:pStyle w:val="Default"/>
        <w:numPr>
          <w:ilvl w:val="3"/>
          <w:numId w:val="25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6877EA">
        <w:rPr>
          <w:rFonts w:ascii="Times New Roman" w:hAnsi="Times New Roman" w:cs="Times New Roman"/>
        </w:rPr>
        <w:t>Obowiązki Wykonawcy dotyczące ochrony danych osobowych określone umow</w:t>
      </w:r>
      <w:r w:rsidR="0027254F" w:rsidRPr="006877EA">
        <w:rPr>
          <w:rFonts w:ascii="Times New Roman" w:hAnsi="Times New Roman" w:cs="Times New Roman"/>
        </w:rPr>
        <w:t>ą oraz Umowa o powierzeniu przetwarzania danych osobowych o której mowa w ust. 4,</w:t>
      </w:r>
      <w:r w:rsidRPr="006877EA">
        <w:rPr>
          <w:rFonts w:ascii="Times New Roman" w:hAnsi="Times New Roman" w:cs="Times New Roman"/>
        </w:rPr>
        <w:t>dotyczą również podwykonawców, którym Wykonawca powierzył realizacj</w:t>
      </w:r>
      <w:r w:rsidR="0027254F" w:rsidRPr="006877EA">
        <w:rPr>
          <w:rFonts w:ascii="Times New Roman" w:hAnsi="Times New Roman" w:cs="Times New Roman"/>
        </w:rPr>
        <w:t>ę</w:t>
      </w:r>
      <w:r w:rsidRPr="006877EA">
        <w:rPr>
          <w:rFonts w:ascii="Times New Roman" w:hAnsi="Times New Roman" w:cs="Times New Roman"/>
        </w:rPr>
        <w:t xml:space="preserve"> przedmiotu umowy lub jej części. </w:t>
      </w:r>
    </w:p>
    <w:p w14:paraId="521075AC" w14:textId="77777777" w:rsidR="003A0FE8" w:rsidRPr="006877EA" w:rsidRDefault="003A0FE8" w:rsidP="003A0FE8">
      <w:pPr>
        <w:pStyle w:val="Akapitzlist"/>
        <w:widowControl w:val="0"/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7F2F2F" w14:textId="5C189C15" w:rsidR="003A0FE8" w:rsidRPr="006877EA" w:rsidRDefault="003A0FE8" w:rsidP="003A0FE8">
      <w:pPr>
        <w:pStyle w:val="Akapitzlist"/>
        <w:widowControl w:val="0"/>
        <w:autoSpaceDE w:val="0"/>
        <w:autoSpaceDN w:val="0"/>
        <w:adjustRightInd w:val="0"/>
        <w:spacing w:after="0" w:line="276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1" w:name="_Hlk53520219"/>
      <w:r w:rsidRPr="00687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bookmarkEnd w:id="1"/>
      <w:r w:rsidR="0027254F" w:rsidRPr="00687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6</w:t>
      </w:r>
    </w:p>
    <w:p w14:paraId="164206E7" w14:textId="77777777" w:rsidR="003A0FE8" w:rsidRPr="006877EA" w:rsidRDefault="003A0FE8" w:rsidP="003A0FE8">
      <w:pPr>
        <w:pStyle w:val="Akapitzlist"/>
        <w:widowControl w:val="0"/>
        <w:autoSpaceDE w:val="0"/>
        <w:autoSpaceDN w:val="0"/>
        <w:adjustRightInd w:val="0"/>
        <w:spacing w:after="0" w:line="276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Podwykonawstwo</w:t>
      </w:r>
    </w:p>
    <w:p w14:paraId="7E0F83D0" w14:textId="77777777" w:rsidR="003A0FE8" w:rsidRPr="006877EA" w:rsidRDefault="003A0FE8" w:rsidP="003A0FE8">
      <w:pPr>
        <w:pStyle w:val="Akapitzlist"/>
        <w:numPr>
          <w:ilvl w:val="0"/>
          <w:numId w:val="19"/>
        </w:numPr>
        <w:suppressAutoHyphens/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877EA">
        <w:rPr>
          <w:rFonts w:ascii="Times New Roman" w:hAnsi="Times New Roman" w:cs="Times New Roman"/>
          <w:sz w:val="24"/>
          <w:szCs w:val="24"/>
        </w:rPr>
        <w:t>Wykonawca jest uprawniony do powierzenia podwykonawcom części lub całości przedmiotu Umowy. Zamawiający dopuszcza w trakcie realizacji Umowy możliwość zmiany podwykonawców przez Wykonawcę w części lub w całości przedmiotu Umowy po uprzednim uzyskaniu pisemnej zgody Zamawiającego.</w:t>
      </w:r>
    </w:p>
    <w:p w14:paraId="3440AFBC" w14:textId="77777777" w:rsidR="007C4445" w:rsidRPr="006877EA" w:rsidRDefault="003A0FE8" w:rsidP="003A0FE8">
      <w:pPr>
        <w:pStyle w:val="Akapitzlist"/>
        <w:numPr>
          <w:ilvl w:val="0"/>
          <w:numId w:val="19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77EA">
        <w:rPr>
          <w:rFonts w:ascii="Times New Roman" w:hAnsi="Times New Roman" w:cs="Times New Roman"/>
          <w:color w:val="000000"/>
          <w:sz w:val="24"/>
          <w:szCs w:val="24"/>
        </w:rPr>
        <w:t>Wykonawca jest zobowiązany do przedłożenia Za</w:t>
      </w:r>
      <w:r w:rsidR="0068344F" w:rsidRPr="006877EA">
        <w:rPr>
          <w:rFonts w:ascii="Times New Roman" w:hAnsi="Times New Roman" w:cs="Times New Roman"/>
          <w:color w:val="000000"/>
          <w:sz w:val="24"/>
          <w:szCs w:val="24"/>
        </w:rPr>
        <w:t xml:space="preserve">mawiającemu kopii poświadczonej </w:t>
      </w:r>
      <w:r w:rsidR="0068344F" w:rsidRPr="006877E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877EA">
        <w:rPr>
          <w:rFonts w:ascii="Times New Roman" w:hAnsi="Times New Roman" w:cs="Times New Roman"/>
          <w:color w:val="000000"/>
          <w:sz w:val="24"/>
          <w:szCs w:val="24"/>
        </w:rPr>
        <w:t>za zgodność z oryginałem zawartej umowy o podwykon</w:t>
      </w:r>
      <w:r w:rsidR="0068344F" w:rsidRPr="006877EA">
        <w:rPr>
          <w:rFonts w:ascii="Times New Roman" w:hAnsi="Times New Roman" w:cs="Times New Roman"/>
          <w:color w:val="000000"/>
          <w:sz w:val="24"/>
          <w:szCs w:val="24"/>
        </w:rPr>
        <w:t>awstwo w terminie 7 dni od dnia</w:t>
      </w:r>
      <w:r w:rsidR="0068344F" w:rsidRPr="006877E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877EA">
        <w:rPr>
          <w:rFonts w:ascii="Times New Roman" w:hAnsi="Times New Roman" w:cs="Times New Roman"/>
          <w:color w:val="000000"/>
          <w:sz w:val="24"/>
          <w:szCs w:val="24"/>
        </w:rPr>
        <w:t xml:space="preserve">jej zawarcia. </w:t>
      </w:r>
    </w:p>
    <w:p w14:paraId="30A28BCD" w14:textId="77777777" w:rsidR="003A0FE8" w:rsidRPr="006877EA" w:rsidRDefault="003A0FE8" w:rsidP="003A0FE8">
      <w:pPr>
        <w:pStyle w:val="Akapitzlist"/>
        <w:numPr>
          <w:ilvl w:val="0"/>
          <w:numId w:val="19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77EA">
        <w:rPr>
          <w:rFonts w:ascii="Times New Roman" w:hAnsi="Times New Roman" w:cs="Times New Roman"/>
          <w:color w:val="000000"/>
          <w:sz w:val="24"/>
          <w:szCs w:val="24"/>
        </w:rPr>
        <w:t>Postanowienia umowy podwykonawczej nie mogą być sprzeczne z postanowieniami zawartymi w Umowie pomiędzy Zamawiającym i Wykonawcą.</w:t>
      </w:r>
    </w:p>
    <w:p w14:paraId="66D9FC68" w14:textId="4F75266F" w:rsidR="003A0FE8" w:rsidRPr="006877EA" w:rsidRDefault="003A0FE8" w:rsidP="003A0FE8">
      <w:pPr>
        <w:pStyle w:val="Akapitzlist"/>
        <w:numPr>
          <w:ilvl w:val="0"/>
          <w:numId w:val="19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77EA">
        <w:rPr>
          <w:rFonts w:ascii="Times New Roman" w:hAnsi="Times New Roman" w:cs="Times New Roman"/>
          <w:color w:val="000000"/>
          <w:sz w:val="24"/>
          <w:szCs w:val="24"/>
        </w:rPr>
        <w:t xml:space="preserve">Zamawiający wymaga, aby umowy podwykonawcze zawierały postanowienia </w:t>
      </w:r>
      <w:r w:rsidR="00564D70" w:rsidRPr="006877EA">
        <w:rPr>
          <w:rFonts w:ascii="Times New Roman" w:hAnsi="Times New Roman" w:cs="Times New Roman"/>
          <w:color w:val="000000"/>
          <w:sz w:val="24"/>
          <w:szCs w:val="24"/>
        </w:rPr>
        <w:t xml:space="preserve">dotyczące </w:t>
      </w:r>
      <w:r w:rsidRPr="006877EA">
        <w:rPr>
          <w:rFonts w:ascii="Times New Roman" w:hAnsi="Times New Roman" w:cs="Times New Roman"/>
          <w:color w:val="000000"/>
          <w:sz w:val="24"/>
          <w:szCs w:val="24"/>
        </w:rPr>
        <w:t>zobowiązania stron</w:t>
      </w:r>
      <w:r w:rsidR="007C4445" w:rsidRPr="006877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877EA">
        <w:rPr>
          <w:rFonts w:ascii="Times New Roman" w:hAnsi="Times New Roman" w:cs="Times New Roman"/>
          <w:color w:val="000000"/>
          <w:sz w:val="24"/>
          <w:szCs w:val="24"/>
        </w:rPr>
        <w:t xml:space="preserve">i </w:t>
      </w:r>
      <w:r w:rsidR="00564D70" w:rsidRPr="006877EA">
        <w:rPr>
          <w:rFonts w:ascii="Times New Roman" w:hAnsi="Times New Roman" w:cs="Times New Roman"/>
          <w:color w:val="000000"/>
          <w:sz w:val="24"/>
          <w:szCs w:val="24"/>
        </w:rPr>
        <w:t xml:space="preserve"> ich </w:t>
      </w:r>
      <w:r w:rsidRPr="006877EA">
        <w:rPr>
          <w:rFonts w:ascii="Times New Roman" w:hAnsi="Times New Roman" w:cs="Times New Roman"/>
          <w:color w:val="000000"/>
          <w:sz w:val="24"/>
          <w:szCs w:val="24"/>
        </w:rPr>
        <w:t>odpowiedzialnoś</w:t>
      </w:r>
      <w:r w:rsidR="00564D70" w:rsidRPr="006877EA">
        <w:rPr>
          <w:rFonts w:ascii="Times New Roman" w:hAnsi="Times New Roman" w:cs="Times New Roman"/>
          <w:color w:val="000000"/>
          <w:sz w:val="24"/>
          <w:szCs w:val="24"/>
        </w:rPr>
        <w:t>ci</w:t>
      </w:r>
      <w:r w:rsidR="00A7111B" w:rsidRPr="006877E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6877EA">
        <w:rPr>
          <w:rFonts w:ascii="Times New Roman" w:hAnsi="Times New Roman" w:cs="Times New Roman"/>
          <w:color w:val="000000"/>
          <w:sz w:val="24"/>
          <w:szCs w:val="24"/>
        </w:rPr>
        <w:t xml:space="preserve"> w </w:t>
      </w:r>
      <w:r w:rsidR="00564D70" w:rsidRPr="006877EA">
        <w:rPr>
          <w:rFonts w:ascii="Times New Roman" w:hAnsi="Times New Roman" w:cs="Times New Roman"/>
          <w:color w:val="000000"/>
          <w:sz w:val="24"/>
          <w:szCs w:val="24"/>
        </w:rPr>
        <w:t xml:space="preserve">tym w szczególności w </w:t>
      </w:r>
      <w:r w:rsidRPr="006877EA">
        <w:rPr>
          <w:rFonts w:ascii="Times New Roman" w:hAnsi="Times New Roman" w:cs="Times New Roman"/>
          <w:color w:val="000000"/>
          <w:sz w:val="24"/>
          <w:szCs w:val="24"/>
        </w:rPr>
        <w:t>zakresie zachowania poufności oraz uprawnień i obowiązków w zakresie przetwarzania danych osobowych nie mniejsze niż w umowie zawartej pomiędzy Zamawiającym i Wykonawcą.</w:t>
      </w:r>
    </w:p>
    <w:p w14:paraId="53B4FFD1" w14:textId="77777777" w:rsidR="003A0FE8" w:rsidRPr="006877EA" w:rsidRDefault="003A0FE8" w:rsidP="003A0FE8">
      <w:pPr>
        <w:pStyle w:val="Akapitzlist"/>
        <w:numPr>
          <w:ilvl w:val="0"/>
          <w:numId w:val="19"/>
        </w:numPr>
        <w:suppressAutoHyphens/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877EA">
        <w:rPr>
          <w:rFonts w:ascii="Times New Roman" w:hAnsi="Times New Roman" w:cs="Times New Roman"/>
          <w:sz w:val="24"/>
          <w:szCs w:val="24"/>
        </w:rPr>
        <w:t xml:space="preserve">Wykonawca ponosi odpowiedzialność za działania lub zaniechania podwykonawców </w:t>
      </w:r>
      <w:r w:rsidRPr="006877EA">
        <w:rPr>
          <w:rFonts w:ascii="Times New Roman" w:hAnsi="Times New Roman" w:cs="Times New Roman"/>
          <w:sz w:val="24"/>
          <w:szCs w:val="24"/>
        </w:rPr>
        <w:br/>
        <w:t>i osób trzecich, działających w jego imieniu, tak jak za działania lub zaniechania własne.</w:t>
      </w:r>
    </w:p>
    <w:p w14:paraId="61C6CD31" w14:textId="77777777" w:rsidR="003A0FE8" w:rsidRPr="006877EA" w:rsidRDefault="003A0FE8" w:rsidP="003A0FE8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BAA998" w14:textId="5C5044EB" w:rsidR="003A0FE8" w:rsidRPr="006877EA" w:rsidRDefault="003A0FE8" w:rsidP="003A0FE8">
      <w:pPr>
        <w:suppressAutoHyphens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77EA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27254F" w:rsidRPr="006877EA">
        <w:rPr>
          <w:rFonts w:ascii="Times New Roman" w:hAnsi="Times New Roman" w:cs="Times New Roman"/>
          <w:b/>
          <w:sz w:val="24"/>
          <w:szCs w:val="24"/>
        </w:rPr>
        <w:t>7</w:t>
      </w:r>
    </w:p>
    <w:p w14:paraId="6E08E90F" w14:textId="77777777" w:rsidR="003A0FE8" w:rsidRPr="006877EA" w:rsidRDefault="003A0FE8" w:rsidP="003A0FE8">
      <w:pPr>
        <w:suppressAutoHyphens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77EA">
        <w:rPr>
          <w:rFonts w:ascii="Times New Roman" w:hAnsi="Times New Roman" w:cs="Times New Roman"/>
          <w:b/>
          <w:sz w:val="24"/>
          <w:szCs w:val="24"/>
        </w:rPr>
        <w:t>Odbiory</w:t>
      </w:r>
    </w:p>
    <w:p w14:paraId="7D399334" w14:textId="34E6E5FD" w:rsidR="00564D70" w:rsidRPr="006877EA" w:rsidRDefault="00564D70" w:rsidP="00A7111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będzie zgłaszał Zamawiającemu sukcesywnie - drogą elektroniczną  najpóźniej na koniec każdego miesiąca, w którym będzie realizowany przedmiot umowy, gotowość do odbioru </w:t>
      </w:r>
      <w:r w:rsidR="00457B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przekazanej w danym miesiącu 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przygotowanej do archiwizowania danej partii </w:t>
      </w:r>
      <w:r w:rsidR="00951C1C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dokumentacji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A7111B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z załączeniem projektów:</w:t>
      </w:r>
    </w:p>
    <w:p w14:paraId="24D13757" w14:textId="77777777" w:rsidR="00564D70" w:rsidRPr="006877EA" w:rsidRDefault="00564D70" w:rsidP="00564D70">
      <w:pPr>
        <w:widowControl w:val="0"/>
        <w:numPr>
          <w:ilvl w:val="0"/>
          <w:numId w:val="7"/>
        </w:numPr>
        <w:tabs>
          <w:tab w:val="left" w:pos="3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spisów zdawczo – odbiorczych dla dokumentacji aktowej;</w:t>
      </w:r>
    </w:p>
    <w:p w14:paraId="0944CB6B" w14:textId="77777777" w:rsidR="00564D70" w:rsidRPr="006877EA" w:rsidRDefault="00564D70" w:rsidP="00564D70">
      <w:pPr>
        <w:widowControl w:val="0"/>
        <w:numPr>
          <w:ilvl w:val="0"/>
          <w:numId w:val="7"/>
        </w:numPr>
        <w:tabs>
          <w:tab w:val="left" w:pos="3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spisów zdawczo-odbiorczych  informatycznych nośników danych.</w:t>
      </w:r>
    </w:p>
    <w:p w14:paraId="2F3C6DF0" w14:textId="2BF549A6" w:rsidR="00564D70" w:rsidRPr="006877EA" w:rsidRDefault="00564D70" w:rsidP="00564D70">
      <w:pPr>
        <w:pStyle w:val="Akapitzlist"/>
        <w:widowControl w:val="0"/>
        <w:numPr>
          <w:ilvl w:val="0"/>
          <w:numId w:val="6"/>
        </w:numPr>
        <w:tabs>
          <w:tab w:val="left" w:pos="3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Dokumentacja wraz z przekazanymi spisami zdawczo-odbiorczymi, o której mowa w ust. 1</w:t>
      </w:r>
      <w:r w:rsidR="004F28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F28F5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będzie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podlegała  odbiorowi ilościowo – jakościowemu. </w:t>
      </w:r>
    </w:p>
    <w:p w14:paraId="3C524E27" w14:textId="389B29BC" w:rsidR="00564D70" w:rsidRPr="006877EA" w:rsidRDefault="00564D70" w:rsidP="00564D70">
      <w:pPr>
        <w:pStyle w:val="Akapitzlist"/>
        <w:widowControl w:val="0"/>
        <w:numPr>
          <w:ilvl w:val="0"/>
          <w:numId w:val="6"/>
        </w:numPr>
        <w:tabs>
          <w:tab w:val="left" w:pos="3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Odbiór ilościowy będzie polegał na sprawdzeniu ilości </w:t>
      </w:r>
      <w:proofErr w:type="spellStart"/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mb</w:t>
      </w:r>
      <w:proofErr w:type="spellEnd"/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D663E0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</w:t>
      </w:r>
      <w:r w:rsidR="00D663E0">
        <w:rPr>
          <w:rFonts w:ascii="Times New Roman" w:eastAsia="Times New Roman" w:hAnsi="Times New Roman" w:cs="Times New Roman"/>
          <w:sz w:val="24"/>
          <w:szCs w:val="24"/>
          <w:lang w:eastAsia="pl-PL"/>
        </w:rPr>
        <w:t>acji</w:t>
      </w:r>
      <w:r w:rsidR="00D663E0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przygotowany</w:t>
      </w:r>
      <w:r w:rsidR="00D663E0">
        <w:rPr>
          <w:rFonts w:ascii="Times New Roman" w:eastAsia="Times New Roman" w:hAnsi="Times New Roman" w:cs="Times New Roman"/>
          <w:sz w:val="24"/>
          <w:szCs w:val="24"/>
          <w:lang w:eastAsia="pl-PL"/>
        </w:rPr>
        <w:t>ch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Wykonawcę w danym miesiącu do przekazania do archiwum oraz ilość </w:t>
      </w:r>
      <w:proofErr w:type="spellStart"/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mb</w:t>
      </w:r>
      <w:proofErr w:type="spellEnd"/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. stanowiących  makulaturę. Protokół odbioru ilościowego podpisują osoby upoważnione przez  Strony.</w:t>
      </w:r>
    </w:p>
    <w:p w14:paraId="3C8D1053" w14:textId="7157A49E" w:rsidR="00564D70" w:rsidRPr="006877EA" w:rsidRDefault="00564D70" w:rsidP="00564D70">
      <w:pPr>
        <w:pStyle w:val="Akapitzlist"/>
        <w:widowControl w:val="0"/>
        <w:numPr>
          <w:ilvl w:val="0"/>
          <w:numId w:val="6"/>
        </w:numPr>
        <w:tabs>
          <w:tab w:val="left" w:pos="3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Odbiór jakościowy będzie realizowany w drodze weryfikacji przez przedstawiciela  archiwum zakładowego Zamawiającego w celu potwierdzenia poprawności wykonania prac. Okres weryfikacji dokumentacji przez przedstawiciela archiwum  zakładowego Zamawiającego nie będzie dłuższy niż 14 dni roboczych od daty zgłoszenia, za wyjątkiem sytuacji określonych w ust. 5.</w:t>
      </w:r>
    </w:p>
    <w:p w14:paraId="0AB8180C" w14:textId="258E3C96" w:rsidR="00564D70" w:rsidRPr="006877EA" w:rsidRDefault="00564D70" w:rsidP="00564D7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przypadku zgłoszonych przez 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przedstawiciela archiwum zakładowego Zamawiającego</w:t>
      </w:r>
      <w:r w:rsidRPr="006877E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zastrzeżeń, Wykonawca jest zobowiązany uwzględnić zastrzeżenia i ponownie zgłosić gotowość do odbioru zarchiwizowanej dokumentacji w danej partii.  W przypadku, gdy w trakcie weryfikacji, o której mowa w ust. 4 i stwierdzenia że część lub całość dokumentacji zgłoszonej do odbioru nie została przygotowana zgodnie z wymaganiami określonymi w umowie, Wykonawca w terminie 5 </w:t>
      </w:r>
      <w:r w:rsidR="003A12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roboczych </w:t>
      </w:r>
      <w:r w:rsidRPr="006877E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dni od daty zgłoszenia uwag przez Zamawiającego zobowiązany jest własnym staraniem i na własny koszt do usunięcia stwierdzonych nieprawidłowości. Zamawiający poinformuje Wykonawcę o obowiązku, o którym mowa w zadaniu poprzednim nie dłużej niż w ciągu 7 dni</w:t>
      </w:r>
      <w:r w:rsidR="003A12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roboczych</w:t>
      </w:r>
      <w:r w:rsidRPr="006877E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6877E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od dnia ujawnienia nieprawidłowości w przygotowaniu przez Wykonawcę dokumentacji.</w:t>
      </w:r>
    </w:p>
    <w:p w14:paraId="52ECBA25" w14:textId="77777777" w:rsidR="00564D70" w:rsidRPr="006877EA" w:rsidRDefault="00564D70" w:rsidP="00564D70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przypadku braku zastrzeżeń zgłoszonych przez 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przedstawiciela archiwum zakładowego Zamawiającego</w:t>
      </w:r>
      <w:r w:rsidRPr="006877E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Strony potwierdzą odbiór jakościowy przygotowanej przez Wykonawcę dokumentacji. </w:t>
      </w:r>
    </w:p>
    <w:p w14:paraId="5EAE084A" w14:textId="77777777" w:rsidR="00564D70" w:rsidRPr="006877EA" w:rsidRDefault="00564D70" w:rsidP="00564D70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Podpisanie przez upoważnionych przedstawicieli Stron Protokołu odbioru ilościowo – jakościowego, stanowi potwierdzenie wykonania czynności związanej z opracowaniem przez Wykonawcę dokumentacji przekazanej mu w danej partii.  Wzór Protokołu odbioru ilościowo – jakościowego  stanowi Załącznik nr 6.</w:t>
      </w:r>
    </w:p>
    <w:p w14:paraId="42C21CF1" w14:textId="77777777" w:rsidR="003A0FE8" w:rsidRPr="006877EA" w:rsidRDefault="003A0FE8" w:rsidP="003A0FE8">
      <w:pPr>
        <w:widowControl w:val="0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BDD281D" w14:textId="0E70C7FC" w:rsidR="003A0FE8" w:rsidRPr="006877EA" w:rsidRDefault="003A0FE8" w:rsidP="003A0FE8">
      <w:pPr>
        <w:pStyle w:val="Akapitzlist"/>
        <w:widowControl w:val="0"/>
        <w:autoSpaceDE w:val="0"/>
        <w:autoSpaceDN w:val="0"/>
        <w:adjustRightInd w:val="0"/>
        <w:snapToGrid w:val="0"/>
        <w:spacing w:after="0" w:line="276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27254F" w:rsidRPr="00687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</w:p>
    <w:p w14:paraId="5E589CDA" w14:textId="77777777" w:rsidR="003A0FE8" w:rsidRPr="006877EA" w:rsidRDefault="003A0FE8" w:rsidP="003A0FE8">
      <w:pPr>
        <w:pStyle w:val="Akapitzlist"/>
        <w:widowControl w:val="0"/>
        <w:autoSpaceDE w:val="0"/>
        <w:autoSpaceDN w:val="0"/>
        <w:adjustRightInd w:val="0"/>
        <w:snapToGrid w:val="0"/>
        <w:spacing w:after="0" w:line="276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Odpowiedzialność</w:t>
      </w:r>
    </w:p>
    <w:p w14:paraId="08863981" w14:textId="2146ABE5" w:rsidR="003A0FE8" w:rsidRPr="006877EA" w:rsidRDefault="003A0FE8" w:rsidP="003A0FE8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napToGri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ponosi odpowiedzialność za wszelkie szkody poniesione przez Zamawiającego, a wynikające z działań lub zaniechań Wykonawcy lub osób, którymi się posługuje w trakcie lub w związku z realizacją przedmiotu Umowy.</w:t>
      </w:r>
    </w:p>
    <w:p w14:paraId="2058C954" w14:textId="5A2ECA88" w:rsidR="003A0FE8" w:rsidRPr="006877EA" w:rsidRDefault="003A0FE8" w:rsidP="003A0FE8">
      <w:pPr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ponosi odpowiedzialność za sprzęt i wyposażenie przekazane mu przez Zamawiającego do realizacji przedmiotu Umowy.</w:t>
      </w:r>
      <w:r w:rsidR="0068344F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D28E6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Przekazanie Wykonawcy sprzętu i jego zwrot  </w:t>
      </w:r>
      <w:r w:rsidR="00FF3C97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nastąpi</w:t>
      </w:r>
      <w:r w:rsidR="001D28E6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podstawie </w:t>
      </w:r>
      <w:r w:rsidR="00FF3C97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protokołu</w:t>
      </w:r>
      <w:r w:rsidR="001D28E6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przekazania/odbioru.</w:t>
      </w:r>
      <w:r w:rsidR="00AB7A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Wzór protokołu stanowi Załącznik nr</w:t>
      </w:r>
      <w:r w:rsidR="009064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60E66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</w:p>
    <w:p w14:paraId="09306F97" w14:textId="77777777" w:rsidR="003A0FE8" w:rsidRPr="006877EA" w:rsidRDefault="003A0FE8" w:rsidP="003A0FE8">
      <w:pPr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 ponosi odpowiedzialności za sprzęt Wykonawcy wykorzystywany w siedzibie Ministerstwa Sprawiedliwości w celu realizacji Umowy.</w:t>
      </w:r>
    </w:p>
    <w:p w14:paraId="22359FB1" w14:textId="77777777" w:rsidR="003A0FE8" w:rsidRPr="006877EA" w:rsidRDefault="003A0FE8" w:rsidP="003A0FE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jest uprawniony do </w:t>
      </w:r>
      <w:r w:rsidR="001D28E6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bieżącego 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kontrolowania postępu i jakości prac oraz do zgłaszania Wykonawcy uwag i zaleceń w tym przedmiocie. </w:t>
      </w:r>
    </w:p>
    <w:p w14:paraId="7E3C06BD" w14:textId="501C978D" w:rsidR="003A0FE8" w:rsidRPr="006877EA" w:rsidRDefault="003A0FE8" w:rsidP="003A0FE8">
      <w:pPr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 ponosi odpowiedzialności za skutki wypadków</w:t>
      </w:r>
      <w:r w:rsidR="001D28E6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jakim ulegną w trakcie realizacji czynności, wchodzących w zakres przedmiotu Umowy, osoby skierowane przez Wykonawcę do realizacji prac stanowiących przedmiot Umowy. </w:t>
      </w:r>
    </w:p>
    <w:p w14:paraId="4AC7B894" w14:textId="77777777" w:rsidR="009064A7" w:rsidRPr="006877EA" w:rsidRDefault="009064A7" w:rsidP="003A0FE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9AF3A8" w14:textId="17B4D582" w:rsidR="003A0FE8" w:rsidRPr="006877EA" w:rsidRDefault="003A0FE8" w:rsidP="003A0FE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27254F" w:rsidRPr="00687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</w:t>
      </w:r>
    </w:p>
    <w:p w14:paraId="0D822E54" w14:textId="77777777" w:rsidR="003A0FE8" w:rsidRPr="006877EA" w:rsidRDefault="003A0FE8" w:rsidP="003A0FE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Poufność</w:t>
      </w:r>
    </w:p>
    <w:p w14:paraId="56380C22" w14:textId="77777777" w:rsidR="003A0FE8" w:rsidRPr="006877EA" w:rsidRDefault="003A0FE8" w:rsidP="003A0FE8">
      <w:pPr>
        <w:numPr>
          <w:ilvl w:val="0"/>
          <w:numId w:val="8"/>
        </w:numPr>
        <w:tabs>
          <w:tab w:val="clear" w:pos="360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877EA">
        <w:rPr>
          <w:rFonts w:ascii="Times New Roman" w:hAnsi="Times New Roman" w:cs="Times New Roman"/>
          <w:sz w:val="24"/>
          <w:szCs w:val="24"/>
        </w:rPr>
        <w:t>Wykonawca zobowiązuję się:</w:t>
      </w:r>
    </w:p>
    <w:p w14:paraId="3F3646FF" w14:textId="55DAB67F" w:rsidR="003A0FE8" w:rsidRPr="006877EA" w:rsidRDefault="003A0FE8" w:rsidP="003A0FE8">
      <w:pPr>
        <w:pStyle w:val="Akapitzlist"/>
        <w:numPr>
          <w:ilvl w:val="0"/>
          <w:numId w:val="9"/>
        </w:numPr>
        <w:tabs>
          <w:tab w:val="clear" w:pos="720"/>
          <w:tab w:val="num" w:pos="851"/>
        </w:tabs>
        <w:spacing w:after="0"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6877EA">
        <w:rPr>
          <w:rFonts w:ascii="Times New Roman" w:hAnsi="Times New Roman" w:cs="Times New Roman"/>
          <w:sz w:val="24"/>
          <w:szCs w:val="24"/>
        </w:rPr>
        <w:t xml:space="preserve">zachować w ścisłej tajemnicy – nie wykorzystywać, nie ujawniać i nie udostępniać pośrednio lub bezpośrednio – w jakichkolwiek innych celach niż realizacja przedmiotu Umowy, zarówno prywatnych jak i służbowych – wszelkich dokumentów, materiałów i informacji pozyskanych od </w:t>
      </w:r>
      <w:r w:rsidR="009064A7">
        <w:rPr>
          <w:rFonts w:ascii="Times New Roman" w:hAnsi="Times New Roman" w:cs="Times New Roman"/>
          <w:sz w:val="24"/>
          <w:szCs w:val="24"/>
        </w:rPr>
        <w:t>Zamawiającego</w:t>
      </w:r>
      <w:r w:rsidR="009064A7" w:rsidRPr="006877EA">
        <w:rPr>
          <w:rFonts w:ascii="Times New Roman" w:hAnsi="Times New Roman" w:cs="Times New Roman"/>
          <w:sz w:val="24"/>
          <w:szCs w:val="24"/>
        </w:rPr>
        <w:t xml:space="preserve"> </w:t>
      </w:r>
      <w:r w:rsidRPr="006877EA">
        <w:rPr>
          <w:rFonts w:ascii="Times New Roman" w:hAnsi="Times New Roman" w:cs="Times New Roman"/>
          <w:sz w:val="24"/>
          <w:szCs w:val="24"/>
        </w:rPr>
        <w:t>w trakcie realizacji przedmiotu Umowy, w sposób zamierzony lub przypadkowy, w szczególności informacji technicznych, ekonomicznych, finansowych, prawnych, organizacyjnych oraz innych danych, w tym danych osobowych – niezależnie od  formy przekazania tych informacji i ich źródła;</w:t>
      </w:r>
    </w:p>
    <w:p w14:paraId="204E8BE4" w14:textId="4297F7F5" w:rsidR="003A0FE8" w:rsidRPr="006877EA" w:rsidRDefault="003A0FE8" w:rsidP="003A0FE8">
      <w:pPr>
        <w:numPr>
          <w:ilvl w:val="0"/>
          <w:numId w:val="9"/>
        </w:numPr>
        <w:tabs>
          <w:tab w:val="clear" w:pos="720"/>
          <w:tab w:val="num" w:pos="851"/>
        </w:tabs>
        <w:spacing w:after="0"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6877EA">
        <w:rPr>
          <w:rFonts w:ascii="Times New Roman" w:hAnsi="Times New Roman" w:cs="Times New Roman"/>
          <w:sz w:val="24"/>
          <w:szCs w:val="24"/>
        </w:rPr>
        <w:t xml:space="preserve">usunąć ze wszystkich nośników i urządzeń należących do Wykonawcy (komputery, dyski zewnętrzne, pendrive itp.) niezwłocznie po wykonaniu przedmiotu Umowy wszelkie dokumenty, materiały i informacje, o których mowa w pkt 1 powyżej, a także zniszczyć sporządzone kopie zapasowe, wszelkie dane, dokumenty ujawniające jakiekolwiek dane lub mogące posłużyć do otworzenia w całości lub w części informacji niejawnych. </w:t>
      </w:r>
    </w:p>
    <w:p w14:paraId="005968D9" w14:textId="424A2082" w:rsidR="003A0FE8" w:rsidRPr="006877EA" w:rsidRDefault="003A0FE8" w:rsidP="003A0FE8">
      <w:pPr>
        <w:autoSpaceDE w:val="0"/>
        <w:autoSpaceDN w:val="0"/>
        <w:spacing w:after="0" w:line="276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hAnsi="Times New Roman" w:cs="Times New Roman"/>
          <w:sz w:val="24"/>
          <w:szCs w:val="24"/>
          <w:lang w:eastAsia="pl-PL"/>
        </w:rPr>
        <w:t>2.</w:t>
      </w:r>
      <w:r w:rsidRPr="006877EA">
        <w:rPr>
          <w:rFonts w:ascii="Times New Roman" w:hAnsi="Times New Roman" w:cs="Times New Roman"/>
          <w:sz w:val="24"/>
          <w:szCs w:val="24"/>
          <w:lang w:eastAsia="pl-PL"/>
        </w:rPr>
        <w:tab/>
        <w:t xml:space="preserve">Wykonawca ponosi odpowiedzialność za zachowanie w poufności informacji, o których mowa w ust. 1 pkt 1 i 2, przez pracowników, osoby trzecie oraz podwykonawców, uczestniczących w realizacji </w:t>
      </w:r>
      <w:r w:rsidR="00716F86" w:rsidRPr="006877EA">
        <w:rPr>
          <w:rFonts w:ascii="Times New Roman" w:hAnsi="Times New Roman" w:cs="Times New Roman"/>
          <w:sz w:val="24"/>
          <w:szCs w:val="24"/>
          <w:lang w:eastAsia="pl-PL"/>
        </w:rPr>
        <w:t xml:space="preserve">przedmiotu umowy </w:t>
      </w:r>
      <w:r w:rsidRPr="006877EA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0117F719" w14:textId="7975A96A" w:rsidR="003A0FE8" w:rsidRPr="006877EA" w:rsidRDefault="003A0FE8" w:rsidP="003A0FE8">
      <w:pPr>
        <w:autoSpaceDE w:val="0"/>
        <w:autoSpaceDN w:val="0"/>
        <w:spacing w:after="0" w:line="276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hAnsi="Times New Roman" w:cs="Times New Roman"/>
          <w:sz w:val="24"/>
          <w:szCs w:val="24"/>
          <w:lang w:eastAsia="pl-PL"/>
        </w:rPr>
        <w:t xml:space="preserve">3. </w:t>
      </w:r>
      <w:r w:rsidRPr="006877EA">
        <w:rPr>
          <w:rFonts w:ascii="Times New Roman" w:hAnsi="Times New Roman" w:cs="Times New Roman"/>
          <w:sz w:val="24"/>
          <w:szCs w:val="24"/>
          <w:lang w:eastAsia="pl-PL"/>
        </w:rPr>
        <w:tab/>
        <w:t xml:space="preserve">Wykonawca oświadcza, że znane mu są wewnętrzne przepisy Zamawiającego odnoszące </w:t>
      </w:r>
      <w:r w:rsidRPr="006877EA">
        <w:rPr>
          <w:rFonts w:ascii="Times New Roman" w:hAnsi="Times New Roman" w:cs="Times New Roman"/>
          <w:sz w:val="24"/>
          <w:szCs w:val="24"/>
          <w:lang w:eastAsia="pl-PL"/>
        </w:rPr>
        <w:br/>
        <w:t>się do przebywania i poruszania się osób trzecich po obiektach Zamawiającego i zobowiązuje się do ich przestrzegania i do zobowiązania do tego wszelkich osób wykonujących w jego imieniu lub na jego rzecz umowę, w tym podwykonawców, których również dotyczą obowiązki nałożone na Wykonawcę w tym zakresie.</w:t>
      </w:r>
    </w:p>
    <w:p w14:paraId="0F6F1848" w14:textId="77777777" w:rsidR="003A0FE8" w:rsidRPr="006877EA" w:rsidRDefault="003A0FE8" w:rsidP="003A0FE8">
      <w:pPr>
        <w:autoSpaceDE w:val="0"/>
        <w:autoSpaceDN w:val="0"/>
        <w:spacing w:after="0" w:line="276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hAnsi="Times New Roman" w:cs="Times New Roman"/>
          <w:sz w:val="24"/>
          <w:szCs w:val="24"/>
          <w:lang w:eastAsia="pl-PL"/>
        </w:rPr>
        <w:t xml:space="preserve">4. </w:t>
      </w:r>
      <w:r w:rsidRPr="006877EA">
        <w:rPr>
          <w:rFonts w:ascii="Times New Roman" w:hAnsi="Times New Roman" w:cs="Times New Roman"/>
          <w:sz w:val="24"/>
          <w:szCs w:val="24"/>
          <w:lang w:eastAsia="pl-PL"/>
        </w:rPr>
        <w:tab/>
        <w:t xml:space="preserve">Szczegółowy zakres zobowiązania do ochrony informacji określa Załącznik nr 2 do Umowy. </w:t>
      </w:r>
    </w:p>
    <w:p w14:paraId="34034BB9" w14:textId="77777777" w:rsidR="003A0FE8" w:rsidRPr="006877EA" w:rsidRDefault="003A0FE8" w:rsidP="003A0FE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7CD4E4" w14:textId="0F6F903B" w:rsidR="003A0FE8" w:rsidRPr="006877EA" w:rsidRDefault="003A0FE8" w:rsidP="003A0FE8">
      <w:pPr>
        <w:widowControl w:val="0"/>
        <w:autoSpaceDE w:val="0"/>
        <w:autoSpaceDN w:val="0"/>
        <w:adjustRightInd w:val="0"/>
        <w:spacing w:after="0" w:line="276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27254F" w:rsidRPr="00687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</w:t>
      </w:r>
    </w:p>
    <w:p w14:paraId="3900231E" w14:textId="77777777" w:rsidR="003A0FE8" w:rsidRPr="006877EA" w:rsidRDefault="003A0FE8" w:rsidP="003A0FE8">
      <w:pPr>
        <w:widowControl w:val="0"/>
        <w:autoSpaceDE w:val="0"/>
        <w:autoSpaceDN w:val="0"/>
        <w:adjustRightInd w:val="0"/>
        <w:spacing w:after="0" w:line="276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Wynagrodzenie</w:t>
      </w:r>
    </w:p>
    <w:p w14:paraId="55500C24" w14:textId="5C8B0C2B" w:rsidR="003A0FE8" w:rsidRPr="006877EA" w:rsidRDefault="003A0FE8" w:rsidP="003A0FE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tytułu należytego wykonania przedmiotu Umowy Wykonawcy będzie przysługiwało maksymalne wynagrodzenie </w:t>
      </w:r>
      <w:r w:rsidRPr="006877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kwocie, </w:t>
      </w:r>
      <w:r w:rsidR="00967DB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193 796,34</w:t>
      </w:r>
      <w:r w:rsidRPr="006877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zł brutto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. W przypadku niewykorzystania w trakcie realizacji przedmiotu Umowy całej kwoty, o której mowa w zdaniu poprzednim, Wykonawcy nie przysługuje z tego tytułu żadne roszczenie.</w:t>
      </w:r>
    </w:p>
    <w:p w14:paraId="7AEE9D89" w14:textId="310A05A0" w:rsidR="003A0FE8" w:rsidRPr="006877EA" w:rsidRDefault="003A0FE8" w:rsidP="003A0FE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Wynagrodzenie określone w ust. 1 obejmuje wszelkie koszty Wykonawcy związane 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wykonaniem przedmiotu Umowy, w tym robocizny, podatki oraz wszelkie należności publicznoprawne, z wyłączeniem kosztów zużycia wody oraz energii elektrycznej,</w:t>
      </w:r>
      <w:r w:rsidR="0088774D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tonerów</w:t>
      </w:r>
      <w:r w:rsidR="000B586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88774D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które  to koszty ponosi Zamawiający.</w:t>
      </w:r>
    </w:p>
    <w:p w14:paraId="2F1E9685" w14:textId="4CC8DC8E" w:rsidR="003A0FE8" w:rsidRPr="006877EA" w:rsidRDefault="003A0FE8" w:rsidP="003A0FE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Strony ustalają następujące </w:t>
      </w:r>
      <w:r w:rsidR="008E20F7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ceny brutto </w:t>
      </w:r>
      <w:r w:rsidR="00DD6BCF" w:rsidRPr="00DD6B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(w tym podatek VAT 23% ) </w:t>
      </w:r>
      <w:r w:rsidR="008E20F7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opracowanie 1 </w:t>
      </w:r>
      <w:proofErr w:type="spellStart"/>
      <w:r w:rsidR="008E20F7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mb</w:t>
      </w:r>
      <w:proofErr w:type="spellEnd"/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akt przekazanych do archiwizacji:</w:t>
      </w:r>
    </w:p>
    <w:p w14:paraId="438128A2" w14:textId="12426E08" w:rsidR="003A0FE8" w:rsidRPr="006877EA" w:rsidRDefault="003A0FE8" w:rsidP="003A0FE8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dokumentacji </w:t>
      </w:r>
      <w:r w:rsidR="00A83473" w:rsidRPr="007E10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kategorii archiwalnej oznaczonej symbolem 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A - ………….. złotych</w:t>
      </w:r>
      <w:r w:rsidR="00DD6B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2" w:name="_Hlk53658657"/>
      <w:r w:rsidR="00DD6BCF">
        <w:rPr>
          <w:rFonts w:ascii="Times New Roman" w:eastAsia="Times New Roman" w:hAnsi="Times New Roman" w:cs="Times New Roman"/>
          <w:sz w:val="24"/>
          <w:szCs w:val="24"/>
          <w:lang w:eastAsia="pl-PL"/>
        </w:rPr>
        <w:t>(w tym podatek VAT 23% )</w:t>
      </w:r>
      <w:r w:rsidR="00130FEC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End w:id="2"/>
      <w:r w:rsidR="00130FEC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 ……)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4D00B128" w14:textId="110594AA" w:rsidR="003A0FE8" w:rsidRPr="006877EA" w:rsidRDefault="003A0FE8" w:rsidP="003A0FE8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dokumentacji </w:t>
      </w:r>
      <w:r w:rsidR="00A83473" w:rsidRPr="007E1035">
        <w:rPr>
          <w:rFonts w:ascii="Times New Roman" w:eastAsia="Times New Roman" w:hAnsi="Times New Roman" w:cs="Times New Roman"/>
          <w:sz w:val="24"/>
          <w:szCs w:val="24"/>
          <w:lang w:eastAsia="pl-PL"/>
        </w:rPr>
        <w:t>o kategorii archiwalnej oznaczonej symbolem „</w:t>
      </w:r>
      <w:proofErr w:type="spellStart"/>
      <w:r w:rsidR="00A83473" w:rsidRPr="007E1035">
        <w:rPr>
          <w:rFonts w:ascii="Times New Roman" w:eastAsia="Times New Roman" w:hAnsi="Times New Roman" w:cs="Times New Roman"/>
          <w:sz w:val="24"/>
          <w:szCs w:val="24"/>
          <w:lang w:eastAsia="pl-PL"/>
        </w:rPr>
        <w:t>Bc</w:t>
      </w:r>
      <w:proofErr w:type="spellEnd"/>
      <w:r w:rsidR="00A83473" w:rsidRPr="007E1035">
        <w:rPr>
          <w:rFonts w:ascii="Times New Roman" w:eastAsia="Times New Roman" w:hAnsi="Times New Roman" w:cs="Times New Roman"/>
          <w:sz w:val="24"/>
          <w:szCs w:val="24"/>
          <w:lang w:eastAsia="pl-PL"/>
        </w:rPr>
        <w:t>” oraz symbolem  „B”, której okres przechowywania mieści się w zakresie od 2 do 10 lat, w tym dokumentacj</w:t>
      </w:r>
      <w:r w:rsidR="00A83473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A83473" w:rsidRPr="007E10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podlegając</w:t>
      </w:r>
      <w:r w:rsidR="00A83473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="00A83473" w:rsidRPr="007E10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ekspertyzie przeprowadzanej przez właściwe archiwum państwowe, oznaczon</w:t>
      </w:r>
      <w:r w:rsidR="00A83473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="00A83473" w:rsidRPr="007E10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symbolem „BE”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…………… złotych</w:t>
      </w:r>
      <w:r w:rsidR="00DD6B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(w tym podatek VAT </w:t>
      </w:r>
      <w:r w:rsidR="00DD6BC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23% ) </w:t>
      </w:r>
      <w:r w:rsidR="000B58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30FEC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 ……);</w:t>
      </w:r>
    </w:p>
    <w:p w14:paraId="2E99315C" w14:textId="1E24EB18" w:rsidR="00AA0335" w:rsidRPr="006877EA" w:rsidRDefault="00A83473" w:rsidP="003A0FE8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0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kategorii archiwalnej oznaczonej symbolem „ „B”, której okres przechowywania mieści się w zakresie od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15</w:t>
      </w:r>
      <w:r w:rsidRPr="007E10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50</w:t>
      </w:r>
      <w:r w:rsidRPr="007E10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lat, w tym dokumentacj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7E10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podlegając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Pr="007E10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ekspertyzie przeprowadzanej przez właściwe archiwum państwowe, oznaczon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Pr="007E10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symbolem „BE”</w:t>
      </w:r>
      <w:r w:rsidR="003A0FE8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- …………… złotych</w:t>
      </w:r>
      <w:r w:rsidR="000B58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D6BCF">
        <w:rPr>
          <w:rFonts w:ascii="Times New Roman" w:eastAsia="Times New Roman" w:hAnsi="Times New Roman" w:cs="Times New Roman"/>
          <w:sz w:val="24"/>
          <w:szCs w:val="24"/>
          <w:lang w:eastAsia="pl-PL"/>
        </w:rPr>
        <w:t>(w tym podatek VAT 23% )</w:t>
      </w:r>
      <w:r w:rsidR="00DD6BCF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30FEC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 ……);</w:t>
      </w:r>
    </w:p>
    <w:p w14:paraId="5FF0A989" w14:textId="63F2ED0A" w:rsidR="00A7111B" w:rsidRPr="006877EA" w:rsidRDefault="00A7111B" w:rsidP="00AA0335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</w:t>
      </w:r>
      <w:r w:rsidR="009D6E80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makulatur</w:t>
      </w:r>
      <w:r w:rsidR="009D6E80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9D6E80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………………. </w:t>
      </w:r>
      <w:r w:rsidR="009D6E80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9D6E80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łotych </w:t>
      </w:r>
      <w:r w:rsidR="00DD6BCF">
        <w:rPr>
          <w:rFonts w:ascii="Times New Roman" w:eastAsia="Times New Roman" w:hAnsi="Times New Roman" w:cs="Times New Roman"/>
          <w:sz w:val="24"/>
          <w:szCs w:val="24"/>
          <w:lang w:eastAsia="pl-PL"/>
        </w:rPr>
        <w:t>(w tym podatek VAT 23% )</w:t>
      </w:r>
      <w:r w:rsidR="00DD6BCF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 …..).</w:t>
      </w:r>
    </w:p>
    <w:p w14:paraId="76B72383" w14:textId="705002FD" w:rsidR="0088774D" w:rsidRPr="006877EA" w:rsidRDefault="0088774D" w:rsidP="003A0FE8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przypadku niepełnego metra bieżącego zarchiwizowanej dokumentacji Wykonawca otrzyma wynagrodzenie proporcjonalne, przy uwzględnieniu stawek określonych w ust. 3  i pomnożeniu przez ilość centymetrów zarchiwizowanej dokumentacji.  </w:t>
      </w:r>
    </w:p>
    <w:p w14:paraId="3E1122FC" w14:textId="31F12FCF" w:rsidR="003A0FE8" w:rsidRPr="006877EA" w:rsidRDefault="003A0FE8" w:rsidP="003A0FE8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Faktyczna wysokość wynagrodzenia należnego Wykonawcy za wykonanie prac archiwizacyjnych dla części/całości dokumentacji stanowić będzie wynik iloczynu obejmującego:</w:t>
      </w:r>
    </w:p>
    <w:p w14:paraId="3277F73D" w14:textId="5D5EC608" w:rsidR="003A0FE8" w:rsidRPr="006877EA" w:rsidRDefault="003A0FE8" w:rsidP="003A0FE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liczbę </w:t>
      </w:r>
      <w:proofErr w:type="spellStart"/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mb</w:t>
      </w:r>
      <w:proofErr w:type="spellEnd"/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454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odebranej przez Zamawiającego protokołem, o którym mowa w </w:t>
      </w:r>
      <w:r w:rsidR="009454D5" w:rsidRPr="002F561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§7 ust. 7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dokumentacji</w:t>
      </w:r>
      <w:r w:rsidR="0088774D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danej kategorii</w:t>
      </w:r>
      <w:r w:rsidR="00364F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makulatury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3F54A2E5" w14:textId="4CA91417" w:rsidR="003A0FE8" w:rsidRPr="006877EA" w:rsidRDefault="003A0FE8" w:rsidP="003A0FE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właściwą cenę za archiwizację 1 </w:t>
      </w:r>
      <w:proofErr w:type="spellStart"/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mb</w:t>
      </w:r>
      <w:proofErr w:type="spellEnd"/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określ</w:t>
      </w:r>
      <w:r w:rsidR="001A2932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on</w:t>
      </w:r>
      <w:r w:rsidR="0088774D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1A2932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ust. 3 pkt 1, 2, 3</w:t>
      </w:r>
      <w:r w:rsidR="00A64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</w:t>
      </w:r>
      <w:r w:rsidR="00A6405C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A0335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CFA0CD3" w14:textId="534345A6" w:rsidR="003A0FE8" w:rsidRPr="006877EA" w:rsidRDefault="003A0FE8" w:rsidP="003A0FE8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Wynagrodzenie, o którym mowa w ust. 5 będzie płatne na podstawie prawidłowo wystawionych faktur VAT, w terminie 21 dni od dnia otrzymania prawidłowej faktury przez Zamawiającego. Faktury wystawiane będą odrębnie na podstawie każdego poprawnie</w:t>
      </w:r>
      <w:r w:rsidR="00716F86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sporządzonego i podpisanego protokołu odbioru</w:t>
      </w:r>
      <w:r w:rsidR="0088774D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ilościowo - jakościowego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0FCAC822" w14:textId="77777777" w:rsidR="003A0FE8" w:rsidRPr="006877EA" w:rsidRDefault="003A0FE8" w:rsidP="003A0FE8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Wynagrodzenie płatne będzie na rachunek bankowy Wykonawcy wskazany w fakturze VAT.</w:t>
      </w:r>
    </w:p>
    <w:p w14:paraId="716C6CC8" w14:textId="77777777" w:rsidR="003A0FE8" w:rsidRPr="006877EA" w:rsidRDefault="003A0FE8" w:rsidP="003A0FE8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Za dzień zapłaty przyjmuje się dzień obciążenia rachunku bankowego Zamawiającego.</w:t>
      </w:r>
    </w:p>
    <w:p w14:paraId="679629D8" w14:textId="77777777" w:rsidR="003A0FE8" w:rsidRPr="006877EA" w:rsidRDefault="003A0FE8" w:rsidP="003A0FE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D0209C" w14:textId="1EDB96FA" w:rsidR="003A0FE8" w:rsidRPr="006877EA" w:rsidRDefault="003A0FE8" w:rsidP="003A0FE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  <w:r w:rsidR="0027254F" w:rsidRPr="00687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</w:p>
    <w:p w14:paraId="797FABAD" w14:textId="77777777" w:rsidR="003A0FE8" w:rsidRPr="006877EA" w:rsidRDefault="003A0FE8" w:rsidP="003A0FE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Kontakt</w:t>
      </w:r>
    </w:p>
    <w:p w14:paraId="31EA1617" w14:textId="77777777" w:rsidR="003A0FE8" w:rsidRPr="006877EA" w:rsidRDefault="003A0FE8" w:rsidP="003A0FE8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W imieniu Zamawiającego odpowiedzialnym za realizację zadań wynikających z niniejszej Umowy jest:</w:t>
      </w:r>
    </w:p>
    <w:p w14:paraId="128BF137" w14:textId="77777777" w:rsidR="000B586B" w:rsidRDefault="000B586B" w:rsidP="003A0FE8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Koordynator: </w:t>
      </w:r>
    </w:p>
    <w:p w14:paraId="67F0F651" w14:textId="222668FB" w:rsidR="00DE5540" w:rsidRDefault="003A0FE8" w:rsidP="003A0FE8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Pan/i ………………………………..……………., ………………………………………., ul. …………………… , 00-000 Warszawa, nr tel. …………………….., adres e-mail: ……………………………… .</w:t>
      </w:r>
    </w:p>
    <w:p w14:paraId="5DE085DF" w14:textId="37651B42" w:rsidR="003A0FE8" w:rsidRPr="006877EA" w:rsidRDefault="00DE5540" w:rsidP="003A0FE8">
      <w:p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3A0FE8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</w:t>
      </w:r>
      <w:r w:rsidR="00241905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A0FE8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Każda ze Stron może zmienić w każdym czasie osobę, o której mowa w ust. 1 lub 2, przy czym zmiana taka jest skuteczna wobec drugiej Strony z chwilą pisemnego poinformowania Strony o takiej zmianie.</w:t>
      </w:r>
    </w:p>
    <w:p w14:paraId="097C9D1F" w14:textId="3436A5F0" w:rsidR="003A0FE8" w:rsidRPr="006877EA" w:rsidRDefault="00DE5540" w:rsidP="00DE554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 </w:t>
      </w:r>
      <w:r w:rsidR="003A0FE8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Zmiana osób wymienionych w ust. 1 lub 2 nie stanowi zmiany niniejszej Umowy </w:t>
      </w:r>
      <w:r w:rsidR="003A0FE8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="003A0FE8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i wymaga pisemnego zawiadomienia drugiej Strony.</w:t>
      </w:r>
    </w:p>
    <w:p w14:paraId="0CA47153" w14:textId="77777777" w:rsidR="003A0FE8" w:rsidRPr="006877EA" w:rsidRDefault="003A0FE8" w:rsidP="003A0FE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1B9C466F" w14:textId="693BB0FC" w:rsidR="003A0FE8" w:rsidRPr="006877EA" w:rsidRDefault="003A0FE8" w:rsidP="003A0FE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§ 1</w:t>
      </w:r>
      <w:r w:rsidR="0027254F" w:rsidRPr="006877EA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2</w:t>
      </w:r>
    </w:p>
    <w:p w14:paraId="5546DC86" w14:textId="77777777" w:rsidR="003A0FE8" w:rsidRPr="006877EA" w:rsidRDefault="003A0FE8" w:rsidP="003A0FE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Zobowiązanie do zatrudnienia osoby bezrobotnej</w:t>
      </w:r>
    </w:p>
    <w:p w14:paraId="1A86F678" w14:textId="77777777" w:rsidR="003A0FE8" w:rsidRPr="006877EA" w:rsidRDefault="003A0FE8" w:rsidP="003A0FE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(postanowienia tego paragrafu zostaną wprowadzone do umowy w przypadku deklaracji Wykonawcy w tym zakresie złożonej w formularzu ofertowym)</w:t>
      </w:r>
    </w:p>
    <w:p w14:paraId="46AA21C0" w14:textId="31F753BD" w:rsidR="003A0FE8" w:rsidRPr="006877EA" w:rsidRDefault="003A0FE8" w:rsidP="003A0FE8">
      <w:pPr>
        <w:pStyle w:val="Default"/>
        <w:numPr>
          <w:ilvl w:val="0"/>
          <w:numId w:val="23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6877EA">
        <w:rPr>
          <w:rFonts w:ascii="Times New Roman" w:hAnsi="Times New Roman" w:cs="Times New Roman"/>
          <w:i/>
          <w:lang w:eastAsia="ar-SA"/>
        </w:rPr>
        <w:t xml:space="preserve">W przypadku złożenia w ofercie zobowiązania do zatrudnienia do realizacji zamówienia osoby bezrobotnej Wykonawca będzie zobowiązany w terminie 10 dni od dnia zawarcia umowy do zatrudnienia w wymiarze pełnego etatu osoby bezrobotnej na podstawie </w:t>
      </w:r>
      <w:r w:rsidRPr="006877EA">
        <w:rPr>
          <w:rFonts w:ascii="Times New Roman" w:hAnsi="Times New Roman" w:cs="Times New Roman"/>
          <w:i/>
          <w:lang w:eastAsia="ar-SA"/>
        </w:rPr>
        <w:lastRenderedPageBreak/>
        <w:t>skierowania Powiatowego Urzędu Pracy zgodnie z ustawą z dnia 20.04.2004 r. o promocji zatrudnienia i instytucjach rynku pracy (tj.</w:t>
      </w:r>
      <w:r w:rsidR="00241905" w:rsidRPr="006877EA">
        <w:rPr>
          <w:rFonts w:ascii="Times New Roman" w:hAnsi="Times New Roman" w:cs="Times New Roman"/>
          <w:i/>
          <w:lang w:eastAsia="ar-SA"/>
        </w:rPr>
        <w:t xml:space="preserve"> </w:t>
      </w:r>
      <w:r w:rsidRPr="006877EA">
        <w:rPr>
          <w:rFonts w:ascii="Times New Roman" w:hAnsi="Times New Roman" w:cs="Times New Roman"/>
          <w:i/>
          <w:lang w:eastAsia="ar-SA"/>
        </w:rPr>
        <w:t xml:space="preserve">Dz. U. z 2018 r. poz. 1265) lub na podstawie właściwego dokumentu kierującego bezrobotnego do pracodawcy wystawionego przez organ zajmujący się realizacją zadań z zakresu rynku pracy określony w analogicznych przepisach państwa członkowskiego UE, w którym wykonawca ma miejsce zamieszkania albo siedzibę; </w:t>
      </w:r>
    </w:p>
    <w:p w14:paraId="07DD9985" w14:textId="77777777" w:rsidR="003A0FE8" w:rsidRPr="006877EA" w:rsidRDefault="003A0FE8" w:rsidP="003A0FE8">
      <w:pPr>
        <w:pStyle w:val="Default"/>
        <w:numPr>
          <w:ilvl w:val="0"/>
          <w:numId w:val="23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6877EA">
        <w:rPr>
          <w:rFonts w:ascii="Times New Roman" w:hAnsi="Times New Roman" w:cs="Times New Roman"/>
          <w:i/>
          <w:lang w:eastAsia="ar-SA"/>
        </w:rPr>
        <w:t>Zatrudnienie przy realizacji zamówienia osoby bezrobotnej musi trwać do końca upływu realizacji Umowy. W przypadku rozwiązania stosunku pracy przez zatrudnioną osobę, o której mowa w ust. 2, lub przez Wykonawcę przed zakończeniem realizacji zamówienia, Wykonawca będzie obowiązany do zatrudnienia na to miejsce innego bezrobotnego, w terminie 14 dni od wygaśnięcia stosunku pracy z osobą dotychczas zatrudnioną oraz przedstawienia stosownych dokumentów Zamawiającemu.</w:t>
      </w:r>
    </w:p>
    <w:p w14:paraId="5B5743D4" w14:textId="56D3E179" w:rsidR="003A0FE8" w:rsidRPr="006877EA" w:rsidRDefault="003A0FE8" w:rsidP="003A0FE8">
      <w:pPr>
        <w:pStyle w:val="Default"/>
        <w:numPr>
          <w:ilvl w:val="0"/>
          <w:numId w:val="23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6877EA">
        <w:rPr>
          <w:rFonts w:ascii="Times New Roman" w:hAnsi="Times New Roman" w:cs="Times New Roman"/>
          <w:i/>
          <w:lang w:eastAsia="ar-SA"/>
        </w:rPr>
        <w:t xml:space="preserve">Wykonawca, na etapie wykonywania Umowy, w terminie 21 dni od zawarcia Umowy przedstawi Zamawiającemu zgłoszenia ofert pracy przedstawione Powiatowemu Urzędowi Pracy, odpis skierowania bezrobotnych przez Powiatowy Urząd Pracy do pracodawcy oraz umowę o pracę lub wykaże przyczyny niezatrudnienia osoby bezrobotnej. </w:t>
      </w:r>
    </w:p>
    <w:p w14:paraId="3DD204EA" w14:textId="015977C0" w:rsidR="003A0FE8" w:rsidRPr="006877EA" w:rsidRDefault="003A0FE8" w:rsidP="003A0FE8">
      <w:pPr>
        <w:pStyle w:val="Default"/>
        <w:numPr>
          <w:ilvl w:val="0"/>
          <w:numId w:val="23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6877EA">
        <w:rPr>
          <w:rFonts w:ascii="Times New Roman" w:hAnsi="Times New Roman" w:cs="Times New Roman"/>
          <w:i/>
          <w:lang w:eastAsia="ar-SA"/>
        </w:rPr>
        <w:t>W przypadku niezatrudnienia osoby bezrobotnej w wymiarze pełnego etatu, Wykonawca będzie zobowiązany do zapłacenia kary umownej Zamawiającemu określonej w ust. 5 chyba że Wykonawca wykaże, że przedstawił zgłoszenie ofert pracy Powiatowemu Urzędowi Pracy albo odpowiedniemu organowi zajmującemu się realizacją zadań z zakresu rynku pracy w państwie, w którym ten Wykonawca ma siedzibę lub miejsce zamieszkania, a niezatrudnienie osoby bezrobotnej nastąpiło z przyczyn nieleżących po jego stronie; za przyczynę nieleżącą po stronie Wykonawcy będzie uznany w szczególności brak na obszarze, w którym jest realizowane zamówienie i w okresie jego realizacji, osób bezrobotnych zdolnych do wykonania zamówienia lub odmowa podjęcia pracy przez taką osobę bezrobotną.</w:t>
      </w:r>
    </w:p>
    <w:p w14:paraId="3D136A3D" w14:textId="77777777" w:rsidR="003A0FE8" w:rsidRPr="006877EA" w:rsidRDefault="003A0FE8" w:rsidP="003A0FE8">
      <w:pPr>
        <w:pStyle w:val="Default"/>
        <w:numPr>
          <w:ilvl w:val="0"/>
          <w:numId w:val="23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6877EA">
        <w:rPr>
          <w:rFonts w:ascii="Times New Roman" w:hAnsi="Times New Roman" w:cs="Times New Roman"/>
          <w:i/>
          <w:lang w:eastAsia="ar-SA"/>
        </w:rPr>
        <w:t xml:space="preserve">Z zastrzeżeniem ust. 4, w przypadku niezatrudnienia przy realizacji przedmiotu Umowy osoby bezrobotnej </w:t>
      </w:r>
      <w:r w:rsidR="00850332" w:rsidRPr="006877EA">
        <w:rPr>
          <w:rFonts w:ascii="Times New Roman" w:hAnsi="Times New Roman" w:cs="Times New Roman"/>
          <w:i/>
          <w:lang w:eastAsia="ar-SA"/>
        </w:rPr>
        <w:t xml:space="preserve">na </w:t>
      </w:r>
      <w:r w:rsidRPr="006877EA">
        <w:rPr>
          <w:rFonts w:ascii="Times New Roman" w:hAnsi="Times New Roman" w:cs="Times New Roman"/>
          <w:i/>
          <w:lang w:eastAsia="ar-SA"/>
        </w:rPr>
        <w:t>pełny</w:t>
      </w:r>
      <w:r w:rsidR="00850332" w:rsidRPr="006877EA">
        <w:rPr>
          <w:rFonts w:ascii="Times New Roman" w:hAnsi="Times New Roman" w:cs="Times New Roman"/>
          <w:i/>
          <w:lang w:eastAsia="ar-SA"/>
        </w:rPr>
        <w:t xml:space="preserve"> etat</w:t>
      </w:r>
      <w:r w:rsidRPr="006877EA">
        <w:rPr>
          <w:rFonts w:ascii="Times New Roman" w:hAnsi="Times New Roman" w:cs="Times New Roman"/>
          <w:i/>
          <w:lang w:eastAsia="ar-SA"/>
        </w:rPr>
        <w:t xml:space="preserve">, Wykonawca zapłaci Zamawiającemu karę umowną </w:t>
      </w:r>
      <w:r w:rsidRPr="006877EA">
        <w:rPr>
          <w:rFonts w:ascii="Times New Roman" w:hAnsi="Times New Roman" w:cs="Times New Roman"/>
          <w:i/>
          <w:lang w:eastAsia="ar-SA"/>
        </w:rPr>
        <w:br/>
        <w:t>w wysokości iloczynu kwoty minimalnego wynagrodzenia ustalanego na podstawie ustawy z dnia 10 października 2002 r. o minimalnym wynagrodzeniu za pracę (Dz. U. Nr 200, poz. 1679 ze zm.) obowiązującego w danym miesiącu wraz z należnymi składkami na ubezpieczenie społeczne oraz liczby miesięcy w okresie realizacji Umowy – za niezatrudnioną osobę bezrobotną.</w:t>
      </w:r>
    </w:p>
    <w:p w14:paraId="2CDF68D9" w14:textId="07CE1462" w:rsidR="003A0FE8" w:rsidRPr="006877EA" w:rsidRDefault="003A0FE8" w:rsidP="003A0FE8">
      <w:pPr>
        <w:pStyle w:val="Default"/>
        <w:numPr>
          <w:ilvl w:val="0"/>
          <w:numId w:val="23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6877EA">
        <w:rPr>
          <w:rFonts w:ascii="Times New Roman" w:hAnsi="Times New Roman" w:cs="Times New Roman"/>
          <w:i/>
          <w:lang w:eastAsia="ar-SA"/>
        </w:rPr>
        <w:t>Zamawiający ma prawo w każdym okresie realizacji zamówienia zwrócić się do Wykonawcy o przedstawienie dokumentacji zatrudnienia skierowanej osoby bezrobotnej, zaś Wykonawca ma obowiązek przedstawić ją niezwłocznie Zamawiającemu.</w:t>
      </w:r>
    </w:p>
    <w:p w14:paraId="11C619A3" w14:textId="77777777" w:rsidR="003A0FE8" w:rsidRPr="006877EA" w:rsidRDefault="003A0FE8" w:rsidP="003A0FE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7D23CA8" w14:textId="3201AE48" w:rsidR="003A0FE8" w:rsidRPr="006877EA" w:rsidRDefault="003A0FE8" w:rsidP="003A0FE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  <w:r w:rsidR="0027254F" w:rsidRPr="00687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</w:p>
    <w:p w14:paraId="576DECF2" w14:textId="77777777" w:rsidR="003A0FE8" w:rsidRPr="006877EA" w:rsidRDefault="003A0FE8" w:rsidP="003A0FE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Kary umowne</w:t>
      </w:r>
    </w:p>
    <w:p w14:paraId="2F27D9C1" w14:textId="52FBEE25" w:rsidR="003A0FE8" w:rsidRPr="006877EA" w:rsidRDefault="003A0FE8" w:rsidP="003C5A21">
      <w:pPr>
        <w:widowControl w:val="0"/>
        <w:numPr>
          <w:ilvl w:val="0"/>
          <w:numId w:val="16"/>
        </w:numPr>
        <w:tabs>
          <w:tab w:val="left" w:pos="0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jest zapłacić Zamawiającemu karę umowną w wysokości 10 % maksymalnego wynagrodzenia</w:t>
      </w:r>
      <w:r w:rsidR="00550E7F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brutto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 którym mowa w § </w:t>
      </w:r>
      <w:r w:rsidR="00922DEC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 Umowy w przypadku odstąpienia</w:t>
      </w:r>
      <w:r w:rsidR="009F53ED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06A31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od umowy</w:t>
      </w:r>
      <w:r w:rsidR="009F53ED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jej wypowiedzenia 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którąkolwiek ze Stron z przyczyn leżących po stronie Wykonawcy.</w:t>
      </w:r>
    </w:p>
    <w:p w14:paraId="35455FEA" w14:textId="052BF66C" w:rsidR="00430377" w:rsidRPr="006877EA" w:rsidRDefault="00430377" w:rsidP="00430377">
      <w:pPr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 nie przekazania przez Wykonawcę na koniec każdego miesiąca</w:t>
      </w:r>
      <w:r w:rsidR="00595B9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595B9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następującego po miesiącu przekazania, o którym mowa w </w:t>
      </w:r>
      <w:r w:rsidR="00837603" w:rsidRPr="006877EA">
        <w:rPr>
          <w:rFonts w:ascii="Times New Roman" w:eastAsia="Times New Roman" w:hAnsi="Times New Roman" w:cs="Times New Roman"/>
          <w:b/>
          <w:sz w:val="24"/>
          <w:szCs w:val="24"/>
        </w:rPr>
        <w:t>§ 3</w:t>
      </w:r>
      <w:r w:rsidR="0083760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92F7C">
        <w:rPr>
          <w:rFonts w:ascii="Times New Roman" w:eastAsia="Times New Roman" w:hAnsi="Times New Roman" w:cs="Times New Roman"/>
          <w:b/>
          <w:sz w:val="24"/>
          <w:szCs w:val="24"/>
        </w:rPr>
        <w:t>ust</w:t>
      </w:r>
      <w:r w:rsidR="0065326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692F7C">
        <w:rPr>
          <w:rFonts w:ascii="Times New Roman" w:eastAsia="Times New Roman" w:hAnsi="Times New Roman" w:cs="Times New Roman"/>
          <w:b/>
          <w:sz w:val="24"/>
          <w:szCs w:val="24"/>
        </w:rPr>
        <w:t xml:space="preserve"> 3</w:t>
      </w:r>
      <w:r w:rsidRPr="006877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całej partii obejmującej 10 </w:t>
      </w:r>
      <w:proofErr w:type="spellStart"/>
      <w:r w:rsidRPr="006877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mb</w:t>
      </w:r>
      <w:proofErr w:type="spellEnd"/>
      <w:r w:rsidR="00364F8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6877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dokumentacji opracowanej zgodnie z umową</w:t>
      </w:r>
      <w:r w:rsidR="00364F8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(albo 7mb w przypadku dokumentacji przekazanej w pierwszym miesiącu realizacji zamówienia)</w:t>
      </w:r>
      <w:r w:rsidRPr="006877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Zamawiający naliczy kary w wysokości </w:t>
      </w:r>
      <w:r w:rsidRPr="00892CA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300</w:t>
      </w:r>
      <w:r w:rsidRPr="006877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zł za każdy</w:t>
      </w:r>
      <w:r w:rsidR="00595B9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dzień opóźnienia w przekazaniu</w:t>
      </w:r>
      <w:r w:rsidRPr="006877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1 </w:t>
      </w:r>
      <w:proofErr w:type="spellStart"/>
      <w:r w:rsidRPr="006877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mb</w:t>
      </w:r>
      <w:proofErr w:type="spellEnd"/>
      <w:r w:rsidRPr="006877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dokumentacji.</w:t>
      </w:r>
      <w:r w:rsidR="006532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Przez przekazanie dokumentacji, o którym mowa w niniejszym ust. Zamawiający rozumie podpisanie protokołu, o którym mowa w </w:t>
      </w:r>
      <w:r w:rsidR="0065326E" w:rsidRPr="002F561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</w:t>
      </w:r>
      <w:r w:rsidR="006532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7 ust. 7.</w:t>
      </w:r>
    </w:p>
    <w:p w14:paraId="417D76C3" w14:textId="5DF57270" w:rsidR="00430377" w:rsidRPr="006877EA" w:rsidRDefault="00430377" w:rsidP="00430377">
      <w:pPr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Za każdorazowe naruszenie postanowień Umowy dotyczących zachowania tajemnicy powierzonych Wykonawcy danych osobowych i informacji Wykonawca zapłaci karę umowną w wysokości 20.000 zł</w:t>
      </w:r>
      <w:r w:rsidR="00716F86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, za każdy przypadek ujawnienia takiej informacji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51F35BAA" w14:textId="3F1B2152" w:rsidR="00430377" w:rsidRPr="006877EA" w:rsidRDefault="00430377" w:rsidP="00430377">
      <w:pPr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56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hAnsi="Times New Roman" w:cs="Times New Roman"/>
          <w:color w:val="000000"/>
          <w:sz w:val="24"/>
          <w:szCs w:val="24"/>
        </w:rPr>
        <w:t>W przypadku nie przedłożenia kopii umowy o podwykonawstwo zawartej z podwykonawcą, w wymaganym terminie, o którym mowa w § 6 ust. 2 Wykonawca zapłaci 100,00 zł. kary umownej za każdy dzień opóźnienia w</w:t>
      </w:r>
      <w:r w:rsidR="00595B9F">
        <w:rPr>
          <w:rFonts w:ascii="Times New Roman" w:hAnsi="Times New Roman" w:cs="Times New Roman"/>
          <w:color w:val="000000"/>
          <w:sz w:val="24"/>
          <w:szCs w:val="24"/>
        </w:rPr>
        <w:t xml:space="preserve"> jej</w:t>
      </w:r>
      <w:r w:rsidRPr="006877EA">
        <w:rPr>
          <w:rFonts w:ascii="Times New Roman" w:hAnsi="Times New Roman" w:cs="Times New Roman"/>
          <w:color w:val="000000"/>
          <w:sz w:val="24"/>
          <w:szCs w:val="24"/>
        </w:rPr>
        <w:t xml:space="preserve"> przedłożeniu. </w:t>
      </w:r>
    </w:p>
    <w:p w14:paraId="500B3A3E" w14:textId="632D0A5C" w:rsidR="00430377" w:rsidRPr="006877EA" w:rsidRDefault="00430377" w:rsidP="00430377">
      <w:pPr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56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zapłaci karę umowną w wysokości 100,00 zł. za czwarte i każde kolejne zgłoszenie gotowości do odbioru tej samej zarchiwizowanej części dokumentacji, która trzykrotnie została zwrócona Wykonawcy przez przedstawiciela archiwum zakładowego, z uwagi na stwierdzone nieprawidłowości, że nie została ona w sposób należyty poprawiona i nie spełniała wymogów wynikających z umowy.</w:t>
      </w:r>
    </w:p>
    <w:p w14:paraId="59C630F7" w14:textId="77777777" w:rsidR="00430377" w:rsidRPr="006877EA" w:rsidRDefault="00430377" w:rsidP="00430377">
      <w:pPr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56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wyraża zgodę na potrącenie kar umownych z przysługującego mu wynagrodzenia. </w:t>
      </w:r>
      <w:r w:rsidRPr="006877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Wszystkie kary podlegają sumowaniu.</w:t>
      </w:r>
    </w:p>
    <w:p w14:paraId="235168C5" w14:textId="77777777" w:rsidR="00430377" w:rsidRPr="006877EA" w:rsidRDefault="00430377" w:rsidP="00430377">
      <w:pPr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56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zastrzega sobie prawo dochodzenia odszkodowania przewyższającego wysokość zastrzeżonych kar umownych na zasadach ogólnych określonych w Kodeksie cywilnym. </w:t>
      </w:r>
    </w:p>
    <w:p w14:paraId="052D1CC5" w14:textId="77777777" w:rsidR="00430377" w:rsidRPr="006877EA" w:rsidRDefault="00430377" w:rsidP="00430377">
      <w:pPr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56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Strony nie ponoszą odpowiedzialności za niewykonanie lub nienależyte wykonanie Umowy będącej następstwem działania siły wyższej. Dla celów niniejszej Umowy siłą wyższą jest zdarzenie nadzwyczajne, zewnętrzne i niemożliwe do zapobieżenia oraz przewidzenia. W sytuacji wystąpienia siły wyższej Strony poinformują się natychmiast o jej zaistnieniu. </w:t>
      </w:r>
    </w:p>
    <w:p w14:paraId="2119599D" w14:textId="4041B7A5" w:rsidR="00057185" w:rsidRPr="00242DE8" w:rsidRDefault="00057185" w:rsidP="003A0FE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hAnsi="Times New Roman" w:cs="Times New Roman"/>
          <w:color w:val="000000"/>
          <w:sz w:val="24"/>
          <w:szCs w:val="24"/>
        </w:rPr>
        <w:t xml:space="preserve">Kary umowne o których mowa w </w:t>
      </w:r>
      <w:r w:rsidR="00D45802" w:rsidRPr="006877EA">
        <w:rPr>
          <w:rFonts w:ascii="Times New Roman" w:hAnsi="Times New Roman" w:cs="Times New Roman"/>
          <w:color w:val="000000"/>
          <w:sz w:val="24"/>
          <w:szCs w:val="24"/>
        </w:rPr>
        <w:t xml:space="preserve">tym paragrafie </w:t>
      </w:r>
      <w:r w:rsidRPr="006877EA">
        <w:rPr>
          <w:rFonts w:ascii="Times New Roman" w:hAnsi="Times New Roman" w:cs="Times New Roman"/>
          <w:color w:val="000000"/>
          <w:sz w:val="24"/>
          <w:szCs w:val="24"/>
        </w:rPr>
        <w:t xml:space="preserve">nie będą naliczane, jeżeli do opóźnienia doszło z przyczyn leżących po stronie Zamawiającego.   </w:t>
      </w:r>
    </w:p>
    <w:p w14:paraId="092C44CD" w14:textId="139458DA" w:rsidR="00BA52A5" w:rsidRDefault="003C5A21" w:rsidP="003C5A21">
      <w:pPr>
        <w:numPr>
          <w:ilvl w:val="0"/>
          <w:numId w:val="16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" w:name="_Hlk53492332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A52A5" w:rsidRPr="00242DE8">
        <w:rPr>
          <w:rFonts w:ascii="Times New Roman" w:hAnsi="Times New Roman" w:cs="Times New Roman"/>
          <w:color w:val="000000"/>
          <w:sz w:val="24"/>
          <w:szCs w:val="24"/>
        </w:rPr>
        <w:t xml:space="preserve">W przypadku niespełnienia przez Wykonawcę wymogu zatrudnienia na podstawie umowy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BA52A5" w:rsidRPr="00242DE8">
        <w:rPr>
          <w:rFonts w:ascii="Times New Roman" w:hAnsi="Times New Roman" w:cs="Times New Roman"/>
          <w:color w:val="000000"/>
          <w:sz w:val="24"/>
          <w:szCs w:val="24"/>
        </w:rPr>
        <w:t>o pracę osób skierowanych do realizacji przedmiotu umowy,</w:t>
      </w:r>
      <w:r w:rsidR="00595B9F">
        <w:rPr>
          <w:rFonts w:ascii="Times New Roman" w:hAnsi="Times New Roman" w:cs="Times New Roman"/>
          <w:color w:val="000000"/>
          <w:sz w:val="24"/>
          <w:szCs w:val="24"/>
        </w:rPr>
        <w:t xml:space="preserve"> o którym mowa w </w:t>
      </w:r>
      <w:r w:rsidR="00692F7C" w:rsidRPr="002F5618">
        <w:rPr>
          <w:rFonts w:ascii="Times New Roman" w:eastAsia="Times New Roman" w:hAnsi="Times New Roman" w:cs="Times New Roman"/>
          <w:bCs/>
          <w:sz w:val="24"/>
          <w:szCs w:val="24"/>
        </w:rPr>
        <w:t>§ 3 ust</w:t>
      </w:r>
      <w:r w:rsidR="0065326E" w:rsidRPr="002F561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692F7C" w:rsidRPr="002F5618">
        <w:rPr>
          <w:rFonts w:ascii="Times New Roman" w:eastAsia="Times New Roman" w:hAnsi="Times New Roman" w:cs="Times New Roman"/>
          <w:bCs/>
          <w:sz w:val="24"/>
          <w:szCs w:val="24"/>
        </w:rPr>
        <w:t xml:space="preserve"> 7</w:t>
      </w:r>
      <w:r w:rsidR="00BA52A5" w:rsidRPr="00242DE8">
        <w:rPr>
          <w:rFonts w:ascii="Times New Roman" w:hAnsi="Times New Roman" w:cs="Times New Roman"/>
          <w:color w:val="000000"/>
          <w:sz w:val="24"/>
          <w:szCs w:val="24"/>
        </w:rPr>
        <w:t xml:space="preserve"> Wykonawca zapłaci karę umowną w wysokości </w:t>
      </w:r>
      <w:r w:rsidR="00BA52A5" w:rsidRPr="00892CA2">
        <w:rPr>
          <w:rFonts w:ascii="Times New Roman" w:hAnsi="Times New Roman" w:cs="Times New Roman"/>
          <w:color w:val="000000"/>
          <w:sz w:val="24"/>
          <w:szCs w:val="24"/>
        </w:rPr>
        <w:t>300</w:t>
      </w:r>
      <w:r w:rsidR="00BA52A5" w:rsidRPr="00242DE8">
        <w:rPr>
          <w:rFonts w:ascii="Times New Roman" w:hAnsi="Times New Roman" w:cs="Times New Roman"/>
          <w:color w:val="000000"/>
          <w:sz w:val="24"/>
          <w:szCs w:val="24"/>
        </w:rPr>
        <w:t xml:space="preserve"> złotych za każdy potwierdzony przypadek niespełnienia tego wymogu</w:t>
      </w:r>
      <w:bookmarkEnd w:id="3"/>
      <w:r w:rsidR="00BA52A5" w:rsidRPr="00242DE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21096197" w14:textId="3DE82677" w:rsidR="00FA757D" w:rsidRPr="00242DE8" w:rsidRDefault="00FA757D" w:rsidP="003C5A21">
      <w:pPr>
        <w:numPr>
          <w:ilvl w:val="0"/>
          <w:numId w:val="16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757D">
        <w:rPr>
          <w:rFonts w:ascii="Times New Roman" w:hAnsi="Times New Roman" w:cs="Times New Roman"/>
          <w:color w:val="000000"/>
          <w:sz w:val="24"/>
          <w:szCs w:val="24"/>
        </w:rPr>
        <w:t xml:space="preserve">W przypadku niespełnienia przez Wykonawcę wymogu, o którym mowa w </w:t>
      </w:r>
      <w:r w:rsidRPr="002F5618">
        <w:rPr>
          <w:rFonts w:ascii="Times New Roman" w:hAnsi="Times New Roman" w:cs="Times New Roman"/>
          <w:bCs/>
          <w:color w:val="000000"/>
          <w:sz w:val="24"/>
          <w:szCs w:val="24"/>
        </w:rPr>
        <w:t>§ 3 ust</w:t>
      </w:r>
      <w:r w:rsidR="0065326E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Pr="002F561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6</w:t>
      </w:r>
      <w:r w:rsidR="0065326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oraz </w:t>
      </w:r>
      <w:r w:rsidR="0065326E" w:rsidRPr="004345EF">
        <w:rPr>
          <w:rFonts w:ascii="Times New Roman" w:hAnsi="Times New Roman" w:cs="Times New Roman"/>
          <w:bCs/>
          <w:color w:val="000000"/>
          <w:sz w:val="24"/>
          <w:szCs w:val="24"/>
        </w:rPr>
        <w:t>§ 3</w:t>
      </w:r>
      <w:r w:rsidR="0065326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ust. 10</w:t>
      </w:r>
      <w:r w:rsidRPr="00FA757D">
        <w:rPr>
          <w:rFonts w:ascii="Times New Roman" w:hAnsi="Times New Roman" w:cs="Times New Roman"/>
          <w:color w:val="000000"/>
          <w:sz w:val="24"/>
          <w:szCs w:val="24"/>
        </w:rPr>
        <w:t xml:space="preserve"> Wykonawca zapłaci karę umowną w wysokości 300 złotych za każdy potwierdzony przypadek niespełnienia tego wymogu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DE7993D" w14:textId="0760DD01" w:rsidR="003A0FE8" w:rsidRPr="003B43E8" w:rsidRDefault="00F44B02" w:rsidP="003B43E8">
      <w:pPr>
        <w:numPr>
          <w:ilvl w:val="0"/>
          <w:numId w:val="16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BA52A5" w:rsidRPr="00242DE8">
        <w:rPr>
          <w:rFonts w:ascii="Times New Roman" w:hAnsi="Times New Roman" w:cs="Times New Roman"/>
          <w:color w:val="000000"/>
          <w:sz w:val="24"/>
          <w:szCs w:val="24"/>
        </w:rPr>
        <w:t>iedostarczeni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BA52A5" w:rsidRPr="00242DE8">
        <w:rPr>
          <w:rFonts w:ascii="Times New Roman" w:hAnsi="Times New Roman" w:cs="Times New Roman"/>
          <w:color w:val="000000"/>
          <w:sz w:val="24"/>
          <w:szCs w:val="24"/>
        </w:rPr>
        <w:t xml:space="preserve"> Zamawiającemu zanonimizowanych kopii umów o pracę lub dokumentów, o których mowa w niniejszym paragrafie, </w:t>
      </w:r>
      <w:r>
        <w:rPr>
          <w:rFonts w:ascii="Times New Roman" w:hAnsi="Times New Roman" w:cs="Times New Roman"/>
          <w:color w:val="000000"/>
          <w:sz w:val="24"/>
          <w:szCs w:val="24"/>
        </w:rPr>
        <w:t>będzie skutkowało naliczeniem kar umownych, o których mowa w ust. 10</w:t>
      </w:r>
      <w:r w:rsidR="00BA52A5" w:rsidRPr="00242DE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8EE8ECE" w14:textId="39E58A8E" w:rsidR="003A0FE8" w:rsidRPr="006877EA" w:rsidRDefault="003A0FE8" w:rsidP="0024190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  <w:r w:rsidR="0027254F" w:rsidRPr="00687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</w:p>
    <w:p w14:paraId="02E93FEB" w14:textId="77777777" w:rsidR="003A0FE8" w:rsidRPr="006877EA" w:rsidRDefault="003A0FE8" w:rsidP="003A0FE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Zmiana postanowień Umowy</w:t>
      </w:r>
    </w:p>
    <w:p w14:paraId="4945CDFF" w14:textId="643BC3EE" w:rsidR="003A0FE8" w:rsidRPr="006877EA" w:rsidRDefault="003A0FE8" w:rsidP="003A0FE8">
      <w:pPr>
        <w:widowControl w:val="0"/>
        <w:numPr>
          <w:ilvl w:val="2"/>
          <w:numId w:val="17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zmiany postanowień Umowy, w tym jej rozwiązanie dokonane będą w formie pisemnej pod rygorem nieważności.</w:t>
      </w:r>
    </w:p>
    <w:p w14:paraId="15FC8F40" w14:textId="77777777" w:rsidR="003A0FE8" w:rsidRPr="006877EA" w:rsidRDefault="003A0FE8" w:rsidP="003A0FE8">
      <w:pPr>
        <w:widowControl w:val="0"/>
        <w:numPr>
          <w:ilvl w:val="2"/>
          <w:numId w:val="17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Umowy nie stanowi w szczególności zmiana nazw/określeń Stron, siedziby Stron, numerów kont bankowych Stron jak również przedstawicieli Zamawiającego i Wykonawcy.</w:t>
      </w:r>
    </w:p>
    <w:p w14:paraId="15104C0A" w14:textId="77777777" w:rsidR="003A0FE8" w:rsidRPr="006877EA" w:rsidRDefault="003A0FE8" w:rsidP="003A0FE8">
      <w:pPr>
        <w:widowControl w:val="0"/>
        <w:numPr>
          <w:ilvl w:val="2"/>
          <w:numId w:val="17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zastrzega sobie możliwość istotnych zmian postanowień zawartej Umowy </w:t>
      </w:r>
      <w:r w:rsidR="000E5538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zakresie: </w:t>
      </w:r>
    </w:p>
    <w:p w14:paraId="53765707" w14:textId="7A26A720" w:rsidR="003A0FE8" w:rsidRPr="006877EA" w:rsidRDefault="000E5538" w:rsidP="003A0FE8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="003A0FE8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erminu jej zakończenia w sytuacji wystąpienia okoliczności </w:t>
      </w:r>
      <w:r w:rsidR="00F44B02">
        <w:rPr>
          <w:rFonts w:ascii="Times New Roman" w:eastAsia="Times New Roman" w:hAnsi="Times New Roman" w:cs="Times New Roman"/>
          <w:sz w:val="24"/>
          <w:szCs w:val="24"/>
          <w:lang w:eastAsia="pl-PL"/>
        </w:rPr>
        <w:t>nieleżących po stronie</w:t>
      </w:r>
      <w:r w:rsidR="003A0FE8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44B02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Wykonawc</w:t>
      </w:r>
      <w:r w:rsidR="00F44B02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F44B02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A0FE8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powodujących, że zrealizowanie przedmiotu Umowy będzie niemożliwe </w:t>
      </w:r>
      <w:r w:rsidR="004532E0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3A0FE8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w terminie określonym w § 2 ust. 1. Termin obowiązywania Umowy może ulec przedłużeniu o czas trwania okoliczności uniemożliwiającej realizacj</w:t>
      </w:r>
      <w:r w:rsidR="00F44B02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="003A0FE8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Umowy.</w:t>
      </w:r>
    </w:p>
    <w:p w14:paraId="4F4E9985" w14:textId="77777777" w:rsidR="00D45802" w:rsidRPr="006877EA" w:rsidRDefault="00D45802" w:rsidP="00D45802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powszechnie obowiązujących przepisów prawa w zakresie mającym wpływ na realizację Umowy, chyba, że zmiana taka znana była w chwili składania oferty. W takiej sytuacji zmiany Umowy będzie adekwatna do zmian stanu prawnego;</w:t>
      </w:r>
    </w:p>
    <w:p w14:paraId="045453CB" w14:textId="28DD6E10" w:rsidR="00FD3B70" w:rsidRDefault="00D45802" w:rsidP="00FD3B70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zmiany poprzez zwiększenie liczby personelu oddelegowanego do realizacji przedmiotu Umowy w przypadku udostępnienia przez Zamawiającego większej liczby stanowisk pracy, zmiana ta nie wpływa na wysokość wynagrodzenia. </w:t>
      </w:r>
    </w:p>
    <w:p w14:paraId="0A58F674" w14:textId="62B8AE1E" w:rsidR="00F44B02" w:rsidRPr="00242DE8" w:rsidRDefault="00FD3B70" w:rsidP="00242DE8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51830571"/>
      <w:r w:rsidRPr="00242DE8">
        <w:rPr>
          <w:rFonts w:ascii="Times New Roman" w:eastAsia="Times New Roman" w:hAnsi="Times New Roman" w:cs="Times New Roman"/>
          <w:sz w:val="24"/>
          <w:szCs w:val="24"/>
          <w:lang w:eastAsia="pl-PL"/>
        </w:rPr>
        <w:t>wystąpienia siły wyższej i jej następstw / skutków siły wyższej (siła wyższa - zdarzenie lub połączenie zdarzeń obiektywnie niezależnych od Stron, które zasadniczo i istotnie utrudniają wykonywanie części lub całości zobowiązań wynikających z Umowy, których Strony nie mogły przewidzieć i którym nie mogły zapobiec ani ich przezwyciężyć i im przeciwdziałać poprzez działanie z należytą starannością ogólnie przewidzianą dla cywilnoprawnych stosunków zobowiązaniowych) – w zakresie dostosowania Umowy do tych zmian;</w:t>
      </w:r>
      <w:bookmarkEnd w:id="4"/>
    </w:p>
    <w:p w14:paraId="42EA4E0F" w14:textId="25093F78" w:rsidR="006A38CF" w:rsidRPr="00242DE8" w:rsidRDefault="002A47A1" w:rsidP="002F5618">
      <w:pPr>
        <w:numPr>
          <w:ilvl w:val="0"/>
          <w:numId w:val="37"/>
        </w:numPr>
        <w:spacing w:after="0" w:line="276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42DE8" w:rsidDel="002A47A1">
        <w:rPr>
          <w:rStyle w:val="Odwoaniedokomentarza"/>
          <w:rFonts w:ascii="Times New Roman" w:hAnsi="Times New Roman" w:cs="Times New Roman"/>
          <w:sz w:val="24"/>
          <w:szCs w:val="24"/>
        </w:rPr>
        <w:t xml:space="preserve"> </w:t>
      </w:r>
      <w:r w:rsidR="006A38CF" w:rsidRPr="00242D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Strony dopuszczają możliwość zmiany umowy w zakresie wynagrodzenia należnego Wykonawcy w przypadku zmiany:</w:t>
      </w:r>
    </w:p>
    <w:p w14:paraId="31C16819" w14:textId="69DAA3FB" w:rsidR="006A38CF" w:rsidRPr="00242DE8" w:rsidRDefault="006A38CF" w:rsidP="002F5618">
      <w:pPr>
        <w:numPr>
          <w:ilvl w:val="0"/>
          <w:numId w:val="38"/>
        </w:numPr>
        <w:spacing w:after="0" w:line="276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42D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stawki podatku od towarów i usług, </w:t>
      </w:r>
    </w:p>
    <w:p w14:paraId="63C347F8" w14:textId="77777777" w:rsidR="006A38CF" w:rsidRPr="00242DE8" w:rsidRDefault="006A38CF" w:rsidP="002F5618">
      <w:pPr>
        <w:numPr>
          <w:ilvl w:val="0"/>
          <w:numId w:val="38"/>
        </w:numPr>
        <w:spacing w:after="0" w:line="276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42D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wysokości minimalnego wynagrodzenia za pracę albo wysokości minimalnej stawki godzinowej, ustalonych na podstawie przepisów ustawy z dnia 10 października 2002 r. o minimalnym wynagrodzeniu za pracę, </w:t>
      </w:r>
    </w:p>
    <w:p w14:paraId="55ACDA79" w14:textId="77777777" w:rsidR="006A38CF" w:rsidRPr="00242DE8" w:rsidRDefault="006A38CF" w:rsidP="002F5618">
      <w:pPr>
        <w:numPr>
          <w:ilvl w:val="0"/>
          <w:numId w:val="38"/>
        </w:numPr>
        <w:spacing w:after="0" w:line="276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42D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zasad podlegania ubezpieczeniom społecznym lub ubezpieczeniu zdrowotnemu lub wysokości stawki składki na ubezpieczenia społeczne lub zdrowotne, </w:t>
      </w:r>
    </w:p>
    <w:p w14:paraId="63462494" w14:textId="3B312AA7" w:rsidR="006A38CF" w:rsidRPr="00242DE8" w:rsidRDefault="006A38CF" w:rsidP="002F5618">
      <w:pPr>
        <w:numPr>
          <w:ilvl w:val="0"/>
          <w:numId w:val="38"/>
        </w:numPr>
        <w:spacing w:after="0" w:line="276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42DE8">
        <w:rPr>
          <w:rFonts w:ascii="Times New Roman" w:eastAsia="Times New Roman" w:hAnsi="Times New Roman" w:cs="Times New Roman"/>
          <w:sz w:val="24"/>
          <w:szCs w:val="24"/>
          <w:lang w:eastAsia="ar-SA"/>
        </w:rPr>
        <w:t>zasad gromadzenia i wysokości wpłat do pracowniczych planów kapitałowych, o których mowa w ustawie z dnia 4 października 2018 r. o pracowniczych planach kapitałowych</w:t>
      </w:r>
      <w:r w:rsidR="006178A9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242D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14F62CB1" w14:textId="77777777" w:rsidR="006A38CF" w:rsidRPr="00242DE8" w:rsidRDefault="006A38CF" w:rsidP="002F5618">
      <w:pPr>
        <w:spacing w:after="0" w:line="276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42DE8">
        <w:rPr>
          <w:rFonts w:ascii="Times New Roman" w:eastAsia="Times New Roman" w:hAnsi="Times New Roman" w:cs="Times New Roman"/>
          <w:sz w:val="24"/>
          <w:szCs w:val="24"/>
          <w:lang w:eastAsia="ar-SA"/>
        </w:rPr>
        <w:t>– jeżeli zmiany te będą miały wpływ na koszty wykonania zamówienia przez wykonawcę.</w:t>
      </w:r>
    </w:p>
    <w:p w14:paraId="51AD3907" w14:textId="77777777" w:rsidR="003A0FE8" w:rsidRPr="006877EA" w:rsidRDefault="003A0FE8" w:rsidP="003A0FE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D719D7A" w14:textId="65F1146D" w:rsidR="003A0FE8" w:rsidRPr="006877EA" w:rsidRDefault="003A0FE8" w:rsidP="003A0FE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  <w:r w:rsidR="0027254F" w:rsidRPr="00687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</w:p>
    <w:p w14:paraId="0AB34CA8" w14:textId="77777777" w:rsidR="003A0FE8" w:rsidRPr="006877EA" w:rsidRDefault="003A0FE8" w:rsidP="003A0FE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Odstąpienie od Umowy</w:t>
      </w:r>
    </w:p>
    <w:p w14:paraId="2DE378EA" w14:textId="77777777" w:rsidR="00D45802" w:rsidRPr="006877EA" w:rsidRDefault="00D45802" w:rsidP="00D45802">
      <w:pPr>
        <w:widowControl w:val="0"/>
        <w:numPr>
          <w:ilvl w:val="3"/>
          <w:numId w:val="17"/>
        </w:numPr>
        <w:tabs>
          <w:tab w:val="num" w:pos="142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77EA">
        <w:rPr>
          <w:rFonts w:ascii="Times New Roman" w:eastAsia="Times New Roman" w:hAnsi="Times New Roman" w:cs="Times New Roman"/>
          <w:sz w:val="24"/>
          <w:szCs w:val="24"/>
        </w:rPr>
        <w:t>Zamawiający może odstąpić od Umowy ze wszystkimi konsekwencjami wynikającymi z postanowień  Umowy w przypadku:</w:t>
      </w:r>
    </w:p>
    <w:p w14:paraId="0AA26E2C" w14:textId="77777777" w:rsidR="00D45802" w:rsidRPr="006877EA" w:rsidRDefault="00D45802" w:rsidP="00D45802">
      <w:pPr>
        <w:widowControl w:val="0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zaistnienia istotnej zmiany okoliczności powodującej, że wykonanie Umowy nie leży 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interesie publicznym, czego nie można było przewidzieć w chwili zawarcia Umowy, lub dalsze wykonywanie Umowy może zagrażać istotnemu interesowo bezpieczeństwu państwa lub bezpieczeństwu publicznemu;</w:t>
      </w:r>
    </w:p>
    <w:p w14:paraId="14693433" w14:textId="77777777" w:rsidR="00D45802" w:rsidRPr="006877EA" w:rsidRDefault="00D45802" w:rsidP="00D45802">
      <w:pPr>
        <w:widowControl w:val="0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gdy Wykonawca opóźni się z rozpoczęciem realizacji przedmiotu Umowy o co najmniej 14 dni w stosunku do terminu umownego określonego w § 2 ust. 2, pomimo wezwania do rozpoczęcia prac złożonych przez Zamawiającego na piśmie lub mailem na adres Wykonawcy wskazany w Umowie,</w:t>
      </w:r>
    </w:p>
    <w:p w14:paraId="2304546F" w14:textId="77777777" w:rsidR="00D45802" w:rsidRPr="006877EA" w:rsidRDefault="00D45802" w:rsidP="00D45802">
      <w:pPr>
        <w:widowControl w:val="0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gdy Wykonawca z przyczyn leżących po jego stronie przerwał realizację prac i przerwa ta trwa dłużej niż 7 dni roboczych pomimo wezwania do kontynuacji prac złożonego przez Zamawiającego na piśmie lub e-mailem na adres wskazany w Umowie.</w:t>
      </w:r>
    </w:p>
    <w:p w14:paraId="7827D9DF" w14:textId="3A63E3EB" w:rsidR="00D45802" w:rsidRPr="006877EA" w:rsidRDefault="00D45802" w:rsidP="00D45802">
      <w:pPr>
        <w:widowControl w:val="0"/>
        <w:numPr>
          <w:ilvl w:val="0"/>
          <w:numId w:val="17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może odstąpić od Umowy w terminie 30 dni od dnia powzięcia informacji 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 zaistnieniu okoliczności uzasadniających odstąpienie od Umowy, o których mowa w ust. 1 pkt 1-3.</w:t>
      </w:r>
    </w:p>
    <w:p w14:paraId="2BDE3F04" w14:textId="77777777" w:rsidR="00D45802" w:rsidRPr="006877EA" w:rsidRDefault="00D45802" w:rsidP="00D45802">
      <w:pPr>
        <w:widowControl w:val="0"/>
        <w:numPr>
          <w:ilvl w:val="0"/>
          <w:numId w:val="17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odstąpienia od Umowy przez Zamawiającego, w zakresie określonym w powyższych zapisach Umowy, nie uchybia prawu odstąpienia przysługującemu w innych przypadkach określonych w przepisach Kodeksu cywilnego.</w:t>
      </w:r>
    </w:p>
    <w:p w14:paraId="082451CD" w14:textId="77777777" w:rsidR="00D45802" w:rsidRPr="006877EA" w:rsidRDefault="00D45802" w:rsidP="00D45802">
      <w:pPr>
        <w:widowControl w:val="0"/>
        <w:numPr>
          <w:ilvl w:val="0"/>
          <w:numId w:val="17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odstąpieniu od Umowy wraz z uzasadnieniem musi zostać złożone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formie pisemnej pod rygorem nieważności przez każdą ze Stron Umowy.</w:t>
      </w:r>
    </w:p>
    <w:p w14:paraId="7462D4AD" w14:textId="11CB14B1" w:rsidR="00D45802" w:rsidRPr="006877EA" w:rsidRDefault="00D45802" w:rsidP="00D45802">
      <w:pPr>
        <w:widowControl w:val="0"/>
        <w:numPr>
          <w:ilvl w:val="0"/>
          <w:numId w:val="17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Okoliczności odstąpienia przez Zamawiającego od Umowy wskazane w ust. 1 pkt 2-3 stanowić będą podstawę nałożenia na Wykonawcę kary umownej wskazanej w § 1</w:t>
      </w:r>
      <w:r w:rsidR="00922DEC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1.</w:t>
      </w:r>
    </w:p>
    <w:p w14:paraId="0E85DB53" w14:textId="77777777" w:rsidR="00D45802" w:rsidRPr="006877EA" w:rsidRDefault="00D45802" w:rsidP="00D45802">
      <w:pPr>
        <w:widowControl w:val="0"/>
        <w:numPr>
          <w:ilvl w:val="0"/>
          <w:numId w:val="17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odstępuje od niniejszej Umowy ze skutkiem natychmiastowym, w sytuacji wypowiedzenia lub odstąpienia przez Zamawiającego od Umowy powierzenia przetwarzania danych osobowych.</w:t>
      </w:r>
    </w:p>
    <w:p w14:paraId="72ADDA0D" w14:textId="54D415FC" w:rsidR="003A0FE8" w:rsidRPr="006877EA" w:rsidRDefault="003A0FE8" w:rsidP="003A0FE8">
      <w:pPr>
        <w:widowControl w:val="0"/>
        <w:tabs>
          <w:tab w:val="left" w:pos="298"/>
        </w:tabs>
        <w:autoSpaceDE w:val="0"/>
        <w:autoSpaceDN w:val="0"/>
        <w:adjustRightInd w:val="0"/>
        <w:spacing w:after="0" w:line="276" w:lineRule="auto"/>
        <w:ind w:left="284" w:hanging="29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  <w:r w:rsidR="0027254F" w:rsidRPr="00687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</w:p>
    <w:p w14:paraId="12931771" w14:textId="77777777" w:rsidR="003A0FE8" w:rsidRPr="006877EA" w:rsidRDefault="003A0FE8" w:rsidP="003A0FE8">
      <w:pPr>
        <w:widowControl w:val="0"/>
        <w:tabs>
          <w:tab w:val="left" w:pos="298"/>
        </w:tabs>
        <w:autoSpaceDE w:val="0"/>
        <w:autoSpaceDN w:val="0"/>
        <w:adjustRightInd w:val="0"/>
        <w:spacing w:after="0" w:line="276" w:lineRule="auto"/>
        <w:ind w:left="284" w:hanging="29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Postanowienia końcowe</w:t>
      </w:r>
    </w:p>
    <w:p w14:paraId="2FF70120" w14:textId="77777777" w:rsidR="003A0FE8" w:rsidRPr="006877EA" w:rsidRDefault="003A0FE8" w:rsidP="003A0FE8">
      <w:pPr>
        <w:widowControl w:val="0"/>
        <w:numPr>
          <w:ilvl w:val="0"/>
          <w:numId w:val="20"/>
        </w:numPr>
        <w:tabs>
          <w:tab w:val="left" w:pos="312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sprawach nieuregulowanych niniejszą Umową mają zastosowanie obowiązujące przepisy prawa, w tym Ustawy Prawo zamówień publicznych, </w:t>
      </w:r>
      <w:r w:rsidR="00C548AE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przepisów o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ochronie danych osobowych,  </w:t>
      </w:r>
      <w:r w:rsidR="001D7250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stawy o Krajowym Rejestrze Karnym, Kodeksu cywilnego oraz właściwe przepisy prawa dotyczące archiwizacji dokumentacji.</w:t>
      </w:r>
    </w:p>
    <w:p w14:paraId="31F2EF82" w14:textId="77777777" w:rsidR="003A0FE8" w:rsidRPr="006877EA" w:rsidRDefault="003A0FE8" w:rsidP="003A0FE8">
      <w:pPr>
        <w:widowControl w:val="0"/>
        <w:numPr>
          <w:ilvl w:val="0"/>
          <w:numId w:val="20"/>
        </w:numPr>
        <w:tabs>
          <w:tab w:val="left" w:pos="312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nie może przekazać praw, wierzytelności i obowiązków wynikających z niniejszej Umowy na rzecz osób trzecich bez zgody Zamawiającego wyrażonej w formie pisemnej. </w:t>
      </w:r>
    </w:p>
    <w:p w14:paraId="4FDB219F" w14:textId="77777777" w:rsidR="003A0FE8" w:rsidRPr="006877EA" w:rsidRDefault="003A0FE8" w:rsidP="003A0FE8">
      <w:pPr>
        <w:widowControl w:val="0"/>
        <w:numPr>
          <w:ilvl w:val="0"/>
          <w:numId w:val="20"/>
        </w:numPr>
        <w:tabs>
          <w:tab w:val="left" w:pos="312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Ewentualne spory mogące wyniknąć w związku z realizacją niniejszej Umowy Strony będą rozstrzygać polubownie, a jeśli nie będzie to możliwe rozstrzygać je będzie sąd powszechny właściwy miejscowo dla siedziby Zamawiającego.</w:t>
      </w:r>
    </w:p>
    <w:p w14:paraId="24A5B0F9" w14:textId="502572C3" w:rsidR="003A0FE8" w:rsidRDefault="003A0FE8" w:rsidP="003A0FE8">
      <w:pPr>
        <w:widowControl w:val="0"/>
        <w:numPr>
          <w:ilvl w:val="0"/>
          <w:numId w:val="20"/>
        </w:numPr>
        <w:tabs>
          <w:tab w:val="left" w:pos="312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Umowę sporządzono w trzech jednobrzmiących egzemplarzach, w tym jeden egzemplarz 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dla Wykonawcy, dwa dla Zamawiającego.</w:t>
      </w:r>
    </w:p>
    <w:p w14:paraId="08FCE2FC" w14:textId="77777777" w:rsidR="00360F44" w:rsidRPr="00360F44" w:rsidRDefault="00360F44" w:rsidP="00360F44">
      <w:pPr>
        <w:widowControl w:val="0"/>
        <w:numPr>
          <w:ilvl w:val="0"/>
          <w:numId w:val="20"/>
        </w:numPr>
        <w:tabs>
          <w:tab w:val="left" w:pos="312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0F44">
        <w:rPr>
          <w:rFonts w:ascii="Times New Roman" w:eastAsia="Times New Roman" w:hAnsi="Times New Roman" w:cs="Times New Roman"/>
          <w:sz w:val="24"/>
          <w:szCs w:val="24"/>
          <w:lang w:eastAsia="pl-PL"/>
        </w:rPr>
        <w:t>Integralną częścią niniejszej Umowy są następujące załączniki:</w:t>
      </w:r>
    </w:p>
    <w:p w14:paraId="689C8781" w14:textId="77777777" w:rsidR="00360F44" w:rsidRPr="00360F44" w:rsidRDefault="00360F44" w:rsidP="00360F44">
      <w:pPr>
        <w:pStyle w:val="Akapitzlist"/>
        <w:widowControl w:val="0"/>
        <w:numPr>
          <w:ilvl w:val="0"/>
          <w:numId w:val="32"/>
        </w:numPr>
        <w:tabs>
          <w:tab w:val="left" w:pos="312"/>
        </w:tabs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0F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1 - Szczegółowy opis przedmiotu </w:t>
      </w:r>
      <w:r w:rsidRPr="00360F4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zamówienia</w:t>
      </w:r>
      <w:r w:rsidRPr="00360F4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;</w:t>
      </w:r>
    </w:p>
    <w:p w14:paraId="58075546" w14:textId="77777777" w:rsidR="00360F44" w:rsidRPr="00360F44" w:rsidRDefault="00360F44" w:rsidP="00360F44">
      <w:pPr>
        <w:pStyle w:val="Akapitzlist"/>
        <w:widowControl w:val="0"/>
        <w:numPr>
          <w:ilvl w:val="0"/>
          <w:numId w:val="32"/>
        </w:numPr>
        <w:tabs>
          <w:tab w:val="left" w:pos="312"/>
        </w:tabs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0F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2 - Wzór Oświadczenia o zachowaniu poufności; </w:t>
      </w:r>
    </w:p>
    <w:p w14:paraId="2C5F5079" w14:textId="77777777" w:rsidR="00360F44" w:rsidRPr="00360F44" w:rsidRDefault="00360F44" w:rsidP="00360F44">
      <w:pPr>
        <w:pStyle w:val="Akapitzlist"/>
        <w:widowControl w:val="0"/>
        <w:numPr>
          <w:ilvl w:val="0"/>
          <w:numId w:val="32"/>
        </w:numPr>
        <w:tabs>
          <w:tab w:val="left" w:pos="312"/>
        </w:tabs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0F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3 - Umowa o powierzenie przetwarzania danych osobowych; </w:t>
      </w:r>
    </w:p>
    <w:p w14:paraId="5F9EF6F7" w14:textId="77777777" w:rsidR="00360F44" w:rsidRPr="00360F44" w:rsidRDefault="00360F44" w:rsidP="00360F44">
      <w:pPr>
        <w:pStyle w:val="Akapitzlist"/>
        <w:widowControl w:val="0"/>
        <w:numPr>
          <w:ilvl w:val="0"/>
          <w:numId w:val="32"/>
        </w:numPr>
        <w:tabs>
          <w:tab w:val="left" w:pos="312"/>
        </w:tabs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0F44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4 - Wzór upoważnienia do przetwarzania danych osobowych;</w:t>
      </w:r>
    </w:p>
    <w:p w14:paraId="707546BB" w14:textId="77777777" w:rsidR="00360F44" w:rsidRPr="00360F44" w:rsidRDefault="00360F44" w:rsidP="00360F44">
      <w:pPr>
        <w:pStyle w:val="Akapitzlist"/>
        <w:widowControl w:val="0"/>
        <w:numPr>
          <w:ilvl w:val="0"/>
          <w:numId w:val="32"/>
        </w:numPr>
        <w:tabs>
          <w:tab w:val="left" w:pos="312"/>
        </w:tabs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0F44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5 - Wzór protokołu przekazania akt do archiwizacji;</w:t>
      </w:r>
    </w:p>
    <w:p w14:paraId="5E276E71" w14:textId="77777777" w:rsidR="00360F44" w:rsidRPr="00360F44" w:rsidRDefault="00360F44" w:rsidP="00360F44">
      <w:pPr>
        <w:pStyle w:val="Akapitzlist"/>
        <w:widowControl w:val="0"/>
        <w:numPr>
          <w:ilvl w:val="0"/>
          <w:numId w:val="32"/>
        </w:numPr>
        <w:tabs>
          <w:tab w:val="left" w:pos="312"/>
        </w:tabs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0F44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6 - Wzór protokołu odbioru.</w:t>
      </w:r>
    </w:p>
    <w:p w14:paraId="5C3CC145" w14:textId="77777777" w:rsidR="00360F44" w:rsidRPr="006877EA" w:rsidRDefault="00360F44" w:rsidP="00360F44">
      <w:pPr>
        <w:widowControl w:val="0"/>
        <w:tabs>
          <w:tab w:val="left" w:pos="312"/>
        </w:tabs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63FC5F" w14:textId="7C5C550D" w:rsidR="003A0FE8" w:rsidRPr="006877EA" w:rsidRDefault="003A0FE8" w:rsidP="006877EA">
      <w:pPr>
        <w:pStyle w:val="Akapitzlist"/>
        <w:widowControl w:val="0"/>
        <w:tabs>
          <w:tab w:val="left" w:pos="312"/>
        </w:tabs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D5B5FC" w14:textId="77777777" w:rsidR="003A0FE8" w:rsidRPr="006877EA" w:rsidRDefault="003A0FE8" w:rsidP="003A0FE8">
      <w:pPr>
        <w:widowControl w:val="0"/>
        <w:tabs>
          <w:tab w:val="left" w:pos="3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09DEF0" w14:textId="70B618F6" w:rsidR="00242DE8" w:rsidRDefault="003A0FE8" w:rsidP="006877EA">
      <w:pPr>
        <w:widowControl w:val="0"/>
        <w:tabs>
          <w:tab w:val="left" w:pos="298"/>
        </w:tabs>
        <w:autoSpaceDE w:val="0"/>
        <w:autoSpaceDN w:val="0"/>
        <w:adjustRightInd w:val="0"/>
        <w:spacing w:after="0" w:line="276" w:lineRule="auto"/>
        <w:ind w:left="284" w:hanging="29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Zamawiający</w:t>
      </w:r>
      <w:r w:rsidRPr="00687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87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F643C1" w:rsidRPr="00687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Wykonaw</w:t>
      </w:r>
      <w:r w:rsidR="00F643C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ca</w:t>
      </w:r>
    </w:p>
    <w:p w14:paraId="03083527" w14:textId="6CEBD3FC" w:rsidR="00242DE8" w:rsidRDefault="00242DE8" w:rsidP="006877EA">
      <w:pPr>
        <w:widowControl w:val="0"/>
        <w:tabs>
          <w:tab w:val="left" w:pos="298"/>
        </w:tabs>
        <w:autoSpaceDE w:val="0"/>
        <w:autoSpaceDN w:val="0"/>
        <w:adjustRightInd w:val="0"/>
        <w:spacing w:after="0" w:line="276" w:lineRule="auto"/>
        <w:ind w:left="284" w:hanging="29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61E481A" w14:textId="2F88C4CD" w:rsidR="00242DE8" w:rsidRDefault="00242DE8" w:rsidP="00242DE8">
      <w:pPr>
        <w:pStyle w:val="Akapitzlist"/>
        <w:widowControl w:val="0"/>
        <w:tabs>
          <w:tab w:val="left" w:pos="312"/>
        </w:tabs>
        <w:autoSpaceDE w:val="0"/>
        <w:autoSpaceDN w:val="0"/>
        <w:adjustRightInd w:val="0"/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F2B36E" w14:textId="75DA5D52" w:rsidR="00DE5540" w:rsidRDefault="00DE5540" w:rsidP="00242DE8">
      <w:pPr>
        <w:pStyle w:val="Akapitzlist"/>
        <w:widowControl w:val="0"/>
        <w:tabs>
          <w:tab w:val="left" w:pos="312"/>
        </w:tabs>
        <w:autoSpaceDE w:val="0"/>
        <w:autoSpaceDN w:val="0"/>
        <w:adjustRightInd w:val="0"/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3B153D" w14:textId="56AAA824" w:rsidR="00DE5540" w:rsidRDefault="00DE5540" w:rsidP="00242DE8">
      <w:pPr>
        <w:pStyle w:val="Akapitzlist"/>
        <w:widowControl w:val="0"/>
        <w:tabs>
          <w:tab w:val="left" w:pos="312"/>
        </w:tabs>
        <w:autoSpaceDE w:val="0"/>
        <w:autoSpaceDN w:val="0"/>
        <w:adjustRightInd w:val="0"/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0144E4" w14:textId="07BCDA8A" w:rsidR="00DE5540" w:rsidRDefault="00DE5540" w:rsidP="00242DE8">
      <w:pPr>
        <w:pStyle w:val="Akapitzlist"/>
        <w:widowControl w:val="0"/>
        <w:tabs>
          <w:tab w:val="left" w:pos="312"/>
        </w:tabs>
        <w:autoSpaceDE w:val="0"/>
        <w:autoSpaceDN w:val="0"/>
        <w:adjustRightInd w:val="0"/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188F69" w14:textId="1042A097" w:rsidR="00DE5540" w:rsidRDefault="00DE5540" w:rsidP="00242DE8">
      <w:pPr>
        <w:pStyle w:val="Akapitzlist"/>
        <w:widowControl w:val="0"/>
        <w:tabs>
          <w:tab w:val="left" w:pos="312"/>
        </w:tabs>
        <w:autoSpaceDE w:val="0"/>
        <w:autoSpaceDN w:val="0"/>
        <w:adjustRightInd w:val="0"/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1774A1" w14:textId="09E23209" w:rsidR="00DE5540" w:rsidRDefault="00DE5540" w:rsidP="00242DE8">
      <w:pPr>
        <w:pStyle w:val="Akapitzlist"/>
        <w:widowControl w:val="0"/>
        <w:tabs>
          <w:tab w:val="left" w:pos="312"/>
        </w:tabs>
        <w:autoSpaceDE w:val="0"/>
        <w:autoSpaceDN w:val="0"/>
        <w:adjustRightInd w:val="0"/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89BEAD" w14:textId="5E64B3F5" w:rsidR="00DE5540" w:rsidRDefault="00DE5540" w:rsidP="00242DE8">
      <w:pPr>
        <w:pStyle w:val="Akapitzlist"/>
        <w:widowControl w:val="0"/>
        <w:tabs>
          <w:tab w:val="left" w:pos="312"/>
        </w:tabs>
        <w:autoSpaceDE w:val="0"/>
        <w:autoSpaceDN w:val="0"/>
        <w:adjustRightInd w:val="0"/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5" w:name="_GoBack"/>
      <w:bookmarkEnd w:id="5"/>
    </w:p>
    <w:p w14:paraId="5858B849" w14:textId="77777777" w:rsidR="00DE5540" w:rsidRDefault="00DE5540" w:rsidP="00242DE8">
      <w:pPr>
        <w:pStyle w:val="Akapitzlist"/>
        <w:widowControl w:val="0"/>
        <w:tabs>
          <w:tab w:val="left" w:pos="312"/>
        </w:tabs>
        <w:autoSpaceDE w:val="0"/>
        <w:autoSpaceDN w:val="0"/>
        <w:adjustRightInd w:val="0"/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969CE5" w14:textId="51CB65DE" w:rsidR="00242DE8" w:rsidRPr="00360F44" w:rsidRDefault="00242DE8" w:rsidP="00242DE8">
      <w:pPr>
        <w:pStyle w:val="Akapitzlist"/>
        <w:widowControl w:val="0"/>
        <w:tabs>
          <w:tab w:val="left" w:pos="312"/>
        </w:tabs>
        <w:autoSpaceDE w:val="0"/>
        <w:autoSpaceDN w:val="0"/>
        <w:adjustRightInd w:val="0"/>
        <w:spacing w:after="0" w:line="276" w:lineRule="auto"/>
        <w:ind w:left="108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0F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1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Umowy </w:t>
      </w:r>
      <w:r w:rsidRPr="00360F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Szczegółowy opis przedmiotu </w:t>
      </w:r>
      <w:r w:rsidRPr="00360F4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zamówienia</w:t>
      </w:r>
    </w:p>
    <w:p w14:paraId="707B331B" w14:textId="77777777" w:rsidR="007E1035" w:rsidRDefault="007E1035" w:rsidP="006877EA">
      <w:pPr>
        <w:widowControl w:val="0"/>
        <w:tabs>
          <w:tab w:val="left" w:pos="298"/>
        </w:tabs>
        <w:autoSpaceDE w:val="0"/>
        <w:autoSpaceDN w:val="0"/>
        <w:adjustRightInd w:val="0"/>
        <w:spacing w:after="0" w:line="276" w:lineRule="auto"/>
        <w:ind w:left="284" w:hanging="29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3A8E72B" w14:textId="77777777" w:rsidR="007E1035" w:rsidRPr="007E1035" w:rsidRDefault="007E1035" w:rsidP="007E1035">
      <w:pPr>
        <w:widowControl w:val="0"/>
        <w:tabs>
          <w:tab w:val="left" w:pos="298"/>
        </w:tabs>
        <w:autoSpaceDE w:val="0"/>
        <w:autoSpaceDN w:val="0"/>
        <w:adjustRightInd w:val="0"/>
        <w:spacing w:after="0" w:line="276" w:lineRule="auto"/>
        <w:ind w:left="284" w:hanging="29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B91C4F" w14:textId="77777777" w:rsidR="007E1035" w:rsidRPr="007E1035" w:rsidRDefault="007E1035" w:rsidP="007E1035">
      <w:pPr>
        <w:widowControl w:val="0"/>
        <w:tabs>
          <w:tab w:val="left" w:pos="298"/>
        </w:tabs>
        <w:autoSpaceDE w:val="0"/>
        <w:autoSpaceDN w:val="0"/>
        <w:adjustRightInd w:val="0"/>
        <w:spacing w:after="0" w:line="276" w:lineRule="auto"/>
        <w:ind w:left="284" w:hanging="29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E10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Szczegółowy opis przedmiotu zamówienia</w:t>
      </w:r>
    </w:p>
    <w:p w14:paraId="5D804D4A" w14:textId="13B890A5" w:rsidR="00530139" w:rsidRPr="007E1035" w:rsidRDefault="007E1035" w:rsidP="00242DE8">
      <w:pPr>
        <w:pStyle w:val="Akapitzlist"/>
        <w:numPr>
          <w:ilvl w:val="3"/>
          <w:numId w:val="18"/>
        </w:numPr>
        <w:tabs>
          <w:tab w:val="clear" w:pos="2880"/>
        </w:tabs>
        <w:ind w:left="284" w:hanging="284"/>
        <w:jc w:val="both"/>
        <w:rPr>
          <w:lang w:eastAsia="pl-PL"/>
        </w:rPr>
      </w:pPr>
      <w:r w:rsidRPr="009E18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usługa polegająca na kompleksowym przygotowaniu do przekazania do archiwum zakładowego materiałów archiwalnych (kat. A) i dokumentacji niearchiwalnej (kat. B, </w:t>
      </w:r>
      <w:proofErr w:type="spellStart"/>
      <w:r w:rsidRPr="009E182D"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="00F578E8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proofErr w:type="spellEnd"/>
      <w:r w:rsidRPr="009E18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o łącznej objętości nie większej niż 136 metrów bieżących </w:t>
      </w:r>
      <w:r w:rsidRPr="00FA51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znajdujących się w komórce organizacyjnej Zamawiającego, tj. Departamentu Spraw Rodzinnych i Nieletnich w tym Wydział Międzynarodowych Postępowań Rodzinnych - 23 </w:t>
      </w:r>
      <w:proofErr w:type="spellStart"/>
      <w:r w:rsidRPr="00FA51BA">
        <w:rPr>
          <w:rFonts w:ascii="Times New Roman" w:eastAsia="Times New Roman" w:hAnsi="Times New Roman" w:cs="Times New Roman"/>
          <w:sz w:val="24"/>
          <w:szCs w:val="24"/>
          <w:lang w:eastAsia="pl-PL"/>
        </w:rPr>
        <w:t>mb</w:t>
      </w:r>
      <w:proofErr w:type="spellEnd"/>
      <w:r w:rsidRPr="00FA51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Wydział Wsparcia Rodziny oraz Sądownictwa Rodzinnego i Nieletnich - 14,63 </w:t>
      </w:r>
      <w:proofErr w:type="spellStart"/>
      <w:r w:rsidRPr="00FA51BA">
        <w:rPr>
          <w:rFonts w:ascii="Times New Roman" w:eastAsia="Times New Roman" w:hAnsi="Times New Roman" w:cs="Times New Roman"/>
          <w:sz w:val="24"/>
          <w:szCs w:val="24"/>
          <w:lang w:eastAsia="pl-PL"/>
        </w:rPr>
        <w:t>mb</w:t>
      </w:r>
      <w:proofErr w:type="spellEnd"/>
      <w:r w:rsidRPr="00FA51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Wydział Nadzoru nad Zakładami dla Nieletnich 49,1 </w:t>
      </w:r>
      <w:proofErr w:type="spellStart"/>
      <w:r w:rsidRPr="00FA51BA">
        <w:rPr>
          <w:rFonts w:ascii="Times New Roman" w:eastAsia="Times New Roman" w:hAnsi="Times New Roman" w:cs="Times New Roman"/>
          <w:sz w:val="24"/>
          <w:szCs w:val="24"/>
          <w:lang w:eastAsia="pl-PL"/>
        </w:rPr>
        <w:t>mb</w:t>
      </w:r>
      <w:proofErr w:type="spellEnd"/>
      <w:r w:rsidRPr="00FA51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Zespół do spraw pokrzywdzonym </w:t>
      </w:r>
      <w:r w:rsidR="003C4B3D" w:rsidRPr="00FA51BA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FA51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40</w:t>
      </w:r>
      <w:r w:rsidR="003C4B3D" w:rsidRPr="00FA51BA">
        <w:rPr>
          <w:rFonts w:ascii="Times New Roman" w:eastAsia="Times New Roman" w:hAnsi="Times New Roman" w:cs="Times New Roman"/>
          <w:sz w:val="24"/>
          <w:szCs w:val="24"/>
          <w:lang w:eastAsia="pl-PL"/>
        </w:rPr>
        <w:t>,75</w:t>
      </w:r>
      <w:r w:rsidRPr="00FA51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FA51BA">
        <w:rPr>
          <w:rFonts w:ascii="Times New Roman" w:eastAsia="Times New Roman" w:hAnsi="Times New Roman" w:cs="Times New Roman"/>
          <w:sz w:val="24"/>
          <w:szCs w:val="24"/>
          <w:lang w:eastAsia="pl-PL"/>
        </w:rPr>
        <w:t>mb</w:t>
      </w:r>
      <w:proofErr w:type="spellEnd"/>
      <w:r w:rsidRPr="00FA51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Sekretariat 8,5 </w:t>
      </w:r>
      <w:proofErr w:type="spellStart"/>
      <w:r w:rsidRPr="00FA51BA">
        <w:rPr>
          <w:rFonts w:ascii="Times New Roman" w:eastAsia="Times New Roman" w:hAnsi="Times New Roman" w:cs="Times New Roman"/>
          <w:sz w:val="24"/>
          <w:szCs w:val="24"/>
          <w:lang w:eastAsia="pl-PL"/>
        </w:rPr>
        <w:t>mb</w:t>
      </w:r>
      <w:proofErr w:type="spellEnd"/>
      <w:r w:rsidRPr="00FA51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530139" w:rsidRPr="00FA51BA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FA51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godnie z przepisami kancelaryjno archiwalnymi Ministerstwa Sprawiedliwości oraz </w:t>
      </w:r>
      <w:r w:rsidR="00530139" w:rsidRPr="00FA51BA">
        <w:rPr>
          <w:rFonts w:ascii="Times New Roman" w:hAnsi="Times New Roman" w:cs="Times New Roman"/>
          <w:sz w:val="24"/>
          <w:szCs w:val="24"/>
        </w:rPr>
        <w:t xml:space="preserve">ustawą o narodowym zasobie archiwalnym i archiwach z dnia 14 lipca 1983 r. </w:t>
      </w:r>
      <w:hyperlink r:id="rId9" w:history="1">
        <w:r w:rsidR="00530139" w:rsidRPr="00FA51BA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(Dz.U. z 2020 r. poz. 164)</w:t>
        </w:r>
      </w:hyperlink>
      <w:r w:rsidR="00530139" w:rsidRPr="00FA51B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FA51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Łącznie jest to nie więcej niż 136 </w:t>
      </w:r>
      <w:proofErr w:type="spellStart"/>
      <w:r w:rsidRPr="00FA51BA">
        <w:rPr>
          <w:rFonts w:ascii="Times New Roman" w:eastAsia="Times New Roman" w:hAnsi="Times New Roman" w:cs="Times New Roman"/>
          <w:sz w:val="24"/>
          <w:szCs w:val="24"/>
          <w:lang w:eastAsia="pl-PL"/>
        </w:rPr>
        <w:t>mb</w:t>
      </w:r>
      <w:proofErr w:type="spellEnd"/>
      <w:r w:rsidRPr="00FA51B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530139" w:rsidRPr="009E18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363BCEB" w14:textId="2146B84A" w:rsidR="00530139" w:rsidRPr="009E182D" w:rsidRDefault="007E1035" w:rsidP="00242DE8">
      <w:pPr>
        <w:pStyle w:val="Akapitzlist"/>
        <w:numPr>
          <w:ilvl w:val="3"/>
          <w:numId w:val="18"/>
        </w:numPr>
        <w:tabs>
          <w:tab w:val="clear" w:pos="2880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182D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informuje, że dokumentacja zawiera dane wrażliwe objęte szczególną ochroną na podstawie przepisów o ochronie danych osobowych - ustawa z dnia 10 maja 2018 r. o ochronie danych osobowych (Dz. U. z 2018 r. poz. 1000, 1669).</w:t>
      </w:r>
    </w:p>
    <w:p w14:paraId="502EE617" w14:textId="3118B5FE" w:rsidR="00530139" w:rsidRPr="009E182D" w:rsidRDefault="007E1035" w:rsidP="00242DE8">
      <w:pPr>
        <w:pStyle w:val="Akapitzlist"/>
        <w:numPr>
          <w:ilvl w:val="3"/>
          <w:numId w:val="18"/>
        </w:numPr>
        <w:tabs>
          <w:tab w:val="clear" w:pos="2880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182D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informuje, że prace archiwalne będą odbywać się w siedzibie MS zlokalizowanej przy ul. Chopina 1 z zapewnieniem 4 stanowisk pracy.</w:t>
      </w:r>
    </w:p>
    <w:p w14:paraId="49B74D37" w14:textId="1C0A9336" w:rsidR="00530139" w:rsidRPr="009E182D" w:rsidRDefault="007E1035" w:rsidP="00242DE8">
      <w:pPr>
        <w:pStyle w:val="Akapitzlist"/>
        <w:numPr>
          <w:ilvl w:val="3"/>
          <w:numId w:val="18"/>
        </w:numPr>
        <w:tabs>
          <w:tab w:val="clear" w:pos="2880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182D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informuje, że nie dopuszcza realizacji zamówienia poza siedzibą Zamawiającego wskazaną powyżej (tj. nie dopuszcza wyniesienia dokumentów poza wskazaną lokalizację).</w:t>
      </w:r>
    </w:p>
    <w:p w14:paraId="0E8A5ED3" w14:textId="071192E5" w:rsidR="00530139" w:rsidRPr="009E182D" w:rsidRDefault="007E1035" w:rsidP="00242DE8">
      <w:pPr>
        <w:pStyle w:val="Akapitzlist"/>
        <w:numPr>
          <w:ilvl w:val="3"/>
          <w:numId w:val="18"/>
        </w:numPr>
        <w:tabs>
          <w:tab w:val="clear" w:pos="2880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182D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informuje, że nie dopuszcza realizacji zamówienia poza godzinami pracy Zamawiającego, tj. realizacja zamówienia może odbywać się w dni robocze (od poniedziałku do piątku) w godzinach 8:15-16:15</w:t>
      </w:r>
      <w:r w:rsidR="00F44B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wyjątkiem dni ustawowo wolnych od pracy</w:t>
      </w:r>
      <w:r w:rsidRPr="009E182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448A972" w14:textId="0C6E5C86" w:rsidR="00530139" w:rsidRPr="009E182D" w:rsidRDefault="007E1035" w:rsidP="00242DE8">
      <w:pPr>
        <w:pStyle w:val="Akapitzlist"/>
        <w:numPr>
          <w:ilvl w:val="3"/>
          <w:numId w:val="18"/>
        </w:numPr>
        <w:tabs>
          <w:tab w:val="clear" w:pos="2880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182D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informuje, że dokumentacja przechowywana była w warunkach, w których akta nie były narażone na skażenie mikrobiologiczne.</w:t>
      </w:r>
    </w:p>
    <w:p w14:paraId="0A20B716" w14:textId="77777777" w:rsidR="007E1035" w:rsidRPr="009E182D" w:rsidRDefault="007E1035" w:rsidP="00242DE8">
      <w:pPr>
        <w:pStyle w:val="Akapitzlist"/>
        <w:numPr>
          <w:ilvl w:val="3"/>
          <w:numId w:val="18"/>
        </w:numPr>
        <w:tabs>
          <w:tab w:val="clear" w:pos="2880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182D">
        <w:rPr>
          <w:rFonts w:ascii="Times New Roman" w:eastAsia="Times New Roman" w:hAnsi="Times New Roman" w:cs="Times New Roman"/>
          <w:sz w:val="24"/>
          <w:szCs w:val="24"/>
          <w:lang w:eastAsia="pl-PL"/>
        </w:rPr>
        <w:t>Usługi archiwizacji obejmują wykonanie takich czynności, jak:</w:t>
      </w:r>
    </w:p>
    <w:p w14:paraId="241C8A95" w14:textId="77777777" w:rsidR="007E1035" w:rsidRPr="007E1035" w:rsidRDefault="007E1035" w:rsidP="007E1035">
      <w:pPr>
        <w:widowControl w:val="0"/>
        <w:tabs>
          <w:tab w:val="left" w:pos="281"/>
        </w:tabs>
        <w:autoSpaceDE w:val="0"/>
        <w:autoSpaceDN w:val="0"/>
        <w:adjustRightInd w:val="0"/>
        <w:spacing w:after="0" w:line="276" w:lineRule="auto"/>
        <w:ind w:left="284" w:hanging="29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10605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4355"/>
        <w:gridCol w:w="4247"/>
        <w:gridCol w:w="18"/>
      </w:tblGrid>
      <w:tr w:rsidR="007E1035" w:rsidRPr="007E1035" w14:paraId="511146C2" w14:textId="77777777" w:rsidTr="007E1035">
        <w:trPr>
          <w:gridAfter w:val="1"/>
          <w:wAfter w:w="18" w:type="dxa"/>
          <w:trHeight w:val="157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75FD3A74" w14:textId="77777777" w:rsidR="007E1035" w:rsidRPr="007E1035" w:rsidRDefault="007E1035" w:rsidP="007E1035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10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Czynności do wykonania bez względu na kategorię archiwalną oraz okresy przechowywania</w:t>
            </w:r>
          </w:p>
        </w:tc>
        <w:tc>
          <w:tcPr>
            <w:tcW w:w="8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B857E9" w14:textId="77777777" w:rsidR="007E1035" w:rsidRPr="007E1035" w:rsidRDefault="007E1035" w:rsidP="007E1035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10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Weryfikacja czy sprawy przyporządkowano do odpowiedniej komórki organizacyjnej oraz wewnętrznej komórki organizacyjnej, która wytworzyła/zgromadziła dokumentację, zgodnie z regulaminami organizacyjnymi </w:t>
            </w:r>
            <w:proofErr w:type="spellStart"/>
            <w:r w:rsidRPr="007E10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aktotwórcy</w:t>
            </w:r>
            <w:proofErr w:type="spellEnd"/>
            <w:r w:rsidRPr="007E10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obowiązującymi w momencie wytworzenia/zgromadzenia dokumentacji lub bieżącymi zaleceniami Zamawiającego</w:t>
            </w:r>
          </w:p>
        </w:tc>
      </w:tr>
      <w:tr w:rsidR="007E1035" w:rsidRPr="007E1035" w14:paraId="40F1961C" w14:textId="77777777" w:rsidTr="007E1035">
        <w:trPr>
          <w:gridAfter w:val="1"/>
          <w:wAfter w:w="18" w:type="dxa"/>
          <w:trHeight w:val="957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45466" w14:textId="77777777" w:rsidR="007E1035" w:rsidRPr="007E1035" w:rsidRDefault="007E1035" w:rsidP="007E1035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2B69150" w14:textId="77777777" w:rsidR="007E1035" w:rsidRPr="007E1035" w:rsidRDefault="007E1035" w:rsidP="007E1035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10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Dla dokumentacji nieoznaczonej znakami spraw- zebranie i podzielenie dokumentacji zgodnie z hasłami klasyfikacyjnych JRWA obowiązującymi w czasie wytworzenia dokumentacji  oraz bieżącymi zaleceniami Zamawiającego </w:t>
            </w:r>
          </w:p>
        </w:tc>
      </w:tr>
      <w:tr w:rsidR="007E1035" w:rsidRPr="007E1035" w14:paraId="76C66862" w14:textId="77777777" w:rsidTr="007E1035">
        <w:trPr>
          <w:gridAfter w:val="1"/>
          <w:wAfter w:w="18" w:type="dxa"/>
          <w:trHeight w:val="98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8872B" w14:textId="77777777" w:rsidR="007E1035" w:rsidRPr="007E1035" w:rsidRDefault="007E1035" w:rsidP="007E1035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B062BAD" w14:textId="77777777" w:rsidR="007E1035" w:rsidRPr="007E1035" w:rsidRDefault="007E1035" w:rsidP="007E1035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10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Dokonanie analizy zgodności nadanych na dokumentach symboli klasyfikacyjnych z jednolitym rzeczowym wykazie akt Ministerstwa Sprawiedliwości, obowiązującym w okresie wytworzenia/zgromadzenia dokumentacji</w:t>
            </w:r>
          </w:p>
        </w:tc>
      </w:tr>
      <w:tr w:rsidR="007E1035" w:rsidRPr="007E1035" w14:paraId="2E4FBF14" w14:textId="77777777" w:rsidTr="007E1035">
        <w:trPr>
          <w:gridAfter w:val="1"/>
          <w:wAfter w:w="18" w:type="dxa"/>
          <w:trHeight w:val="157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F5DF4" w14:textId="77777777" w:rsidR="007E1035" w:rsidRPr="007E1035" w:rsidRDefault="007E1035" w:rsidP="007E1035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0E43846" w14:textId="77777777" w:rsidR="007E1035" w:rsidRPr="007E1035" w:rsidRDefault="007E1035" w:rsidP="007E1035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10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przypadku błędnych symboli klasyfikacyjnych, przyporządkowanie dokumentacji do właściwych symboli i haseł z jednolitego rzeczowego wykazu akt Ministerstwa Sprawiedliwości obowiązującego w momencie wytworzenia/zgromadzenia dokumentacji, bez nanoszenia prawidłowego symbolu  na dokumentach. Prawidłowy znak oraz znak pod którym sprawy w danej teczce aktowej były prowadzone należy umieścić w opisie teczki.  Wzory opisu teczek aktowych stanowią załącznik nr  .......... do niniejszego opisu przedmiotu zamówienia.  </w:t>
            </w:r>
          </w:p>
        </w:tc>
      </w:tr>
      <w:tr w:rsidR="007E1035" w:rsidRPr="007E1035" w14:paraId="686EAABB" w14:textId="77777777" w:rsidTr="007E1035">
        <w:trPr>
          <w:gridAfter w:val="1"/>
          <w:wAfter w:w="18" w:type="dxa"/>
          <w:trHeight w:val="157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24073" w14:textId="77777777" w:rsidR="007E1035" w:rsidRPr="007E1035" w:rsidRDefault="007E1035" w:rsidP="007E1035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84F61FC" w14:textId="77777777" w:rsidR="007E1035" w:rsidRPr="007E1035" w:rsidRDefault="007E1035" w:rsidP="007E1035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10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Dla dokumentacji do 2010 r. włącznie- Dokonanie ponownej kwalifikacji dokumentacji do kategorii archiwalnych określonych w aktualnie obowiązującym w Ministerstwie Sprawiedliwości jednolitym rzeczowym wykazie akt, jeżeli wcześniej obowiązujące jednolite rzeczowe wykazy akt określały niższą wartość archiwalną danej dokumentacji lub krótszy okres jej przechowywania i uporządkowanie jej zgodnie z nadaną nową kwalifikacją</w:t>
            </w:r>
          </w:p>
        </w:tc>
      </w:tr>
      <w:tr w:rsidR="007E1035" w:rsidRPr="007E1035" w14:paraId="6CF696A6" w14:textId="77777777" w:rsidTr="007E1035">
        <w:trPr>
          <w:gridAfter w:val="1"/>
          <w:wAfter w:w="18" w:type="dxa"/>
          <w:trHeight w:val="120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8ABE3" w14:textId="77777777" w:rsidR="007E1035" w:rsidRPr="007E1035" w:rsidRDefault="007E1035" w:rsidP="007E1035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4070925" w14:textId="77777777" w:rsidR="007E1035" w:rsidRPr="007E1035" w:rsidRDefault="007E1035" w:rsidP="007E1035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10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weryfikacja i łączenie dokumentów w sprawy, biorąc pod uwagę zarówno znaki sprawy jak również treść dokumentacji, szczególnie w odniesieniu do dokumentacji błędnie rejestrowanej, np. w oparciu o dziennikowy system kancelaryjny a nie w oparciu o </w:t>
            </w:r>
            <w:proofErr w:type="spellStart"/>
            <w:r w:rsidRPr="007E10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bezdziennikowy</w:t>
            </w:r>
            <w:proofErr w:type="spellEnd"/>
            <w:r w:rsidRPr="007E10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system kancelaryjny </w:t>
            </w:r>
          </w:p>
        </w:tc>
      </w:tr>
      <w:tr w:rsidR="007E1035" w:rsidRPr="007E1035" w14:paraId="0544B9E3" w14:textId="77777777" w:rsidTr="007E1035">
        <w:trPr>
          <w:gridAfter w:val="1"/>
          <w:wAfter w:w="18" w:type="dxa"/>
          <w:trHeight w:val="136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E3FB6" w14:textId="77777777" w:rsidR="007E1035" w:rsidRPr="007E1035" w:rsidRDefault="007E1035" w:rsidP="007E1035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6DF080E" w14:textId="77777777" w:rsidR="007E1035" w:rsidRPr="007E1035" w:rsidRDefault="007E1035" w:rsidP="007E1035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10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wyjęcie </w:t>
            </w:r>
            <w:bookmarkStart w:id="6" w:name="_Hlk37916509"/>
            <w:r w:rsidRPr="007E10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zbędnych identycznych kopii tych samych pism i przesyłek, projektów pism niewprowadzających zmian merytorycznych, aktów prawnych wydrukowanych z internetowych systemów informacji prawnej</w:t>
            </w:r>
            <w:bookmarkEnd w:id="6"/>
            <w:r w:rsidRPr="007E10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 spakowanie do pudeł z dopiskiem „makulatura” – zadanie realizowane przy ścisłej współpracy z Zamawiającym (makulatura będzie odbierana przez zamawiającego w chwili podpisania protokołu przekazania każdej partii dokumentacji )</w:t>
            </w:r>
          </w:p>
        </w:tc>
      </w:tr>
      <w:tr w:rsidR="007E1035" w:rsidRPr="007E1035" w14:paraId="1A6F80D0" w14:textId="77777777" w:rsidTr="007E1035">
        <w:trPr>
          <w:gridAfter w:val="1"/>
          <w:wAfter w:w="18" w:type="dxa"/>
          <w:trHeight w:val="42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BE0CE" w14:textId="77777777" w:rsidR="007E1035" w:rsidRPr="007E1035" w:rsidRDefault="007E1035" w:rsidP="007E1035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F0C002C" w14:textId="77777777" w:rsidR="007E1035" w:rsidRPr="007E1035" w:rsidRDefault="007E1035" w:rsidP="007E1035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10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złożenie arkuszy o wymiarach większych od formatu A4 do tego formatu, o ile to możliwe</w:t>
            </w:r>
          </w:p>
        </w:tc>
      </w:tr>
      <w:tr w:rsidR="007E1035" w:rsidRPr="007E1035" w14:paraId="33CEF547" w14:textId="77777777" w:rsidTr="007E1035">
        <w:trPr>
          <w:gridAfter w:val="1"/>
          <w:wAfter w:w="18" w:type="dxa"/>
          <w:trHeight w:val="992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D6376" w14:textId="77777777" w:rsidR="007E1035" w:rsidRPr="007E1035" w:rsidRDefault="007E1035" w:rsidP="007E1035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CD6CAD" w14:textId="77777777" w:rsidR="007E1035" w:rsidRPr="007E1035" w:rsidRDefault="007E1035" w:rsidP="007E1035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10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weryfikacja istniejących spisów spraw znajdujących się w teczkach aktowych lub udostępnionych przez Zamawiającego (Zamawiający udostępni spis spraw wygenerowany z systemu EOD w wersji elektronicznej) poprzez porównanie treści znajdującej się na spisach z dokumentacją, która podlega porządkowaniu, naniesienie koniecznych zmian, w tym sporządzenie nowego spisu w przypadku dużych rozbieżności. Na spisach spraw powinny znaleźć się wszystkie zarejestrowane sprawy w danym haśle klasyfikacyjnym w danym roku. W przypadku braku sprawy w teczce aktowej należy wskazać, gdzie dana sprawa się znajduje np. „przerejestrowano do znaku:.....”, „połączono ze sprawą .....”a w przypadku braku możliwości odnalezienia sprawy umieszczenie stosownej adnotacji z wyjaśnieniem przyczyn braku sprawy.</w:t>
            </w:r>
          </w:p>
        </w:tc>
      </w:tr>
      <w:tr w:rsidR="007E1035" w:rsidRPr="007E1035" w14:paraId="3C05B4BE" w14:textId="77777777" w:rsidTr="007E1035">
        <w:trPr>
          <w:gridAfter w:val="1"/>
          <w:wAfter w:w="18" w:type="dxa"/>
          <w:trHeight w:val="278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462C3" w14:textId="77777777" w:rsidR="007E1035" w:rsidRPr="007E1035" w:rsidRDefault="007E1035" w:rsidP="007E1035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E6D8EA2" w14:textId="77777777" w:rsidR="007E1035" w:rsidRPr="007E1035" w:rsidRDefault="007E1035" w:rsidP="007E1035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10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utworzenie spisów spraw w przypadku ich braku</w:t>
            </w:r>
          </w:p>
        </w:tc>
      </w:tr>
      <w:tr w:rsidR="007E1035" w:rsidRPr="007E1035" w14:paraId="0326EFCA" w14:textId="77777777" w:rsidTr="007E1035">
        <w:trPr>
          <w:gridAfter w:val="1"/>
          <w:wAfter w:w="18" w:type="dxa"/>
          <w:trHeight w:val="418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3B956" w14:textId="77777777" w:rsidR="007E1035" w:rsidRPr="007E1035" w:rsidRDefault="007E1035" w:rsidP="007E1035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19E9B1" w14:textId="77777777" w:rsidR="007E1035" w:rsidRPr="007E1035" w:rsidRDefault="007E1035" w:rsidP="007E1035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10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przygotowanie spisu spraw w liczbie min. 2 egzemplarzy  (W przypadku gdy w rzeczowym  wykazie akt w „uwagach” znajduje się informacja o innej kategorii archiwalnej niż w kolumnie „oznaczenie kategorii archiwalnej” należy wykonać 3 egzemplarze spisu spraw. Przy czym na spisie spraw należy umieścić informację, która sprawa została zakwalifikowana do której kategorii archiwalnej )</w:t>
            </w:r>
          </w:p>
        </w:tc>
      </w:tr>
      <w:tr w:rsidR="007E1035" w:rsidRPr="007E1035" w14:paraId="22AB4283" w14:textId="77777777" w:rsidTr="007E1035">
        <w:trPr>
          <w:gridAfter w:val="1"/>
          <w:wAfter w:w="18" w:type="dxa"/>
          <w:trHeight w:val="566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9CC9D" w14:textId="77777777" w:rsidR="007E1035" w:rsidRPr="007E1035" w:rsidRDefault="007E1035" w:rsidP="007E1035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3BB474D" w14:textId="77777777" w:rsidR="007E1035" w:rsidRPr="007E1035" w:rsidRDefault="007E1035" w:rsidP="007E1035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10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przygotowanie spisu spraw w wersji elektronicznej, w przypadku tworzenia nowego spisu lub pracy na spisie przekazanym przez Zamawiającego w wersji elektronicznej</w:t>
            </w:r>
          </w:p>
        </w:tc>
      </w:tr>
      <w:tr w:rsidR="007E1035" w:rsidRPr="007E1035" w14:paraId="7F2A1941" w14:textId="77777777" w:rsidTr="007E1035">
        <w:trPr>
          <w:gridAfter w:val="1"/>
          <w:wAfter w:w="18" w:type="dxa"/>
          <w:trHeight w:val="120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35536" w14:textId="77777777" w:rsidR="007E1035" w:rsidRPr="007E1035" w:rsidRDefault="007E1035" w:rsidP="007E1035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88C63F" w14:textId="77777777" w:rsidR="007E1035" w:rsidRPr="007E1035" w:rsidRDefault="007E1035" w:rsidP="007E1035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10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Odłożenie do teczek aktowych jednego egzemplarza spisów spraw (do pierwszej teczki danego hasła klasyfikacyjnego w danym roku w danej komórce organizacyjnej) oraz założenie odrębnej teczki aktowej dla drugiego egzemplarza spisów spraw (dla danej komórki organizacyjnej w danym roku), wraz z jej opisaniem zgodnie z załącznikiem nr ... do niniejszego opisu przedmiotu zamówienia, właściwej dla hasła odpowiadającego środkom ewidencyjnym obiegu dokumentacji jawnych i czynności kancelaryjnych zgodnie z </w:t>
            </w:r>
            <w:proofErr w:type="spellStart"/>
            <w:r w:rsidRPr="007E10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jrwa</w:t>
            </w:r>
            <w:proofErr w:type="spellEnd"/>
            <w:r w:rsidRPr="007E10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obowiązującym w okresie wytworzenia dokumentacji  i umieszczenie w niej drugiego egzemplarza spisu spraw</w:t>
            </w:r>
          </w:p>
        </w:tc>
      </w:tr>
      <w:tr w:rsidR="007E1035" w:rsidRPr="007E1035" w14:paraId="5E71D1D0" w14:textId="77777777" w:rsidTr="007E1035">
        <w:trPr>
          <w:gridAfter w:val="1"/>
          <w:wAfter w:w="18" w:type="dxa"/>
          <w:trHeight w:val="793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7BF90" w14:textId="77777777" w:rsidR="007E1035" w:rsidRPr="007E1035" w:rsidRDefault="007E1035" w:rsidP="007E1035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31CAEFB" w14:textId="77777777" w:rsidR="007E1035" w:rsidRPr="007E1035" w:rsidRDefault="007E1035" w:rsidP="007E1035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10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opisanie teczek aktowych zgodnie ze wzorem, stanowiącym załącznik nr… do niniejszego opisu przedmiotu zamówienia, przy czym do opisu teczek aktowych można stosować etykiety samoprzylepne</w:t>
            </w:r>
          </w:p>
        </w:tc>
      </w:tr>
      <w:tr w:rsidR="007E1035" w:rsidRPr="007E1035" w14:paraId="61FD0CC5" w14:textId="77777777" w:rsidTr="007E1035">
        <w:trPr>
          <w:gridAfter w:val="1"/>
          <w:wAfter w:w="18" w:type="dxa"/>
          <w:trHeight w:val="210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4F8AF15A" w14:textId="77777777" w:rsidR="007E1035" w:rsidRPr="007E1035" w:rsidRDefault="007E1035" w:rsidP="007E1035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10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Czynności do wykonania w odniesieniu do poszczególnych kategorii archiwalnych oraz okresów przechowywania</w:t>
            </w:r>
          </w:p>
        </w:tc>
        <w:tc>
          <w:tcPr>
            <w:tcW w:w="43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59ECE7" w14:textId="77777777" w:rsidR="007E1035" w:rsidRPr="007E1035" w:rsidRDefault="007E1035" w:rsidP="007E1035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10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dokumentacja </w:t>
            </w:r>
            <w:bookmarkStart w:id="7" w:name="_Hlk37879998"/>
            <w:r w:rsidRPr="007E10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 kategorii archiwalnej oznaczonej symbolem „</w:t>
            </w:r>
            <w:proofErr w:type="spellStart"/>
            <w:r w:rsidRPr="007E10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Bc</w:t>
            </w:r>
            <w:proofErr w:type="spellEnd"/>
            <w:r w:rsidRPr="007E10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” oraz symbolem  „B”, której okres przechowywania mieści się w zakresie od 2 do 10 lat, w tym dokumentacja podlegająca ekspertyzie przeprowadzanej przez właściwe archiwum państwowe*, oznaczona symbolem „BE”</w:t>
            </w:r>
            <w:bookmarkEnd w:id="7"/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E22047" w14:textId="77777777" w:rsidR="007E1035" w:rsidRPr="007E1035" w:rsidRDefault="007E1035" w:rsidP="007E1035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10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ułożenie wewnątrz teczek aktowych spraw w kolejnościach zarejestrowania ich w spisie spraw, a w przypadku braku zarejestrowania – chronologicznie (biorąc pod uwagę datę wpływu/wytworzenia pierwszego dokumentu w sprawie), przy czym poszczególne sprawy można rozdzielić papierowymi obwolutami. W przypadku dokumentacji nietworzącej akt spraw dokumentacja powinna być ułożona chronologicznie </w:t>
            </w:r>
          </w:p>
        </w:tc>
      </w:tr>
      <w:tr w:rsidR="007E1035" w:rsidRPr="007E1035" w14:paraId="58C86401" w14:textId="77777777" w:rsidTr="007E1035">
        <w:trPr>
          <w:gridAfter w:val="1"/>
          <w:wAfter w:w="18" w:type="dxa"/>
          <w:trHeight w:val="6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FDE9F" w14:textId="77777777" w:rsidR="007E1035" w:rsidRPr="007E1035" w:rsidRDefault="007E1035" w:rsidP="007E1035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6C59AB" w14:textId="77777777" w:rsidR="007E1035" w:rsidRPr="007E1035" w:rsidRDefault="007E1035" w:rsidP="007E1035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8E225" w14:textId="77777777" w:rsidR="007E1035" w:rsidRPr="007E1035" w:rsidRDefault="007E1035" w:rsidP="007E1035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10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ułożenie wewnątrz sprawy akt chronologicznie, odzwierciedlając przebieg załatwienia i rozstrzygania spraw</w:t>
            </w:r>
          </w:p>
        </w:tc>
      </w:tr>
      <w:tr w:rsidR="007E1035" w:rsidRPr="007E1035" w14:paraId="2787F62B" w14:textId="77777777" w:rsidTr="007E1035">
        <w:trPr>
          <w:gridAfter w:val="1"/>
          <w:wAfter w:w="18" w:type="dxa"/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16DE8" w14:textId="77777777" w:rsidR="007E1035" w:rsidRPr="007E1035" w:rsidRDefault="007E1035" w:rsidP="007E1035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D21435" w14:textId="77777777" w:rsidR="007E1035" w:rsidRPr="007E1035" w:rsidRDefault="007E1035" w:rsidP="007E1035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5DEE33" w14:textId="77777777" w:rsidR="007E1035" w:rsidRPr="007E1035" w:rsidRDefault="007E1035" w:rsidP="007E1035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10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umieszczenie dokumentacji w teczkach aktowych zwykłych</w:t>
            </w:r>
          </w:p>
        </w:tc>
      </w:tr>
      <w:tr w:rsidR="007E1035" w:rsidRPr="007E1035" w14:paraId="4378D24C" w14:textId="77777777" w:rsidTr="007E1035">
        <w:trPr>
          <w:gridAfter w:val="1"/>
          <w:wAfter w:w="18" w:type="dxa"/>
          <w:trHeight w:val="21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B88B8" w14:textId="77777777" w:rsidR="007E1035" w:rsidRPr="007E1035" w:rsidRDefault="007E1035" w:rsidP="007E1035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8BE0E" w14:textId="77777777" w:rsidR="007E1035" w:rsidRPr="007E1035" w:rsidRDefault="007E1035" w:rsidP="007E1035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10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dokumentacja o kategorii archiwalnej oznaczonej symbolem „B”, której okres przechowywania mieści się w zakresie od 15 do 50 lat, w tym dokumentacja podlegająca ekspertyzie przeprowadzanej przez właściwe archiwum państwowe*, oznaczona symbolem „BE”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FF64D" w14:textId="77777777" w:rsidR="007E1035" w:rsidRPr="007E1035" w:rsidRDefault="007E1035" w:rsidP="007E1035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10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ułożenie wewnątrz teczek aktowych spraw w kolejnościach zarejestrowania ich w spisie spraw, a w przypadku braku zarejestrowania - chronologicznie (biorąc pod uwagę datę wpływu/wytworzenia pierwszego dokumentu w sprawie), </w:t>
            </w:r>
            <w:r w:rsidRPr="007E1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 taki sposób aby pierwsza sprawa była na górze teczki</w:t>
            </w:r>
            <w:r w:rsidRPr="007E10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przy czym poszczególne sprawy można rozdzielić papierowymi obwolutami. W przypadku dokumentacji nietworzącej akt spraw dokumentacja powinna być ułożona chronologicznie </w:t>
            </w:r>
          </w:p>
        </w:tc>
      </w:tr>
      <w:tr w:rsidR="007E1035" w:rsidRPr="007E1035" w14:paraId="236A9EE5" w14:textId="77777777" w:rsidTr="007E1035">
        <w:trPr>
          <w:gridAfter w:val="1"/>
          <w:wAfter w:w="18" w:type="dxa"/>
          <w:trHeight w:val="9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87DDC" w14:textId="77777777" w:rsidR="007E1035" w:rsidRPr="007E1035" w:rsidRDefault="007E1035" w:rsidP="007E1035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12900" w14:textId="77777777" w:rsidR="007E1035" w:rsidRPr="007E1035" w:rsidRDefault="007E1035" w:rsidP="007E1035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3EDB2A" w14:textId="77777777" w:rsidR="007E1035" w:rsidRPr="007E1035" w:rsidRDefault="007E1035" w:rsidP="007E1035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10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ułożenie wewnątrz sprawy akt chronologicznie, </w:t>
            </w:r>
            <w:r w:rsidRPr="007E1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począwszy od pierwszego pisma w pierwszej sprawie na górze teczki, </w:t>
            </w:r>
            <w:r w:rsidRPr="007E10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odzwierciedlając przebieg załatwienia i rozstrzygania spraw</w:t>
            </w:r>
          </w:p>
        </w:tc>
      </w:tr>
      <w:tr w:rsidR="007E1035" w:rsidRPr="007E1035" w14:paraId="0CB950B0" w14:textId="77777777" w:rsidTr="007E1035">
        <w:trPr>
          <w:gridAfter w:val="1"/>
          <w:wAfter w:w="18" w:type="dxa"/>
          <w:trHeight w:val="6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E795A" w14:textId="77777777" w:rsidR="007E1035" w:rsidRPr="007E1035" w:rsidRDefault="007E1035" w:rsidP="007E1035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25A72" w14:textId="77777777" w:rsidR="007E1035" w:rsidRPr="007E1035" w:rsidRDefault="007E1035" w:rsidP="007E1035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349EB4" w14:textId="77777777" w:rsidR="007E1035" w:rsidRPr="007E1035" w:rsidRDefault="007E1035" w:rsidP="007E1035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10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usunięcie z dokumentacji części metalowych  O ile usunięcie nie spowoduje zniszczenia dokumentu folii (np.  spinaczy, zszywek, koszulek itp.)</w:t>
            </w:r>
          </w:p>
        </w:tc>
      </w:tr>
      <w:tr w:rsidR="007E1035" w:rsidRPr="007E1035" w14:paraId="711A175C" w14:textId="77777777" w:rsidTr="007E1035">
        <w:trPr>
          <w:gridAfter w:val="1"/>
          <w:wAfter w:w="18" w:type="dxa"/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915A1" w14:textId="77777777" w:rsidR="007E1035" w:rsidRPr="007E1035" w:rsidRDefault="007E1035" w:rsidP="007E1035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F82FA" w14:textId="77777777" w:rsidR="007E1035" w:rsidRPr="007E1035" w:rsidRDefault="007E1035" w:rsidP="007E1035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708138" w14:textId="77777777" w:rsidR="007E1035" w:rsidRPr="007E1035" w:rsidRDefault="007E1035" w:rsidP="007E1035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10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trwałym złączeniu akt klipsem archiwalnym (W przypadku gdy akta nie były dziurkowane nie należy ich dziurkować w celu spięcia klipsem archiwalnym)</w:t>
            </w:r>
          </w:p>
        </w:tc>
      </w:tr>
      <w:tr w:rsidR="007E1035" w:rsidRPr="007E1035" w14:paraId="792FEB23" w14:textId="77777777" w:rsidTr="007E1035">
        <w:trPr>
          <w:gridAfter w:val="1"/>
          <w:wAfter w:w="18" w:type="dxa"/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F1258" w14:textId="77777777" w:rsidR="007E1035" w:rsidRPr="007E1035" w:rsidRDefault="007E1035" w:rsidP="007E1035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F7F6E" w14:textId="77777777" w:rsidR="007E1035" w:rsidRPr="007E1035" w:rsidRDefault="007E1035" w:rsidP="007E1035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78610C" w14:textId="77777777" w:rsidR="007E1035" w:rsidRPr="007E1035" w:rsidRDefault="007E1035" w:rsidP="007E1035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10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umieszczenie dokumentacji w teczkach aktowych z tektury bezkwasowej</w:t>
            </w:r>
          </w:p>
        </w:tc>
      </w:tr>
      <w:tr w:rsidR="007E1035" w:rsidRPr="007E1035" w14:paraId="5B4F7D73" w14:textId="77777777" w:rsidTr="007E1035">
        <w:trPr>
          <w:gridAfter w:val="1"/>
          <w:wAfter w:w="18" w:type="dxa"/>
          <w:trHeight w:val="21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C9F7E" w14:textId="77777777" w:rsidR="007E1035" w:rsidRPr="007E1035" w:rsidRDefault="007E1035" w:rsidP="007E1035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F6F55" w14:textId="77777777" w:rsidR="007E1035" w:rsidRPr="007E1035" w:rsidRDefault="007E1035" w:rsidP="007E1035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10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dokumentacja o kategorii archiwalnej oznaczonej symbolem "A"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EB917" w14:textId="77777777" w:rsidR="007E1035" w:rsidRPr="007E1035" w:rsidRDefault="007E1035" w:rsidP="007E1035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10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ułożenie wewnątrz teczek aktowych spraw w kolejnościach zarejestrowania ich w spisie spraw, a w przypadku braku zarejestrowania - chronologicznie (biorąc pod uwagę datę wpływu/wytworzenia pierwszego dokumentu w sprawie), </w:t>
            </w:r>
            <w:r w:rsidRPr="007E1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 taki sposób aby pierwsza sprawa była na górze teczki</w:t>
            </w:r>
            <w:r w:rsidRPr="007E10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przy czym poszczególne sprawy można rozdzielić papierowymi obwolutami. W przypadku dokumentacji nietworzącej akt spraw dokumentacja powinna być ułożona chronologicznie </w:t>
            </w:r>
          </w:p>
        </w:tc>
      </w:tr>
      <w:tr w:rsidR="007E1035" w:rsidRPr="007E1035" w14:paraId="41920451" w14:textId="77777777" w:rsidTr="007E1035">
        <w:trPr>
          <w:gridAfter w:val="1"/>
          <w:wAfter w:w="18" w:type="dxa"/>
          <w:trHeight w:val="9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C8A4F" w14:textId="77777777" w:rsidR="007E1035" w:rsidRPr="007E1035" w:rsidRDefault="007E1035" w:rsidP="007E1035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2B0E6" w14:textId="77777777" w:rsidR="007E1035" w:rsidRPr="007E1035" w:rsidRDefault="007E1035" w:rsidP="007E1035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6923E0" w14:textId="77777777" w:rsidR="007E1035" w:rsidRPr="007E1035" w:rsidRDefault="007E1035" w:rsidP="007E1035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10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ułożenie wewnątrz sprawy akt chronologicznie, </w:t>
            </w:r>
            <w:r w:rsidRPr="007E1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począwszy od pierwszego pisma w pierwszej sprawie na górze teczki, </w:t>
            </w:r>
            <w:r w:rsidRPr="007E10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odzwierciedlając przebieg załatwienia i rozstrzygania spraw</w:t>
            </w:r>
          </w:p>
        </w:tc>
      </w:tr>
      <w:tr w:rsidR="007E1035" w:rsidRPr="007E1035" w14:paraId="2A16B273" w14:textId="77777777" w:rsidTr="007E1035">
        <w:trPr>
          <w:gridAfter w:val="1"/>
          <w:wAfter w:w="18" w:type="dxa"/>
          <w:trHeight w:val="6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C7D42" w14:textId="77777777" w:rsidR="007E1035" w:rsidRPr="007E1035" w:rsidRDefault="007E1035" w:rsidP="007E1035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DFAAE" w14:textId="77777777" w:rsidR="007E1035" w:rsidRPr="007E1035" w:rsidRDefault="007E1035" w:rsidP="007E1035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6DDC5" w14:textId="77777777" w:rsidR="007E1035" w:rsidRPr="007E1035" w:rsidRDefault="007E1035" w:rsidP="007E1035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10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usunięcie z dokumentacji części metalowych folii  (np.  spinaczy, zszywek, koszulek itp.) O ile usunięcie nie spowoduje zniszczenia dokumentu</w:t>
            </w:r>
          </w:p>
        </w:tc>
      </w:tr>
      <w:tr w:rsidR="007E1035" w:rsidRPr="007E1035" w14:paraId="1712AF42" w14:textId="77777777" w:rsidTr="007E1035">
        <w:trPr>
          <w:gridAfter w:val="1"/>
          <w:wAfter w:w="18" w:type="dxa"/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89E33" w14:textId="77777777" w:rsidR="007E1035" w:rsidRPr="007E1035" w:rsidRDefault="007E1035" w:rsidP="007E1035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9DBC1" w14:textId="77777777" w:rsidR="007E1035" w:rsidRPr="007E1035" w:rsidRDefault="007E1035" w:rsidP="007E1035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02AB2" w14:textId="77777777" w:rsidR="007E1035" w:rsidRPr="007E1035" w:rsidRDefault="007E1035" w:rsidP="007E1035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10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trwałym złączeniu akt klipsem archiwalnym (W przypadku gdy akta </w:t>
            </w:r>
            <w:r w:rsidRPr="007E10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nie były dziurkowane nie należy ich dziurkować w celu spięcia klipsem archiwalnym)</w:t>
            </w:r>
          </w:p>
        </w:tc>
      </w:tr>
      <w:tr w:rsidR="007E1035" w:rsidRPr="007E1035" w14:paraId="28BE91EA" w14:textId="77777777" w:rsidTr="007E1035">
        <w:trPr>
          <w:gridAfter w:val="1"/>
          <w:wAfter w:w="18" w:type="dxa"/>
          <w:trHeight w:val="15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A311F" w14:textId="77777777" w:rsidR="007E1035" w:rsidRPr="007E1035" w:rsidRDefault="007E1035" w:rsidP="007E1035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B4A4D" w14:textId="77777777" w:rsidR="007E1035" w:rsidRPr="007E1035" w:rsidRDefault="007E1035" w:rsidP="007E1035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7E5639" w14:textId="77777777" w:rsidR="007E1035" w:rsidRPr="007E1035" w:rsidRDefault="007E1035" w:rsidP="007E1035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10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ponumerowanie zapisanych stron zwykłym miękkim ołówkiem przez naniesienie numeru strony w prawym górnym rogu; liczbę stron w danej teczce należy podać na wewnętrznej części tylnej okładki w formie zapisu: "Niniejsza teczka zawiera …. Stron kolejno ponumerowanych. [miejscowość, data, podpis osoby numerującej akta]". Każdy tom numerowany jest od liczby 1. Spisy spraw podlegają numeracji</w:t>
            </w:r>
          </w:p>
        </w:tc>
      </w:tr>
      <w:tr w:rsidR="007E1035" w:rsidRPr="007E1035" w14:paraId="0F62933B" w14:textId="77777777" w:rsidTr="007E1035">
        <w:trPr>
          <w:gridAfter w:val="1"/>
          <w:wAfter w:w="18" w:type="dxa"/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0833E" w14:textId="77777777" w:rsidR="007E1035" w:rsidRPr="007E1035" w:rsidRDefault="007E1035" w:rsidP="007E1035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7B511" w14:textId="77777777" w:rsidR="007E1035" w:rsidRPr="007E1035" w:rsidRDefault="007E1035" w:rsidP="007E1035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1A3B52" w14:textId="77777777" w:rsidR="007E1035" w:rsidRPr="007E1035" w:rsidRDefault="007E1035" w:rsidP="007E1035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10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umieszczenie dokumentacji w teczkach aktowych z tektury bezkwasowej</w:t>
            </w:r>
          </w:p>
        </w:tc>
      </w:tr>
      <w:tr w:rsidR="007E1035" w:rsidRPr="007E1035" w14:paraId="26BD625E" w14:textId="77777777" w:rsidTr="007E1035">
        <w:trPr>
          <w:gridAfter w:val="1"/>
          <w:wAfter w:w="18" w:type="dxa"/>
          <w:trHeight w:val="261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53B6FB20" w14:textId="77777777" w:rsidR="007E1035" w:rsidRPr="007E1035" w:rsidRDefault="007E1035" w:rsidP="007E1035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10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Ogólne czynności do wykonania bez względu na kategorię archiwalną oraz okresy przechowywania</w:t>
            </w:r>
          </w:p>
        </w:tc>
        <w:tc>
          <w:tcPr>
            <w:tcW w:w="8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CD969" w14:textId="77777777" w:rsidR="007E1035" w:rsidRPr="007E1035" w:rsidRDefault="007E1035" w:rsidP="007E1035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10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Przygotowanie projektów spisów zdawczo – odbiorczych wg wzoru, stanowiącego załącznik do niniejszego opisu przedmiotu zamówienia: nr... (w odniesieniu do dokumentacji aktowej), nr .... (w odniesieniu do informatycznych nośników danych), nr .... (w odniesieniu do akt o charakterze osobowym), przy czym odrębnie dla dokumentacji o kategorii archiwalnej oznaczonej symbolem "B" (w tym </w:t>
            </w:r>
            <w:proofErr w:type="spellStart"/>
            <w:r w:rsidRPr="007E10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Bc</w:t>
            </w:r>
            <w:proofErr w:type="spellEnd"/>
            <w:r w:rsidRPr="007E10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 BE)  i dla dokumentacji o kategorii archiwalnej oznaczonej symbolem "A" i przekazanie ich w wersji elektronicznej do Zamawiającego. Sporządzając spisy zdawczo - odbiorcze dokumentacja powinna być umieszczona na spisie chronologicznie - rokiem założenia teczki aktowej, a w ramach chronologii w kolejności wynikającej z jednolitego rzeczowego wykazu akt obowiązującego w okresie wytworzenia/zgromadzenia dokumentacji</w:t>
            </w:r>
          </w:p>
        </w:tc>
      </w:tr>
      <w:tr w:rsidR="007E1035" w:rsidRPr="007E1035" w14:paraId="15E12B35" w14:textId="77777777" w:rsidTr="007E1035">
        <w:trPr>
          <w:gridAfter w:val="1"/>
          <w:wAfter w:w="18" w:type="dxa"/>
          <w:trHeight w:val="438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38617" w14:textId="77777777" w:rsidR="007E1035" w:rsidRPr="007E1035" w:rsidRDefault="007E1035" w:rsidP="007E1035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C074E" w14:textId="77777777" w:rsidR="007E1035" w:rsidRPr="007E1035" w:rsidRDefault="007E1035" w:rsidP="007E1035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10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Ułożenie teczek aktowych w kolejności wynikającej ze spisu zdawczo - odbiorczego </w:t>
            </w:r>
          </w:p>
        </w:tc>
      </w:tr>
      <w:tr w:rsidR="007E1035" w:rsidRPr="007E1035" w14:paraId="75D8E92A" w14:textId="77777777" w:rsidTr="007E1035">
        <w:trPr>
          <w:gridAfter w:val="1"/>
          <w:wAfter w:w="18" w:type="dxa"/>
          <w:trHeight w:val="108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34AFF" w14:textId="77777777" w:rsidR="007E1035" w:rsidRPr="007E1035" w:rsidRDefault="007E1035" w:rsidP="007E1035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10211" w14:textId="77777777" w:rsidR="007E1035" w:rsidRPr="007E1035" w:rsidRDefault="007E1035" w:rsidP="007E1035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10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przypadku kat. A- każdą jednostkę (teczkę) na spisie zdawczo-odbiorczym należy umieścić w odrębnej pozycji</w:t>
            </w:r>
          </w:p>
        </w:tc>
      </w:tr>
      <w:tr w:rsidR="007E1035" w:rsidRPr="007E1035" w14:paraId="6CF9FF6B" w14:textId="77777777" w:rsidTr="007E1035">
        <w:trPr>
          <w:gridAfter w:val="1"/>
          <w:wAfter w:w="18" w:type="dxa"/>
          <w:trHeight w:val="171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5E9CC" w14:textId="77777777" w:rsidR="007E1035" w:rsidRPr="007E1035" w:rsidRDefault="007E1035" w:rsidP="007E1035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6F320" w14:textId="77777777" w:rsidR="007E1035" w:rsidRPr="007E1035" w:rsidRDefault="007E1035" w:rsidP="007E1035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10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Sporządzenie spisów zdawczo-odbiorczych w wersji papierowej - w 4 egzemplarzach dla dokumentacji o kategorii archiwalnej oznaczonej symbolem "A" oraz 3 egzemplarzach dla dokumentacji o kategorii archiwalnej oznaczonej symbolem "B" (w tym </w:t>
            </w:r>
            <w:proofErr w:type="spellStart"/>
            <w:r w:rsidRPr="007E10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Bc</w:t>
            </w:r>
            <w:proofErr w:type="spellEnd"/>
            <w:r w:rsidRPr="007E10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 BE) i przekazanie ich wraz z wersją elektroniczną  Zamawiającemu (po akceptacji przez Zamawiającego sposobu zarchiwizowania dokumentacji oraz sporządzeniu spisów zdawczo - odbiorczych, przekazanych do Zamawiającego w wersji elektronicznej) </w:t>
            </w:r>
          </w:p>
        </w:tc>
      </w:tr>
      <w:tr w:rsidR="007E1035" w:rsidRPr="007E1035" w14:paraId="744EF518" w14:textId="77777777" w:rsidTr="007E1035">
        <w:trPr>
          <w:gridAfter w:val="1"/>
          <w:wAfter w:w="18" w:type="dxa"/>
          <w:trHeight w:val="13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8A22F" w14:textId="77777777" w:rsidR="007E1035" w:rsidRPr="007E1035" w:rsidRDefault="007E1035" w:rsidP="007E1035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2B7B9" w14:textId="77777777" w:rsidR="007E1035" w:rsidRPr="007E1035" w:rsidRDefault="007E1035" w:rsidP="007E1035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10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Wykonanie czynności związanych z pakowaniem teczek do kartonów służących do późniejszego transportu akt zgodnie z kolejnością pozycji umieszczenia w spisach zdawczo-odbiorczych oraz umieszczenie na kartonach danych niezbędnych do identyfikacji, zgodnie z wzorem stanowiącym załącznik nr....  do niniejszego opisu przedmiotu zamówienia</w:t>
            </w:r>
          </w:p>
        </w:tc>
      </w:tr>
      <w:tr w:rsidR="007E1035" w:rsidRPr="007E1035" w14:paraId="38546E2F" w14:textId="77777777" w:rsidTr="007E1035">
        <w:trPr>
          <w:gridAfter w:val="1"/>
          <w:wAfter w:w="18" w:type="dxa"/>
          <w:trHeight w:val="64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D7F1A" w14:textId="77777777" w:rsidR="007E1035" w:rsidRPr="007E1035" w:rsidRDefault="007E1035" w:rsidP="007E1035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1B2C8" w14:textId="77777777" w:rsidR="007E1035" w:rsidRPr="007E1035" w:rsidRDefault="007E1035" w:rsidP="007E1035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10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przypadku gdy były prowadzone, pomoce i urządzenia ewidencyjne np. fiszki, rejestry, repertoria – właściwe przygotowanie ich do przekazania do archiwum zakładowego</w:t>
            </w:r>
          </w:p>
        </w:tc>
      </w:tr>
      <w:tr w:rsidR="007E1035" w:rsidRPr="007E1035" w14:paraId="0BD40B5B" w14:textId="77777777" w:rsidTr="007E1035">
        <w:trPr>
          <w:gridAfter w:val="1"/>
          <w:wAfter w:w="18" w:type="dxa"/>
          <w:trHeight w:val="57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DE83" w14:textId="77777777" w:rsidR="007E1035" w:rsidRPr="007E1035" w:rsidRDefault="007E1035" w:rsidP="007E1035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C0E7A" w14:textId="77777777" w:rsidR="007E1035" w:rsidRPr="007E1035" w:rsidRDefault="007E1035" w:rsidP="007E1035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10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przypadkach nieokreślonych w OPZ zgodnie z bieżącymi zaleceniami Zamawiającego </w:t>
            </w:r>
          </w:p>
        </w:tc>
      </w:tr>
      <w:tr w:rsidR="007E1035" w:rsidRPr="007E1035" w14:paraId="5EBA0325" w14:textId="77777777" w:rsidTr="007E1035">
        <w:trPr>
          <w:gridAfter w:val="1"/>
          <w:wAfter w:w="18" w:type="dxa"/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C45BE7" w14:textId="77777777" w:rsidR="007E1035" w:rsidRPr="007E1035" w:rsidRDefault="007E1035" w:rsidP="007E1035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68F72" w14:textId="77777777" w:rsidR="007E1035" w:rsidRPr="007E1035" w:rsidRDefault="007E1035" w:rsidP="007E1035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10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przypadku akt o charakterze osobowym, każdą osobę należy umieścić w odrębnej teczce aktowej</w:t>
            </w:r>
          </w:p>
        </w:tc>
      </w:tr>
      <w:tr w:rsidR="007E1035" w:rsidRPr="007E1035" w14:paraId="1801F7E3" w14:textId="77777777" w:rsidTr="007E1035">
        <w:trPr>
          <w:gridAfter w:val="1"/>
          <w:wAfter w:w="18" w:type="dxa"/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9083" w14:textId="77777777" w:rsidR="007E1035" w:rsidRPr="007E1035" w:rsidRDefault="007E1035" w:rsidP="007E1035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FC4EA" w14:textId="77777777" w:rsidR="007E1035" w:rsidRPr="007E1035" w:rsidRDefault="007E1035" w:rsidP="007E1035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10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przypadku odrębnych przepisów lub zaciągniętych zobowiązań dla akt podlegających przechowywaniu przez okres dłuższy niż wynikający z kategorii archiwalnej określonej w </w:t>
            </w:r>
            <w:proofErr w:type="spellStart"/>
            <w:r w:rsidRPr="007E10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jrwa</w:t>
            </w:r>
            <w:proofErr w:type="spellEnd"/>
            <w:r w:rsidRPr="007E10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informację o okresie przechowywania umieszcza się w opisie teczki oraz na spisie zdawczo-odbiorczym   </w:t>
            </w:r>
          </w:p>
        </w:tc>
      </w:tr>
      <w:tr w:rsidR="007E1035" w:rsidRPr="007E1035" w14:paraId="0224E31D" w14:textId="77777777" w:rsidTr="007E1035">
        <w:trPr>
          <w:trHeight w:val="300"/>
        </w:trPr>
        <w:tc>
          <w:tcPr>
            <w:tcW w:w="10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F7FC1" w14:textId="77777777" w:rsidR="007E1035" w:rsidRPr="007E1035" w:rsidRDefault="007E1035" w:rsidP="007E1035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10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* działania Wykonawcy nie będą uzależnione od ekspertyzy dokumentacji. Wnioski o ekspertyzę dokumentacji będą składane po przekazaniu dokumentacji do archiwum zakładowego.</w:t>
            </w:r>
          </w:p>
        </w:tc>
      </w:tr>
    </w:tbl>
    <w:p w14:paraId="6DBB68A0" w14:textId="77777777" w:rsidR="007E1035" w:rsidRPr="007E1035" w:rsidRDefault="007E1035" w:rsidP="007E1035">
      <w:pPr>
        <w:widowControl w:val="0"/>
        <w:tabs>
          <w:tab w:val="left" w:pos="298"/>
        </w:tabs>
        <w:autoSpaceDE w:val="0"/>
        <w:autoSpaceDN w:val="0"/>
        <w:adjustRightInd w:val="0"/>
        <w:spacing w:after="0" w:line="276" w:lineRule="auto"/>
        <w:ind w:left="284" w:hanging="29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A9AA46" w14:textId="3B06A81D" w:rsidR="007E1035" w:rsidRPr="00E650FB" w:rsidRDefault="007E1035" w:rsidP="00E650FB">
      <w:pPr>
        <w:pStyle w:val="Akapitzlist"/>
        <w:widowControl w:val="0"/>
        <w:numPr>
          <w:ilvl w:val="3"/>
          <w:numId w:val="18"/>
        </w:numPr>
        <w:tabs>
          <w:tab w:val="clear" w:pos="2880"/>
        </w:tabs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50FB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informuje, iż:</w:t>
      </w:r>
    </w:p>
    <w:p w14:paraId="5AFD1DAA" w14:textId="77777777" w:rsidR="007E1035" w:rsidRPr="007E1035" w:rsidRDefault="007E1035" w:rsidP="007E1035">
      <w:pPr>
        <w:widowControl w:val="0"/>
        <w:numPr>
          <w:ilvl w:val="0"/>
          <w:numId w:val="28"/>
        </w:numPr>
        <w:tabs>
          <w:tab w:val="left" w:pos="29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035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udostępni Wykonawcy wszystkie przepisy i regulacje o charakterze wewnętrznym (archiwalne i obowiązujące) w zakresie niezbędnym do realizacji zamówienia,</w:t>
      </w:r>
    </w:p>
    <w:p w14:paraId="3B67E9EF" w14:textId="77777777" w:rsidR="007E1035" w:rsidRPr="007E1035" w:rsidRDefault="007E1035" w:rsidP="007E1035">
      <w:pPr>
        <w:widowControl w:val="0"/>
        <w:numPr>
          <w:ilvl w:val="0"/>
          <w:numId w:val="28"/>
        </w:numPr>
        <w:tabs>
          <w:tab w:val="left" w:pos="29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E10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Zamawiający  zapewnieni wszelkie materiały niezbędne do prawidłowej realizacji usługi, takie jak: teczki, naklejki, klipsy, tasiemki oraz kartony, papier ksero, itp., </w:t>
      </w:r>
    </w:p>
    <w:p w14:paraId="1C86543D" w14:textId="77777777" w:rsidR="007E1035" w:rsidRPr="007E1035" w:rsidRDefault="007E1035" w:rsidP="007E1035">
      <w:pPr>
        <w:widowControl w:val="0"/>
        <w:numPr>
          <w:ilvl w:val="0"/>
          <w:numId w:val="28"/>
        </w:numPr>
        <w:tabs>
          <w:tab w:val="left" w:pos="29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035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udostępni Wykonawcy wydzielone miejsce do realizacji usług z zapewnieniem co najmniej dwóch stanowisk komputerowych wraz z podłączeniem do drukarki oraz podłączeniem do wewnętrznej sieci Zamawiającego,</w:t>
      </w:r>
    </w:p>
    <w:p w14:paraId="685A568A" w14:textId="77777777" w:rsidR="007E1035" w:rsidRPr="007E1035" w:rsidRDefault="007E1035" w:rsidP="007E1035">
      <w:pPr>
        <w:widowControl w:val="0"/>
        <w:numPr>
          <w:ilvl w:val="0"/>
          <w:numId w:val="28"/>
        </w:numPr>
        <w:tabs>
          <w:tab w:val="left" w:pos="29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035">
        <w:rPr>
          <w:rFonts w:ascii="Times New Roman" w:eastAsia="Times New Roman" w:hAnsi="Times New Roman" w:cs="Times New Roman"/>
          <w:sz w:val="24"/>
          <w:szCs w:val="24"/>
          <w:lang w:eastAsia="pl-PL"/>
        </w:rPr>
        <w:t>do współdziałania z Wykonawcą będzie wyznaczony Koordynator (co najmniej 1 osoba) oraz Konsultant z archiwum zakładowego,</w:t>
      </w:r>
    </w:p>
    <w:p w14:paraId="6CB6D6AE" w14:textId="00E04A7D" w:rsidR="007E1035" w:rsidRPr="00B76DD2" w:rsidRDefault="007E1035" w:rsidP="007E1035">
      <w:pPr>
        <w:widowControl w:val="0"/>
        <w:numPr>
          <w:ilvl w:val="0"/>
          <w:numId w:val="28"/>
        </w:numPr>
        <w:tabs>
          <w:tab w:val="left" w:pos="29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035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zastrzega sobie prawo do bieżącej weryfikacji porządkowanej przez Wykonawcę dokumentacji, przy czym w weryfikacji może uczestniczyć przedstawiciel Wykonawcy Zamawiający szacuje, że zgłoszonych do archiwizacji akt (całość - 13</w:t>
      </w:r>
      <w:r w:rsidR="003C4B3D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7E10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E1035">
        <w:rPr>
          <w:rFonts w:ascii="Times New Roman" w:eastAsia="Times New Roman" w:hAnsi="Times New Roman" w:cs="Times New Roman"/>
          <w:sz w:val="24"/>
          <w:szCs w:val="24"/>
          <w:lang w:eastAsia="pl-PL"/>
        </w:rPr>
        <w:t>mb</w:t>
      </w:r>
      <w:proofErr w:type="spellEnd"/>
      <w:r w:rsidRPr="007E10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B76DD2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stanowi:</w:t>
      </w:r>
    </w:p>
    <w:p w14:paraId="2B11B9EB" w14:textId="77777777" w:rsidR="00E650FB" w:rsidRPr="00242DE8" w:rsidRDefault="007E1035" w:rsidP="00E650FB">
      <w:pPr>
        <w:pStyle w:val="Akapitzlist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  <w:lang w:eastAsia="pl-PL"/>
        </w:rPr>
      </w:pPr>
      <w:r w:rsidRPr="00242DE8">
        <w:rPr>
          <w:rFonts w:ascii="Times New Roman" w:hAnsi="Times New Roman" w:cs="Times New Roman"/>
          <w:sz w:val="24"/>
          <w:szCs w:val="24"/>
          <w:lang w:eastAsia="pl-PL"/>
        </w:rPr>
        <w:t xml:space="preserve">kategoria A - (55,02 </w:t>
      </w:r>
      <w:proofErr w:type="spellStart"/>
      <w:r w:rsidRPr="00242DE8">
        <w:rPr>
          <w:rFonts w:ascii="Times New Roman" w:hAnsi="Times New Roman" w:cs="Times New Roman"/>
          <w:sz w:val="24"/>
          <w:szCs w:val="24"/>
          <w:lang w:eastAsia="pl-PL"/>
        </w:rPr>
        <w:t>mb</w:t>
      </w:r>
      <w:proofErr w:type="spellEnd"/>
      <w:r w:rsidRPr="00242DE8">
        <w:rPr>
          <w:rFonts w:ascii="Times New Roman" w:hAnsi="Times New Roman" w:cs="Times New Roman"/>
          <w:sz w:val="24"/>
          <w:szCs w:val="24"/>
          <w:lang w:eastAsia="pl-PL"/>
        </w:rPr>
        <w:t xml:space="preserve">) </w:t>
      </w:r>
    </w:p>
    <w:p w14:paraId="429C1012" w14:textId="664B4DFC" w:rsidR="007E1035" w:rsidRPr="00242DE8" w:rsidRDefault="007E1035" w:rsidP="00E650FB">
      <w:pPr>
        <w:pStyle w:val="Akapitzlist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  <w:lang w:eastAsia="pl-PL"/>
        </w:rPr>
      </w:pPr>
      <w:r w:rsidRPr="00242DE8">
        <w:rPr>
          <w:rFonts w:ascii="Times New Roman" w:hAnsi="Times New Roman" w:cs="Times New Roman"/>
          <w:sz w:val="24"/>
          <w:szCs w:val="24"/>
          <w:lang w:eastAsia="pl-PL"/>
        </w:rPr>
        <w:t>kategoria B - (80,</w:t>
      </w:r>
      <w:r w:rsidR="003C4B3D" w:rsidRPr="00242DE8">
        <w:rPr>
          <w:rFonts w:ascii="Times New Roman" w:hAnsi="Times New Roman" w:cs="Times New Roman"/>
          <w:sz w:val="24"/>
          <w:szCs w:val="24"/>
          <w:lang w:eastAsia="pl-PL"/>
        </w:rPr>
        <w:t>98</w:t>
      </w:r>
      <w:r w:rsidRPr="00242DE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42DE8">
        <w:rPr>
          <w:rFonts w:ascii="Times New Roman" w:hAnsi="Times New Roman" w:cs="Times New Roman"/>
          <w:sz w:val="24"/>
          <w:szCs w:val="24"/>
          <w:lang w:eastAsia="pl-PL"/>
        </w:rPr>
        <w:t>mb</w:t>
      </w:r>
      <w:proofErr w:type="spellEnd"/>
      <w:r w:rsidRPr="00242DE8">
        <w:rPr>
          <w:rFonts w:ascii="Times New Roman" w:hAnsi="Times New Roman" w:cs="Times New Roman"/>
          <w:sz w:val="24"/>
          <w:szCs w:val="24"/>
          <w:lang w:eastAsia="pl-PL"/>
        </w:rPr>
        <w:t>)</w:t>
      </w:r>
    </w:p>
    <w:p w14:paraId="279CD025" w14:textId="084F6827" w:rsidR="00E650FB" w:rsidRPr="00A442CB" w:rsidRDefault="007E1035" w:rsidP="00A442CB">
      <w:pPr>
        <w:pStyle w:val="Akapitzlist"/>
        <w:widowControl w:val="0"/>
        <w:numPr>
          <w:ilvl w:val="3"/>
          <w:numId w:val="18"/>
        </w:numPr>
        <w:tabs>
          <w:tab w:val="clear" w:pos="2880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50FB">
        <w:rPr>
          <w:rFonts w:ascii="Times New Roman" w:eastAsia="Times New Roman" w:hAnsi="Times New Roman" w:cs="Times New Roman"/>
          <w:sz w:val="24"/>
          <w:szCs w:val="24"/>
          <w:lang w:eastAsia="pl-PL"/>
        </w:rPr>
        <w:t>Przekazywana dokumentacja będzie odbierana przez Zamawiającego i po ustaleniu terminu przekazana do archiwum zakładowego</w:t>
      </w:r>
    </w:p>
    <w:p w14:paraId="37184F02" w14:textId="3F5C99C5" w:rsidR="00E650FB" w:rsidRDefault="00E650FB" w:rsidP="00AD6656">
      <w:pPr>
        <w:tabs>
          <w:tab w:val="left" w:pos="567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5E83F933" w14:textId="68267780" w:rsidR="00A442CB" w:rsidRDefault="00A442CB" w:rsidP="00AD6656">
      <w:pPr>
        <w:tabs>
          <w:tab w:val="left" w:pos="567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26C3685B" w14:textId="31873264" w:rsidR="001C4145" w:rsidRDefault="001C4145" w:rsidP="00AD6656">
      <w:pPr>
        <w:tabs>
          <w:tab w:val="left" w:pos="567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2AA4FD2C" w14:textId="16914878" w:rsidR="001C4145" w:rsidRDefault="001C4145" w:rsidP="00AD6656">
      <w:pPr>
        <w:tabs>
          <w:tab w:val="left" w:pos="567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5E95E202" w14:textId="77777777" w:rsidR="001C4145" w:rsidRDefault="001C4145" w:rsidP="00AD6656">
      <w:pPr>
        <w:tabs>
          <w:tab w:val="left" w:pos="567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060DB756" w14:textId="77777777" w:rsidR="00E650FB" w:rsidRDefault="00E650FB" w:rsidP="00AD6656">
      <w:pPr>
        <w:tabs>
          <w:tab w:val="left" w:pos="567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7530EA1C" w14:textId="54063015" w:rsidR="00E74A3B" w:rsidRDefault="00E74A3B" w:rsidP="00AD6656">
      <w:pPr>
        <w:tabs>
          <w:tab w:val="left" w:pos="567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sz w:val="20"/>
          <w:szCs w:val="20"/>
          <w:lang w:eastAsia="ar-SA"/>
        </w:rPr>
        <w:lastRenderedPageBreak/>
        <w:t xml:space="preserve">Formularz </w:t>
      </w:r>
      <w:r w:rsidR="00AD6656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cenowy</w:t>
      </w:r>
    </w:p>
    <w:p w14:paraId="0C6F7910" w14:textId="609E670F" w:rsidR="00A442CB" w:rsidRDefault="00A442CB" w:rsidP="00A442CB">
      <w:pPr>
        <w:tabs>
          <w:tab w:val="left" w:pos="426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iCs/>
          <w:sz w:val="20"/>
          <w:szCs w:val="20"/>
          <w:lang w:eastAsia="ar-SA"/>
        </w:rPr>
        <w:t>c</w:t>
      </w:r>
      <w:r w:rsidRPr="00242DE8">
        <w:rPr>
          <w:rFonts w:ascii="Arial" w:eastAsia="Times New Roman" w:hAnsi="Arial" w:cs="Arial"/>
          <w:b/>
          <w:iCs/>
          <w:sz w:val="20"/>
          <w:szCs w:val="20"/>
          <w:lang w:eastAsia="ar-SA"/>
        </w:rPr>
        <w:t>en jednostkow</w:t>
      </w:r>
      <w:r>
        <w:rPr>
          <w:rFonts w:ascii="Arial" w:eastAsia="Times New Roman" w:hAnsi="Arial" w:cs="Arial"/>
          <w:b/>
          <w:iCs/>
          <w:sz w:val="20"/>
          <w:szCs w:val="20"/>
          <w:lang w:eastAsia="ar-SA"/>
        </w:rPr>
        <w:t>ych</w:t>
      </w:r>
      <w:r w:rsidRPr="00242DE8">
        <w:rPr>
          <w:rFonts w:ascii="Arial" w:eastAsia="Times New Roman" w:hAnsi="Arial" w:cs="Arial"/>
          <w:b/>
          <w:iCs/>
          <w:sz w:val="20"/>
          <w:szCs w:val="20"/>
          <w:lang w:eastAsia="ar-SA"/>
        </w:rPr>
        <w:t xml:space="preserve"> brutto w zł za zarchiwizowanie jednego metra</w:t>
      </w:r>
      <w:r w:rsidR="00E944C7">
        <w:rPr>
          <w:rFonts w:ascii="Arial" w:eastAsia="Times New Roman" w:hAnsi="Arial" w:cs="Arial"/>
          <w:b/>
          <w:iCs/>
          <w:sz w:val="20"/>
          <w:szCs w:val="20"/>
          <w:lang w:eastAsia="ar-SA"/>
        </w:rPr>
        <w:t xml:space="preserve"> bieżącego</w:t>
      </w:r>
    </w:p>
    <w:p w14:paraId="34DEADF7" w14:textId="77777777" w:rsidR="00E74A3B" w:rsidRDefault="00E74A3B" w:rsidP="00E74A3B">
      <w:pPr>
        <w:tabs>
          <w:tab w:val="left" w:pos="567"/>
        </w:tabs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4E9AC73F" w14:textId="2EBA9AA1" w:rsidR="007E1035" w:rsidRPr="007E1035" w:rsidRDefault="007E1035" w:rsidP="007E1035">
      <w:pPr>
        <w:widowControl w:val="0"/>
        <w:tabs>
          <w:tab w:val="left" w:pos="298"/>
        </w:tabs>
        <w:autoSpaceDE w:val="0"/>
        <w:autoSpaceDN w:val="0"/>
        <w:adjustRightInd w:val="0"/>
        <w:spacing w:after="0" w:line="276" w:lineRule="auto"/>
        <w:ind w:left="284" w:hanging="29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AF29FD" w14:textId="332DACA0" w:rsidR="00182A58" w:rsidRDefault="00182A58" w:rsidP="006877EA">
      <w:pPr>
        <w:widowControl w:val="0"/>
        <w:tabs>
          <w:tab w:val="left" w:pos="298"/>
        </w:tabs>
        <w:autoSpaceDE w:val="0"/>
        <w:autoSpaceDN w:val="0"/>
        <w:adjustRightInd w:val="0"/>
        <w:spacing w:after="0" w:line="276" w:lineRule="auto"/>
        <w:ind w:left="284" w:hanging="29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pPr w:leftFromText="141" w:rightFromText="141" w:vertAnchor="text" w:horzAnchor="margin" w:tblpXSpec="center" w:tblpY="150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0CECE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"/>
        <w:gridCol w:w="3193"/>
        <w:gridCol w:w="4536"/>
      </w:tblGrid>
      <w:tr w:rsidR="00892CA2" w:rsidRPr="00242DE8" w14:paraId="2DAE8426" w14:textId="77777777" w:rsidTr="00892CA2">
        <w:trPr>
          <w:trHeight w:val="622"/>
        </w:trPr>
        <w:tc>
          <w:tcPr>
            <w:tcW w:w="630" w:type="dxa"/>
            <w:vMerge w:val="restart"/>
            <w:shd w:val="clear" w:color="auto" w:fill="D0CECE"/>
          </w:tcPr>
          <w:p w14:paraId="3408C0CD" w14:textId="77777777" w:rsidR="00892CA2" w:rsidRPr="00242DE8" w:rsidRDefault="00892CA2" w:rsidP="00242DE8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</w:pPr>
            <w:bookmarkStart w:id="8" w:name="_Hlk53492916"/>
          </w:p>
          <w:p w14:paraId="4ED94EDD" w14:textId="77777777" w:rsidR="00892CA2" w:rsidRPr="00242DE8" w:rsidRDefault="00892CA2" w:rsidP="00242DE8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</w:pPr>
          </w:p>
          <w:p w14:paraId="01B35EB0" w14:textId="77777777" w:rsidR="00892CA2" w:rsidRPr="00242DE8" w:rsidRDefault="00892CA2" w:rsidP="00242DE8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</w:pPr>
            <w:r w:rsidRPr="00242DE8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  <w:t>Lp.</w:t>
            </w:r>
          </w:p>
          <w:p w14:paraId="594436B7" w14:textId="77777777" w:rsidR="00892CA2" w:rsidRPr="00242DE8" w:rsidRDefault="00892CA2" w:rsidP="00242DE8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</w:pPr>
          </w:p>
          <w:p w14:paraId="28F3EDD7" w14:textId="77777777" w:rsidR="00892CA2" w:rsidRPr="00242DE8" w:rsidRDefault="00892CA2" w:rsidP="00242DE8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3193" w:type="dxa"/>
            <w:shd w:val="clear" w:color="auto" w:fill="D0CECE"/>
            <w:vAlign w:val="center"/>
          </w:tcPr>
          <w:p w14:paraId="30F8160A" w14:textId="77777777" w:rsidR="00892CA2" w:rsidRPr="00242DE8" w:rsidRDefault="00892CA2" w:rsidP="00242DE8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</w:pPr>
          </w:p>
          <w:p w14:paraId="38725BAB" w14:textId="77777777" w:rsidR="00892CA2" w:rsidRPr="00242DE8" w:rsidRDefault="00892CA2" w:rsidP="00242DE8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</w:pPr>
            <w:r w:rsidRPr="00242DE8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  <w:t>Zadanie</w:t>
            </w:r>
          </w:p>
        </w:tc>
        <w:tc>
          <w:tcPr>
            <w:tcW w:w="4536" w:type="dxa"/>
            <w:shd w:val="clear" w:color="auto" w:fill="D0CECE"/>
            <w:vAlign w:val="center"/>
          </w:tcPr>
          <w:p w14:paraId="422C0452" w14:textId="4D272E4A" w:rsidR="00892CA2" w:rsidRPr="00242DE8" w:rsidRDefault="00E944C7" w:rsidP="00242DE8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</w:pPr>
            <w:r w:rsidRPr="000B1146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  <w:t xml:space="preserve"> Cena jednostkowa brutto</w:t>
            </w:r>
            <w:r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  <w:t xml:space="preserve"> w zł(w tym podatek VAT 23%)</w:t>
            </w:r>
            <w:r w:rsidRPr="000B1146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  <w:t xml:space="preserve"> za zarchiwizowanie jednego metra</w:t>
            </w:r>
            <w:r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  <w:t xml:space="preserve"> bieżącego</w:t>
            </w:r>
          </w:p>
        </w:tc>
      </w:tr>
      <w:tr w:rsidR="00892CA2" w:rsidRPr="00242DE8" w14:paraId="47EA9D61" w14:textId="77777777" w:rsidTr="00892CA2">
        <w:trPr>
          <w:trHeight w:val="207"/>
        </w:trPr>
        <w:tc>
          <w:tcPr>
            <w:tcW w:w="630" w:type="dxa"/>
            <w:vMerge/>
            <w:shd w:val="clear" w:color="auto" w:fill="D0CECE"/>
          </w:tcPr>
          <w:p w14:paraId="1B106ECA" w14:textId="77777777" w:rsidR="00892CA2" w:rsidRPr="00242DE8" w:rsidRDefault="00892CA2" w:rsidP="00242DE8">
            <w:pPr>
              <w:suppressAutoHyphens/>
              <w:spacing w:after="0" w:line="36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3193" w:type="dxa"/>
            <w:shd w:val="clear" w:color="auto" w:fill="D0CECE"/>
          </w:tcPr>
          <w:p w14:paraId="6076EBB6" w14:textId="77777777" w:rsidR="00892CA2" w:rsidRPr="00242DE8" w:rsidRDefault="00892CA2" w:rsidP="00242DE8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ar-SA"/>
              </w:rPr>
            </w:pPr>
            <w:r w:rsidRPr="00242DE8">
              <w:rPr>
                <w:rFonts w:ascii="Arial" w:eastAsia="Times New Roman" w:hAnsi="Arial" w:cs="Arial"/>
                <w:iCs/>
                <w:sz w:val="20"/>
                <w:szCs w:val="20"/>
                <w:lang w:eastAsia="ar-SA"/>
              </w:rPr>
              <w:t>(1)</w:t>
            </w:r>
          </w:p>
        </w:tc>
        <w:tc>
          <w:tcPr>
            <w:tcW w:w="4536" w:type="dxa"/>
            <w:shd w:val="clear" w:color="auto" w:fill="D0CECE"/>
          </w:tcPr>
          <w:p w14:paraId="4C252433" w14:textId="13864492" w:rsidR="00892CA2" w:rsidRPr="00242DE8" w:rsidRDefault="00892CA2" w:rsidP="00242DE8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ar-SA"/>
              </w:rPr>
            </w:pPr>
            <w:r w:rsidRPr="00242DE8">
              <w:rPr>
                <w:rFonts w:ascii="Arial" w:eastAsia="Times New Roman" w:hAnsi="Arial" w:cs="Arial"/>
                <w:iCs/>
                <w:sz w:val="20"/>
                <w:szCs w:val="20"/>
                <w:lang w:eastAsia="ar-SA"/>
              </w:rPr>
              <w:t>(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ar-SA"/>
              </w:rPr>
              <w:t>2)</w:t>
            </w:r>
          </w:p>
        </w:tc>
      </w:tr>
      <w:tr w:rsidR="00892CA2" w:rsidRPr="00242DE8" w14:paraId="56E65098" w14:textId="77777777" w:rsidTr="00892CA2">
        <w:trPr>
          <w:trHeight w:val="565"/>
        </w:trPr>
        <w:tc>
          <w:tcPr>
            <w:tcW w:w="630" w:type="dxa"/>
            <w:shd w:val="clear" w:color="auto" w:fill="D0CECE"/>
            <w:vAlign w:val="center"/>
          </w:tcPr>
          <w:p w14:paraId="0EA47ED0" w14:textId="77777777" w:rsidR="00892CA2" w:rsidRPr="00242DE8" w:rsidRDefault="00892CA2" w:rsidP="00242DE8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</w:pPr>
          </w:p>
          <w:p w14:paraId="57A1AC9B" w14:textId="77777777" w:rsidR="00892CA2" w:rsidRPr="00242DE8" w:rsidRDefault="00892CA2" w:rsidP="00242DE8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</w:pPr>
            <w:r w:rsidRPr="00242DE8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193" w:type="dxa"/>
            <w:shd w:val="clear" w:color="auto" w:fill="D0CECE"/>
            <w:vAlign w:val="center"/>
          </w:tcPr>
          <w:p w14:paraId="7067953D" w14:textId="77777777" w:rsidR="00892CA2" w:rsidRPr="00242DE8" w:rsidRDefault="00892CA2" w:rsidP="00242DE8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</w:pPr>
            <w:r w:rsidRPr="00242DE8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  <w:t xml:space="preserve"> Archiwizacji dokumentów kat. A</w:t>
            </w:r>
          </w:p>
        </w:tc>
        <w:tc>
          <w:tcPr>
            <w:tcW w:w="4536" w:type="dxa"/>
            <w:shd w:val="clear" w:color="auto" w:fill="FFFFFF"/>
          </w:tcPr>
          <w:p w14:paraId="686DC9DF" w14:textId="77777777" w:rsidR="00892CA2" w:rsidRPr="00242DE8" w:rsidRDefault="00892CA2" w:rsidP="00242DE8">
            <w:pPr>
              <w:suppressAutoHyphens/>
              <w:spacing w:after="0" w:line="36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ar-SA"/>
              </w:rPr>
            </w:pPr>
          </w:p>
        </w:tc>
      </w:tr>
      <w:tr w:rsidR="00892CA2" w:rsidRPr="00242DE8" w14:paraId="46214D71" w14:textId="77777777" w:rsidTr="00892CA2">
        <w:trPr>
          <w:trHeight w:val="796"/>
        </w:trPr>
        <w:tc>
          <w:tcPr>
            <w:tcW w:w="630" w:type="dxa"/>
            <w:shd w:val="clear" w:color="auto" w:fill="D0CECE"/>
            <w:vAlign w:val="center"/>
          </w:tcPr>
          <w:p w14:paraId="5CAEB63A" w14:textId="77777777" w:rsidR="00892CA2" w:rsidRPr="00242DE8" w:rsidRDefault="00892CA2" w:rsidP="00242DE8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</w:pPr>
          </w:p>
          <w:p w14:paraId="3591B533" w14:textId="77777777" w:rsidR="00892CA2" w:rsidRPr="00242DE8" w:rsidRDefault="00892CA2" w:rsidP="00242DE8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</w:pPr>
            <w:r w:rsidRPr="00242DE8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193" w:type="dxa"/>
            <w:shd w:val="clear" w:color="auto" w:fill="D0CECE"/>
            <w:vAlign w:val="center"/>
          </w:tcPr>
          <w:p w14:paraId="31E12F1C" w14:textId="6A7F7070" w:rsidR="00892CA2" w:rsidRPr="00242DE8" w:rsidRDefault="00892CA2" w:rsidP="00242DE8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</w:pPr>
            <w:r w:rsidRPr="00242DE8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  <w:t xml:space="preserve"> Archiwizacja</w:t>
            </w:r>
            <w:r w:rsidR="00E944C7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  <w:t xml:space="preserve"> </w:t>
            </w:r>
            <w:r w:rsidRPr="00242DE8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  <w:t>dokum</w:t>
            </w:r>
            <w:r w:rsidR="00E944C7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  <w:t>entów</w:t>
            </w:r>
            <w:r w:rsidRPr="00242DE8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  <w:t xml:space="preserve"> kat. B </w:t>
            </w:r>
            <w:r w:rsidRPr="00242D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dla dokumentacji o kategorii archiwalnej oznaczonej symbolem „</w:t>
            </w:r>
            <w:proofErr w:type="spellStart"/>
            <w:r w:rsidRPr="00242D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Bc</w:t>
            </w:r>
            <w:proofErr w:type="spellEnd"/>
            <w:r w:rsidRPr="00242D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” oraz symbolem  „B”, której okres przechowywania mieści się w zakresie od 2 do 10 lat w tym dokumentacji podlegającej ekspertyzie przeprowadzanej przez właściwe archiwum państwowe, oznaczonej symbolem „BE,</w:t>
            </w:r>
          </w:p>
        </w:tc>
        <w:tc>
          <w:tcPr>
            <w:tcW w:w="4536" w:type="dxa"/>
            <w:shd w:val="clear" w:color="auto" w:fill="FFFFFF"/>
          </w:tcPr>
          <w:p w14:paraId="1FDEEC70" w14:textId="77777777" w:rsidR="00892CA2" w:rsidRPr="00242DE8" w:rsidRDefault="00892CA2" w:rsidP="00242DE8">
            <w:pPr>
              <w:suppressAutoHyphens/>
              <w:spacing w:after="0" w:line="36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ar-SA"/>
              </w:rPr>
            </w:pPr>
          </w:p>
        </w:tc>
      </w:tr>
      <w:tr w:rsidR="00892CA2" w:rsidRPr="00242DE8" w14:paraId="16B0F066" w14:textId="77777777" w:rsidTr="00892CA2">
        <w:trPr>
          <w:trHeight w:val="3528"/>
        </w:trPr>
        <w:tc>
          <w:tcPr>
            <w:tcW w:w="630" w:type="dxa"/>
            <w:shd w:val="clear" w:color="auto" w:fill="D0CECE"/>
            <w:vAlign w:val="center"/>
          </w:tcPr>
          <w:p w14:paraId="06A4D034" w14:textId="77777777" w:rsidR="00892CA2" w:rsidRPr="00242DE8" w:rsidRDefault="00892CA2" w:rsidP="00242DE8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</w:pPr>
            <w:r w:rsidRPr="00242DE8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3193" w:type="dxa"/>
            <w:shd w:val="clear" w:color="auto" w:fill="D0CECE"/>
            <w:vAlign w:val="center"/>
          </w:tcPr>
          <w:p w14:paraId="7BD420CC" w14:textId="36095E71" w:rsidR="00892CA2" w:rsidRPr="00242DE8" w:rsidRDefault="00892CA2" w:rsidP="00242DE8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</w:pPr>
            <w:r w:rsidRPr="00242DE8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  <w:t xml:space="preserve"> Archiwizacja</w:t>
            </w:r>
            <w:r w:rsidR="00E944C7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  <w:t xml:space="preserve"> </w:t>
            </w:r>
            <w:r w:rsidRPr="00242DE8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  <w:t>dokumentów kat.</w:t>
            </w:r>
            <w:r w:rsidRPr="00242D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„B”, której okres przechowywania mieści się w zakresie od 15 do 50 lat, w tym dokumentacji podlegającej ekspertyzie przeprowadzanej przez właściwe archiwum państwowe, oznaczonej symbolem „BE</w:t>
            </w:r>
          </w:p>
        </w:tc>
        <w:tc>
          <w:tcPr>
            <w:tcW w:w="4536" w:type="dxa"/>
            <w:shd w:val="clear" w:color="auto" w:fill="FFFFFF"/>
          </w:tcPr>
          <w:p w14:paraId="29D976D7" w14:textId="77777777" w:rsidR="00892CA2" w:rsidRPr="00242DE8" w:rsidRDefault="00892CA2" w:rsidP="00242DE8">
            <w:pPr>
              <w:suppressAutoHyphens/>
              <w:spacing w:after="0" w:line="36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ar-SA"/>
              </w:rPr>
            </w:pPr>
          </w:p>
        </w:tc>
      </w:tr>
      <w:tr w:rsidR="00892CA2" w:rsidRPr="00242DE8" w14:paraId="0A41617C" w14:textId="77777777" w:rsidTr="00892CA2">
        <w:trPr>
          <w:trHeight w:val="600"/>
        </w:trPr>
        <w:tc>
          <w:tcPr>
            <w:tcW w:w="630" w:type="dxa"/>
            <w:shd w:val="clear" w:color="auto" w:fill="D0CECE"/>
            <w:vAlign w:val="center"/>
          </w:tcPr>
          <w:p w14:paraId="1D0327D0" w14:textId="77777777" w:rsidR="00892CA2" w:rsidRPr="00242DE8" w:rsidRDefault="00892CA2" w:rsidP="00242DE8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</w:pPr>
            <w:r w:rsidRPr="00242DE8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3193" w:type="dxa"/>
            <w:shd w:val="clear" w:color="auto" w:fill="D0CECE"/>
            <w:vAlign w:val="center"/>
          </w:tcPr>
          <w:p w14:paraId="1D1B173A" w14:textId="77777777" w:rsidR="00892CA2" w:rsidRPr="00242DE8" w:rsidRDefault="00892CA2" w:rsidP="00242DE8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</w:pPr>
            <w:r w:rsidRPr="00242DE8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  <w:t>Makulatura</w:t>
            </w:r>
          </w:p>
        </w:tc>
        <w:tc>
          <w:tcPr>
            <w:tcW w:w="4536" w:type="dxa"/>
            <w:shd w:val="clear" w:color="auto" w:fill="FFFFFF"/>
          </w:tcPr>
          <w:p w14:paraId="26579D7C" w14:textId="77777777" w:rsidR="00892CA2" w:rsidRPr="00242DE8" w:rsidRDefault="00892CA2" w:rsidP="00242DE8">
            <w:pPr>
              <w:suppressAutoHyphens/>
              <w:spacing w:after="0" w:line="36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ar-SA"/>
              </w:rPr>
            </w:pPr>
          </w:p>
        </w:tc>
      </w:tr>
      <w:bookmarkEnd w:id="8"/>
    </w:tbl>
    <w:p w14:paraId="3C0F3821" w14:textId="0674EEF3" w:rsidR="00AD6656" w:rsidRPr="00AD6656" w:rsidRDefault="00AD6656" w:rsidP="00892CA2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AD6656" w:rsidRPr="00AD66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DFB73E" w14:textId="77777777" w:rsidR="00177631" w:rsidRDefault="00177631" w:rsidP="00387250">
      <w:pPr>
        <w:spacing w:after="0" w:line="240" w:lineRule="auto"/>
      </w:pPr>
      <w:r>
        <w:separator/>
      </w:r>
    </w:p>
  </w:endnote>
  <w:endnote w:type="continuationSeparator" w:id="0">
    <w:p w14:paraId="4C8C9E6F" w14:textId="77777777" w:rsidR="00177631" w:rsidRDefault="00177631" w:rsidP="00387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0F7D24" w14:textId="77777777" w:rsidR="00177631" w:rsidRDefault="00177631" w:rsidP="00387250">
      <w:pPr>
        <w:spacing w:after="0" w:line="240" w:lineRule="auto"/>
      </w:pPr>
      <w:r>
        <w:separator/>
      </w:r>
    </w:p>
  </w:footnote>
  <w:footnote w:type="continuationSeparator" w:id="0">
    <w:p w14:paraId="047CCACF" w14:textId="77777777" w:rsidR="00177631" w:rsidRDefault="00177631" w:rsidP="003872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A2D6F"/>
    <w:multiLevelType w:val="hybridMultilevel"/>
    <w:tmpl w:val="F11AFED8"/>
    <w:lvl w:ilvl="0" w:tplc="0415000F">
      <w:start w:val="1"/>
      <w:numFmt w:val="decimal"/>
      <w:lvlText w:val="%1."/>
      <w:lvlJc w:val="left"/>
      <w:pPr>
        <w:tabs>
          <w:tab w:val="num" w:pos="1935"/>
        </w:tabs>
        <w:ind w:left="2917" w:hanging="397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F4063EE">
      <w:start w:val="1"/>
      <w:numFmt w:val="decimal"/>
      <w:lvlText w:val="%3."/>
      <w:lvlJc w:val="left"/>
      <w:pPr>
        <w:ind w:left="2340" w:hanging="360"/>
      </w:pPr>
    </w:lvl>
    <w:lvl w:ilvl="3" w:tplc="2ACAD77C">
      <w:start w:val="1"/>
      <w:numFmt w:val="decimal"/>
      <w:lvlText w:val="%4.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541CD5"/>
    <w:multiLevelType w:val="hybridMultilevel"/>
    <w:tmpl w:val="9A90FA2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822A49"/>
    <w:multiLevelType w:val="hybridMultilevel"/>
    <w:tmpl w:val="EE281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5168F"/>
    <w:multiLevelType w:val="multilevel"/>
    <w:tmpl w:val="889AE97E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" w15:restartNumberingAfterBreak="0">
    <w:nsid w:val="17DB63CD"/>
    <w:multiLevelType w:val="hybridMultilevel"/>
    <w:tmpl w:val="B7B8B9E4"/>
    <w:lvl w:ilvl="0" w:tplc="609803F8">
      <w:start w:val="1"/>
      <w:numFmt w:val="decimal"/>
      <w:lvlText w:val="%1)"/>
      <w:lvlJc w:val="left"/>
      <w:pPr>
        <w:ind w:left="1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5" w15:restartNumberingAfterBreak="0">
    <w:nsid w:val="17F37487"/>
    <w:multiLevelType w:val="multilevel"/>
    <w:tmpl w:val="0BC6F85C"/>
    <w:lvl w:ilvl="0">
      <w:start w:val="3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84121B6"/>
    <w:multiLevelType w:val="hybridMultilevel"/>
    <w:tmpl w:val="3D6E1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56E3E1A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2CAE81B8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2836EA96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C04C0"/>
    <w:multiLevelType w:val="hybridMultilevel"/>
    <w:tmpl w:val="C5EEB132"/>
    <w:lvl w:ilvl="0" w:tplc="041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strike w:val="0"/>
      </w:rPr>
    </w:lvl>
    <w:lvl w:ilvl="1" w:tplc="C6064B22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cs="Times New Roman" w:hint="default"/>
        <w:strike w:val="0"/>
      </w:rPr>
    </w:lvl>
    <w:lvl w:ilvl="2" w:tplc="041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8" w15:restartNumberingAfterBreak="0">
    <w:nsid w:val="231104F5"/>
    <w:multiLevelType w:val="singleLevel"/>
    <w:tmpl w:val="882214FC"/>
    <w:lvl w:ilvl="0">
      <w:start w:val="1"/>
      <w:numFmt w:val="lowerLetter"/>
      <w:lvlText w:val="%1)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3F76D9E"/>
    <w:multiLevelType w:val="hybridMultilevel"/>
    <w:tmpl w:val="536013AA"/>
    <w:lvl w:ilvl="0" w:tplc="2BCEC5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162167"/>
    <w:multiLevelType w:val="hybridMultilevel"/>
    <w:tmpl w:val="2DFEEBCA"/>
    <w:lvl w:ilvl="0" w:tplc="34888BB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8251AB"/>
    <w:multiLevelType w:val="hybridMultilevel"/>
    <w:tmpl w:val="C784A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D751A2"/>
    <w:multiLevelType w:val="singleLevel"/>
    <w:tmpl w:val="6AA24582"/>
    <w:lvl w:ilvl="0">
      <w:start w:val="9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69E185E"/>
    <w:multiLevelType w:val="hybridMultilevel"/>
    <w:tmpl w:val="F70E80A2"/>
    <w:lvl w:ilvl="0" w:tplc="90CA2576">
      <w:start w:val="4"/>
      <w:numFmt w:val="decimal"/>
      <w:lvlText w:val="%1."/>
      <w:lvlJc w:val="left"/>
      <w:pPr>
        <w:ind w:left="360" w:hanging="360"/>
      </w:pPr>
      <w:rPr>
        <w:rFonts w:ascii="Garamond" w:hAnsi="Garamond" w:cs="Calibri"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7381C47"/>
    <w:multiLevelType w:val="hybridMultilevel"/>
    <w:tmpl w:val="06D687C4"/>
    <w:lvl w:ilvl="0" w:tplc="3D7E5D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7F74655"/>
    <w:multiLevelType w:val="hybridMultilevel"/>
    <w:tmpl w:val="5DFC2586"/>
    <w:lvl w:ilvl="0" w:tplc="D0E0A94C">
      <w:start w:val="1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E55F9"/>
    <w:multiLevelType w:val="hybridMultilevel"/>
    <w:tmpl w:val="5FF0EBE2"/>
    <w:lvl w:ilvl="0" w:tplc="2BDA96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B661A1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97209D0"/>
    <w:multiLevelType w:val="hybridMultilevel"/>
    <w:tmpl w:val="6E6A363A"/>
    <w:lvl w:ilvl="0" w:tplc="C328535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1495A63"/>
    <w:multiLevelType w:val="hybridMultilevel"/>
    <w:tmpl w:val="7E9487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8C4325"/>
    <w:multiLevelType w:val="hybridMultilevel"/>
    <w:tmpl w:val="7ED07158"/>
    <w:lvl w:ilvl="0" w:tplc="D55A6396">
      <w:start w:val="1"/>
      <w:numFmt w:val="decimal"/>
      <w:lvlText w:val="%1."/>
      <w:lvlJc w:val="left"/>
      <w:pPr>
        <w:ind w:left="1065" w:hanging="705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0A572A"/>
    <w:multiLevelType w:val="singleLevel"/>
    <w:tmpl w:val="A3BAA48E"/>
    <w:lvl w:ilvl="0">
      <w:start w:val="1"/>
      <w:numFmt w:val="decimal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21" w15:restartNumberingAfterBreak="0">
    <w:nsid w:val="492B46EC"/>
    <w:multiLevelType w:val="hybridMultilevel"/>
    <w:tmpl w:val="536013AA"/>
    <w:lvl w:ilvl="0" w:tplc="2BCEC5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ADA41FA"/>
    <w:multiLevelType w:val="hybridMultilevel"/>
    <w:tmpl w:val="490A8E0E"/>
    <w:lvl w:ilvl="0" w:tplc="444445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8FB5379"/>
    <w:multiLevelType w:val="hybridMultilevel"/>
    <w:tmpl w:val="2C9CDC14"/>
    <w:lvl w:ilvl="0" w:tplc="233AD50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E330F1B"/>
    <w:multiLevelType w:val="singleLevel"/>
    <w:tmpl w:val="66C2913A"/>
    <w:lvl w:ilvl="0">
      <w:start w:val="1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6105395A"/>
    <w:multiLevelType w:val="hybridMultilevel"/>
    <w:tmpl w:val="0DFE3C56"/>
    <w:lvl w:ilvl="0" w:tplc="8D4E68D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1210297"/>
    <w:multiLevelType w:val="singleLevel"/>
    <w:tmpl w:val="8DE4D38C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64DE5A95"/>
    <w:multiLevelType w:val="multilevel"/>
    <w:tmpl w:val="86808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5564FDC"/>
    <w:multiLevelType w:val="singleLevel"/>
    <w:tmpl w:val="ACC824C8"/>
    <w:lvl w:ilvl="0">
      <w:start w:val="1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6FE7DB1"/>
    <w:multiLevelType w:val="hybridMultilevel"/>
    <w:tmpl w:val="D8B8C996"/>
    <w:lvl w:ilvl="0" w:tplc="2D489A1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7113F31"/>
    <w:multiLevelType w:val="hybridMultilevel"/>
    <w:tmpl w:val="3DCACD40"/>
    <w:lvl w:ilvl="0" w:tplc="A8D2217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BBD789F"/>
    <w:multiLevelType w:val="hybridMultilevel"/>
    <w:tmpl w:val="AAF4D962"/>
    <w:lvl w:ilvl="0" w:tplc="0C7C514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F7394A"/>
    <w:multiLevelType w:val="hybridMultilevel"/>
    <w:tmpl w:val="730062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A46B4F"/>
    <w:multiLevelType w:val="hybridMultilevel"/>
    <w:tmpl w:val="AE3E2FEC"/>
    <w:lvl w:ilvl="0" w:tplc="B4440D6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1D6698E"/>
    <w:multiLevelType w:val="hybridMultilevel"/>
    <w:tmpl w:val="A78E9B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665390"/>
    <w:multiLevelType w:val="hybridMultilevel"/>
    <w:tmpl w:val="4F5E57A6"/>
    <w:lvl w:ilvl="0" w:tplc="3F7842FC">
      <w:start w:val="1"/>
      <w:numFmt w:val="decimal"/>
      <w:lvlText w:val="%1)"/>
      <w:lvlJc w:val="left"/>
      <w:pPr>
        <w:ind w:left="633" w:hanging="64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36" w15:restartNumberingAfterBreak="0">
    <w:nsid w:val="7B9E29AC"/>
    <w:multiLevelType w:val="hybridMultilevel"/>
    <w:tmpl w:val="E39C7116"/>
    <w:lvl w:ilvl="0" w:tplc="F6C8EA02">
      <w:start w:val="4"/>
      <w:numFmt w:val="decimal"/>
      <w:lvlText w:val="%1."/>
      <w:lvlJc w:val="left"/>
      <w:pPr>
        <w:ind w:left="0" w:firstLine="0"/>
      </w:pPr>
      <w:rPr>
        <w:rFonts w:ascii="Garamond" w:hAnsi="Garamond" w:hint="default"/>
      </w:rPr>
    </w:lvl>
    <w:lvl w:ilvl="1" w:tplc="8290316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C4651D9"/>
    <w:multiLevelType w:val="hybridMultilevel"/>
    <w:tmpl w:val="D5441B4E"/>
    <w:lvl w:ilvl="0" w:tplc="04EACF3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1"/>
  </w:num>
  <w:num w:numId="3">
    <w:abstractNumId w:val="32"/>
  </w:num>
  <w:num w:numId="4">
    <w:abstractNumId w:val="30"/>
  </w:num>
  <w:num w:numId="5">
    <w:abstractNumId w:val="33"/>
  </w:num>
  <w:num w:numId="6">
    <w:abstractNumId w:val="14"/>
  </w:num>
  <w:num w:numId="7">
    <w:abstractNumId w:val="17"/>
  </w:num>
  <w:num w:numId="8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"/>
  </w:num>
  <w:num w:numId="11">
    <w:abstractNumId w:val="19"/>
  </w:num>
  <w:num w:numId="12">
    <w:abstractNumId w:val="4"/>
  </w:num>
  <w:num w:numId="13">
    <w:abstractNumId w:val="29"/>
  </w:num>
  <w:num w:numId="14">
    <w:abstractNumId w:val="34"/>
  </w:num>
  <w:num w:numId="15">
    <w:abstractNumId w:val="13"/>
  </w:num>
  <w:num w:numId="16">
    <w:abstractNumId w:val="28"/>
  </w:num>
  <w:num w:numId="17">
    <w:abstractNumId w:val="0"/>
  </w:num>
  <w:num w:numId="18">
    <w:abstractNumId w:val="3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24"/>
  </w:num>
  <w:num w:numId="21">
    <w:abstractNumId w:val="21"/>
  </w:num>
  <w:num w:numId="22">
    <w:abstractNumId w:val="25"/>
  </w:num>
  <w:num w:numId="23">
    <w:abstractNumId w:val="37"/>
  </w:num>
  <w:num w:numId="24">
    <w:abstractNumId w:val="7"/>
  </w:num>
  <w:num w:numId="25">
    <w:abstractNumId w:val="6"/>
  </w:num>
  <w:num w:numId="26">
    <w:abstractNumId w:val="26"/>
  </w:num>
  <w:num w:numId="27">
    <w:abstractNumId w:val="12"/>
  </w:num>
  <w:num w:numId="28">
    <w:abstractNumId w:val="8"/>
  </w:num>
  <w:num w:numId="29">
    <w:abstractNumId w:val="5"/>
  </w:num>
  <w:num w:numId="30">
    <w:abstractNumId w:val="35"/>
  </w:num>
  <w:num w:numId="31">
    <w:abstractNumId w:val="24"/>
    <w:lvlOverride w:ilvl="0">
      <w:startOverride w:val="1"/>
    </w:lvlOverride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</w:num>
  <w:num w:numId="37">
    <w:abstractNumId w:val="3"/>
  </w:num>
  <w:num w:numId="38">
    <w:abstractNumId w:val="15"/>
  </w:num>
  <w:num w:numId="39">
    <w:abstractNumId w:val="27"/>
  </w:num>
  <w:num w:numId="40">
    <w:abstractNumId w:val="9"/>
  </w:num>
  <w:num w:numId="41">
    <w:abstractNumId w:val="31"/>
  </w:num>
  <w:num w:numId="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FE8"/>
    <w:rsid w:val="000002DC"/>
    <w:rsid w:val="00001F74"/>
    <w:rsid w:val="00005FC0"/>
    <w:rsid w:val="000077EC"/>
    <w:rsid w:val="00011896"/>
    <w:rsid w:val="00023997"/>
    <w:rsid w:val="00031B7D"/>
    <w:rsid w:val="00053EFA"/>
    <w:rsid w:val="00057185"/>
    <w:rsid w:val="00061274"/>
    <w:rsid w:val="0006727A"/>
    <w:rsid w:val="00070E38"/>
    <w:rsid w:val="00081858"/>
    <w:rsid w:val="000868BF"/>
    <w:rsid w:val="000911AC"/>
    <w:rsid w:val="0009784A"/>
    <w:rsid w:val="000B4327"/>
    <w:rsid w:val="000B586B"/>
    <w:rsid w:val="000C1286"/>
    <w:rsid w:val="000C2AFE"/>
    <w:rsid w:val="000E19F3"/>
    <w:rsid w:val="000E49AD"/>
    <w:rsid w:val="000E5538"/>
    <w:rsid w:val="000F0CD1"/>
    <w:rsid w:val="00103752"/>
    <w:rsid w:val="00120A9D"/>
    <w:rsid w:val="00121CAB"/>
    <w:rsid w:val="00130FEC"/>
    <w:rsid w:val="001428FE"/>
    <w:rsid w:val="001436C8"/>
    <w:rsid w:val="0014705B"/>
    <w:rsid w:val="001527BC"/>
    <w:rsid w:val="00177631"/>
    <w:rsid w:val="00182A58"/>
    <w:rsid w:val="00183A9C"/>
    <w:rsid w:val="001913BC"/>
    <w:rsid w:val="001A2932"/>
    <w:rsid w:val="001B4DEF"/>
    <w:rsid w:val="001B7E04"/>
    <w:rsid w:val="001C4145"/>
    <w:rsid w:val="001D28E6"/>
    <w:rsid w:val="001D7250"/>
    <w:rsid w:val="001E52E2"/>
    <w:rsid w:val="00203A7A"/>
    <w:rsid w:val="00214F3D"/>
    <w:rsid w:val="00234827"/>
    <w:rsid w:val="00241905"/>
    <w:rsid w:val="00242DE8"/>
    <w:rsid w:val="0024328D"/>
    <w:rsid w:val="00243571"/>
    <w:rsid w:val="00253565"/>
    <w:rsid w:val="00256A89"/>
    <w:rsid w:val="0027254F"/>
    <w:rsid w:val="002961E7"/>
    <w:rsid w:val="002A0407"/>
    <w:rsid w:val="002A29A4"/>
    <w:rsid w:val="002A2C5B"/>
    <w:rsid w:val="002A47A1"/>
    <w:rsid w:val="002A4DF2"/>
    <w:rsid w:val="002A77E9"/>
    <w:rsid w:val="002B0168"/>
    <w:rsid w:val="002B7786"/>
    <w:rsid w:val="002C426E"/>
    <w:rsid w:val="002C5502"/>
    <w:rsid w:val="002D0244"/>
    <w:rsid w:val="002D542F"/>
    <w:rsid w:val="002E5775"/>
    <w:rsid w:val="002E619E"/>
    <w:rsid w:val="002E61B3"/>
    <w:rsid w:val="002F5618"/>
    <w:rsid w:val="003058C0"/>
    <w:rsid w:val="003107C8"/>
    <w:rsid w:val="00321310"/>
    <w:rsid w:val="003354FC"/>
    <w:rsid w:val="003561B7"/>
    <w:rsid w:val="00360E66"/>
    <w:rsid w:val="00360F44"/>
    <w:rsid w:val="00364F8A"/>
    <w:rsid w:val="00387250"/>
    <w:rsid w:val="00387D6C"/>
    <w:rsid w:val="003A0F13"/>
    <w:rsid w:val="003A0FE8"/>
    <w:rsid w:val="003A1273"/>
    <w:rsid w:val="003B43E8"/>
    <w:rsid w:val="003C4B3D"/>
    <w:rsid w:val="003C5A21"/>
    <w:rsid w:val="003D4D2E"/>
    <w:rsid w:val="003D70D4"/>
    <w:rsid w:val="003E17F1"/>
    <w:rsid w:val="003F6338"/>
    <w:rsid w:val="00416B3F"/>
    <w:rsid w:val="0042243D"/>
    <w:rsid w:val="004274B9"/>
    <w:rsid w:val="004278E6"/>
    <w:rsid w:val="00430377"/>
    <w:rsid w:val="00451028"/>
    <w:rsid w:val="004532E0"/>
    <w:rsid w:val="00457BB4"/>
    <w:rsid w:val="00460F01"/>
    <w:rsid w:val="00482D97"/>
    <w:rsid w:val="004846DC"/>
    <w:rsid w:val="00491B91"/>
    <w:rsid w:val="004939CE"/>
    <w:rsid w:val="00497F36"/>
    <w:rsid w:val="004A1570"/>
    <w:rsid w:val="004A3A0E"/>
    <w:rsid w:val="004B0303"/>
    <w:rsid w:val="004C3F54"/>
    <w:rsid w:val="004C62BF"/>
    <w:rsid w:val="004D2A57"/>
    <w:rsid w:val="004D583B"/>
    <w:rsid w:val="004F1E8D"/>
    <w:rsid w:val="004F28F5"/>
    <w:rsid w:val="004F6AFA"/>
    <w:rsid w:val="00502A8D"/>
    <w:rsid w:val="0050403A"/>
    <w:rsid w:val="005044BE"/>
    <w:rsid w:val="00524292"/>
    <w:rsid w:val="00525CDC"/>
    <w:rsid w:val="00530139"/>
    <w:rsid w:val="00531396"/>
    <w:rsid w:val="005501E5"/>
    <w:rsid w:val="00550E7F"/>
    <w:rsid w:val="005550D6"/>
    <w:rsid w:val="005626E4"/>
    <w:rsid w:val="00564BD4"/>
    <w:rsid w:val="00564C8C"/>
    <w:rsid w:val="00564D70"/>
    <w:rsid w:val="00577CB5"/>
    <w:rsid w:val="00583CDA"/>
    <w:rsid w:val="00591352"/>
    <w:rsid w:val="00595B9F"/>
    <w:rsid w:val="005A2220"/>
    <w:rsid w:val="005A5FD1"/>
    <w:rsid w:val="005D1932"/>
    <w:rsid w:val="006178A9"/>
    <w:rsid w:val="00634723"/>
    <w:rsid w:val="0065326E"/>
    <w:rsid w:val="0065499C"/>
    <w:rsid w:val="006574A4"/>
    <w:rsid w:val="0068344F"/>
    <w:rsid w:val="00685101"/>
    <w:rsid w:val="006877EA"/>
    <w:rsid w:val="0069191C"/>
    <w:rsid w:val="00692F7C"/>
    <w:rsid w:val="006A38CF"/>
    <w:rsid w:val="006A4F75"/>
    <w:rsid w:val="006A5683"/>
    <w:rsid w:val="006B1455"/>
    <w:rsid w:val="006B582B"/>
    <w:rsid w:val="006D13A4"/>
    <w:rsid w:val="006E0768"/>
    <w:rsid w:val="006E7F18"/>
    <w:rsid w:val="006F517A"/>
    <w:rsid w:val="007025BC"/>
    <w:rsid w:val="00706567"/>
    <w:rsid w:val="00716F86"/>
    <w:rsid w:val="007200E7"/>
    <w:rsid w:val="00755543"/>
    <w:rsid w:val="00787837"/>
    <w:rsid w:val="00794930"/>
    <w:rsid w:val="00795BC3"/>
    <w:rsid w:val="007B13A5"/>
    <w:rsid w:val="007B4CF3"/>
    <w:rsid w:val="007C0559"/>
    <w:rsid w:val="007C4445"/>
    <w:rsid w:val="007E1035"/>
    <w:rsid w:val="007F586A"/>
    <w:rsid w:val="00806A31"/>
    <w:rsid w:val="0081148D"/>
    <w:rsid w:val="0081551D"/>
    <w:rsid w:val="00821001"/>
    <w:rsid w:val="008235D0"/>
    <w:rsid w:val="0082531B"/>
    <w:rsid w:val="008370A4"/>
    <w:rsid w:val="00837603"/>
    <w:rsid w:val="00850332"/>
    <w:rsid w:val="00856B56"/>
    <w:rsid w:val="008711B3"/>
    <w:rsid w:val="00872E75"/>
    <w:rsid w:val="00880D9F"/>
    <w:rsid w:val="008862A6"/>
    <w:rsid w:val="0088774D"/>
    <w:rsid w:val="00892CA2"/>
    <w:rsid w:val="00894230"/>
    <w:rsid w:val="00896417"/>
    <w:rsid w:val="008B1737"/>
    <w:rsid w:val="008B2520"/>
    <w:rsid w:val="008C4C4B"/>
    <w:rsid w:val="008C7C26"/>
    <w:rsid w:val="008D5003"/>
    <w:rsid w:val="008E20F7"/>
    <w:rsid w:val="00900BC7"/>
    <w:rsid w:val="009064A7"/>
    <w:rsid w:val="00906EB9"/>
    <w:rsid w:val="00910A30"/>
    <w:rsid w:val="009157C2"/>
    <w:rsid w:val="00922DEC"/>
    <w:rsid w:val="00930EA0"/>
    <w:rsid w:val="00934B2E"/>
    <w:rsid w:val="009454D5"/>
    <w:rsid w:val="00945A52"/>
    <w:rsid w:val="00946D32"/>
    <w:rsid w:val="00951C1C"/>
    <w:rsid w:val="009602FA"/>
    <w:rsid w:val="00960912"/>
    <w:rsid w:val="00961B23"/>
    <w:rsid w:val="00967DBE"/>
    <w:rsid w:val="00990B23"/>
    <w:rsid w:val="00991998"/>
    <w:rsid w:val="00991EC6"/>
    <w:rsid w:val="00996D63"/>
    <w:rsid w:val="009A3756"/>
    <w:rsid w:val="009A5BDD"/>
    <w:rsid w:val="009C0AB9"/>
    <w:rsid w:val="009D6E80"/>
    <w:rsid w:val="009E182D"/>
    <w:rsid w:val="009E1D3F"/>
    <w:rsid w:val="009E376E"/>
    <w:rsid w:val="009F53ED"/>
    <w:rsid w:val="00A16677"/>
    <w:rsid w:val="00A25D5E"/>
    <w:rsid w:val="00A260BA"/>
    <w:rsid w:val="00A34C91"/>
    <w:rsid w:val="00A40870"/>
    <w:rsid w:val="00A442CB"/>
    <w:rsid w:val="00A52EBB"/>
    <w:rsid w:val="00A56A98"/>
    <w:rsid w:val="00A63469"/>
    <w:rsid w:val="00A6405C"/>
    <w:rsid w:val="00A7111B"/>
    <w:rsid w:val="00A83473"/>
    <w:rsid w:val="00A86780"/>
    <w:rsid w:val="00A86CA3"/>
    <w:rsid w:val="00AA0335"/>
    <w:rsid w:val="00AB2983"/>
    <w:rsid w:val="00AB7A4E"/>
    <w:rsid w:val="00AC1F30"/>
    <w:rsid w:val="00AC2015"/>
    <w:rsid w:val="00AD1D7D"/>
    <w:rsid w:val="00AD22BF"/>
    <w:rsid w:val="00AD4E96"/>
    <w:rsid w:val="00AD6656"/>
    <w:rsid w:val="00AE0F52"/>
    <w:rsid w:val="00B022ED"/>
    <w:rsid w:val="00B04B88"/>
    <w:rsid w:val="00B20B63"/>
    <w:rsid w:val="00B26C23"/>
    <w:rsid w:val="00B41AE8"/>
    <w:rsid w:val="00B529C3"/>
    <w:rsid w:val="00B55D4B"/>
    <w:rsid w:val="00B63045"/>
    <w:rsid w:val="00B76DD2"/>
    <w:rsid w:val="00B83C93"/>
    <w:rsid w:val="00B83D21"/>
    <w:rsid w:val="00BA237A"/>
    <w:rsid w:val="00BA52A5"/>
    <w:rsid w:val="00BD3FC7"/>
    <w:rsid w:val="00BF08F4"/>
    <w:rsid w:val="00C30BC8"/>
    <w:rsid w:val="00C37F82"/>
    <w:rsid w:val="00C46B1C"/>
    <w:rsid w:val="00C47D55"/>
    <w:rsid w:val="00C548AE"/>
    <w:rsid w:val="00C55B96"/>
    <w:rsid w:val="00C6618E"/>
    <w:rsid w:val="00CA1EA8"/>
    <w:rsid w:val="00CA28AF"/>
    <w:rsid w:val="00CA2E6D"/>
    <w:rsid w:val="00CD2A65"/>
    <w:rsid w:val="00CD2C49"/>
    <w:rsid w:val="00D2034B"/>
    <w:rsid w:val="00D4123D"/>
    <w:rsid w:val="00D45802"/>
    <w:rsid w:val="00D507C1"/>
    <w:rsid w:val="00D663E0"/>
    <w:rsid w:val="00D7224A"/>
    <w:rsid w:val="00D753C2"/>
    <w:rsid w:val="00D909D6"/>
    <w:rsid w:val="00DC7E36"/>
    <w:rsid w:val="00DD030B"/>
    <w:rsid w:val="00DD2AEC"/>
    <w:rsid w:val="00DD6BCF"/>
    <w:rsid w:val="00DE5540"/>
    <w:rsid w:val="00DE72C8"/>
    <w:rsid w:val="00E101CE"/>
    <w:rsid w:val="00E14B33"/>
    <w:rsid w:val="00E16B1C"/>
    <w:rsid w:val="00E179F0"/>
    <w:rsid w:val="00E2212D"/>
    <w:rsid w:val="00E35C63"/>
    <w:rsid w:val="00E444E9"/>
    <w:rsid w:val="00E51B26"/>
    <w:rsid w:val="00E65046"/>
    <w:rsid w:val="00E650FB"/>
    <w:rsid w:val="00E74A3B"/>
    <w:rsid w:val="00E80F86"/>
    <w:rsid w:val="00E9131C"/>
    <w:rsid w:val="00E9183B"/>
    <w:rsid w:val="00E944C7"/>
    <w:rsid w:val="00E962BE"/>
    <w:rsid w:val="00EA11AB"/>
    <w:rsid w:val="00EB2FF7"/>
    <w:rsid w:val="00EB5423"/>
    <w:rsid w:val="00EC737E"/>
    <w:rsid w:val="00ED7627"/>
    <w:rsid w:val="00EF2C18"/>
    <w:rsid w:val="00F040FB"/>
    <w:rsid w:val="00F05AD7"/>
    <w:rsid w:val="00F06BDA"/>
    <w:rsid w:val="00F44B02"/>
    <w:rsid w:val="00F50F59"/>
    <w:rsid w:val="00F53E9A"/>
    <w:rsid w:val="00F578E8"/>
    <w:rsid w:val="00F643C1"/>
    <w:rsid w:val="00F8157B"/>
    <w:rsid w:val="00F87522"/>
    <w:rsid w:val="00F954A8"/>
    <w:rsid w:val="00F95614"/>
    <w:rsid w:val="00FA51BA"/>
    <w:rsid w:val="00FA5AED"/>
    <w:rsid w:val="00FA6EA4"/>
    <w:rsid w:val="00FA757D"/>
    <w:rsid w:val="00FB5416"/>
    <w:rsid w:val="00FC5D46"/>
    <w:rsid w:val="00FC6A3E"/>
    <w:rsid w:val="00FC7432"/>
    <w:rsid w:val="00FD3B70"/>
    <w:rsid w:val="00FF393F"/>
    <w:rsid w:val="00FF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8AA57"/>
  <w15:docId w15:val="{8D4A0713-5B9B-4D98-91DE-414147EED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FE8"/>
    <w:pPr>
      <w:spacing w:after="160" w:line="259" w:lineRule="auto"/>
    </w:pPr>
  </w:style>
  <w:style w:type="paragraph" w:styleId="Nagwek1">
    <w:name w:val="heading 1"/>
    <w:basedOn w:val="Normalny"/>
    <w:link w:val="Nagwek1Znak"/>
    <w:uiPriority w:val="9"/>
    <w:qFormat/>
    <w:rsid w:val="009A37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A0F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aliases w:val="Akapit z listą BS,Numerowanie,List Paragraph,L1,Akapit z listą5,T_SZ_List Paragraph,Akapit normalny,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3A0FE8"/>
    <w:pPr>
      <w:ind w:left="720"/>
      <w:contextualSpacing/>
    </w:pPr>
  </w:style>
  <w:style w:type="character" w:customStyle="1" w:styleId="AkapitzlistZnak">
    <w:name w:val="Akapit z listą Znak"/>
    <w:aliases w:val="Akapit z listą BS Znak,Numerowanie Znak,List Paragraph Znak,L1 Znak,Akapit z listą5 Znak,T_SZ_List Paragraph Znak,Akapit normalny Znak,Bullet Number Znak,List Paragraph1 Znak,lp1 Znak,List Paragraph2 Znak,ISCG Numerowanie Znak"/>
    <w:link w:val="Akapitzlist"/>
    <w:uiPriority w:val="34"/>
    <w:qFormat/>
    <w:rsid w:val="003A0FE8"/>
  </w:style>
  <w:style w:type="paragraph" w:styleId="Tekstdymka">
    <w:name w:val="Balloon Text"/>
    <w:basedOn w:val="Normalny"/>
    <w:link w:val="TekstdymkaZnak"/>
    <w:uiPriority w:val="99"/>
    <w:semiHidden/>
    <w:unhideWhenUsed/>
    <w:rsid w:val="003A0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0FE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0E19F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A22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22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22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22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222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87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7250"/>
  </w:style>
  <w:style w:type="paragraph" w:styleId="Stopka">
    <w:name w:val="footer"/>
    <w:basedOn w:val="Normalny"/>
    <w:link w:val="StopkaZnak"/>
    <w:uiPriority w:val="99"/>
    <w:unhideWhenUsed/>
    <w:rsid w:val="00387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7250"/>
  </w:style>
  <w:style w:type="paragraph" w:customStyle="1" w:styleId="Zwykytekst1">
    <w:name w:val="Zwykły tekst1"/>
    <w:basedOn w:val="Normalny"/>
    <w:uiPriority w:val="99"/>
    <w:rsid w:val="00E74A3B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9A375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mainpub">
    <w:name w:val="mainpub"/>
    <w:basedOn w:val="Normalny"/>
    <w:rsid w:val="009A3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26">
    <w:name w:val="Font Style26"/>
    <w:basedOn w:val="Domylnaczcionkaakapitu"/>
    <w:uiPriority w:val="99"/>
    <w:rsid w:val="00FD3B70"/>
    <w:rPr>
      <w:rFonts w:ascii="Times New Roman" w:hAnsi="Times New Roman" w:cs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semiHidden/>
    <w:rsid w:val="00FD3B70"/>
    <w:pPr>
      <w:spacing w:after="0" w:line="240" w:lineRule="auto"/>
      <w:ind w:left="1416"/>
    </w:pPr>
    <w:rPr>
      <w:rFonts w:ascii="Times New Roman" w:eastAsia="Times New Roman" w:hAnsi="Times New Roman" w:cs="Times New Roman"/>
      <w:sz w:val="32"/>
      <w:szCs w:val="32"/>
      <w:lang w:val="x-none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D3B70"/>
    <w:rPr>
      <w:rFonts w:ascii="Times New Roman" w:eastAsia="Times New Roman" w:hAnsi="Times New Roman" w:cs="Times New Roman"/>
      <w:sz w:val="32"/>
      <w:szCs w:val="32"/>
      <w:lang w:val="x-none" w:eastAsia="pl-PL"/>
    </w:rPr>
  </w:style>
  <w:style w:type="paragraph" w:customStyle="1" w:styleId="Style5">
    <w:name w:val="Style5"/>
    <w:basedOn w:val="Normalny"/>
    <w:rsid w:val="00856B56"/>
    <w:pPr>
      <w:widowControl w:val="0"/>
      <w:autoSpaceDE w:val="0"/>
      <w:autoSpaceDN w:val="0"/>
      <w:adjustRightInd w:val="0"/>
      <w:spacing w:after="0" w:line="276" w:lineRule="exact"/>
      <w:ind w:hanging="355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0689">
          <w:marLeft w:val="0"/>
          <w:marRight w:val="0"/>
          <w:marTop w:val="0"/>
          <w:marBottom w:val="0"/>
          <w:divBdr>
            <w:top w:val="single" w:sz="48" w:space="31" w:color="35659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3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7201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97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49855">
                          <w:marLeft w:val="0"/>
                          <w:marRight w:val="0"/>
                          <w:marTop w:val="675"/>
                          <w:marBottom w:val="0"/>
                          <w:divBdr>
                            <w:top w:val="single" w:sz="6" w:space="1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3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05547">
          <w:marLeft w:val="0"/>
          <w:marRight w:val="0"/>
          <w:marTop w:val="0"/>
          <w:marBottom w:val="0"/>
          <w:divBdr>
            <w:top w:val="single" w:sz="48" w:space="31" w:color="35659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8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011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98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580702">
                          <w:marLeft w:val="0"/>
                          <w:marRight w:val="0"/>
                          <w:marTop w:val="675"/>
                          <w:marBottom w:val="0"/>
                          <w:divBdr>
                            <w:top w:val="single" w:sz="6" w:space="1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7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068070">
          <w:marLeft w:val="0"/>
          <w:marRight w:val="0"/>
          <w:marTop w:val="0"/>
          <w:marBottom w:val="0"/>
          <w:divBdr>
            <w:top w:val="single" w:sz="48" w:space="31" w:color="35659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3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16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71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459833">
                          <w:marLeft w:val="0"/>
                          <w:marRight w:val="0"/>
                          <w:marTop w:val="675"/>
                          <w:marBottom w:val="0"/>
                          <w:divBdr>
                            <w:top w:val="single" w:sz="6" w:space="1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1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2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5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8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1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00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768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4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076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634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5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40890">
          <w:marLeft w:val="0"/>
          <w:marRight w:val="0"/>
          <w:marTop w:val="0"/>
          <w:marBottom w:val="0"/>
          <w:divBdr>
            <w:top w:val="single" w:sz="48" w:space="31" w:color="35659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8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2822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0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322164">
                          <w:marLeft w:val="0"/>
                          <w:marRight w:val="0"/>
                          <w:marTop w:val="675"/>
                          <w:marBottom w:val="0"/>
                          <w:divBdr>
                            <w:top w:val="single" w:sz="6" w:space="1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4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inrygy4d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ytinrygy4dq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4ED2F-4269-494C-B08A-75E372976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20</Pages>
  <Words>7508</Words>
  <Characters>45048</Characters>
  <Application>Microsoft Office Word</Application>
  <DocSecurity>0</DocSecurity>
  <Lines>375</Lines>
  <Paragraphs>104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Sprawiedliwości</Company>
  <LinksUpToDate>false</LinksUpToDate>
  <CharactersWithSpaces>52452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Kruszewski Łukasz  (BF)</dc:creator>
  <cp:lastModifiedBy>Witkosz Aneta  (BF)</cp:lastModifiedBy>
  <cp:revision>6</cp:revision>
  <cp:lastPrinted>2020-10-13T10:42:00Z</cp:lastPrinted>
  <dcterms:created xsi:type="dcterms:W3CDTF">2020-10-15T09:11:00Z</dcterms:created>
  <dcterms:modified xsi:type="dcterms:W3CDTF">2020-10-16T08:24:00Z</dcterms:modified>
</cp:coreProperties>
</file>