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97D" w14:textId="77777777" w:rsidR="0049376A" w:rsidRDefault="009B5FB4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2A560A6" w14:textId="77777777" w:rsidR="0049376A" w:rsidRDefault="006351C1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Przewodniczący</w:t>
      </w:r>
      <w:r w:rsidR="00907AD3" w:rsidRPr="0049376A">
        <w:rPr>
          <w:rFonts w:ascii="Arial" w:hAnsi="Arial" w:cs="Arial"/>
          <w:sz w:val="24"/>
          <w:szCs w:val="24"/>
        </w:rPr>
        <w:tab/>
      </w:r>
      <w:r w:rsidR="00907AD3" w:rsidRPr="0049376A">
        <w:rPr>
          <w:rFonts w:ascii="Arial" w:hAnsi="Arial" w:cs="Arial"/>
          <w:sz w:val="24"/>
          <w:szCs w:val="24"/>
        </w:rPr>
        <w:tab/>
      </w:r>
      <w:r w:rsidR="00907AD3" w:rsidRPr="0049376A">
        <w:rPr>
          <w:rFonts w:ascii="Arial" w:hAnsi="Arial" w:cs="Arial"/>
          <w:sz w:val="24"/>
          <w:szCs w:val="24"/>
        </w:rPr>
        <w:tab/>
      </w:r>
    </w:p>
    <w:p w14:paraId="6BD8BD71" w14:textId="77777777" w:rsidR="0049376A" w:rsidRDefault="0009166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Warszawa,</w:t>
      </w:r>
      <w:r w:rsidR="00AB6438" w:rsidRPr="0049376A">
        <w:rPr>
          <w:rFonts w:ascii="Arial" w:hAnsi="Arial" w:cs="Arial"/>
          <w:sz w:val="24"/>
          <w:szCs w:val="24"/>
        </w:rPr>
        <w:t xml:space="preserve"> </w:t>
      </w:r>
      <w:r w:rsidR="006351C1" w:rsidRPr="0049376A">
        <w:rPr>
          <w:rFonts w:ascii="Arial" w:hAnsi="Arial" w:cs="Arial"/>
          <w:sz w:val="24"/>
          <w:szCs w:val="24"/>
        </w:rPr>
        <w:t>15</w:t>
      </w:r>
      <w:r w:rsidR="00767F09" w:rsidRPr="0049376A">
        <w:rPr>
          <w:rFonts w:ascii="Arial" w:hAnsi="Arial" w:cs="Arial"/>
          <w:sz w:val="24"/>
          <w:szCs w:val="24"/>
        </w:rPr>
        <w:t xml:space="preserve"> </w:t>
      </w:r>
      <w:r w:rsidR="00831D07" w:rsidRPr="0049376A">
        <w:rPr>
          <w:rFonts w:ascii="Arial" w:hAnsi="Arial" w:cs="Arial"/>
          <w:sz w:val="24"/>
          <w:szCs w:val="24"/>
        </w:rPr>
        <w:t>września</w:t>
      </w:r>
      <w:r w:rsidR="00C51517" w:rsidRPr="0049376A">
        <w:rPr>
          <w:rFonts w:ascii="Arial" w:hAnsi="Arial" w:cs="Arial"/>
          <w:sz w:val="24"/>
          <w:szCs w:val="24"/>
        </w:rPr>
        <w:t xml:space="preserve"> </w:t>
      </w:r>
      <w:r w:rsidRPr="0049376A">
        <w:rPr>
          <w:rFonts w:ascii="Arial" w:hAnsi="Arial" w:cs="Arial"/>
          <w:sz w:val="24"/>
          <w:szCs w:val="24"/>
        </w:rPr>
        <w:t>20</w:t>
      </w:r>
      <w:r w:rsidR="00F96F3C" w:rsidRPr="0049376A">
        <w:rPr>
          <w:rFonts w:ascii="Arial" w:hAnsi="Arial" w:cs="Arial"/>
          <w:sz w:val="24"/>
          <w:szCs w:val="24"/>
        </w:rPr>
        <w:t>2</w:t>
      </w:r>
      <w:r w:rsidR="00413294" w:rsidRPr="0049376A">
        <w:rPr>
          <w:rFonts w:ascii="Arial" w:hAnsi="Arial" w:cs="Arial"/>
          <w:sz w:val="24"/>
          <w:szCs w:val="24"/>
        </w:rPr>
        <w:t>2</w:t>
      </w:r>
      <w:r w:rsidRPr="0049376A">
        <w:rPr>
          <w:rFonts w:ascii="Arial" w:hAnsi="Arial" w:cs="Arial"/>
          <w:sz w:val="24"/>
          <w:szCs w:val="24"/>
        </w:rPr>
        <w:t xml:space="preserve"> r</w:t>
      </w:r>
      <w:r w:rsidR="00AB6438" w:rsidRPr="0049376A">
        <w:rPr>
          <w:rFonts w:ascii="Arial" w:hAnsi="Arial" w:cs="Arial"/>
          <w:sz w:val="24"/>
          <w:szCs w:val="24"/>
        </w:rPr>
        <w:t>oku</w:t>
      </w:r>
      <w:r w:rsidRPr="0049376A">
        <w:rPr>
          <w:rFonts w:ascii="Arial" w:hAnsi="Arial" w:cs="Arial"/>
          <w:sz w:val="24"/>
          <w:szCs w:val="24"/>
        </w:rPr>
        <w:t xml:space="preserve"> </w:t>
      </w:r>
    </w:p>
    <w:p w14:paraId="38E34A53" w14:textId="77777777" w:rsidR="0049376A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 xml:space="preserve">Sygn. </w:t>
      </w:r>
      <w:r w:rsidR="00E03F15" w:rsidRPr="0049376A">
        <w:rPr>
          <w:rFonts w:ascii="Arial" w:hAnsi="Arial" w:cs="Arial"/>
          <w:sz w:val="24"/>
          <w:szCs w:val="24"/>
        </w:rPr>
        <w:t>a</w:t>
      </w:r>
      <w:r w:rsidRPr="0049376A">
        <w:rPr>
          <w:rFonts w:ascii="Arial" w:hAnsi="Arial" w:cs="Arial"/>
          <w:sz w:val="24"/>
          <w:szCs w:val="24"/>
        </w:rPr>
        <w:t xml:space="preserve">kt KR II R </w:t>
      </w:r>
      <w:r w:rsidR="00831D07" w:rsidRPr="0049376A">
        <w:rPr>
          <w:rFonts w:ascii="Arial" w:hAnsi="Arial" w:cs="Arial"/>
          <w:sz w:val="24"/>
          <w:szCs w:val="24"/>
        </w:rPr>
        <w:t>4</w:t>
      </w:r>
      <w:r w:rsidR="002A3082" w:rsidRPr="0049376A">
        <w:rPr>
          <w:rFonts w:ascii="Arial" w:hAnsi="Arial" w:cs="Arial"/>
          <w:sz w:val="24"/>
          <w:szCs w:val="24"/>
        </w:rPr>
        <w:t>/</w:t>
      </w:r>
      <w:r w:rsidR="00FC631F" w:rsidRPr="0049376A">
        <w:rPr>
          <w:rFonts w:ascii="Arial" w:hAnsi="Arial" w:cs="Arial"/>
          <w:sz w:val="24"/>
          <w:szCs w:val="24"/>
        </w:rPr>
        <w:t>2</w:t>
      </w:r>
      <w:r w:rsidR="00831D07" w:rsidRPr="0049376A">
        <w:rPr>
          <w:rFonts w:ascii="Arial" w:hAnsi="Arial" w:cs="Arial"/>
          <w:sz w:val="24"/>
          <w:szCs w:val="24"/>
        </w:rPr>
        <w:t>1</w:t>
      </w:r>
    </w:p>
    <w:p w14:paraId="3ACB1C2A" w14:textId="77777777" w:rsidR="0049376A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DPA-II.9130.</w:t>
      </w:r>
      <w:r w:rsidR="00831D07" w:rsidRPr="0049376A">
        <w:rPr>
          <w:rFonts w:ascii="Arial" w:hAnsi="Arial" w:cs="Arial"/>
          <w:sz w:val="24"/>
          <w:szCs w:val="24"/>
        </w:rPr>
        <w:t>20</w:t>
      </w:r>
      <w:r w:rsidR="002A3082" w:rsidRPr="0049376A">
        <w:rPr>
          <w:rFonts w:ascii="Arial" w:hAnsi="Arial" w:cs="Arial"/>
          <w:sz w:val="24"/>
          <w:szCs w:val="24"/>
        </w:rPr>
        <w:t>.2</w:t>
      </w:r>
      <w:r w:rsidR="00D358FC" w:rsidRPr="0049376A">
        <w:rPr>
          <w:rFonts w:ascii="Arial" w:hAnsi="Arial" w:cs="Arial"/>
          <w:sz w:val="24"/>
          <w:szCs w:val="24"/>
        </w:rPr>
        <w:t>02</w:t>
      </w:r>
      <w:r w:rsidR="00831D07" w:rsidRPr="0049376A">
        <w:rPr>
          <w:rFonts w:ascii="Arial" w:hAnsi="Arial" w:cs="Arial"/>
          <w:sz w:val="24"/>
          <w:szCs w:val="24"/>
        </w:rPr>
        <w:t>1</w:t>
      </w:r>
      <w:r w:rsidR="005F6520" w:rsidRPr="0049376A">
        <w:rPr>
          <w:rFonts w:ascii="Arial" w:hAnsi="Arial" w:cs="Arial"/>
          <w:sz w:val="24"/>
          <w:szCs w:val="24"/>
        </w:rPr>
        <w:t xml:space="preserve"> </w:t>
      </w:r>
      <w:r w:rsidR="008B3401" w:rsidRPr="0049376A">
        <w:rPr>
          <w:rFonts w:ascii="Arial" w:hAnsi="Arial" w:cs="Arial"/>
          <w:color w:val="FF0000"/>
          <w:sz w:val="24"/>
          <w:szCs w:val="24"/>
        </w:rPr>
        <w:tab/>
      </w:r>
      <w:r w:rsidR="008B3401" w:rsidRPr="0049376A">
        <w:rPr>
          <w:rFonts w:ascii="Arial" w:hAnsi="Arial" w:cs="Arial"/>
          <w:color w:val="FF0000"/>
          <w:sz w:val="24"/>
          <w:szCs w:val="24"/>
        </w:rPr>
        <w:tab/>
      </w:r>
      <w:r w:rsidR="00581711" w:rsidRPr="0049376A">
        <w:rPr>
          <w:rFonts w:ascii="Arial" w:hAnsi="Arial" w:cs="Arial"/>
          <w:color w:val="FF0000"/>
          <w:sz w:val="24"/>
          <w:szCs w:val="24"/>
        </w:rPr>
        <w:tab/>
      </w:r>
      <w:r w:rsidR="00C8212B" w:rsidRPr="0049376A">
        <w:rPr>
          <w:rFonts w:ascii="Arial" w:hAnsi="Arial" w:cs="Arial"/>
          <w:color w:val="FF0000"/>
          <w:sz w:val="24"/>
          <w:szCs w:val="24"/>
        </w:rPr>
        <w:tab/>
      </w:r>
      <w:r w:rsidR="00802626" w:rsidRPr="0049376A">
        <w:rPr>
          <w:rFonts w:ascii="Arial" w:hAnsi="Arial" w:cs="Arial"/>
          <w:color w:val="FF0000"/>
          <w:sz w:val="24"/>
          <w:szCs w:val="24"/>
        </w:rPr>
        <w:tab/>
      </w:r>
      <w:r w:rsidR="00802626" w:rsidRPr="0049376A">
        <w:rPr>
          <w:rFonts w:ascii="Arial" w:hAnsi="Arial" w:cs="Arial"/>
          <w:color w:val="FF0000"/>
          <w:sz w:val="24"/>
          <w:szCs w:val="24"/>
        </w:rPr>
        <w:tab/>
      </w:r>
    </w:p>
    <w:p w14:paraId="5128082A" w14:textId="77777777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7A4DB632" w14:textId="77777777" w:rsidR="0049376A" w:rsidRDefault="00BB64FB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  <w:r w:rsidR="009B5FB4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</w:t>
      </w:r>
      <w:r w:rsid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49376A">
        <w:rPr>
          <w:rFonts w:ascii="Arial" w:eastAsia="Calibri" w:hAnsi="Arial" w:cs="Arial"/>
          <w:color w:val="000000"/>
          <w:sz w:val="24"/>
          <w:szCs w:val="24"/>
          <w:lang w:eastAsia="pl-PL"/>
        </w:rPr>
        <w:t>zgłoszonych żądań</w:t>
      </w:r>
      <w:r w:rsidR="0049376A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E7CA8D2" w14:textId="77777777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49376A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49376A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49376A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49376A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49376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49376A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49376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49376A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49376A">
        <w:rPr>
          <w:rFonts w:ascii="Arial" w:hAnsi="Arial" w:cs="Arial"/>
          <w:sz w:val="24"/>
          <w:szCs w:val="24"/>
        </w:rPr>
        <w:t>w</w:t>
      </w:r>
      <w:r w:rsidRPr="0049376A">
        <w:rPr>
          <w:rFonts w:ascii="Arial" w:hAnsi="Arial" w:cs="Arial"/>
          <w:sz w:val="24"/>
          <w:szCs w:val="24"/>
        </w:rPr>
        <w:t>y</w:t>
      </w:r>
      <w:r w:rsidR="00062ECF" w:rsidRPr="0049376A">
        <w:rPr>
          <w:rFonts w:ascii="Arial" w:hAnsi="Arial" w:cs="Arial"/>
          <w:sz w:val="24"/>
          <w:szCs w:val="24"/>
        </w:rPr>
        <w:t>danych z naruszeniem prawa (</w:t>
      </w:r>
      <w:r w:rsidR="00230023" w:rsidRPr="0049376A">
        <w:rPr>
          <w:rFonts w:ascii="Arial" w:hAnsi="Arial" w:cs="Arial"/>
          <w:sz w:val="24"/>
          <w:szCs w:val="24"/>
        </w:rPr>
        <w:t>Dz.U. z 20</w:t>
      </w:r>
      <w:r w:rsidR="00610A5E" w:rsidRPr="0049376A">
        <w:rPr>
          <w:rFonts w:ascii="Arial" w:hAnsi="Arial" w:cs="Arial"/>
          <w:sz w:val="24"/>
          <w:szCs w:val="24"/>
        </w:rPr>
        <w:t>21</w:t>
      </w:r>
      <w:r w:rsidR="00230023" w:rsidRPr="0049376A">
        <w:rPr>
          <w:rFonts w:ascii="Arial" w:hAnsi="Arial" w:cs="Arial"/>
          <w:sz w:val="24"/>
          <w:szCs w:val="24"/>
        </w:rPr>
        <w:t xml:space="preserve"> r. poz. </w:t>
      </w:r>
      <w:r w:rsidR="00610A5E" w:rsidRPr="0049376A">
        <w:rPr>
          <w:rFonts w:ascii="Arial" w:hAnsi="Arial" w:cs="Arial"/>
          <w:sz w:val="24"/>
          <w:szCs w:val="24"/>
        </w:rPr>
        <w:t>795</w:t>
      </w:r>
      <w:r w:rsidRPr="0049376A">
        <w:rPr>
          <w:rFonts w:ascii="Arial" w:hAnsi="Arial" w:cs="Arial"/>
          <w:sz w:val="24"/>
          <w:szCs w:val="24"/>
        </w:rPr>
        <w:t>)</w:t>
      </w:r>
      <w:r w:rsidR="00253AC6" w:rsidRPr="0049376A">
        <w:rPr>
          <w:rFonts w:ascii="Arial" w:hAnsi="Arial" w:cs="Arial"/>
          <w:sz w:val="24"/>
          <w:szCs w:val="24"/>
        </w:rPr>
        <w:t>,</w:t>
      </w:r>
    </w:p>
    <w:p w14:paraId="5D1998ED" w14:textId="77777777" w:rsidR="0049376A" w:rsidRDefault="006A29B9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49376A">
        <w:rPr>
          <w:rFonts w:ascii="Arial" w:eastAsia="Calibri" w:hAnsi="Arial" w:cs="Arial"/>
          <w:sz w:val="24"/>
          <w:szCs w:val="24"/>
          <w:lang w:eastAsia="en-US"/>
        </w:rPr>
        <w:t>awiadamiam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20CD110D" w14:textId="77777777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49376A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49376A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831D07" w:rsidRPr="0049376A">
        <w:rPr>
          <w:rFonts w:ascii="Arial" w:eastAsia="Calibri" w:hAnsi="Arial" w:cs="Arial"/>
          <w:sz w:val="24"/>
          <w:szCs w:val="24"/>
          <w:lang w:eastAsia="en-US"/>
        </w:rPr>
        <w:t xml:space="preserve">Prezydenta m.st. Warszawy z dnia 9 października 2014 r., nr 477/GK/DW/2014 dotyczącej nieruchomości położonej w Warszawie przy Al. Niepodległości „Dobra Henryków”. </w:t>
      </w:r>
    </w:p>
    <w:p w14:paraId="5363EFB4" w14:textId="77777777" w:rsidR="0049376A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49376A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49376A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1270FD7" w14:textId="77777777" w:rsidR="0049376A" w:rsidRDefault="00332300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>Przewodnicząc</w:t>
      </w:r>
      <w:r w:rsidR="003E4C71" w:rsidRPr="0049376A">
        <w:rPr>
          <w:rFonts w:ascii="Arial" w:hAnsi="Arial" w:cs="Arial"/>
          <w:sz w:val="24"/>
          <w:szCs w:val="24"/>
        </w:rPr>
        <w:t>y</w:t>
      </w:r>
      <w:r w:rsidRPr="0049376A">
        <w:rPr>
          <w:rFonts w:ascii="Arial" w:hAnsi="Arial" w:cs="Arial"/>
          <w:sz w:val="24"/>
          <w:szCs w:val="24"/>
        </w:rPr>
        <w:t xml:space="preserve"> Komisji</w:t>
      </w:r>
      <w:r w:rsidR="006351C1" w:rsidRPr="0049376A">
        <w:rPr>
          <w:rFonts w:ascii="Arial" w:hAnsi="Arial" w:cs="Arial"/>
          <w:sz w:val="24"/>
          <w:szCs w:val="24"/>
        </w:rPr>
        <w:t>:</w:t>
      </w:r>
    </w:p>
    <w:p w14:paraId="3E72E725" w14:textId="771BD0D2" w:rsidR="006D7EA0" w:rsidRPr="0049376A" w:rsidRDefault="003E4C71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76A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49376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2FB7" w14:textId="77777777" w:rsidR="0016179A" w:rsidRDefault="0016179A">
      <w:pPr>
        <w:spacing w:after="0" w:line="240" w:lineRule="auto"/>
      </w:pPr>
      <w:r>
        <w:separator/>
      </w:r>
    </w:p>
  </w:endnote>
  <w:endnote w:type="continuationSeparator" w:id="0">
    <w:p w14:paraId="0EAE4503" w14:textId="77777777" w:rsidR="0016179A" w:rsidRDefault="0016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A51C" w14:textId="77777777" w:rsidR="0016179A" w:rsidRDefault="0016179A">
      <w:pPr>
        <w:spacing w:after="0" w:line="240" w:lineRule="auto"/>
      </w:pPr>
      <w:r>
        <w:separator/>
      </w:r>
    </w:p>
  </w:footnote>
  <w:footnote w:type="continuationSeparator" w:id="0">
    <w:p w14:paraId="1D0F6279" w14:textId="77777777" w:rsidR="0016179A" w:rsidRDefault="0016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26D0F64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179A"/>
    <w:rsid w:val="00162E86"/>
    <w:rsid w:val="00163C7F"/>
    <w:rsid w:val="00166218"/>
    <w:rsid w:val="0017405B"/>
    <w:rsid w:val="001A129B"/>
    <w:rsid w:val="001A5754"/>
    <w:rsid w:val="001B550B"/>
    <w:rsid w:val="001C0259"/>
    <w:rsid w:val="001D5A67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F2D"/>
    <w:rsid w:val="002C738D"/>
    <w:rsid w:val="002E261D"/>
    <w:rsid w:val="002E5FC7"/>
    <w:rsid w:val="002F3DF6"/>
    <w:rsid w:val="00307DAE"/>
    <w:rsid w:val="00314273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328A6"/>
    <w:rsid w:val="004361A9"/>
    <w:rsid w:val="00456CC5"/>
    <w:rsid w:val="00463542"/>
    <w:rsid w:val="0047350C"/>
    <w:rsid w:val="00476BF7"/>
    <w:rsid w:val="004919A8"/>
    <w:rsid w:val="0049376A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351C1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B5FB4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1520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I_R_421_zawiadomienie_z_15092022r._o.możliwości_wypowiedzenia_się_co_do_zebranych_dowodów_i_materiałów_oraz_zgłaszanych_żądań_ (opublikowano_w_BIP_16092022_r)_wersja_cyfrowa</vt:lpstr>
    </vt:vector>
  </TitlesOfParts>
  <Company>MS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4. 21 zawiadomienie z 15.09.2022 r. o możliwości wypowiedzenia się co do zebranych dowodów i materiałów oraz zgłoszonych żądań [opublikowano w BIP 16.09.2022 r.] wersja cyfrowa</dc:title>
  <dc:creator/>
  <cp:lastModifiedBy>Rzewińska Dorota  (DPA)</cp:lastModifiedBy>
  <cp:revision>7</cp:revision>
  <cp:lastPrinted>2018-05-10T12:48:00Z</cp:lastPrinted>
  <dcterms:created xsi:type="dcterms:W3CDTF">2022-09-16T12:58:00Z</dcterms:created>
  <dcterms:modified xsi:type="dcterms:W3CDTF">2022-09-16T13:22:00Z</dcterms:modified>
</cp:coreProperties>
</file>