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9F25" w14:textId="657C3E15" w:rsidR="000C653B" w:rsidRPr="005D437A" w:rsidRDefault="000C653B" w:rsidP="00DF30EC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A669E31" wp14:editId="2384F84D">
            <wp:extent cx="3048000" cy="609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9441" w14:textId="4B1F9A45" w:rsidR="000C0B5F" w:rsidRPr="005D437A" w:rsidRDefault="000C0B5F" w:rsidP="00DF30EC">
      <w:pPr>
        <w:suppressAutoHyphens w:val="0"/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437A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6CFCA202" w14:textId="5A861516" w:rsidR="009A341C" w:rsidRPr="005D437A" w:rsidRDefault="009A341C" w:rsidP="00DF30EC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222742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27</w:t>
      </w:r>
      <w:r w:rsidR="001944E8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20E2" w:rsidRPr="005D437A">
        <w:rPr>
          <w:rFonts w:ascii="Arial" w:hAnsi="Arial" w:cs="Arial"/>
          <w:color w:val="000000"/>
          <w:sz w:val="24"/>
          <w:szCs w:val="24"/>
          <w:lang w:eastAsia="pl-PL"/>
        </w:rPr>
        <w:t>październik</w:t>
      </w:r>
      <w:r w:rsidR="00106B27" w:rsidRPr="005D437A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2021 roku</w:t>
      </w:r>
    </w:p>
    <w:p w14:paraId="250E0267" w14:textId="77777777" w:rsidR="000C653B" w:rsidRPr="005D437A" w:rsidRDefault="000C653B" w:rsidP="00DF30EC">
      <w:pPr>
        <w:suppressAutoHyphens w:val="0"/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2E01B51" w14:textId="734FC971" w:rsidR="009A341C" w:rsidRPr="005D437A" w:rsidRDefault="009A341C" w:rsidP="00DF30EC">
      <w:pPr>
        <w:suppressAutoHyphens w:val="0"/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KR II R 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DF30EC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21</w:t>
      </w:r>
    </w:p>
    <w:p w14:paraId="4AE54E84" w14:textId="2115AF7F" w:rsidR="004920E2" w:rsidRDefault="004920E2" w:rsidP="00DF30EC">
      <w:pPr>
        <w:suppressAutoHyphens w:val="0"/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 w:rsidR="00DF30EC"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="00F6038C" w:rsidRPr="005D437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I.9130.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.202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28491A13" w14:textId="3411F9BC" w:rsidR="00A6495A" w:rsidRPr="005D437A" w:rsidRDefault="00A6495A" w:rsidP="00DF30EC">
      <w:pPr>
        <w:suppressAutoHyphens w:val="0"/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IK 2658717</w:t>
      </w:r>
    </w:p>
    <w:p w14:paraId="5D509C11" w14:textId="77777777" w:rsidR="001E1477" w:rsidRPr="005D437A" w:rsidRDefault="001E1477" w:rsidP="00DF30EC">
      <w:pPr>
        <w:suppressAutoHyphens w:val="0"/>
        <w:spacing w:after="48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A84BE2D" w14:textId="78801190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POSTANOWIENIE</w:t>
      </w:r>
    </w:p>
    <w:p w14:paraId="642EB5E6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80B6B0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1ED5ED2" w14:textId="77777777" w:rsidR="009A341C" w:rsidRPr="005D437A" w:rsidRDefault="009A341C" w:rsidP="00DF30EC">
      <w:pPr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Przewodniczący Komisji:</w:t>
      </w:r>
    </w:p>
    <w:p w14:paraId="7A5B72CE" w14:textId="77777777" w:rsidR="009A341C" w:rsidRPr="005D437A" w:rsidRDefault="009A341C" w:rsidP="00DF30EC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D437A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215044D8" w14:textId="77777777" w:rsidR="009A341C" w:rsidRPr="005D437A" w:rsidRDefault="009A341C" w:rsidP="00DF30EC">
      <w:pPr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 xml:space="preserve">Członkowie Komisji: </w:t>
      </w:r>
    </w:p>
    <w:p w14:paraId="1F6DDDA0" w14:textId="5D62141E" w:rsidR="009A341C" w:rsidRPr="005D437A" w:rsidRDefault="009A341C" w:rsidP="00DF30EC">
      <w:pPr>
        <w:pStyle w:val="Standard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lastRenderedPageBreak/>
        <w:t xml:space="preserve">Wiktor </w:t>
      </w:r>
      <w:proofErr w:type="spellStart"/>
      <w:r w:rsidRPr="005D437A">
        <w:rPr>
          <w:rFonts w:ascii="Arial" w:hAnsi="Arial" w:cs="Arial"/>
          <w:sz w:val="24"/>
          <w:szCs w:val="24"/>
        </w:rPr>
        <w:t>Klimiuk</w:t>
      </w:r>
      <w:proofErr w:type="spellEnd"/>
      <w:r w:rsidRPr="005D437A">
        <w:rPr>
          <w:rFonts w:ascii="Arial" w:hAnsi="Arial" w:cs="Arial"/>
          <w:sz w:val="24"/>
          <w:szCs w:val="24"/>
        </w:rPr>
        <w:t>, Łukasz Kondratko, Paweł Lisiecki, Jan Mosiński, Bartłomiej Opaliński, Adam Zieliński</w:t>
      </w:r>
      <w:r w:rsidR="00F6038C" w:rsidRPr="005D437A">
        <w:rPr>
          <w:rFonts w:ascii="Arial" w:hAnsi="Arial" w:cs="Arial"/>
          <w:sz w:val="24"/>
          <w:szCs w:val="24"/>
        </w:rPr>
        <w:t>, Robert Kropiwnicki, Sławomir Potapowicz</w:t>
      </w:r>
    </w:p>
    <w:p w14:paraId="03F62B66" w14:textId="4145B9AC" w:rsidR="00106B27" w:rsidRPr="005D437A" w:rsidRDefault="009A341C" w:rsidP="00DF30EC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 xml:space="preserve">po rozpoznaniu </w:t>
      </w:r>
      <w:r w:rsidR="00106B27" w:rsidRPr="005D437A">
        <w:rPr>
          <w:rFonts w:ascii="Arial" w:hAnsi="Arial" w:cs="Arial"/>
          <w:bCs/>
          <w:sz w:val="24"/>
          <w:szCs w:val="24"/>
        </w:rPr>
        <w:t>z urzędu na posiedzeniu</w:t>
      </w:r>
      <w:r w:rsidR="004C056F" w:rsidRPr="005D437A">
        <w:rPr>
          <w:rFonts w:ascii="Arial" w:hAnsi="Arial" w:cs="Arial"/>
          <w:bCs/>
          <w:sz w:val="24"/>
          <w:szCs w:val="24"/>
        </w:rPr>
        <w:t xml:space="preserve"> w dniu</w:t>
      </w:r>
      <w:r w:rsidR="001944E8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27</w:t>
      </w:r>
      <w:r w:rsidR="004C056F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października 2021 </w:t>
      </w:r>
      <w:r w:rsidR="004C056F" w:rsidRPr="005D437A">
        <w:rPr>
          <w:rFonts w:ascii="Arial" w:hAnsi="Arial" w:cs="Arial"/>
          <w:bCs/>
          <w:sz w:val="24"/>
          <w:szCs w:val="24"/>
        </w:rPr>
        <w:t>roku na posiedzeniu</w:t>
      </w:r>
      <w:r w:rsidR="00106B27" w:rsidRPr="005D437A">
        <w:rPr>
          <w:rFonts w:ascii="Arial" w:hAnsi="Arial" w:cs="Arial"/>
          <w:bCs/>
          <w:sz w:val="24"/>
          <w:szCs w:val="24"/>
        </w:rPr>
        <w:t xml:space="preserve"> niejawnym </w:t>
      </w:r>
    </w:p>
    <w:p w14:paraId="6F087BE8" w14:textId="226681CC" w:rsidR="003A6AAC" w:rsidRPr="005D437A" w:rsidRDefault="003A6AAC" w:rsidP="00DF30EC">
      <w:pPr>
        <w:suppressAutoHyphens w:val="0"/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 xml:space="preserve">z urzędu </w:t>
      </w:r>
      <w:r w:rsidR="00106B27" w:rsidRPr="005D437A">
        <w:rPr>
          <w:rFonts w:ascii="Arial" w:hAnsi="Arial" w:cs="Arial"/>
          <w:bCs/>
          <w:sz w:val="24"/>
          <w:szCs w:val="24"/>
        </w:rPr>
        <w:t xml:space="preserve">sprawy w przedmiocie decyzji </w:t>
      </w:r>
      <w:r w:rsidRPr="005D437A">
        <w:rPr>
          <w:rFonts w:ascii="Arial" w:eastAsia="Calibri" w:hAnsi="Arial" w:cs="Arial"/>
          <w:bCs/>
          <w:sz w:val="24"/>
          <w:szCs w:val="24"/>
          <w:lang w:eastAsia="en-US"/>
        </w:rPr>
        <w:t xml:space="preserve"> Prezydenta m.st. Warszawy z dnia 7 maja 2009 nr zmienioną postanowieniem nr  Prezydenta m. st. Warszawy z dnia 21 lutego 2012 r., dotyczącej ustanowienia prawa użytkowania wieczystego do udziału 0,9770 części gruntu nieruchomości </w:t>
      </w:r>
      <w:r w:rsidRPr="005D437A">
        <w:rPr>
          <w:rFonts w:ascii="Arial" w:eastAsia="Calibri" w:hAnsi="Arial" w:cs="Arial"/>
          <w:bCs/>
          <w:sz w:val="24"/>
          <w:szCs w:val="24"/>
        </w:rPr>
        <w:t>położonej w Warszawie przy ulicy Chmielnej 5</w:t>
      </w:r>
      <w:r w:rsidRPr="005D437A">
        <w:rPr>
          <w:rFonts w:ascii="Arial" w:eastAsia="Calibri" w:hAnsi="Arial" w:cs="Arial"/>
          <w:bCs/>
          <w:sz w:val="24"/>
          <w:szCs w:val="24"/>
          <w:lang w:eastAsia="en-US"/>
        </w:rPr>
        <w:t>, dawny hip. 1260</w:t>
      </w:r>
      <w:r w:rsidR="00DF30EC">
        <w:rPr>
          <w:rFonts w:ascii="Arial" w:eastAsia="Calibri" w:hAnsi="Arial" w:cs="Arial"/>
          <w:bCs/>
          <w:sz w:val="24"/>
          <w:szCs w:val="24"/>
          <w:lang w:eastAsia="en-US"/>
        </w:rPr>
        <w:t xml:space="preserve"> myślnik </w:t>
      </w:r>
      <w:r w:rsidRPr="005D437A">
        <w:rPr>
          <w:rFonts w:ascii="Arial" w:eastAsia="Calibri" w:hAnsi="Arial" w:cs="Arial"/>
          <w:bCs/>
          <w:sz w:val="24"/>
          <w:szCs w:val="24"/>
          <w:lang w:eastAsia="en-US"/>
        </w:rPr>
        <w:t xml:space="preserve">B, oznaczonej w ewidencji gruntów jako działka ewidencyjna nr  w obrębie </w:t>
      </w:r>
    </w:p>
    <w:p w14:paraId="338671B0" w14:textId="504CCECA" w:rsidR="003A6AAC" w:rsidRPr="005D437A" w:rsidRDefault="003A6AAC" w:rsidP="00DF30EC">
      <w:pPr>
        <w:suppressAutoHyphens w:val="0"/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z udziałem stron: Miasta Stołecznego Warszawy, M Ś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>, T</w:t>
      </w:r>
      <w:r w:rsidRPr="005D43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>Ś</w:t>
      </w:r>
      <w:r w:rsidRPr="005D437A">
        <w:rPr>
          <w:rFonts w:ascii="Arial" w:eastAsia="Calibri" w:hAnsi="Arial" w:cs="Arial"/>
          <w:bCs/>
          <w:sz w:val="24"/>
          <w:szCs w:val="24"/>
        </w:rPr>
        <w:t>, A Ś-D, E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5D437A">
        <w:rPr>
          <w:rFonts w:ascii="Arial" w:eastAsia="Calibri" w:hAnsi="Arial" w:cs="Arial"/>
          <w:bCs/>
          <w:sz w:val="24"/>
          <w:szCs w:val="24"/>
        </w:rPr>
        <w:t>S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>z</w:t>
      </w:r>
      <w:proofErr w:type="spellEnd"/>
      <w:r w:rsidRPr="005D437A">
        <w:rPr>
          <w:rFonts w:ascii="Arial" w:eastAsia="Calibri" w:hAnsi="Arial" w:cs="Arial"/>
          <w:bCs/>
          <w:sz w:val="24"/>
          <w:szCs w:val="24"/>
        </w:rPr>
        <w:t>-J, M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D437A">
        <w:rPr>
          <w:rFonts w:ascii="Arial" w:eastAsia="Calibri" w:hAnsi="Arial" w:cs="Arial"/>
          <w:bCs/>
          <w:sz w:val="24"/>
          <w:szCs w:val="24"/>
        </w:rPr>
        <w:t>G, T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D437A">
        <w:rPr>
          <w:rFonts w:ascii="Arial" w:eastAsia="Calibri" w:hAnsi="Arial" w:cs="Arial"/>
          <w:bCs/>
          <w:sz w:val="24"/>
          <w:szCs w:val="24"/>
        </w:rPr>
        <w:t>K, K Ś, J S, Z S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5D437A">
        <w:rPr>
          <w:rFonts w:ascii="Arial" w:eastAsia="Calibri" w:hAnsi="Arial" w:cs="Arial"/>
          <w:bCs/>
          <w:sz w:val="24"/>
          <w:szCs w:val="24"/>
        </w:rPr>
        <w:t xml:space="preserve">M  </w:t>
      </w:r>
      <w:proofErr w:type="spellStart"/>
      <w:r w:rsidRPr="005D437A">
        <w:rPr>
          <w:rFonts w:ascii="Arial" w:eastAsia="Calibri" w:hAnsi="Arial" w:cs="Arial"/>
          <w:bCs/>
          <w:sz w:val="24"/>
          <w:szCs w:val="24"/>
        </w:rPr>
        <w:t>Sz</w:t>
      </w:r>
      <w:proofErr w:type="spellEnd"/>
      <w:r w:rsidRPr="005D437A">
        <w:rPr>
          <w:rFonts w:ascii="Arial" w:eastAsia="Calibri" w:hAnsi="Arial" w:cs="Arial"/>
          <w:bCs/>
          <w:sz w:val="24"/>
          <w:szCs w:val="24"/>
        </w:rPr>
        <w:t>, H K</w:t>
      </w:r>
      <w:r w:rsidR="007369E4" w:rsidRPr="005D437A">
        <w:rPr>
          <w:rFonts w:ascii="Arial" w:eastAsia="Calibri" w:hAnsi="Arial" w:cs="Arial"/>
          <w:bCs/>
          <w:sz w:val="24"/>
          <w:szCs w:val="24"/>
        </w:rPr>
        <w:t>,</w:t>
      </w:r>
      <w:r w:rsidRPr="005D437A">
        <w:rPr>
          <w:rFonts w:ascii="Arial" w:eastAsia="Calibri" w:hAnsi="Arial" w:cs="Arial"/>
          <w:bCs/>
          <w:sz w:val="24"/>
          <w:szCs w:val="24"/>
        </w:rPr>
        <w:t xml:space="preserve"> J M, G </w:t>
      </w:r>
      <w:proofErr w:type="spellStart"/>
      <w:r w:rsidRPr="005D437A">
        <w:rPr>
          <w:rFonts w:ascii="Arial" w:eastAsia="Calibri" w:hAnsi="Arial" w:cs="Arial"/>
          <w:bCs/>
          <w:sz w:val="24"/>
          <w:szCs w:val="24"/>
        </w:rPr>
        <w:t>Sz</w:t>
      </w:r>
      <w:proofErr w:type="spellEnd"/>
      <w:r w:rsidRPr="005D437A">
        <w:rPr>
          <w:rFonts w:ascii="Arial" w:eastAsia="Calibri" w:hAnsi="Arial" w:cs="Arial"/>
          <w:bCs/>
          <w:sz w:val="24"/>
          <w:szCs w:val="24"/>
        </w:rPr>
        <w:t>, A P, J C</w:t>
      </w:r>
      <w:r w:rsidR="004C0478" w:rsidRPr="005D437A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5D437A">
        <w:rPr>
          <w:rFonts w:ascii="Arial" w:eastAsia="Calibri" w:hAnsi="Arial" w:cs="Arial"/>
          <w:bCs/>
          <w:sz w:val="24"/>
          <w:szCs w:val="24"/>
        </w:rPr>
        <w:t>J L,</w:t>
      </w:r>
    </w:p>
    <w:p w14:paraId="09611FE0" w14:textId="47C430E6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10847A" w14:textId="78DF42BC" w:rsidR="009A341C" w:rsidRPr="005D437A" w:rsidRDefault="009E6789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 </w:t>
      </w:r>
      <w:r w:rsidR="009A341C" w:rsidRPr="005D437A">
        <w:rPr>
          <w:rFonts w:ascii="Arial" w:hAnsi="Arial" w:cs="Arial"/>
          <w:sz w:val="24"/>
          <w:szCs w:val="24"/>
        </w:rPr>
        <w:t xml:space="preserve">na podstawie </w:t>
      </w:r>
      <w:r w:rsidR="00D136B7" w:rsidRPr="005D437A">
        <w:rPr>
          <w:rFonts w:ascii="Arial" w:hAnsi="Arial" w:cs="Arial"/>
          <w:sz w:val="24"/>
          <w:szCs w:val="24"/>
        </w:rPr>
        <w:t>art. 123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w związku z art. 75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i art. 84</w:t>
      </w:r>
      <w:r w:rsidR="00DF30EC">
        <w:rPr>
          <w:rFonts w:ascii="Arial" w:hAnsi="Arial" w:cs="Arial"/>
          <w:sz w:val="24"/>
          <w:szCs w:val="24"/>
        </w:rPr>
        <w:t xml:space="preserve"> paragraf </w:t>
      </w:r>
      <w:r w:rsidR="00D136B7" w:rsidRPr="005D437A">
        <w:rPr>
          <w:rFonts w:ascii="Arial" w:hAnsi="Arial" w:cs="Arial"/>
          <w:sz w:val="24"/>
          <w:szCs w:val="24"/>
        </w:rPr>
        <w:t xml:space="preserve">1 ustawy z dnia 14 czerwca 1960 r. Kodeksu postępowania administracyjnego </w:t>
      </w:r>
      <w:r w:rsidR="00DF30EC">
        <w:rPr>
          <w:rFonts w:ascii="Arial" w:hAnsi="Arial" w:cs="Arial"/>
          <w:sz w:val="24"/>
          <w:szCs w:val="24"/>
        </w:rPr>
        <w:t xml:space="preserve">nawias </w:t>
      </w:r>
      <w:r w:rsidR="00D136B7" w:rsidRPr="005D437A">
        <w:rPr>
          <w:rFonts w:ascii="Arial" w:hAnsi="Arial" w:cs="Arial"/>
          <w:sz w:val="24"/>
          <w:szCs w:val="24"/>
        </w:rPr>
        <w:t xml:space="preserve">Dz.U z 2021 r. poz. 735 i 1491, dalej zwana </w:t>
      </w:r>
      <w:r w:rsidR="00DF30EC">
        <w:rPr>
          <w:rFonts w:ascii="Arial" w:hAnsi="Arial" w:cs="Arial"/>
          <w:sz w:val="24"/>
          <w:szCs w:val="24"/>
        </w:rPr>
        <w:t xml:space="preserve">cudzysłów </w:t>
      </w:r>
      <w:r w:rsidR="00D136B7" w:rsidRPr="005D437A">
        <w:rPr>
          <w:rFonts w:ascii="Arial" w:hAnsi="Arial" w:cs="Arial"/>
          <w:sz w:val="24"/>
          <w:szCs w:val="24"/>
        </w:rPr>
        <w:t>k.p.a.</w:t>
      </w:r>
      <w:r w:rsidR="00DF30EC">
        <w:rPr>
          <w:rFonts w:ascii="Arial" w:hAnsi="Arial" w:cs="Arial"/>
          <w:sz w:val="24"/>
          <w:szCs w:val="24"/>
        </w:rPr>
        <w:t xml:space="preserve"> cudzysłów nawias </w:t>
      </w:r>
      <w:r w:rsidR="00D136B7" w:rsidRPr="005D437A">
        <w:rPr>
          <w:rFonts w:ascii="Arial" w:hAnsi="Arial" w:cs="Arial"/>
          <w:sz w:val="24"/>
          <w:szCs w:val="24"/>
        </w:rPr>
        <w:t xml:space="preserve">w związku z </w:t>
      </w:r>
      <w:r w:rsidR="009A341C" w:rsidRPr="005D437A">
        <w:rPr>
          <w:rFonts w:ascii="Arial" w:hAnsi="Arial" w:cs="Arial"/>
          <w:sz w:val="24"/>
          <w:szCs w:val="24"/>
        </w:rPr>
        <w:t>art.</w:t>
      </w:r>
      <w:r w:rsidR="003423DF" w:rsidRPr="005D437A">
        <w:rPr>
          <w:rFonts w:ascii="Arial" w:hAnsi="Arial" w:cs="Arial"/>
          <w:sz w:val="24"/>
          <w:szCs w:val="24"/>
        </w:rPr>
        <w:t xml:space="preserve"> 38 ust. 1</w:t>
      </w:r>
      <w:r w:rsidR="009A341C" w:rsidRPr="005D437A">
        <w:rPr>
          <w:rFonts w:ascii="Arial" w:hAnsi="Arial" w:cs="Arial"/>
          <w:sz w:val="24"/>
          <w:szCs w:val="24"/>
        </w:rPr>
        <w:t xml:space="preserve"> ustawy z 9 marca 2017 roku o szczególnych zasadach usuwania skutków prawnych decyzji reprywatyzacyjnych dotyczących nieruchomości warszawskich, wydanych z naruszeniem prawa </w:t>
      </w:r>
      <w:r w:rsidR="00DF30EC">
        <w:rPr>
          <w:rFonts w:ascii="Arial" w:hAnsi="Arial" w:cs="Arial"/>
          <w:sz w:val="24"/>
          <w:szCs w:val="24"/>
        </w:rPr>
        <w:t>nawias D</w:t>
      </w:r>
      <w:r w:rsidR="009A341C" w:rsidRPr="005D437A">
        <w:rPr>
          <w:rFonts w:ascii="Arial" w:hAnsi="Arial" w:cs="Arial"/>
          <w:sz w:val="24"/>
          <w:szCs w:val="24"/>
        </w:rPr>
        <w:t>z.U. z</w:t>
      </w:r>
      <w:r w:rsidR="00EA39DD" w:rsidRPr="005D437A">
        <w:rPr>
          <w:rFonts w:ascii="Arial" w:hAnsi="Arial" w:cs="Arial"/>
          <w:sz w:val="24"/>
          <w:szCs w:val="24"/>
        </w:rPr>
        <w:t xml:space="preserve"> </w:t>
      </w:r>
      <w:r w:rsidR="009F1E7F" w:rsidRPr="005D437A">
        <w:rPr>
          <w:rFonts w:ascii="Arial" w:hAnsi="Arial" w:cs="Arial"/>
          <w:sz w:val="24"/>
          <w:szCs w:val="24"/>
        </w:rPr>
        <w:t xml:space="preserve"> </w:t>
      </w:r>
      <w:r w:rsidR="009A341C" w:rsidRPr="005D437A">
        <w:rPr>
          <w:rFonts w:ascii="Arial" w:hAnsi="Arial" w:cs="Arial"/>
          <w:sz w:val="24"/>
          <w:szCs w:val="24"/>
        </w:rPr>
        <w:t xml:space="preserve">2021 r. poz. 795, dalej  zwana </w:t>
      </w:r>
      <w:r w:rsidR="00DF30EC">
        <w:rPr>
          <w:rFonts w:ascii="Arial" w:hAnsi="Arial" w:cs="Arial"/>
          <w:sz w:val="24"/>
          <w:szCs w:val="24"/>
        </w:rPr>
        <w:t xml:space="preserve">cudzysłów </w:t>
      </w:r>
      <w:r w:rsidR="009A341C" w:rsidRPr="005D437A">
        <w:rPr>
          <w:rFonts w:ascii="Arial" w:hAnsi="Arial" w:cs="Arial"/>
          <w:sz w:val="24"/>
          <w:szCs w:val="24"/>
        </w:rPr>
        <w:t xml:space="preserve">ustawa z dnia 9 marca 2017 r. </w:t>
      </w:r>
      <w:r w:rsidR="00DF30EC">
        <w:rPr>
          <w:rFonts w:ascii="Arial" w:hAnsi="Arial" w:cs="Arial"/>
          <w:sz w:val="24"/>
          <w:szCs w:val="24"/>
        </w:rPr>
        <w:t xml:space="preserve">cudzysłów nawias. </w:t>
      </w:r>
    </w:p>
    <w:p w14:paraId="24BA35E1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31EC5F07" w14:textId="71FACAC3" w:rsidR="00AD6078" w:rsidRPr="005D437A" w:rsidRDefault="00AD6078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437A">
        <w:rPr>
          <w:rFonts w:ascii="Arial" w:hAnsi="Arial" w:cs="Arial"/>
          <w:b/>
          <w:bCs/>
          <w:sz w:val="24"/>
          <w:szCs w:val="24"/>
        </w:rPr>
        <w:t>p o s t a n a w i a:</w:t>
      </w:r>
    </w:p>
    <w:p w14:paraId="3B8FAFFA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AE371" w14:textId="475A6130" w:rsidR="0028225C" w:rsidRPr="005D437A" w:rsidRDefault="009F1E7F" w:rsidP="00DF30EC">
      <w:pPr>
        <w:pStyle w:val="Akapitzlist"/>
        <w:spacing w:after="48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b/>
          <w:bCs/>
          <w:sz w:val="24"/>
          <w:szCs w:val="24"/>
        </w:rPr>
        <w:lastRenderedPageBreak/>
        <w:t>1.</w:t>
      </w:r>
      <w:r w:rsidR="00166529" w:rsidRPr="005D437A">
        <w:rPr>
          <w:rFonts w:ascii="Arial" w:hAnsi="Arial" w:cs="Arial"/>
          <w:sz w:val="24"/>
          <w:szCs w:val="24"/>
        </w:rPr>
        <w:t xml:space="preserve"> </w:t>
      </w:r>
      <w:r w:rsidR="00B149CC" w:rsidRPr="005D437A">
        <w:rPr>
          <w:rFonts w:ascii="Arial" w:hAnsi="Arial" w:cs="Arial"/>
          <w:sz w:val="24"/>
          <w:szCs w:val="24"/>
        </w:rPr>
        <w:t>dopuścić dowód z opinii biegłego geodety</w:t>
      </w:r>
      <w:r w:rsidR="004E707A" w:rsidRPr="005D437A">
        <w:rPr>
          <w:rFonts w:ascii="Arial" w:hAnsi="Arial" w:cs="Arial"/>
          <w:sz w:val="24"/>
          <w:szCs w:val="24"/>
        </w:rPr>
        <w:t xml:space="preserve">, na okoliczność </w:t>
      </w:r>
      <w:r w:rsidR="0093431B" w:rsidRPr="005D437A">
        <w:rPr>
          <w:rFonts w:ascii="Arial" w:hAnsi="Arial" w:cs="Arial"/>
          <w:sz w:val="24"/>
          <w:szCs w:val="24"/>
        </w:rPr>
        <w:t>czy możliwy</w:t>
      </w:r>
      <w:r w:rsidR="008C1E12" w:rsidRPr="005D437A">
        <w:rPr>
          <w:rFonts w:ascii="Arial" w:hAnsi="Arial" w:cs="Arial"/>
          <w:sz w:val="24"/>
          <w:szCs w:val="24"/>
        </w:rPr>
        <w:t xml:space="preserve"> był </w:t>
      </w:r>
      <w:r w:rsidR="0093431B" w:rsidRPr="005D437A">
        <w:rPr>
          <w:rFonts w:ascii="Arial" w:hAnsi="Arial" w:cs="Arial"/>
          <w:sz w:val="24"/>
          <w:szCs w:val="24"/>
        </w:rPr>
        <w:t xml:space="preserve"> w dniu 7 maja 2009 r.</w:t>
      </w:r>
      <w:r w:rsidR="008C1E12" w:rsidRPr="005D437A">
        <w:rPr>
          <w:rFonts w:ascii="Arial" w:hAnsi="Arial" w:cs="Arial"/>
          <w:sz w:val="24"/>
          <w:szCs w:val="24"/>
        </w:rPr>
        <w:t xml:space="preserve"> podział budynku </w:t>
      </w:r>
      <w:r w:rsidR="0093431B" w:rsidRPr="005D437A">
        <w:rPr>
          <w:rFonts w:ascii="Arial" w:hAnsi="Arial" w:cs="Arial"/>
          <w:sz w:val="24"/>
          <w:szCs w:val="24"/>
        </w:rPr>
        <w:t xml:space="preserve">znajdującego się na działce ewidencyjnej obręb  </w:t>
      </w:r>
      <w:r w:rsidR="00CC695D" w:rsidRPr="005D437A">
        <w:rPr>
          <w:rFonts w:ascii="Arial" w:hAnsi="Arial" w:cs="Arial"/>
          <w:sz w:val="24"/>
          <w:szCs w:val="24"/>
        </w:rPr>
        <w:t xml:space="preserve">                             </w:t>
      </w:r>
      <w:r w:rsidR="0093431B" w:rsidRPr="005D437A">
        <w:rPr>
          <w:rFonts w:ascii="Arial" w:hAnsi="Arial" w:cs="Arial"/>
          <w:sz w:val="24"/>
          <w:szCs w:val="24"/>
        </w:rPr>
        <w:t xml:space="preserve">w Warszawie przy </w:t>
      </w:r>
      <w:r w:rsidR="00F94738" w:rsidRPr="005D437A">
        <w:rPr>
          <w:rFonts w:ascii="Arial" w:hAnsi="Arial" w:cs="Arial"/>
          <w:sz w:val="24"/>
          <w:szCs w:val="24"/>
        </w:rPr>
        <w:t xml:space="preserve">ul. </w:t>
      </w:r>
      <w:r w:rsidR="0093431B" w:rsidRPr="005D437A">
        <w:rPr>
          <w:rFonts w:ascii="Arial" w:hAnsi="Arial" w:cs="Arial"/>
          <w:sz w:val="24"/>
          <w:szCs w:val="24"/>
        </w:rPr>
        <w:t>Chmielnej 5</w:t>
      </w:r>
      <w:r w:rsidR="00EA39DD" w:rsidRPr="005D437A">
        <w:rPr>
          <w:rFonts w:ascii="Arial" w:hAnsi="Arial" w:cs="Arial"/>
          <w:sz w:val="24"/>
          <w:szCs w:val="24"/>
        </w:rPr>
        <w:t>,</w:t>
      </w:r>
      <w:r w:rsidR="0093431B" w:rsidRPr="005D437A">
        <w:rPr>
          <w:rFonts w:ascii="Arial" w:hAnsi="Arial" w:cs="Arial"/>
          <w:sz w:val="24"/>
          <w:szCs w:val="24"/>
        </w:rPr>
        <w:t xml:space="preserve"> dla którego prowadzona jest przez Sąd Rejonowy dla Warszawy </w:t>
      </w:r>
      <w:r w:rsidR="00DF30EC">
        <w:rPr>
          <w:rFonts w:ascii="Arial" w:hAnsi="Arial" w:cs="Arial"/>
          <w:sz w:val="24"/>
          <w:szCs w:val="24"/>
        </w:rPr>
        <w:t xml:space="preserve">myślnik </w:t>
      </w:r>
      <w:r w:rsidR="0093431B" w:rsidRPr="005D437A">
        <w:rPr>
          <w:rFonts w:ascii="Arial" w:hAnsi="Arial" w:cs="Arial"/>
          <w:sz w:val="24"/>
          <w:szCs w:val="24"/>
        </w:rPr>
        <w:t>Mokotowa Warszawie KW o n</w:t>
      </w:r>
      <w:r w:rsidR="004C0478" w:rsidRPr="005D437A">
        <w:rPr>
          <w:rFonts w:ascii="Arial" w:hAnsi="Arial" w:cs="Arial"/>
          <w:sz w:val="24"/>
          <w:szCs w:val="24"/>
        </w:rPr>
        <w:t>r</w:t>
      </w:r>
      <w:r w:rsidR="0093431B" w:rsidRPr="005D437A">
        <w:rPr>
          <w:rFonts w:ascii="Arial" w:hAnsi="Arial" w:cs="Arial"/>
          <w:sz w:val="24"/>
          <w:szCs w:val="24"/>
        </w:rPr>
        <w:t xml:space="preserve"> w</w:t>
      </w:r>
      <w:r w:rsidR="00F94738" w:rsidRPr="005D437A">
        <w:rPr>
          <w:rFonts w:ascii="Arial" w:hAnsi="Arial" w:cs="Arial"/>
          <w:sz w:val="24"/>
          <w:szCs w:val="24"/>
        </w:rPr>
        <w:t xml:space="preserve"> ten sposób że,</w:t>
      </w:r>
      <w:r w:rsidR="0093431B" w:rsidRPr="005D437A">
        <w:rPr>
          <w:rFonts w:ascii="Arial" w:hAnsi="Arial" w:cs="Arial"/>
          <w:sz w:val="24"/>
          <w:szCs w:val="24"/>
        </w:rPr>
        <w:t xml:space="preserve"> </w:t>
      </w:r>
      <w:r w:rsidR="0028225C" w:rsidRPr="005D437A">
        <w:rPr>
          <w:rFonts w:ascii="Arial" w:hAnsi="Arial" w:cs="Arial"/>
          <w:sz w:val="24"/>
          <w:szCs w:val="24"/>
        </w:rPr>
        <w:t>wydziel</w:t>
      </w:r>
      <w:r w:rsidR="00F94738" w:rsidRPr="005D437A">
        <w:rPr>
          <w:rFonts w:ascii="Arial" w:hAnsi="Arial" w:cs="Arial"/>
          <w:sz w:val="24"/>
          <w:szCs w:val="24"/>
        </w:rPr>
        <w:t>on</w:t>
      </w:r>
      <w:r w:rsidR="00C8565B" w:rsidRPr="005D437A">
        <w:rPr>
          <w:rFonts w:ascii="Arial" w:hAnsi="Arial" w:cs="Arial"/>
          <w:sz w:val="24"/>
          <w:szCs w:val="24"/>
        </w:rPr>
        <w:t>e</w:t>
      </w:r>
      <w:r w:rsidR="00F94738" w:rsidRPr="005D437A">
        <w:rPr>
          <w:rFonts w:ascii="Arial" w:hAnsi="Arial" w:cs="Arial"/>
          <w:sz w:val="24"/>
          <w:szCs w:val="24"/>
        </w:rPr>
        <w:t xml:space="preserve">  jego</w:t>
      </w:r>
      <w:r w:rsidR="0028225C" w:rsidRPr="005D437A">
        <w:rPr>
          <w:rFonts w:ascii="Arial" w:hAnsi="Arial" w:cs="Arial"/>
          <w:sz w:val="24"/>
          <w:szCs w:val="24"/>
        </w:rPr>
        <w:t xml:space="preserve"> samodzielne części</w:t>
      </w:r>
      <w:r w:rsidR="00C8565B" w:rsidRPr="005D437A">
        <w:rPr>
          <w:rFonts w:ascii="Arial" w:hAnsi="Arial" w:cs="Arial"/>
          <w:sz w:val="24"/>
          <w:szCs w:val="24"/>
        </w:rPr>
        <w:t xml:space="preserve"> </w:t>
      </w:r>
      <w:r w:rsidR="0028225C" w:rsidRPr="005D437A">
        <w:rPr>
          <w:rFonts w:ascii="Arial" w:hAnsi="Arial" w:cs="Arial"/>
          <w:sz w:val="24"/>
          <w:szCs w:val="24"/>
        </w:rPr>
        <w:t xml:space="preserve">odpowiadałaby granicom gruntu dawnej nieruchomości warszawskiej </w:t>
      </w:r>
      <w:r w:rsidR="00F94738" w:rsidRPr="005D437A">
        <w:rPr>
          <w:rFonts w:ascii="Arial" w:hAnsi="Arial" w:cs="Arial"/>
          <w:sz w:val="24"/>
          <w:szCs w:val="24"/>
        </w:rPr>
        <w:t xml:space="preserve">hip nr </w:t>
      </w:r>
      <w:r w:rsidR="0028225C" w:rsidRPr="005D437A">
        <w:rPr>
          <w:rFonts w:ascii="Arial" w:hAnsi="Arial" w:cs="Arial"/>
          <w:sz w:val="24"/>
          <w:szCs w:val="24"/>
        </w:rPr>
        <w:t>1260 B.</w:t>
      </w:r>
    </w:p>
    <w:p w14:paraId="01FBC7C3" w14:textId="777419D3" w:rsidR="00AD6078" w:rsidRPr="005D437A" w:rsidRDefault="00AD6078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590D37CB" w14:textId="690A33F8" w:rsidR="009A341C" w:rsidRPr="005D437A" w:rsidRDefault="00D96CD3" w:rsidP="00DF30EC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/>
          <w:bCs/>
          <w:sz w:val="24"/>
          <w:szCs w:val="24"/>
        </w:rPr>
        <w:t>2</w:t>
      </w:r>
      <w:r w:rsidR="009A341C" w:rsidRPr="005D437A">
        <w:rPr>
          <w:rFonts w:ascii="Arial" w:hAnsi="Arial" w:cs="Arial"/>
          <w:b/>
          <w:bCs/>
          <w:sz w:val="24"/>
          <w:szCs w:val="24"/>
        </w:rPr>
        <w:t>.</w:t>
      </w:r>
      <w:r w:rsidR="00166529" w:rsidRPr="005D437A">
        <w:rPr>
          <w:rFonts w:ascii="Arial" w:hAnsi="Arial" w:cs="Arial"/>
          <w:bCs/>
          <w:sz w:val="24"/>
          <w:szCs w:val="24"/>
        </w:rPr>
        <w:t xml:space="preserve"> </w:t>
      </w:r>
      <w:r w:rsidR="009A341C" w:rsidRPr="005D437A">
        <w:rPr>
          <w:rFonts w:ascii="Arial" w:hAnsi="Arial" w:cs="Arial"/>
          <w:bCs/>
          <w:sz w:val="24"/>
          <w:szCs w:val="24"/>
        </w:rPr>
        <w:t>na podstawie art. 16 ust. 3 i 4 ustawy, zawiadomić o treści postanowienia strony postępowania rozpoznawczego poprzez ogłoszenie w Biuletynie Informacji Publicznej</w:t>
      </w:r>
    </w:p>
    <w:p w14:paraId="6B225543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2CEA7C" w14:textId="60F91A42" w:rsidR="004C0478" w:rsidRPr="005D437A" w:rsidRDefault="009A341C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Przewodniczący </w:t>
      </w:r>
      <w:r w:rsidR="004C0478" w:rsidRPr="005D437A">
        <w:rPr>
          <w:rFonts w:ascii="Arial" w:hAnsi="Arial" w:cs="Arial"/>
          <w:sz w:val="24"/>
          <w:szCs w:val="24"/>
        </w:rPr>
        <w:t>Komisji</w:t>
      </w:r>
    </w:p>
    <w:p w14:paraId="3F3C2A9F" w14:textId="10827771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Sebastian Kaleta</w:t>
      </w:r>
    </w:p>
    <w:p w14:paraId="0E20C1EA" w14:textId="19BBF6EA" w:rsidR="003E0566" w:rsidRPr="005D437A" w:rsidRDefault="003E0566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FC3EBB" w14:textId="77777777" w:rsidR="003E0566" w:rsidRPr="005D437A" w:rsidRDefault="003E0566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FC68C8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Pouczenie:</w:t>
      </w:r>
    </w:p>
    <w:p w14:paraId="444CAA75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42744" w14:textId="74205C1A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Zgodnie z art. 10 ust. 4 ustawy z dnia 9 marca 2017 r. na niniejsze postanowienie nie przysługuje środek zaskarżenia. </w:t>
      </w:r>
    </w:p>
    <w:p w14:paraId="187A55D9" w14:textId="631677A4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Zgodnie z art. 16 ust. 4 tej ustawy, zawiadomienie uważa się za dokonane po upływie 7 dni od dnia publicznego ogłoszenia.</w:t>
      </w:r>
    </w:p>
    <w:sectPr w:rsidR="001E1477" w:rsidRPr="005D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6E40" w14:textId="77777777" w:rsidR="00C37DD4" w:rsidRDefault="00C37DD4" w:rsidP="001B4FB6">
      <w:pPr>
        <w:spacing w:after="0" w:line="240" w:lineRule="auto"/>
      </w:pPr>
      <w:r>
        <w:separator/>
      </w:r>
    </w:p>
  </w:endnote>
  <w:endnote w:type="continuationSeparator" w:id="0">
    <w:p w14:paraId="311A59F7" w14:textId="77777777" w:rsidR="00C37DD4" w:rsidRDefault="00C37DD4" w:rsidP="001B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332E" w14:textId="77777777" w:rsidR="00C37DD4" w:rsidRDefault="00C37DD4" w:rsidP="001B4FB6">
      <w:pPr>
        <w:spacing w:after="0" w:line="240" w:lineRule="auto"/>
      </w:pPr>
      <w:r>
        <w:separator/>
      </w:r>
    </w:p>
  </w:footnote>
  <w:footnote w:type="continuationSeparator" w:id="0">
    <w:p w14:paraId="3CC837A0" w14:textId="77777777" w:rsidR="00C37DD4" w:rsidRDefault="00C37DD4" w:rsidP="001B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B0"/>
    <w:multiLevelType w:val="hybridMultilevel"/>
    <w:tmpl w:val="A434E550"/>
    <w:lvl w:ilvl="0" w:tplc="1F4C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C"/>
    <w:rsid w:val="00045664"/>
    <w:rsid w:val="0008521C"/>
    <w:rsid w:val="000C0B5F"/>
    <w:rsid w:val="000C653B"/>
    <w:rsid w:val="00106B27"/>
    <w:rsid w:val="00166529"/>
    <w:rsid w:val="001944E8"/>
    <w:rsid w:val="001B4FB6"/>
    <w:rsid w:val="001D343E"/>
    <w:rsid w:val="001E1477"/>
    <w:rsid w:val="00210E15"/>
    <w:rsid w:val="00222742"/>
    <w:rsid w:val="00244742"/>
    <w:rsid w:val="00266617"/>
    <w:rsid w:val="002716FA"/>
    <w:rsid w:val="0028225C"/>
    <w:rsid w:val="002F115A"/>
    <w:rsid w:val="00313632"/>
    <w:rsid w:val="003423DF"/>
    <w:rsid w:val="00347FDD"/>
    <w:rsid w:val="003A6AAC"/>
    <w:rsid w:val="003B41A4"/>
    <w:rsid w:val="003E0566"/>
    <w:rsid w:val="003F2764"/>
    <w:rsid w:val="00425DC6"/>
    <w:rsid w:val="004772EB"/>
    <w:rsid w:val="004920E2"/>
    <w:rsid w:val="004C0478"/>
    <w:rsid w:val="004C056F"/>
    <w:rsid w:val="004E707A"/>
    <w:rsid w:val="00503A6F"/>
    <w:rsid w:val="005D29C9"/>
    <w:rsid w:val="005D437A"/>
    <w:rsid w:val="0062249A"/>
    <w:rsid w:val="006307F6"/>
    <w:rsid w:val="00710DA2"/>
    <w:rsid w:val="007369E4"/>
    <w:rsid w:val="00750664"/>
    <w:rsid w:val="007547BF"/>
    <w:rsid w:val="007960E5"/>
    <w:rsid w:val="008C1E12"/>
    <w:rsid w:val="008D1272"/>
    <w:rsid w:val="008D681D"/>
    <w:rsid w:val="008E625E"/>
    <w:rsid w:val="00902FCA"/>
    <w:rsid w:val="0093431B"/>
    <w:rsid w:val="00940A4F"/>
    <w:rsid w:val="009632EE"/>
    <w:rsid w:val="009A341C"/>
    <w:rsid w:val="009E6789"/>
    <w:rsid w:val="009F1E7F"/>
    <w:rsid w:val="00A02D42"/>
    <w:rsid w:val="00A0680C"/>
    <w:rsid w:val="00A6495A"/>
    <w:rsid w:val="00AD02A7"/>
    <w:rsid w:val="00AD6078"/>
    <w:rsid w:val="00B00A23"/>
    <w:rsid w:val="00B149CC"/>
    <w:rsid w:val="00B249CB"/>
    <w:rsid w:val="00C37DD4"/>
    <w:rsid w:val="00C55A38"/>
    <w:rsid w:val="00C8565B"/>
    <w:rsid w:val="00CC695D"/>
    <w:rsid w:val="00D136B7"/>
    <w:rsid w:val="00D45966"/>
    <w:rsid w:val="00D9315F"/>
    <w:rsid w:val="00D96CD3"/>
    <w:rsid w:val="00DF30EC"/>
    <w:rsid w:val="00E27F51"/>
    <w:rsid w:val="00E70512"/>
    <w:rsid w:val="00EA0380"/>
    <w:rsid w:val="00EA39DD"/>
    <w:rsid w:val="00EE63C7"/>
    <w:rsid w:val="00F6038C"/>
    <w:rsid w:val="00F94738"/>
    <w:rsid w:val="00FD54B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6BDB"/>
  <w15:chartTrackingRefBased/>
  <w15:docId w15:val="{4D8CFEA5-9872-4C3A-972E-5A64DDF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1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341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9A341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423D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E6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1440-F7A2-4836-A583-1845032D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Rzewińska Dorota  (DPA)</cp:lastModifiedBy>
  <cp:revision>2</cp:revision>
  <dcterms:created xsi:type="dcterms:W3CDTF">2021-11-05T12:57:00Z</dcterms:created>
  <dcterms:modified xsi:type="dcterms:W3CDTF">2021-11-05T12:57:00Z</dcterms:modified>
</cp:coreProperties>
</file>