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0B050C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0B050C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0B050C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0B050C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0B050C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0B050C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Prawne/Blockchain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0B050C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0B050C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>Wyższa Szkoła Gospodarki Euroregionalnej im. Alcide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społeczno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0B050C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"emc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0B050C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>XI Cashless Congress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0B050C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0B050C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0B050C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0B050C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Raport „Top Disruptors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0B050C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0B050C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0B050C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r w:rsidRPr="00CF442F">
              <w:rPr>
                <w:rFonts w:eastAsia="Times New Roman"/>
                <w:lang w:eastAsia="pl-PL"/>
              </w:rPr>
              <w:t>CYBERpoligon ISAC-GIC, Cyfrowy, Bezpieczny Śląsk 2030 r., strategia zarządzania cyberbezpieczeństwem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0B050C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0B050C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0B050C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r w:rsidRPr="004946F7">
              <w:t>BizTech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0B050C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0B050C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>XII Konferencja CommonSign Electronic Signature Interoperability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0B050C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>Fundacja EdTech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0B050C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0B050C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mObywatel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0B050C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r w:rsidRPr="00F83DCD">
              <w:t>Evention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0B050C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0B050C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0B050C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17 Miedzynarodowa Konferencja "Bezpieczeństwo dzieci i młodzieży w internecie"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0B050C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Europejski Miesiąc Cyberbezpieczeństwa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0B050C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0B050C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Solve for Tomorrow</w:t>
            </w:r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0B050C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0B050C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0B050C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0B050C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>Fundacja LBC Business Women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>Konferencja biznesowa Make Your Business Better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0B050C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Cykl regionalnych konferencji na temat metod zapełniania luki kompetencyjnej w obszarze IT, telekomunikacji i cyberbezpieczeństwa pod nazwą: „Sztuczna inteligencja, cyberbezpieczeństwo,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0B050C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0B050C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0B050C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r w:rsidRPr="005931D7">
              <w:t>Degen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r w:rsidRPr="005931D7">
              <w:rPr>
                <w:rFonts w:eastAsia="Times New Roman"/>
                <w:lang w:eastAsia="pl-PL"/>
              </w:rPr>
              <w:t>Degen Meetup: Unleashing Blockchain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0B050C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NASA Space Apps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0B050C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Ogólnopolskie uroczystości 81 lecia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0B050C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0B050C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r w:rsidRPr="003D6BA5">
              <w:rPr>
                <w:rFonts w:eastAsia="Times New Roman"/>
                <w:lang w:eastAsia="pl-PL"/>
              </w:rPr>
              <w:t>mObywatel mHack</w:t>
            </w:r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0B050C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>"Pewni w sieci" - ogólnopolska kampania edukacyjna nt. cyberbezpieczeństwa</w:t>
            </w:r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0B050C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0B050C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r w:rsidRPr="00BD036E">
              <w:lastRenderedPageBreak/>
              <w:t>Evention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0B050C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„Ekomobilni”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0B050C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0B050C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0B050C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r w:rsidRPr="003308B5">
              <w:rPr>
                <w:rFonts w:eastAsia="Times New Roman"/>
                <w:lang w:eastAsia="pl-PL"/>
              </w:rPr>
              <w:t>iNET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Arłamów</w:t>
            </w:r>
          </w:p>
        </w:tc>
      </w:tr>
      <w:tr w:rsidR="00A3582F" w:rsidRPr="00E843CB" w14:paraId="2F0F68FE" w14:textId="77777777" w:rsidTr="000B050C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0B050C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0B050C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City Coders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0B050C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Pr="00207422" w:rsidRDefault="002D3689" w:rsidP="007D5C04">
            <w:pPr>
              <w:rPr>
                <w:rFonts w:eastAsia="Times New Roman"/>
                <w:lang w:eastAsia="pl-PL"/>
              </w:rPr>
            </w:pPr>
            <w:r w:rsidRPr="0020742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0B050C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>Krajowa Izba Komunikacji Ethernetowej</w:t>
            </w:r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0B050C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 w:rsidRPr="00EF1E16">
              <w:rPr>
                <w:rFonts w:eastAsia="Times New Roman"/>
                <w:lang w:eastAsia="pl-PL"/>
              </w:rPr>
              <w:t>PoznAI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0B050C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0B050C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Ogólnopolski Konkurs programisyczno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0B050C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Mother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0B050C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0B050C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0B050C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>onferencja CyberSecure@WORK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0B050C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0B050C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0B050C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0B050C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0B050C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0B050C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r w:rsidRPr="007E54F2">
              <w:t>Degen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r w:rsidRPr="007E54F2">
              <w:rPr>
                <w:rFonts w:eastAsia="Times New Roman"/>
                <w:lang w:eastAsia="pl-PL"/>
              </w:rPr>
              <w:t>Degen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0B050C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0B050C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r w:rsidRPr="005875C9">
              <w:t>Ringier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0B050C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>„Bezpieczeństwo informacji, cyberbezpieczeństwo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0B050C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0B050C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2E01" w14:textId="77777777" w:rsidR="007D4103" w:rsidRDefault="007D4103" w:rsidP="00CC6C11">
      <w:pPr>
        <w:spacing w:after="0" w:line="240" w:lineRule="auto"/>
      </w:pPr>
      <w:r>
        <w:separator/>
      </w:r>
    </w:p>
  </w:endnote>
  <w:endnote w:type="continuationSeparator" w:id="0">
    <w:p w14:paraId="5E42E816" w14:textId="77777777" w:rsidR="007D4103" w:rsidRDefault="007D4103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D6F2" w14:textId="77777777" w:rsidR="007D4103" w:rsidRDefault="007D4103" w:rsidP="00CC6C11">
      <w:pPr>
        <w:spacing w:after="0" w:line="240" w:lineRule="auto"/>
      </w:pPr>
      <w:r>
        <w:separator/>
      </w:r>
    </w:p>
  </w:footnote>
  <w:footnote w:type="continuationSeparator" w:id="0">
    <w:p w14:paraId="3606B89C" w14:textId="77777777" w:rsidR="007D4103" w:rsidRDefault="007D4103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422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4103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37</cp:revision>
  <dcterms:created xsi:type="dcterms:W3CDTF">2023-11-22T08:28:00Z</dcterms:created>
  <dcterms:modified xsi:type="dcterms:W3CDTF">2023-11-28T12:56:00Z</dcterms:modified>
</cp:coreProperties>
</file>