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478C3524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D10E40">
        <w:rPr>
          <w:b/>
          <w:bCs/>
          <w:sz w:val="28"/>
          <w:szCs w:val="28"/>
        </w:rPr>
        <w:t>08 czerwca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6423AA8C" w:rsidR="00685DC1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  <w:r w:rsidR="00D10E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7529D11" w14:textId="7C7C312E" w:rsidR="00D10E40" w:rsidRPr="00D10E40" w:rsidRDefault="00D10E4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D10E40">
        <w:rPr>
          <w:rFonts w:ascii="Calibri" w:eastAsia="Times New Roman" w:hAnsi="Calibri" w:cs="Calibri"/>
          <w:color w:val="000000"/>
          <w:highlight w:val="yellow"/>
          <w:lang w:eastAsia="pl-PL"/>
        </w:rPr>
        <w:t>Laboratorium Diagnostyczne</w:t>
      </w:r>
      <w:r w:rsidRPr="00D10E4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D10E40">
        <w:rPr>
          <w:rFonts w:ascii="Calibri" w:eastAsia="Times New Roman" w:hAnsi="Calibri" w:cs="Calibri"/>
          <w:color w:val="000000"/>
          <w:highlight w:val="yellow"/>
          <w:lang w:eastAsia="pl-PL"/>
        </w:rPr>
        <w:t>Świdnica</w:t>
      </w:r>
      <w:r w:rsidRPr="00D10E40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D10E4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proofErr w:type="spellStart"/>
      <w:r w:rsidRPr="00D10E40">
        <w:rPr>
          <w:rFonts w:ascii="Calibri" w:eastAsia="Times New Roman" w:hAnsi="Calibri" w:cs="Calibri"/>
          <w:color w:val="000000"/>
          <w:highlight w:val="yellow"/>
          <w:lang w:eastAsia="pl-PL"/>
        </w:rPr>
        <w:t>ul.Leśna</w:t>
      </w:r>
      <w:proofErr w:type="spellEnd"/>
      <w:r w:rsidRPr="00D10E40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27-29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5D643ED6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CB892E" w14:textId="7DEB3820" w:rsidR="005C1A53" w:rsidRPr="00D10E40" w:rsidRDefault="005C1A5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Dział Diagnostyki Laboratoryjnej SPZOZ MSWiA w Lublinie, 20-331 Lublin ul. Grenadierów 3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6112ABB8" w:rsidR="00152426" w:rsidRPr="00264CFC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D10E40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Zakład Diagnostyki Laboratoryjnej, SP ZOZ Ministerstwa Spraw Wewnętrznych i Administracji w Białymstoku im.  Mariana Zyndrama-</w:t>
      </w:r>
      <w:proofErr w:type="spellStart"/>
      <w:r w:rsidRPr="00D10E40">
        <w:rPr>
          <w:rFonts w:ascii="Calibri" w:eastAsia="Times New Roman" w:hAnsi="Calibri" w:cs="Calibri"/>
          <w:color w:val="000000"/>
          <w:lang w:eastAsia="pl-PL"/>
        </w:rPr>
        <w:t>Kościołkowskiego</w:t>
      </w:r>
      <w:proofErr w:type="spellEnd"/>
      <w:r w:rsidRPr="00D10E40">
        <w:rPr>
          <w:rFonts w:ascii="Calibri" w:eastAsia="Times New Roman" w:hAnsi="Calibri" w:cs="Calibri"/>
          <w:color w:val="000000"/>
          <w:lang w:eastAsia="pl-PL"/>
        </w:rPr>
        <w:t>, ul.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5585C324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152426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6683B3FF" w:rsidR="005C1A53" w:rsidRPr="00D10E40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MEDYCZNE LABORATORIUM DIAGNOSTYCZNE, POWIATOWY ZAKŁAD OPIEKI ZDROWOTNEJ  27-200 STARACHOWICE, UL.RADOMSKA 70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64CFC"/>
    <w:rsid w:val="002815F2"/>
    <w:rsid w:val="002A028F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C1A53"/>
    <w:rsid w:val="005D27FD"/>
    <w:rsid w:val="005D6F57"/>
    <w:rsid w:val="005E4C25"/>
    <w:rsid w:val="00610F39"/>
    <w:rsid w:val="00617D39"/>
    <w:rsid w:val="00660A1A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10E40"/>
    <w:rsid w:val="00D200AC"/>
    <w:rsid w:val="00D8315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4521</Words>
  <Characters>27126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3</cp:revision>
  <dcterms:created xsi:type="dcterms:W3CDTF">2021-06-08T10:30:00Z</dcterms:created>
  <dcterms:modified xsi:type="dcterms:W3CDTF">2021-06-08T10:37:00Z</dcterms:modified>
</cp:coreProperties>
</file>