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278D" w14:textId="4CF4F495" w:rsidR="00483B68" w:rsidRPr="004A7FDE" w:rsidRDefault="00483B68" w:rsidP="00483B68">
      <w:pPr>
        <w:pStyle w:val="OZNRODZAKTUtznustawalubrozporzdzenieiorganwydajcy"/>
      </w:pPr>
      <w:r w:rsidRPr="004A7FDE">
        <w:t>UCHWAŁA Nr</w:t>
      </w:r>
      <w:r w:rsidR="00CF1AAF">
        <w:t xml:space="preserve"> </w:t>
      </w:r>
      <w:r w:rsidR="006F4D0C">
        <w:t>…</w:t>
      </w:r>
      <w:r w:rsidR="00CF1AAF">
        <w:t>/20</w:t>
      </w:r>
      <w:r w:rsidR="007C2D1B">
        <w:t>2</w:t>
      </w:r>
      <w:r w:rsidR="006F4D0C">
        <w:t>4</w:t>
      </w:r>
    </w:p>
    <w:p w14:paraId="7CB12EAD" w14:textId="77777777" w:rsidR="00483B68" w:rsidRDefault="00483B68" w:rsidP="00483B68">
      <w:pPr>
        <w:pStyle w:val="OZNRODZAKTUtznustawalubrozporzdzenieiorganwydajcy"/>
      </w:pPr>
      <w:r w:rsidRPr="004A7FDE">
        <w:t>RADY MINISTRÓW</w:t>
      </w:r>
    </w:p>
    <w:p w14:paraId="3458969D" w14:textId="3B0A4275" w:rsidR="00483B68" w:rsidRDefault="00483B68" w:rsidP="00483B68">
      <w:pPr>
        <w:pStyle w:val="DATAAKTUdatauchwalenialubwydaniaaktu"/>
      </w:pPr>
      <w:r>
        <w:t xml:space="preserve">z dnia </w:t>
      </w:r>
      <w:r w:rsidR="006F4D0C">
        <w:t xml:space="preserve">…… </w:t>
      </w:r>
      <w:r>
        <w:t>202</w:t>
      </w:r>
      <w:r w:rsidR="006F4D0C">
        <w:t>4</w:t>
      </w:r>
      <w:r>
        <w:t xml:space="preserve"> r.</w:t>
      </w:r>
    </w:p>
    <w:p w14:paraId="4596D0F0" w14:textId="6A8D5978" w:rsidR="00483B68" w:rsidRDefault="006F4D0C" w:rsidP="00483B68">
      <w:pPr>
        <w:pStyle w:val="TYTUAKTUprzedmiotregulacjiustawylubrozporzdzenia"/>
      </w:pPr>
      <w:bookmarkStart w:id="0" w:name="_Hlk43816738"/>
      <w:r>
        <w:t xml:space="preserve">zmieniająca uchwałę </w:t>
      </w:r>
      <w:r w:rsidR="00483B68" w:rsidRPr="004A7FDE">
        <w:t xml:space="preserve">w sprawie ustanowienia Programu </w:t>
      </w:r>
      <w:r w:rsidR="00483B68" w:rsidRPr="003E6D72">
        <w:t xml:space="preserve">wymiany 48 silników i </w:t>
      </w:r>
      <w:r w:rsidR="00483B68">
        <w:t>19</w:t>
      </w:r>
      <w:r w:rsidR="00483B68" w:rsidRPr="003E6D72">
        <w:t xml:space="preserve"> przekładni głównych w</w:t>
      </w:r>
      <w:r w:rsidR="00CA42F6">
        <w:t> </w:t>
      </w:r>
      <w:r w:rsidR="00483B68" w:rsidRPr="003E6D72">
        <w:t>latach 2021</w:t>
      </w:r>
      <w:r w:rsidR="00CF1AAF">
        <w:t>–</w:t>
      </w:r>
      <w:r w:rsidR="00483B68">
        <w:t>20</w:t>
      </w:r>
      <w:r w:rsidR="00483B68" w:rsidRPr="003E6D72">
        <w:t>25</w:t>
      </w:r>
      <w:r w:rsidR="00483B68">
        <w:t xml:space="preserve"> w</w:t>
      </w:r>
      <w:r w:rsidR="00CF1AAF">
        <w:t xml:space="preserve"> </w:t>
      </w:r>
      <w:r w:rsidR="00483B68" w:rsidRPr="003E6D72">
        <w:t>śmigłowcach Śmigłowcowej Służb</w:t>
      </w:r>
      <w:r w:rsidR="00483B68">
        <w:t>y</w:t>
      </w:r>
      <w:r w:rsidR="00483B68" w:rsidRPr="003E6D72">
        <w:t xml:space="preserve"> Ratownictwa Medycznego (HEMS) w Lotniczym Pogotowiu Ratunkowym</w:t>
      </w:r>
      <w:bookmarkEnd w:id="0"/>
    </w:p>
    <w:p w14:paraId="45DA611A" w14:textId="7E717393" w:rsidR="00483B68" w:rsidRPr="003B2BBC" w:rsidRDefault="00483B68" w:rsidP="002F757C">
      <w:pPr>
        <w:jc w:val="both"/>
        <w:rPr>
          <w:rStyle w:val="IGindeksgrny"/>
          <w:rFonts w:ascii="Times" w:hAnsi="Times" w:cs="Times"/>
          <w:vertAlign w:val="baseline"/>
        </w:rPr>
      </w:pPr>
      <w:r w:rsidRPr="003B2BBC">
        <w:rPr>
          <w:rFonts w:ascii="Times" w:hAnsi="Times" w:cs="Times"/>
        </w:rPr>
        <w:t>Na podstawie art. 136 ust. 2 ustawy z dnia 27 sierpnia 2009 r. o finansach publicznych (</w:t>
      </w:r>
      <w:bookmarkStart w:id="1" w:name="_Hlk43816787"/>
      <w:r w:rsidR="002F757C" w:rsidRPr="003B2BBC">
        <w:rPr>
          <w:rFonts w:ascii="Times" w:hAnsi="Times" w:cs="Times"/>
        </w:rPr>
        <w:t>Dz. </w:t>
      </w:r>
      <w:r w:rsidRPr="003B2BBC">
        <w:rPr>
          <w:rFonts w:ascii="Times" w:hAnsi="Times" w:cs="Times"/>
        </w:rPr>
        <w:t xml:space="preserve">U. z </w:t>
      </w:r>
      <w:bookmarkEnd w:id="1"/>
      <w:r w:rsidR="00FD51A4">
        <w:rPr>
          <w:rFonts w:ascii="Times" w:hAnsi="Times" w:cs="Times"/>
        </w:rPr>
        <w:t xml:space="preserve">2024 r. </w:t>
      </w:r>
      <w:bookmarkStart w:id="2" w:name="_Hlk182913828"/>
      <w:r w:rsidR="00FD51A4">
        <w:rPr>
          <w:rFonts w:ascii="Times" w:hAnsi="Times" w:cs="Times"/>
        </w:rPr>
        <w:t>poz. 15</w:t>
      </w:r>
      <w:r w:rsidR="00EA620A">
        <w:rPr>
          <w:rFonts w:ascii="Times" w:hAnsi="Times" w:cs="Times"/>
        </w:rPr>
        <w:t>30</w:t>
      </w:r>
      <w:r w:rsidR="00611851">
        <w:rPr>
          <w:rFonts w:ascii="Times" w:hAnsi="Times" w:cs="Times"/>
        </w:rPr>
        <w:t>,</w:t>
      </w:r>
      <w:r w:rsidR="00EA620A">
        <w:rPr>
          <w:rFonts w:ascii="Times" w:hAnsi="Times" w:cs="Times"/>
        </w:rPr>
        <w:t xml:space="preserve"> 1572</w:t>
      </w:r>
      <w:bookmarkEnd w:id="2"/>
      <w:r w:rsidR="00611851">
        <w:rPr>
          <w:rFonts w:ascii="Times" w:hAnsi="Times" w:cs="Times"/>
        </w:rPr>
        <w:t>, 1717 i 1756</w:t>
      </w:r>
      <w:r w:rsidR="00F564AB">
        <w:rPr>
          <w:rFonts w:ascii="Times" w:hAnsi="Times" w:cs="Times"/>
        </w:rPr>
        <w:t>)</w:t>
      </w:r>
      <w:r w:rsidR="002F757C" w:rsidRPr="003B2BBC">
        <w:rPr>
          <w:rFonts w:ascii="Times" w:hAnsi="Times" w:cs="Times"/>
        </w:rPr>
        <w:t xml:space="preserve"> </w:t>
      </w:r>
      <w:r w:rsidRPr="003B2BBC">
        <w:rPr>
          <w:rStyle w:val="IGindeksgrny"/>
          <w:rFonts w:ascii="Times" w:hAnsi="Times" w:cs="Times"/>
          <w:vertAlign w:val="baseline"/>
        </w:rPr>
        <w:t>uchwala się, co</w:t>
      </w:r>
      <w:r w:rsidRPr="003B2BBC">
        <w:rPr>
          <w:rStyle w:val="IGindeksgrny"/>
          <w:rFonts w:ascii="Times" w:hAnsi="Times" w:cs="Times"/>
        </w:rPr>
        <w:t xml:space="preserve"> </w:t>
      </w:r>
      <w:r w:rsidRPr="003B2BBC">
        <w:rPr>
          <w:rStyle w:val="IGindeksgrny"/>
          <w:rFonts w:ascii="Times" w:hAnsi="Times" w:cs="Times"/>
          <w:vertAlign w:val="baseline"/>
        </w:rPr>
        <w:t>następuje:</w:t>
      </w:r>
    </w:p>
    <w:p w14:paraId="65CBFB15" w14:textId="1A2B4A44" w:rsid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1.</w:t>
      </w:r>
      <w:r w:rsidR="00CF1AAF">
        <w:t xml:space="preserve"> </w:t>
      </w:r>
      <w:r w:rsidR="006F4D0C" w:rsidRPr="006F4D0C">
        <w:t xml:space="preserve">W uchwale nr </w:t>
      </w:r>
      <w:r w:rsidR="00892C0F">
        <w:t>186</w:t>
      </w:r>
      <w:r w:rsidR="006F4D0C" w:rsidRPr="006F4D0C">
        <w:t>/20</w:t>
      </w:r>
      <w:r w:rsidR="00892C0F">
        <w:t>20</w:t>
      </w:r>
      <w:r w:rsidR="006F4D0C" w:rsidRPr="006F4D0C">
        <w:t xml:space="preserve"> Rady Ministrów z dnia </w:t>
      </w:r>
      <w:r w:rsidR="00892C0F">
        <w:t>18</w:t>
      </w:r>
      <w:r w:rsidR="006F4D0C" w:rsidRPr="006F4D0C">
        <w:t xml:space="preserve"> </w:t>
      </w:r>
      <w:r w:rsidR="00892C0F">
        <w:t>grudnia</w:t>
      </w:r>
      <w:r w:rsidR="006F4D0C" w:rsidRPr="006F4D0C">
        <w:t xml:space="preserve"> 20</w:t>
      </w:r>
      <w:r w:rsidR="00892C0F">
        <w:t>20</w:t>
      </w:r>
      <w:r w:rsidR="006F4D0C" w:rsidRPr="006F4D0C">
        <w:t xml:space="preserve"> r. w sprawie ustanowienia</w:t>
      </w:r>
      <w:r w:rsidR="00892C0F">
        <w:t xml:space="preserve"> </w:t>
      </w:r>
      <w:r w:rsidR="00892C0F" w:rsidRPr="00892C0F">
        <w:t>Program</w:t>
      </w:r>
      <w:r w:rsidR="00892C0F">
        <w:t>u</w:t>
      </w:r>
      <w:r w:rsidR="00892C0F" w:rsidRPr="00892C0F">
        <w:t xml:space="preserve"> wymiany 48 silników i 19 przekładni głównych w latach 2021–2025 w śmigłowcach Śmigłowcowej Służby Ratownictwa Medycznego (HEMS) w Lotniczym Pogotowiu Ratunkowym</w:t>
      </w:r>
      <w:r w:rsidR="00892C0F">
        <w:t xml:space="preserve"> wprowadza się następujące zmiany:</w:t>
      </w:r>
    </w:p>
    <w:p w14:paraId="0DB80FDF" w14:textId="5DCC1DFD" w:rsidR="00892C0F" w:rsidRDefault="00445073" w:rsidP="00527FD9">
      <w:pPr>
        <w:pStyle w:val="PKTpunkt"/>
      </w:pPr>
      <w:r>
        <w:t>1)</w:t>
      </w:r>
      <w:r>
        <w:tab/>
      </w:r>
      <w:r w:rsidR="00892C0F" w:rsidRPr="00892C0F">
        <w:t xml:space="preserve">w § 5 ust. 2 i 3 </w:t>
      </w:r>
      <w:r w:rsidR="00892C0F" w:rsidRPr="00445073">
        <w:t>otrzymują</w:t>
      </w:r>
      <w:r w:rsidR="00892C0F" w:rsidRPr="00892C0F">
        <w:t xml:space="preserve"> brzmienie</w:t>
      </w:r>
      <w:r w:rsidR="00892C0F">
        <w:t>:</w:t>
      </w:r>
    </w:p>
    <w:p w14:paraId="1AB3B8C3" w14:textId="1A465F6D" w:rsidR="00892C0F" w:rsidRPr="00892C0F" w:rsidRDefault="00892C0F" w:rsidP="00445073">
      <w:pPr>
        <w:pStyle w:val="ZUSTzmustartykuempunktem"/>
      </w:pPr>
      <w:bookmarkStart w:id="3" w:name="_Hlk175556318"/>
      <w:r>
        <w:t>„</w:t>
      </w:r>
      <w:r w:rsidRPr="00892C0F">
        <w:t xml:space="preserve">2. Łączna </w:t>
      </w:r>
      <w:r w:rsidRPr="00445073">
        <w:t>kwota</w:t>
      </w:r>
      <w:r w:rsidRPr="00892C0F">
        <w:t xml:space="preserve"> wydatków z budżetu państwa na realizację Programu wyniesie </w:t>
      </w:r>
      <w:r w:rsidR="00F9423E">
        <w:t>220 03</w:t>
      </w:r>
      <w:r w:rsidR="00FC752A">
        <w:t>4</w:t>
      </w:r>
      <w:r w:rsidR="00F9423E">
        <w:t>,0 tys.</w:t>
      </w:r>
      <w:r w:rsidRPr="00892C0F">
        <w:t xml:space="preserve"> zł.</w:t>
      </w:r>
    </w:p>
    <w:p w14:paraId="7BC3BE8B" w14:textId="77777777" w:rsidR="00892C0F" w:rsidRPr="00892C0F" w:rsidRDefault="00892C0F" w:rsidP="00175808">
      <w:pPr>
        <w:pStyle w:val="ZUSTzmustartykuempunktem"/>
      </w:pPr>
      <w:r w:rsidRPr="00892C0F">
        <w:t>3. Wydatki z budżetu państwa, o których mowa w ust. 2, w poszczególnych latach wyniosą:</w:t>
      </w:r>
    </w:p>
    <w:p w14:paraId="1F71D30F" w14:textId="6FBF45DE" w:rsidR="00892C0F" w:rsidRPr="00892C0F" w:rsidRDefault="00892C0F" w:rsidP="00175808">
      <w:pPr>
        <w:pStyle w:val="ZPKTzmpktartykuempunktem"/>
      </w:pPr>
      <w:r w:rsidRPr="00892C0F">
        <w:t>1)</w:t>
      </w:r>
      <w:r w:rsidRPr="00892C0F">
        <w:tab/>
        <w:t xml:space="preserve">w 2021 r. – </w:t>
      </w:r>
      <w:r w:rsidR="00F564AB" w:rsidRPr="00F564AB">
        <w:t>39</w:t>
      </w:r>
      <w:r w:rsidR="00F9423E">
        <w:t> </w:t>
      </w:r>
      <w:r w:rsidR="00F564AB" w:rsidRPr="00F564AB">
        <w:t>0</w:t>
      </w:r>
      <w:r w:rsidR="00F9423E">
        <w:t>30,0 tys.</w:t>
      </w:r>
      <w:r w:rsidR="00F564AB" w:rsidRPr="00F564AB">
        <w:t xml:space="preserve"> </w:t>
      </w:r>
      <w:r w:rsidRPr="00892C0F">
        <w:t>zł,</w:t>
      </w:r>
    </w:p>
    <w:p w14:paraId="6CBAA3F7" w14:textId="1AD282E5" w:rsidR="00892C0F" w:rsidRPr="00892C0F" w:rsidRDefault="00892C0F" w:rsidP="00175808">
      <w:pPr>
        <w:pStyle w:val="ZPKTzmpktartykuempunktem"/>
      </w:pPr>
      <w:r w:rsidRPr="00892C0F">
        <w:t>2)</w:t>
      </w:r>
      <w:r w:rsidRPr="00892C0F">
        <w:tab/>
        <w:t xml:space="preserve">w 2022 r. – </w:t>
      </w:r>
      <w:r w:rsidR="00F9423E">
        <w:t>80 190,0 tys.</w:t>
      </w:r>
      <w:r w:rsidRPr="00892C0F">
        <w:t xml:space="preserve"> zł,</w:t>
      </w:r>
    </w:p>
    <w:p w14:paraId="4F311970" w14:textId="2826B6AF" w:rsidR="00892C0F" w:rsidRPr="00892C0F" w:rsidRDefault="00892C0F" w:rsidP="00175808">
      <w:pPr>
        <w:pStyle w:val="ZPKTzmpktartykuempunktem"/>
      </w:pPr>
      <w:r w:rsidRPr="00892C0F">
        <w:t>3)</w:t>
      </w:r>
      <w:r w:rsidRPr="00892C0F">
        <w:tab/>
        <w:t xml:space="preserve">w 2023 r. – </w:t>
      </w:r>
      <w:r w:rsidR="009373EA">
        <w:t>50</w:t>
      </w:r>
      <w:r w:rsidR="00F9423E">
        <w:t> </w:t>
      </w:r>
      <w:r w:rsidR="009373EA">
        <w:t>43</w:t>
      </w:r>
      <w:r w:rsidR="00F9423E">
        <w:t>0,0 tys.</w:t>
      </w:r>
      <w:r w:rsidRPr="00892C0F">
        <w:t xml:space="preserve"> zł,</w:t>
      </w:r>
    </w:p>
    <w:p w14:paraId="29A9CE4E" w14:textId="09C70030" w:rsidR="00892C0F" w:rsidRPr="00892C0F" w:rsidRDefault="00892C0F" w:rsidP="00175808">
      <w:pPr>
        <w:pStyle w:val="ZPKTzmpktartykuempunktem"/>
      </w:pPr>
      <w:r w:rsidRPr="00892C0F">
        <w:t>4)</w:t>
      </w:r>
      <w:r w:rsidRPr="00892C0F">
        <w:tab/>
        <w:t xml:space="preserve">w 2024 r. – </w:t>
      </w:r>
      <w:r w:rsidR="00F564AB" w:rsidRPr="00F564AB">
        <w:t>20</w:t>
      </w:r>
      <w:r w:rsidR="00F9423E">
        <w:t> </w:t>
      </w:r>
      <w:r w:rsidR="00F564AB" w:rsidRPr="00F564AB">
        <w:t>91</w:t>
      </w:r>
      <w:r w:rsidR="009373EA">
        <w:t>4</w:t>
      </w:r>
      <w:r w:rsidR="00F9423E">
        <w:t>,0</w:t>
      </w:r>
      <w:r w:rsidR="00F564AB" w:rsidRPr="00F564AB">
        <w:t xml:space="preserve"> </w:t>
      </w:r>
      <w:r w:rsidR="00F9423E">
        <w:t>tys.</w:t>
      </w:r>
      <w:r w:rsidR="00F564AB">
        <w:t xml:space="preserve"> </w:t>
      </w:r>
      <w:r w:rsidRPr="00892C0F">
        <w:t>zł,</w:t>
      </w:r>
    </w:p>
    <w:p w14:paraId="725C6066" w14:textId="13E173A4" w:rsidR="00892C0F" w:rsidRPr="00892C0F" w:rsidRDefault="00892C0F" w:rsidP="00175808">
      <w:pPr>
        <w:pStyle w:val="ZPKTzmpktartykuempunktem"/>
      </w:pPr>
      <w:r w:rsidRPr="00892C0F">
        <w:t>5)</w:t>
      </w:r>
      <w:r w:rsidRPr="00892C0F">
        <w:tab/>
        <w:t xml:space="preserve">w 2025 r. – </w:t>
      </w:r>
      <w:r w:rsidR="00F564AB" w:rsidRPr="00F564AB">
        <w:t>29</w:t>
      </w:r>
      <w:r w:rsidR="00F9423E">
        <w:t> </w:t>
      </w:r>
      <w:r w:rsidR="00F564AB" w:rsidRPr="00F564AB">
        <w:t>470</w:t>
      </w:r>
      <w:r w:rsidR="00F9423E">
        <w:t>,0</w:t>
      </w:r>
      <w:r w:rsidR="00F564AB" w:rsidRPr="00F564AB">
        <w:t xml:space="preserve"> </w:t>
      </w:r>
      <w:r w:rsidR="00F9423E">
        <w:t xml:space="preserve">tys. </w:t>
      </w:r>
      <w:r w:rsidRPr="00892C0F">
        <w:t>zł</w:t>
      </w:r>
    </w:p>
    <w:bookmarkEnd w:id="3"/>
    <w:p w14:paraId="494F4F64" w14:textId="5AA2BECC" w:rsidR="00892C0F" w:rsidRDefault="00892C0F" w:rsidP="00175808">
      <w:pPr>
        <w:pStyle w:val="ZCZWSPPKTzmczciwsppktartykuempunktem"/>
      </w:pPr>
      <w:r>
        <w:t>– i będą ponoszone z części 46 – Zdrowie w ramach działu 851 – Ochrona zdrowia.”</w:t>
      </w:r>
      <w:r w:rsidR="00481040">
        <w:t>;</w:t>
      </w:r>
    </w:p>
    <w:p w14:paraId="0DBFE8EF" w14:textId="2BB5E4DD" w:rsidR="00892C0F" w:rsidRPr="00483B68" w:rsidRDefault="00445073" w:rsidP="00527FD9">
      <w:pPr>
        <w:pStyle w:val="PKTpunkt"/>
      </w:pPr>
      <w:r>
        <w:t>2)</w:t>
      </w:r>
      <w:r>
        <w:tab/>
      </w:r>
      <w:r w:rsidR="00892C0F" w:rsidRPr="00445073">
        <w:t>załącznik</w:t>
      </w:r>
      <w:r w:rsidR="00892C0F" w:rsidRPr="00892C0F">
        <w:t xml:space="preserve"> do uchwały otrzymuje brzmienie określone w załączniku do niniejszej uchwały</w:t>
      </w:r>
      <w:r w:rsidR="00892C0F">
        <w:t>.</w:t>
      </w:r>
    </w:p>
    <w:p w14:paraId="4FADC365" w14:textId="12CBE503" w:rsidR="00CF1AAF" w:rsidRPr="008B6592" w:rsidRDefault="00483B68" w:rsidP="00F564AB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2.</w:t>
      </w:r>
      <w:r w:rsidR="00CF1AAF">
        <w:t xml:space="preserve"> </w:t>
      </w:r>
      <w:r w:rsidR="0043178E" w:rsidRPr="0043178E">
        <w:t>Uchwała wchodzi w życie z dniem podjęcia.</w:t>
      </w:r>
    </w:p>
    <w:p w14:paraId="582DDDF2" w14:textId="77777777" w:rsidR="00CF1AAF" w:rsidRDefault="00CF1AAF" w:rsidP="000809EE">
      <w:pPr>
        <w:pStyle w:val="NAZORGWYDnazwaorganuwydajcegoprojektowanyakt"/>
      </w:pPr>
      <w:r>
        <w:t>prezes rady ministrów</w:t>
      </w:r>
      <w:bookmarkStart w:id="4" w:name="ezdPracownikAtrybut4"/>
      <w:bookmarkEnd w:id="4"/>
    </w:p>
    <w:p w14:paraId="4DD1EE9E" w14:textId="77777777" w:rsidR="00816F96" w:rsidRDefault="00816F96" w:rsidP="00816F96">
      <w:pPr>
        <w:pStyle w:val="OZNPARAFYADNOTACJE"/>
      </w:pPr>
    </w:p>
    <w:p w14:paraId="0BB2818D" w14:textId="77777777" w:rsidR="00816F96" w:rsidRDefault="00816F96" w:rsidP="00816F96">
      <w:pPr>
        <w:pStyle w:val="OZNPARAFYADNOTACJE"/>
      </w:pPr>
    </w:p>
    <w:p w14:paraId="305D3E1C" w14:textId="3D525B64" w:rsidR="007C2D1B" w:rsidRDefault="007C2D1B" w:rsidP="007C2D1B">
      <w:pPr>
        <w:pStyle w:val="TYTUAKTUprzedmiotregulacjiustawylubrozporzdzenia"/>
      </w:pPr>
      <w:r>
        <w:lastRenderedPageBreak/>
        <w:t>UZASADNIENIE</w:t>
      </w:r>
    </w:p>
    <w:p w14:paraId="53AF69C7" w14:textId="3679FCD2" w:rsidR="007C2D1B" w:rsidRDefault="007C2D1B" w:rsidP="007C2D1B">
      <w:pPr>
        <w:pStyle w:val="NIEARTTEKSTtekstnieartykuowanynppodstprawnarozplubpreambua"/>
      </w:pPr>
      <w:r>
        <w:t>W</w:t>
      </w:r>
      <w:r w:rsidRPr="007C2D1B">
        <w:t xml:space="preserve"> dni</w:t>
      </w:r>
      <w:r>
        <w:t>u</w:t>
      </w:r>
      <w:r w:rsidRPr="007C2D1B">
        <w:t xml:space="preserve"> 18 grudnia 2020 </w:t>
      </w:r>
      <w:r w:rsidR="004D0F30" w:rsidRPr="007C2D1B">
        <w:t>r</w:t>
      </w:r>
      <w:r w:rsidR="004D0F30">
        <w:t>.</w:t>
      </w:r>
      <w:r w:rsidR="004D0F30" w:rsidRPr="007C2D1B">
        <w:t xml:space="preserve"> </w:t>
      </w:r>
      <w:r w:rsidR="004D0F30">
        <w:t>u</w:t>
      </w:r>
      <w:r>
        <w:t>chwałą Rady Ministrów</w:t>
      </w:r>
      <w:r w:rsidRPr="007C2D1B">
        <w:t xml:space="preserve"> nr 186/2020 ustanowi</w:t>
      </w:r>
      <w:r>
        <w:t>ony</w:t>
      </w:r>
      <w:r w:rsidRPr="007C2D1B">
        <w:t xml:space="preserve"> </w:t>
      </w:r>
      <w:r>
        <w:t xml:space="preserve">został </w:t>
      </w:r>
      <w:r w:rsidRPr="007C2D1B">
        <w:rPr>
          <w:rStyle w:val="Kkursywa"/>
        </w:rPr>
        <w:t>„Program wymiany 48 silników i 19 przekładni głównych w latach 2021–2025 w śmigłowcach Śmigłowcowej Służby Ratownictwa Medycznego (HEMS) w Lotniczym Pogotowiu Ratunkowym”</w:t>
      </w:r>
      <w:r w:rsidR="004D0F30">
        <w:t>, zwany</w:t>
      </w:r>
      <w:r w:rsidRPr="007C2D1B">
        <w:t xml:space="preserve"> dalej „Program</w:t>
      </w:r>
      <w:r w:rsidR="004D0F30">
        <w:t>em</w:t>
      </w:r>
      <w:r w:rsidRPr="007C2D1B">
        <w:t xml:space="preserve"> silnikowy</w:t>
      </w:r>
      <w:r w:rsidR="004D0F30">
        <w:t>m</w:t>
      </w:r>
      <w:r w:rsidRPr="007C2D1B">
        <w:t>”</w:t>
      </w:r>
      <w:r>
        <w:t>.</w:t>
      </w:r>
    </w:p>
    <w:p w14:paraId="5A155D81" w14:textId="552080CB" w:rsidR="007C2D1B" w:rsidRDefault="007C2D1B" w:rsidP="007C2D1B">
      <w:pPr>
        <w:pStyle w:val="NIEARTTEKSTtekstnieartykuowanynppodstprawnarozplubpreambua"/>
      </w:pPr>
      <w:r w:rsidRPr="007C2D1B">
        <w:t>Realizacja dostaw silników do śmigłowców napotkała problemy związane z opóźnieniami w łańcuchu dostaw, czego efektem był brak dostawy dwóch silników przewidzianych do przekazania w 2023</w:t>
      </w:r>
      <w:r w:rsidR="004D0F30">
        <w:t xml:space="preserve"> r</w:t>
      </w:r>
      <w:r w:rsidRPr="007C2D1B">
        <w:t>. Opóźnienia w harmonogramie dostaw spowodowały braki w finansowaniu silników w 2025</w:t>
      </w:r>
      <w:r w:rsidR="004D0F30">
        <w:t xml:space="preserve"> r</w:t>
      </w:r>
      <w:r w:rsidRPr="007C2D1B">
        <w:t>.</w:t>
      </w:r>
    </w:p>
    <w:p w14:paraId="15FA333E" w14:textId="7718564B" w:rsidR="007C2D1B" w:rsidRDefault="00481040" w:rsidP="007C2D1B">
      <w:pPr>
        <w:pStyle w:val="NIEARTTEKSTtekstnieartykuowanynppodstprawnarozplubpreambua"/>
      </w:pPr>
      <w:r>
        <w:t>Wobec powyższego</w:t>
      </w:r>
      <w:r w:rsidR="006C2F4F">
        <w:t>,</w:t>
      </w:r>
      <w:r>
        <w:t xml:space="preserve"> n</w:t>
      </w:r>
      <w:r w:rsidR="007C2D1B" w:rsidRPr="007C2D1B">
        <w:t xml:space="preserve">ie jest możliwa realizacja założeń Programu silnikowego, którego koniec </w:t>
      </w:r>
      <w:r w:rsidRPr="007C2D1B">
        <w:t xml:space="preserve">jest </w:t>
      </w:r>
      <w:r w:rsidR="007C2D1B" w:rsidRPr="007C2D1B">
        <w:t>przewidziany na 2025</w:t>
      </w:r>
      <w:r w:rsidR="004D0F30">
        <w:t xml:space="preserve"> r.</w:t>
      </w:r>
      <w:r w:rsidR="007C2D1B" w:rsidRPr="007C2D1B">
        <w:t>, bez zwiększenia finansowania w 2025</w:t>
      </w:r>
      <w:r w:rsidR="004D0F30">
        <w:t xml:space="preserve"> r.</w:t>
      </w:r>
      <w:r w:rsidR="007C2D1B" w:rsidRPr="007C2D1B">
        <w:t>, a w konsekwencji także zmiany uchwały Rady Ministrów ustanawiającej Program silnikowy.</w:t>
      </w:r>
    </w:p>
    <w:p w14:paraId="11A9331A" w14:textId="52B20550" w:rsidR="007C2D1B" w:rsidRDefault="007C2D1B" w:rsidP="00636E9C">
      <w:pPr>
        <w:pStyle w:val="NIEARTTEKSTtekstnieartykuowanynppodstprawnarozplubpreambua"/>
      </w:pPr>
      <w:r>
        <w:t xml:space="preserve">Kwota </w:t>
      </w:r>
      <w:r w:rsidR="00F9423E">
        <w:t xml:space="preserve">środków </w:t>
      </w:r>
      <w:r w:rsidR="006C2F4F">
        <w:t xml:space="preserve">wynikających z obowiązującej </w:t>
      </w:r>
      <w:r w:rsidR="00445073">
        <w:t>u</w:t>
      </w:r>
      <w:r w:rsidR="006C2F4F">
        <w:t xml:space="preserve">chwały Rady Ministrów, </w:t>
      </w:r>
      <w:r w:rsidR="00F9423E">
        <w:t>przewidzianych na realizację Programu silnikowego 2025</w:t>
      </w:r>
      <w:r w:rsidR="006C2F4F">
        <w:t xml:space="preserve"> r. to 25</w:t>
      </w:r>
      <w:r w:rsidR="00351A32">
        <w:t xml:space="preserve"> </w:t>
      </w:r>
      <w:r w:rsidR="006C2F4F">
        <w:t>520,</w:t>
      </w:r>
      <w:r w:rsidR="00AB545A">
        <w:t>0</w:t>
      </w:r>
      <w:r w:rsidR="006C2F4F">
        <w:t xml:space="preserve"> tys. zł.</w:t>
      </w:r>
      <w:r w:rsidR="00F9423E">
        <w:t xml:space="preserve"> </w:t>
      </w:r>
      <w:r w:rsidR="006C2F4F">
        <w:t xml:space="preserve">Kwota </w:t>
      </w:r>
      <w:r>
        <w:t>dodatkowych środków</w:t>
      </w:r>
      <w:r w:rsidR="006C2F4F">
        <w:t>,</w:t>
      </w:r>
      <w:r>
        <w:t xml:space="preserve"> niezbędnych do ukończenia Programu silnikowego w 2025 r</w:t>
      </w:r>
      <w:r w:rsidR="004D0F30">
        <w:t>.</w:t>
      </w:r>
      <w:r>
        <w:t xml:space="preserve"> to </w:t>
      </w:r>
      <w:r w:rsidR="006C2F4F">
        <w:t xml:space="preserve">3 950,0 tys. zł, a łączna kwota środków </w:t>
      </w:r>
      <w:r w:rsidR="00EE03CC">
        <w:t>do realizacji Programu silnikowego w 2025 r. to</w:t>
      </w:r>
      <w:r w:rsidR="006C2F4F">
        <w:t xml:space="preserve"> 29</w:t>
      </w:r>
      <w:r w:rsidR="00351A32">
        <w:t xml:space="preserve"> </w:t>
      </w:r>
      <w:r w:rsidR="006C2F4F">
        <w:t>470,0 tys. zł</w:t>
      </w:r>
      <w:r w:rsidR="00EE03CC">
        <w:t xml:space="preserve">. </w:t>
      </w:r>
      <w:r w:rsidR="00527FD9">
        <w:t>Ś</w:t>
      </w:r>
      <w:r w:rsidR="00527FD9" w:rsidRPr="00527FD9">
        <w:t xml:space="preserve">rodki </w:t>
      </w:r>
      <w:r w:rsidR="00527FD9">
        <w:t>w kwocie</w:t>
      </w:r>
      <w:r w:rsidR="00527FD9" w:rsidRPr="00527FD9">
        <w:t xml:space="preserve"> 3</w:t>
      </w:r>
      <w:r w:rsidR="00351A32">
        <w:t xml:space="preserve"> </w:t>
      </w:r>
      <w:r w:rsidR="00527FD9" w:rsidRPr="00527FD9">
        <w:t>950</w:t>
      </w:r>
      <w:r w:rsidR="00527FD9">
        <w:t>,0</w:t>
      </w:r>
      <w:r w:rsidR="00527FD9" w:rsidRPr="00527FD9">
        <w:t xml:space="preserve"> tys. zł </w:t>
      </w:r>
      <w:r w:rsidR="00FD51A4" w:rsidRPr="00527FD9">
        <w:t xml:space="preserve">zostały </w:t>
      </w:r>
      <w:r w:rsidR="00527FD9" w:rsidRPr="00527FD9">
        <w:t>ujęte w rezerwie celowej.</w:t>
      </w:r>
      <w:r w:rsidR="00527FD9">
        <w:t xml:space="preserve"> </w:t>
      </w:r>
      <w:r w:rsidR="00EE03CC">
        <w:t>W tym stanie rzeczy, łączny koszt Programu silnikowego uchwalony uchwałą Rady Ministrów nr 186/2020 z dn</w:t>
      </w:r>
      <w:r w:rsidR="00445073">
        <w:t>ia</w:t>
      </w:r>
      <w:r w:rsidR="00EE03CC">
        <w:t xml:space="preserve"> 18 grudnia 2020 r. wyniesie </w:t>
      </w:r>
      <w:r w:rsidR="00EE03CC" w:rsidRPr="00EE03CC">
        <w:t>220</w:t>
      </w:r>
      <w:r w:rsidR="00351A32">
        <w:t xml:space="preserve"> </w:t>
      </w:r>
      <w:r w:rsidR="00EE03CC" w:rsidRPr="00EE03CC">
        <w:t>03</w:t>
      </w:r>
      <w:r w:rsidR="00636E9C">
        <w:t>4</w:t>
      </w:r>
      <w:r w:rsidR="00EE03CC" w:rsidRPr="00EE03CC">
        <w:t>,0 tys. zł</w:t>
      </w:r>
      <w:r w:rsidR="0038308B">
        <w:t>.</w:t>
      </w:r>
      <w:r w:rsidR="00EE03CC" w:rsidRPr="00EE03CC" w:rsidDel="006C2F4F">
        <w:t xml:space="preserve"> </w:t>
      </w:r>
    </w:p>
    <w:p w14:paraId="5B1DDE8A" w14:textId="0452DB43" w:rsidR="00E801F4" w:rsidRPr="007C2D1B" w:rsidRDefault="00EE03CC" w:rsidP="00527FD9">
      <w:pPr>
        <w:pStyle w:val="NIEARTTEKSTtekstnieartykuowanynppodstprawnarozplubpreambua"/>
      </w:pPr>
      <w:r>
        <w:t xml:space="preserve">Ostateczny harmonogram nabycia silników </w:t>
      </w:r>
      <w:r w:rsidR="00841F03" w:rsidRPr="00841F03">
        <w:t>(PW206 B i PW206 B3)</w:t>
      </w:r>
      <w:r w:rsidR="00841F03">
        <w:rPr>
          <w:i/>
        </w:rPr>
        <w:t xml:space="preserve"> </w:t>
      </w:r>
      <w:r>
        <w:t>i wymiany przekładni do</w:t>
      </w:r>
      <w:r w:rsidR="00445073">
        <w:t xml:space="preserve"> </w:t>
      </w:r>
      <w:r>
        <w:t>śmigłowców</w:t>
      </w:r>
      <w:r w:rsidR="00841F03">
        <w:t xml:space="preserve"> (MGB)</w:t>
      </w:r>
      <w:r>
        <w:t xml:space="preserve"> kształtuje</w:t>
      </w:r>
      <w:r w:rsidR="00841F03">
        <w:t xml:space="preserve"> </w:t>
      </w:r>
      <w:r>
        <w:t>się następująco: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906"/>
        <w:gridCol w:w="907"/>
        <w:gridCol w:w="907"/>
        <w:gridCol w:w="907"/>
        <w:gridCol w:w="907"/>
        <w:gridCol w:w="860"/>
      </w:tblGrid>
      <w:tr w:rsidR="00E801F4" w:rsidRPr="00896152" w14:paraId="6297E746" w14:textId="77777777" w:rsidTr="00345653">
        <w:trPr>
          <w:trHeight w:val="491"/>
        </w:trPr>
        <w:tc>
          <w:tcPr>
            <w:tcW w:w="4223" w:type="dxa"/>
            <w:vAlign w:val="center"/>
          </w:tcPr>
          <w:p w14:paraId="72882D4C" w14:textId="77777777" w:rsidR="00E801F4" w:rsidRPr="00896152" w:rsidRDefault="00E801F4" w:rsidP="00345653">
            <w:pPr>
              <w:jc w:val="center"/>
            </w:pPr>
            <w:r w:rsidRPr="00896152">
              <w:t>Rok</w:t>
            </w:r>
          </w:p>
        </w:tc>
        <w:tc>
          <w:tcPr>
            <w:tcW w:w="965" w:type="dxa"/>
            <w:vAlign w:val="center"/>
          </w:tcPr>
          <w:p w14:paraId="6D3EA7AE" w14:textId="77777777" w:rsidR="00E801F4" w:rsidRPr="00896152" w:rsidRDefault="00E801F4" w:rsidP="00345653">
            <w:pPr>
              <w:jc w:val="center"/>
            </w:pPr>
            <w:r w:rsidRPr="00896152">
              <w:t>2021</w:t>
            </w:r>
          </w:p>
        </w:tc>
        <w:tc>
          <w:tcPr>
            <w:tcW w:w="966" w:type="dxa"/>
            <w:vAlign w:val="center"/>
          </w:tcPr>
          <w:p w14:paraId="17B3ADC8" w14:textId="77777777" w:rsidR="00E801F4" w:rsidRPr="00896152" w:rsidRDefault="00E801F4" w:rsidP="00345653">
            <w:pPr>
              <w:jc w:val="center"/>
            </w:pPr>
            <w:r w:rsidRPr="00896152">
              <w:t>2022</w:t>
            </w:r>
          </w:p>
        </w:tc>
        <w:tc>
          <w:tcPr>
            <w:tcW w:w="966" w:type="dxa"/>
            <w:vAlign w:val="center"/>
          </w:tcPr>
          <w:p w14:paraId="631E96F7" w14:textId="77777777" w:rsidR="00E801F4" w:rsidRPr="00896152" w:rsidRDefault="00E801F4" w:rsidP="00345653">
            <w:pPr>
              <w:jc w:val="center"/>
            </w:pPr>
            <w:r w:rsidRPr="00896152">
              <w:t>2023</w:t>
            </w:r>
          </w:p>
        </w:tc>
        <w:tc>
          <w:tcPr>
            <w:tcW w:w="966" w:type="dxa"/>
            <w:vAlign w:val="center"/>
          </w:tcPr>
          <w:p w14:paraId="27925C3F" w14:textId="77777777" w:rsidR="00E801F4" w:rsidRPr="00896152" w:rsidRDefault="00E801F4" w:rsidP="00345653">
            <w:pPr>
              <w:jc w:val="center"/>
            </w:pPr>
            <w:r w:rsidRPr="00896152">
              <w:t>2024</w:t>
            </w:r>
          </w:p>
        </w:tc>
        <w:tc>
          <w:tcPr>
            <w:tcW w:w="966" w:type="dxa"/>
            <w:vAlign w:val="center"/>
          </w:tcPr>
          <w:p w14:paraId="34E9A08C" w14:textId="77777777" w:rsidR="00E801F4" w:rsidRPr="00896152" w:rsidRDefault="00E801F4" w:rsidP="00345653">
            <w:pPr>
              <w:jc w:val="center"/>
            </w:pPr>
            <w:r w:rsidRPr="00896152">
              <w:t>2025</w:t>
            </w:r>
          </w:p>
        </w:tc>
        <w:tc>
          <w:tcPr>
            <w:tcW w:w="887" w:type="dxa"/>
            <w:vAlign w:val="center"/>
          </w:tcPr>
          <w:p w14:paraId="01C0F587" w14:textId="77777777" w:rsidR="00E801F4" w:rsidRPr="00896152" w:rsidRDefault="00E801F4" w:rsidP="00345653">
            <w:pPr>
              <w:jc w:val="center"/>
            </w:pPr>
            <w:r w:rsidRPr="00896152">
              <w:t>Suma</w:t>
            </w:r>
          </w:p>
        </w:tc>
      </w:tr>
      <w:tr w:rsidR="00E801F4" w:rsidRPr="00896152" w14:paraId="34B1D68A" w14:textId="77777777" w:rsidTr="00345653">
        <w:trPr>
          <w:trHeight w:val="706"/>
        </w:trPr>
        <w:tc>
          <w:tcPr>
            <w:tcW w:w="4223" w:type="dxa"/>
            <w:vAlign w:val="center"/>
          </w:tcPr>
          <w:p w14:paraId="78906137" w14:textId="77777777" w:rsidR="00E801F4" w:rsidRPr="00896152" w:rsidRDefault="00E801F4" w:rsidP="00345653">
            <w:pPr>
              <w:jc w:val="center"/>
              <w:rPr>
                <w:b/>
                <w:bCs/>
              </w:rPr>
            </w:pPr>
            <w:r w:rsidRPr="00896152">
              <w:rPr>
                <w:b/>
                <w:bCs/>
              </w:rPr>
              <w:t>Sumaryczna liczba silników przypadająca do wymiany w roku:</w:t>
            </w:r>
          </w:p>
        </w:tc>
        <w:tc>
          <w:tcPr>
            <w:tcW w:w="965" w:type="dxa"/>
            <w:vAlign w:val="center"/>
          </w:tcPr>
          <w:p w14:paraId="55EE6454" w14:textId="30CE1965" w:rsidR="00E801F4" w:rsidRPr="00896152" w:rsidRDefault="000F7E42" w:rsidP="003456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6" w:type="dxa"/>
            <w:vAlign w:val="center"/>
          </w:tcPr>
          <w:p w14:paraId="358BD357" w14:textId="6DB10611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2</w:t>
            </w:r>
            <w:r w:rsidR="000F7E42">
              <w:rPr>
                <w:b/>
              </w:rPr>
              <w:t>5</w:t>
            </w:r>
          </w:p>
        </w:tc>
        <w:tc>
          <w:tcPr>
            <w:tcW w:w="966" w:type="dxa"/>
            <w:vAlign w:val="center"/>
          </w:tcPr>
          <w:p w14:paraId="50378EDD" w14:textId="3B42A240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1</w:t>
            </w:r>
            <w:r w:rsidR="000F7E42">
              <w:rPr>
                <w:b/>
              </w:rPr>
              <w:t>1</w:t>
            </w:r>
          </w:p>
        </w:tc>
        <w:tc>
          <w:tcPr>
            <w:tcW w:w="966" w:type="dxa"/>
            <w:vAlign w:val="center"/>
          </w:tcPr>
          <w:p w14:paraId="7E70A174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3</w:t>
            </w:r>
          </w:p>
        </w:tc>
        <w:tc>
          <w:tcPr>
            <w:tcW w:w="966" w:type="dxa"/>
            <w:vAlign w:val="center"/>
          </w:tcPr>
          <w:p w14:paraId="41EED1EE" w14:textId="065756A2" w:rsidR="00E801F4" w:rsidRPr="00896152" w:rsidRDefault="000F7E42" w:rsidP="003456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7" w:type="dxa"/>
            <w:vAlign w:val="center"/>
          </w:tcPr>
          <w:p w14:paraId="01F87BCB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48</w:t>
            </w:r>
          </w:p>
        </w:tc>
      </w:tr>
      <w:tr w:rsidR="00E801F4" w:rsidRPr="00896152" w14:paraId="5AD8A13F" w14:textId="77777777" w:rsidTr="00345653">
        <w:trPr>
          <w:trHeight w:val="431"/>
        </w:trPr>
        <w:tc>
          <w:tcPr>
            <w:tcW w:w="4223" w:type="dxa"/>
            <w:vAlign w:val="center"/>
          </w:tcPr>
          <w:p w14:paraId="25804407" w14:textId="77777777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Liczba silników PW206 B2 w roku:</w:t>
            </w:r>
          </w:p>
        </w:tc>
        <w:tc>
          <w:tcPr>
            <w:tcW w:w="965" w:type="dxa"/>
            <w:vAlign w:val="center"/>
          </w:tcPr>
          <w:p w14:paraId="44BE8D7F" w14:textId="77777777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2</w:t>
            </w:r>
          </w:p>
        </w:tc>
        <w:tc>
          <w:tcPr>
            <w:tcW w:w="966" w:type="dxa"/>
            <w:vAlign w:val="center"/>
          </w:tcPr>
          <w:p w14:paraId="5D470984" w14:textId="5FA32F1C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1</w:t>
            </w:r>
            <w:r w:rsidR="000F7E42">
              <w:rPr>
                <w:i/>
              </w:rPr>
              <w:t>7</w:t>
            </w:r>
          </w:p>
        </w:tc>
        <w:tc>
          <w:tcPr>
            <w:tcW w:w="966" w:type="dxa"/>
            <w:vAlign w:val="center"/>
          </w:tcPr>
          <w:p w14:paraId="0944F8A1" w14:textId="12533019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1</w:t>
            </w:r>
            <w:r w:rsidR="000F7E42">
              <w:rPr>
                <w:i/>
              </w:rPr>
              <w:t>0</w:t>
            </w:r>
          </w:p>
        </w:tc>
        <w:tc>
          <w:tcPr>
            <w:tcW w:w="966" w:type="dxa"/>
            <w:vAlign w:val="center"/>
          </w:tcPr>
          <w:p w14:paraId="3602ECA4" w14:textId="1C68EA47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66" w:type="dxa"/>
            <w:vAlign w:val="center"/>
          </w:tcPr>
          <w:p w14:paraId="293D133D" w14:textId="7FF06C4C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87" w:type="dxa"/>
            <w:vAlign w:val="center"/>
          </w:tcPr>
          <w:p w14:paraId="2717E5D3" w14:textId="77777777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35</w:t>
            </w:r>
          </w:p>
        </w:tc>
      </w:tr>
      <w:tr w:rsidR="00E801F4" w:rsidRPr="00896152" w14:paraId="1632EEE8" w14:textId="77777777" w:rsidTr="00345653">
        <w:trPr>
          <w:trHeight w:val="510"/>
        </w:trPr>
        <w:tc>
          <w:tcPr>
            <w:tcW w:w="4223" w:type="dxa"/>
            <w:vAlign w:val="center"/>
          </w:tcPr>
          <w:p w14:paraId="43AEE6AC" w14:textId="77777777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Liczba silników PW206 B3 w roku:</w:t>
            </w:r>
          </w:p>
        </w:tc>
        <w:tc>
          <w:tcPr>
            <w:tcW w:w="965" w:type="dxa"/>
            <w:vAlign w:val="center"/>
          </w:tcPr>
          <w:p w14:paraId="27D426D5" w14:textId="45779CE4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66" w:type="dxa"/>
            <w:vAlign w:val="center"/>
          </w:tcPr>
          <w:p w14:paraId="10E284C3" w14:textId="18CAA548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66" w:type="dxa"/>
            <w:vAlign w:val="center"/>
          </w:tcPr>
          <w:p w14:paraId="5D0BD5F9" w14:textId="31337574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66" w:type="dxa"/>
            <w:vAlign w:val="center"/>
          </w:tcPr>
          <w:p w14:paraId="2A1CA6F2" w14:textId="1E2DA2C2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66" w:type="dxa"/>
            <w:vAlign w:val="center"/>
          </w:tcPr>
          <w:p w14:paraId="283D6490" w14:textId="57C9A81E" w:rsidR="00E801F4" w:rsidRPr="00896152" w:rsidRDefault="000F7E42" w:rsidP="0034565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87" w:type="dxa"/>
            <w:vAlign w:val="center"/>
          </w:tcPr>
          <w:p w14:paraId="5647A933" w14:textId="77777777" w:rsidR="00E801F4" w:rsidRPr="00896152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13</w:t>
            </w:r>
          </w:p>
        </w:tc>
      </w:tr>
    </w:tbl>
    <w:p w14:paraId="2453BC18" w14:textId="77777777" w:rsidR="004D5B98" w:rsidRPr="00896152" w:rsidRDefault="004D5B98" w:rsidP="00E801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908"/>
        <w:gridCol w:w="908"/>
        <w:gridCol w:w="908"/>
        <w:gridCol w:w="908"/>
        <w:gridCol w:w="908"/>
        <w:gridCol w:w="861"/>
      </w:tblGrid>
      <w:tr w:rsidR="00E801F4" w:rsidRPr="00896152" w14:paraId="0C085157" w14:textId="77777777" w:rsidTr="00345653">
        <w:trPr>
          <w:trHeight w:val="489"/>
          <w:jc w:val="center"/>
        </w:trPr>
        <w:tc>
          <w:tcPr>
            <w:tcW w:w="3689" w:type="dxa"/>
            <w:vAlign w:val="center"/>
          </w:tcPr>
          <w:p w14:paraId="512F5BA9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Rok</w:t>
            </w:r>
          </w:p>
        </w:tc>
        <w:tc>
          <w:tcPr>
            <w:tcW w:w="912" w:type="dxa"/>
            <w:vAlign w:val="center"/>
          </w:tcPr>
          <w:p w14:paraId="20DC4F44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2021</w:t>
            </w:r>
          </w:p>
        </w:tc>
        <w:tc>
          <w:tcPr>
            <w:tcW w:w="913" w:type="dxa"/>
            <w:vAlign w:val="center"/>
          </w:tcPr>
          <w:p w14:paraId="3ED9BA9F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2022</w:t>
            </w:r>
          </w:p>
        </w:tc>
        <w:tc>
          <w:tcPr>
            <w:tcW w:w="913" w:type="dxa"/>
            <w:vAlign w:val="center"/>
          </w:tcPr>
          <w:p w14:paraId="41D93436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2023</w:t>
            </w:r>
          </w:p>
        </w:tc>
        <w:tc>
          <w:tcPr>
            <w:tcW w:w="913" w:type="dxa"/>
            <w:vAlign w:val="center"/>
          </w:tcPr>
          <w:p w14:paraId="44B4DC46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2024</w:t>
            </w:r>
          </w:p>
        </w:tc>
        <w:tc>
          <w:tcPr>
            <w:tcW w:w="913" w:type="dxa"/>
            <w:vAlign w:val="center"/>
          </w:tcPr>
          <w:p w14:paraId="69734F68" w14:textId="77777777" w:rsidR="00E801F4" w:rsidRPr="00896152" w:rsidRDefault="00E801F4" w:rsidP="00345653">
            <w:pPr>
              <w:jc w:val="center"/>
              <w:rPr>
                <w:b/>
              </w:rPr>
            </w:pPr>
            <w:r w:rsidRPr="00896152">
              <w:rPr>
                <w:b/>
              </w:rPr>
              <w:t>2025</w:t>
            </w:r>
          </w:p>
        </w:tc>
        <w:tc>
          <w:tcPr>
            <w:tcW w:w="863" w:type="dxa"/>
            <w:vAlign w:val="center"/>
          </w:tcPr>
          <w:p w14:paraId="07BA2ACB" w14:textId="77777777" w:rsidR="00E801F4" w:rsidRPr="00896152" w:rsidRDefault="00E801F4" w:rsidP="00345653">
            <w:pPr>
              <w:jc w:val="center"/>
              <w:rPr>
                <w:b/>
                <w:i/>
              </w:rPr>
            </w:pPr>
            <w:r w:rsidRPr="00896152">
              <w:rPr>
                <w:b/>
                <w:i/>
              </w:rPr>
              <w:t>Suma</w:t>
            </w:r>
          </w:p>
        </w:tc>
      </w:tr>
      <w:tr w:rsidR="00E801F4" w:rsidRPr="008D6467" w14:paraId="74C787E9" w14:textId="77777777" w:rsidTr="00345653">
        <w:trPr>
          <w:trHeight w:val="884"/>
          <w:jc w:val="center"/>
        </w:trPr>
        <w:tc>
          <w:tcPr>
            <w:tcW w:w="3689" w:type="dxa"/>
            <w:vAlign w:val="center"/>
          </w:tcPr>
          <w:p w14:paraId="362534CC" w14:textId="77777777" w:rsidR="00E801F4" w:rsidRPr="00896152" w:rsidRDefault="00E801F4" w:rsidP="00345653">
            <w:pPr>
              <w:jc w:val="center"/>
            </w:pPr>
            <w:r w:rsidRPr="00896152">
              <w:lastRenderedPageBreak/>
              <w:t>Sumaryczna liczba MGB przypadająca do wymiany w roku:</w:t>
            </w:r>
          </w:p>
        </w:tc>
        <w:tc>
          <w:tcPr>
            <w:tcW w:w="912" w:type="dxa"/>
            <w:vAlign w:val="center"/>
          </w:tcPr>
          <w:p w14:paraId="4C6746CF" w14:textId="77777777" w:rsidR="00E801F4" w:rsidRPr="00896152" w:rsidRDefault="00E801F4" w:rsidP="00345653">
            <w:pPr>
              <w:jc w:val="center"/>
            </w:pPr>
            <w:r w:rsidRPr="00896152">
              <w:t xml:space="preserve">2 + 1 </w:t>
            </w:r>
          </w:p>
        </w:tc>
        <w:tc>
          <w:tcPr>
            <w:tcW w:w="913" w:type="dxa"/>
            <w:vAlign w:val="center"/>
          </w:tcPr>
          <w:p w14:paraId="31143EBA" w14:textId="77777777" w:rsidR="00E801F4" w:rsidRPr="00896152" w:rsidRDefault="00E801F4" w:rsidP="00345653">
            <w:pPr>
              <w:jc w:val="center"/>
            </w:pPr>
            <w:r w:rsidRPr="00896152">
              <w:t>2</w:t>
            </w:r>
          </w:p>
        </w:tc>
        <w:tc>
          <w:tcPr>
            <w:tcW w:w="913" w:type="dxa"/>
            <w:vAlign w:val="center"/>
          </w:tcPr>
          <w:p w14:paraId="70B74301" w14:textId="77777777" w:rsidR="00E801F4" w:rsidRPr="00896152" w:rsidRDefault="00E801F4" w:rsidP="00345653">
            <w:pPr>
              <w:jc w:val="center"/>
            </w:pPr>
            <w:r w:rsidRPr="00896152">
              <w:t>2</w:t>
            </w:r>
          </w:p>
        </w:tc>
        <w:tc>
          <w:tcPr>
            <w:tcW w:w="913" w:type="dxa"/>
            <w:vAlign w:val="center"/>
          </w:tcPr>
          <w:p w14:paraId="41926A9C" w14:textId="77777777" w:rsidR="00E801F4" w:rsidRPr="00896152" w:rsidRDefault="00E801F4" w:rsidP="00345653">
            <w:pPr>
              <w:jc w:val="center"/>
            </w:pPr>
            <w:r w:rsidRPr="00896152">
              <w:t>5</w:t>
            </w:r>
          </w:p>
        </w:tc>
        <w:tc>
          <w:tcPr>
            <w:tcW w:w="913" w:type="dxa"/>
            <w:vAlign w:val="center"/>
          </w:tcPr>
          <w:p w14:paraId="2910B638" w14:textId="77777777" w:rsidR="00E801F4" w:rsidRPr="00896152" w:rsidRDefault="00E801F4" w:rsidP="00345653">
            <w:pPr>
              <w:jc w:val="center"/>
            </w:pPr>
            <w:r w:rsidRPr="00896152">
              <w:t>7</w:t>
            </w:r>
          </w:p>
        </w:tc>
        <w:tc>
          <w:tcPr>
            <w:tcW w:w="863" w:type="dxa"/>
            <w:vAlign w:val="center"/>
          </w:tcPr>
          <w:p w14:paraId="012B4A21" w14:textId="77777777" w:rsidR="00E801F4" w:rsidRPr="008F466B" w:rsidRDefault="00E801F4" w:rsidP="00345653">
            <w:pPr>
              <w:jc w:val="center"/>
              <w:rPr>
                <w:i/>
              </w:rPr>
            </w:pPr>
            <w:r w:rsidRPr="00896152">
              <w:rPr>
                <w:i/>
              </w:rPr>
              <w:t>19</w:t>
            </w:r>
          </w:p>
        </w:tc>
      </w:tr>
    </w:tbl>
    <w:p w14:paraId="044FEFC1" w14:textId="77777777" w:rsidR="00E801F4" w:rsidRDefault="00E801F4" w:rsidP="00636E9C">
      <w:pPr>
        <w:pStyle w:val="NIEARTTEKSTtekstnieartykuowanynppodstprawnarozplubpreambua"/>
        <w:ind w:firstLine="0"/>
      </w:pPr>
    </w:p>
    <w:p w14:paraId="3622AF2B" w14:textId="79B250B5" w:rsidR="007C2D1B" w:rsidRPr="00E801F4" w:rsidRDefault="00106B95" w:rsidP="00E801F4">
      <w:pPr>
        <w:pStyle w:val="NIEARTTEKSTtekstnieartykuowanynppodstprawnarozplubpreambua"/>
      </w:pPr>
      <w:r w:rsidRPr="00E801F4">
        <w:t xml:space="preserve">Zmiana warunków i harmonogramu finansowania </w:t>
      </w:r>
      <w:r w:rsidR="00445073" w:rsidRPr="00E801F4">
        <w:t xml:space="preserve">jest </w:t>
      </w:r>
      <w:r w:rsidRPr="00E801F4">
        <w:t>niezbędna w celu finalizacji i osiągnięcia założonych celów Programu silnikowego.</w:t>
      </w:r>
    </w:p>
    <w:p w14:paraId="709A059D" w14:textId="5FBF41A8" w:rsidR="00A26E65" w:rsidRDefault="00A26E65" w:rsidP="00106B95">
      <w:pPr>
        <w:pStyle w:val="ARTartustawynprozporzdzenia"/>
      </w:pPr>
      <w:r>
        <w:t>Przewiduje się, że uchwała wejdzie w życie z dniem podjęcia.</w:t>
      </w:r>
    </w:p>
    <w:p w14:paraId="2F34EB34" w14:textId="7BB88382" w:rsidR="00106B95" w:rsidRDefault="00106B95" w:rsidP="00106B95">
      <w:pPr>
        <w:pStyle w:val="ARTartustawynprozporzdzenia"/>
      </w:pPr>
      <w:r>
        <w:t>Projekt uchwały nie zawiera przepisów technicznych, w związku z tym nie podlega procedurze notyfikacji w rozumieniu przepisów rozporządzenia Rady Ministrów z dnia 23 grudnia 2002 r. w sprawie sposobu funkcjonowania krajowego systemu notyfikacji norm i aktów prawnych (Dz. U. poz. 2039 oraz z 2004 r. poz. 597).</w:t>
      </w:r>
    </w:p>
    <w:p w14:paraId="1C2FED07" w14:textId="77777777" w:rsidR="00106B95" w:rsidRDefault="00106B95" w:rsidP="00106B95">
      <w:pPr>
        <w:pStyle w:val="ARTartustawynprozporzdzenia"/>
      </w:pPr>
      <w:r>
        <w:t>Projekt uchwały nie podlega obowiązkowi przedstawienia właściwym organom i instytucjom Unii Europejskiej, w tym Europejskiemu Bankowi Centralnemu, w celu uzyskania opinii, dokonania powiadomienia, konsultacji albo uzgodnienia.</w:t>
      </w:r>
    </w:p>
    <w:p w14:paraId="011139C0" w14:textId="136DBAFE" w:rsidR="00A26E65" w:rsidRDefault="00A26E65" w:rsidP="00106B95">
      <w:pPr>
        <w:pStyle w:val="ARTartustawynprozporzdzenia"/>
      </w:pPr>
      <w:r w:rsidRPr="00E90CED">
        <w:t xml:space="preserve">Projekt </w:t>
      </w:r>
      <w:r>
        <w:t>uchwały</w:t>
      </w:r>
      <w:r w:rsidRPr="00E90CED">
        <w:t xml:space="preserve"> nie wywiera wpływu na obszar danych osobowych. W związku z tym, nie przeprowadzono oceny skutków </w:t>
      </w:r>
      <w:r>
        <w:t xml:space="preserve">dla </w:t>
      </w:r>
      <w:r w:rsidRPr="00E90CED">
        <w:t xml:space="preserve">ochrony danych osobowych, o której mowa w art.  </w:t>
      </w:r>
      <w:r>
        <w:t>3</w:t>
      </w:r>
      <w:r w:rsidRPr="00E90CED">
        <w:t>5 ust. 1 rozporządzenia Parlamentu Europejskiego i Rady (UE) 2016/679 z dnia 27 kwietn</w:t>
      </w:r>
      <w:r w:rsidR="004D5B98">
        <w:t>i</w:t>
      </w:r>
      <w:r w:rsidRPr="00E90CED">
        <w:t xml:space="preserve">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90CED">
        <w:t>późn</w:t>
      </w:r>
      <w:proofErr w:type="spellEnd"/>
      <w:r w:rsidRPr="00E90CED">
        <w:t>. zm.).</w:t>
      </w:r>
    </w:p>
    <w:p w14:paraId="75A4F5CA" w14:textId="77777777" w:rsidR="00106B95" w:rsidRDefault="00106B95" w:rsidP="00106B95">
      <w:pPr>
        <w:pStyle w:val="ARTartustawynprozporzdzenia"/>
      </w:pPr>
      <w:r>
        <w:t>Projektowana regulacja jest zgodna z prawem Unii Europejskiej.</w:t>
      </w:r>
    </w:p>
    <w:p w14:paraId="1C7E0C92" w14:textId="547634D4" w:rsidR="00106B95" w:rsidRPr="00106B95" w:rsidRDefault="00106B95" w:rsidP="00106B95">
      <w:pPr>
        <w:pStyle w:val="ARTartustawynprozporzdzenia"/>
      </w:pPr>
      <w:r>
        <w:t>Jednocześnie należy wskazać, że nie ma możliwości podjęcia alternatywnych w stosunku do projektowanej uchwały środków umożliwiających osiągnięcie zamierzonego celu.</w:t>
      </w:r>
    </w:p>
    <w:sectPr w:rsidR="00106B95" w:rsidRPr="00106B9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7A9A" w14:textId="77777777" w:rsidR="0004046E" w:rsidRDefault="0004046E">
      <w:r>
        <w:separator/>
      </w:r>
    </w:p>
  </w:endnote>
  <w:endnote w:type="continuationSeparator" w:id="0">
    <w:p w14:paraId="2D785E71" w14:textId="77777777" w:rsidR="0004046E" w:rsidRDefault="0004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47265" w14:textId="77777777" w:rsidR="0004046E" w:rsidRDefault="0004046E">
      <w:r>
        <w:separator/>
      </w:r>
    </w:p>
  </w:footnote>
  <w:footnote w:type="continuationSeparator" w:id="0">
    <w:p w14:paraId="370E168C" w14:textId="77777777" w:rsidR="0004046E" w:rsidRDefault="0004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9915D" w14:textId="403C1D53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2BB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C3157B"/>
    <w:multiLevelType w:val="hybridMultilevel"/>
    <w:tmpl w:val="BCAC8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3914626">
    <w:abstractNumId w:val="23"/>
  </w:num>
  <w:num w:numId="2" w16cid:durableId="1915697731">
    <w:abstractNumId w:val="23"/>
  </w:num>
  <w:num w:numId="3" w16cid:durableId="23749965">
    <w:abstractNumId w:val="18"/>
  </w:num>
  <w:num w:numId="4" w16cid:durableId="463815561">
    <w:abstractNumId w:val="18"/>
  </w:num>
  <w:num w:numId="5" w16cid:durableId="769011938">
    <w:abstractNumId w:val="36"/>
  </w:num>
  <w:num w:numId="6" w16cid:durableId="1266694827">
    <w:abstractNumId w:val="31"/>
  </w:num>
  <w:num w:numId="7" w16cid:durableId="534512009">
    <w:abstractNumId w:val="36"/>
  </w:num>
  <w:num w:numId="8" w16cid:durableId="696929602">
    <w:abstractNumId w:val="31"/>
  </w:num>
  <w:num w:numId="9" w16cid:durableId="1481270990">
    <w:abstractNumId w:val="36"/>
  </w:num>
  <w:num w:numId="10" w16cid:durableId="968627441">
    <w:abstractNumId w:val="31"/>
  </w:num>
  <w:num w:numId="11" w16cid:durableId="1577090705">
    <w:abstractNumId w:val="14"/>
  </w:num>
  <w:num w:numId="12" w16cid:durableId="522860730">
    <w:abstractNumId w:val="10"/>
  </w:num>
  <w:num w:numId="13" w16cid:durableId="1572501855">
    <w:abstractNumId w:val="15"/>
  </w:num>
  <w:num w:numId="14" w16cid:durableId="1465462377">
    <w:abstractNumId w:val="26"/>
  </w:num>
  <w:num w:numId="15" w16cid:durableId="2000185473">
    <w:abstractNumId w:val="14"/>
  </w:num>
  <w:num w:numId="16" w16cid:durableId="1645741517">
    <w:abstractNumId w:val="16"/>
  </w:num>
  <w:num w:numId="17" w16cid:durableId="100951160">
    <w:abstractNumId w:val="8"/>
  </w:num>
  <w:num w:numId="18" w16cid:durableId="280458941">
    <w:abstractNumId w:val="3"/>
  </w:num>
  <w:num w:numId="19" w16cid:durableId="814251679">
    <w:abstractNumId w:val="2"/>
  </w:num>
  <w:num w:numId="20" w16cid:durableId="1003751088">
    <w:abstractNumId w:val="1"/>
  </w:num>
  <w:num w:numId="21" w16cid:durableId="1784033050">
    <w:abstractNumId w:val="0"/>
  </w:num>
  <w:num w:numId="22" w16cid:durableId="503282613">
    <w:abstractNumId w:val="9"/>
  </w:num>
  <w:num w:numId="23" w16cid:durableId="1512841215">
    <w:abstractNumId w:val="7"/>
  </w:num>
  <w:num w:numId="24" w16cid:durableId="1637443911">
    <w:abstractNumId w:val="6"/>
  </w:num>
  <w:num w:numId="25" w16cid:durableId="2003509996">
    <w:abstractNumId w:val="5"/>
  </w:num>
  <w:num w:numId="26" w16cid:durableId="2065987215">
    <w:abstractNumId w:val="4"/>
  </w:num>
  <w:num w:numId="27" w16cid:durableId="606424608">
    <w:abstractNumId w:val="33"/>
  </w:num>
  <w:num w:numId="28" w16cid:durableId="1928952182">
    <w:abstractNumId w:val="25"/>
  </w:num>
  <w:num w:numId="29" w16cid:durableId="603927828">
    <w:abstractNumId w:val="37"/>
  </w:num>
  <w:num w:numId="30" w16cid:durableId="1363703012">
    <w:abstractNumId w:val="32"/>
  </w:num>
  <w:num w:numId="31" w16cid:durableId="1263875404">
    <w:abstractNumId w:val="19"/>
  </w:num>
  <w:num w:numId="32" w16cid:durableId="1378047139">
    <w:abstractNumId w:val="11"/>
  </w:num>
  <w:num w:numId="33" w16cid:durableId="1027215094">
    <w:abstractNumId w:val="30"/>
  </w:num>
  <w:num w:numId="34" w16cid:durableId="1887790185">
    <w:abstractNumId w:val="20"/>
  </w:num>
  <w:num w:numId="35" w16cid:durableId="380835981">
    <w:abstractNumId w:val="17"/>
  </w:num>
  <w:num w:numId="36" w16cid:durableId="293100925">
    <w:abstractNumId w:val="22"/>
  </w:num>
  <w:num w:numId="37" w16cid:durableId="205411678">
    <w:abstractNumId w:val="27"/>
  </w:num>
  <w:num w:numId="38" w16cid:durableId="1509059956">
    <w:abstractNumId w:val="24"/>
  </w:num>
  <w:num w:numId="39" w16cid:durableId="1291283761">
    <w:abstractNumId w:val="13"/>
  </w:num>
  <w:num w:numId="40" w16cid:durableId="158081000">
    <w:abstractNumId w:val="29"/>
  </w:num>
  <w:num w:numId="41" w16cid:durableId="1789620397">
    <w:abstractNumId w:val="28"/>
  </w:num>
  <w:num w:numId="42" w16cid:durableId="1049690608">
    <w:abstractNumId w:val="21"/>
  </w:num>
  <w:num w:numId="43" w16cid:durableId="287855273">
    <w:abstractNumId w:val="35"/>
  </w:num>
  <w:num w:numId="44" w16cid:durableId="274948892">
    <w:abstractNumId w:val="12"/>
  </w:num>
  <w:num w:numId="45" w16cid:durableId="19600609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68"/>
    <w:rsid w:val="000012DA"/>
    <w:rsid w:val="0000246E"/>
    <w:rsid w:val="00003862"/>
    <w:rsid w:val="000065F1"/>
    <w:rsid w:val="00012A35"/>
    <w:rsid w:val="00016099"/>
    <w:rsid w:val="00017DC2"/>
    <w:rsid w:val="00021522"/>
    <w:rsid w:val="00023471"/>
    <w:rsid w:val="00023F13"/>
    <w:rsid w:val="00023F68"/>
    <w:rsid w:val="00030634"/>
    <w:rsid w:val="000319C1"/>
    <w:rsid w:val="00031A8B"/>
    <w:rsid w:val="00031BCA"/>
    <w:rsid w:val="0003204F"/>
    <w:rsid w:val="000330FA"/>
    <w:rsid w:val="0003362F"/>
    <w:rsid w:val="00036B63"/>
    <w:rsid w:val="00037E1A"/>
    <w:rsid w:val="0004046E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0DD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42"/>
    <w:rsid w:val="001042BA"/>
    <w:rsid w:val="00106B9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086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818"/>
    <w:rsid w:val="00172F7A"/>
    <w:rsid w:val="00173150"/>
    <w:rsid w:val="00173390"/>
    <w:rsid w:val="001736F0"/>
    <w:rsid w:val="00173BB3"/>
    <w:rsid w:val="001740D0"/>
    <w:rsid w:val="00174F2C"/>
    <w:rsid w:val="00175808"/>
    <w:rsid w:val="0017725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2C0"/>
    <w:rsid w:val="001E1E73"/>
    <w:rsid w:val="001E4E0C"/>
    <w:rsid w:val="001E526D"/>
    <w:rsid w:val="001E5655"/>
    <w:rsid w:val="001F1832"/>
    <w:rsid w:val="001F220F"/>
    <w:rsid w:val="001F25B3"/>
    <w:rsid w:val="001F6616"/>
    <w:rsid w:val="0020021D"/>
    <w:rsid w:val="00202BD4"/>
    <w:rsid w:val="00204A97"/>
    <w:rsid w:val="002114EF"/>
    <w:rsid w:val="00214238"/>
    <w:rsid w:val="002166AD"/>
    <w:rsid w:val="00217871"/>
    <w:rsid w:val="00221ED8"/>
    <w:rsid w:val="002231EA"/>
    <w:rsid w:val="00223FDF"/>
    <w:rsid w:val="00226D1D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57C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A32"/>
    <w:rsid w:val="00352DAE"/>
    <w:rsid w:val="00354EB9"/>
    <w:rsid w:val="003602AE"/>
    <w:rsid w:val="00360929"/>
    <w:rsid w:val="00363145"/>
    <w:rsid w:val="003647D5"/>
    <w:rsid w:val="003674B0"/>
    <w:rsid w:val="0037727C"/>
    <w:rsid w:val="00377E70"/>
    <w:rsid w:val="00380904"/>
    <w:rsid w:val="003823EE"/>
    <w:rsid w:val="00382960"/>
    <w:rsid w:val="0038308B"/>
    <w:rsid w:val="003846F7"/>
    <w:rsid w:val="00384ED4"/>
    <w:rsid w:val="003851ED"/>
    <w:rsid w:val="00385B39"/>
    <w:rsid w:val="00386785"/>
    <w:rsid w:val="00387434"/>
    <w:rsid w:val="00390E89"/>
    <w:rsid w:val="00391B1A"/>
    <w:rsid w:val="00392DD8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BBC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68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988"/>
    <w:rsid w:val="00413D8E"/>
    <w:rsid w:val="004140F2"/>
    <w:rsid w:val="00415AA5"/>
    <w:rsid w:val="00417B22"/>
    <w:rsid w:val="00417BA6"/>
    <w:rsid w:val="00421085"/>
    <w:rsid w:val="0042465E"/>
    <w:rsid w:val="00424DF7"/>
    <w:rsid w:val="0043178E"/>
    <w:rsid w:val="00432B76"/>
    <w:rsid w:val="00434D01"/>
    <w:rsid w:val="00435D26"/>
    <w:rsid w:val="00440C99"/>
    <w:rsid w:val="0044175C"/>
    <w:rsid w:val="00445073"/>
    <w:rsid w:val="00445F4D"/>
    <w:rsid w:val="004504C0"/>
    <w:rsid w:val="004550FB"/>
    <w:rsid w:val="0046111A"/>
    <w:rsid w:val="00462946"/>
    <w:rsid w:val="00463F43"/>
    <w:rsid w:val="00464598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040"/>
    <w:rsid w:val="00482151"/>
    <w:rsid w:val="00483B68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F30"/>
    <w:rsid w:val="004D2DEE"/>
    <w:rsid w:val="004D2E1F"/>
    <w:rsid w:val="004D3272"/>
    <w:rsid w:val="004D5B98"/>
    <w:rsid w:val="004D7FD9"/>
    <w:rsid w:val="004E1324"/>
    <w:rsid w:val="004E19A5"/>
    <w:rsid w:val="004E37E5"/>
    <w:rsid w:val="004E3FDB"/>
    <w:rsid w:val="004E4749"/>
    <w:rsid w:val="004F1F4A"/>
    <w:rsid w:val="004F296D"/>
    <w:rsid w:val="004F508B"/>
    <w:rsid w:val="004F695F"/>
    <w:rsid w:val="004F6CA4"/>
    <w:rsid w:val="004F7DDC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27FD9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6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851"/>
    <w:rsid w:val="00611F74"/>
    <w:rsid w:val="0061385A"/>
    <w:rsid w:val="00615772"/>
    <w:rsid w:val="00621256"/>
    <w:rsid w:val="00621FCC"/>
    <w:rsid w:val="00622E4B"/>
    <w:rsid w:val="006333DA"/>
    <w:rsid w:val="00635134"/>
    <w:rsid w:val="006356E2"/>
    <w:rsid w:val="00636E9C"/>
    <w:rsid w:val="00642A65"/>
    <w:rsid w:val="0064591A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B58"/>
    <w:rsid w:val="006946BB"/>
    <w:rsid w:val="006969FA"/>
    <w:rsid w:val="006A35D5"/>
    <w:rsid w:val="006A748A"/>
    <w:rsid w:val="006C2F4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276"/>
    <w:rsid w:val="006F2648"/>
    <w:rsid w:val="006F2F10"/>
    <w:rsid w:val="006F482B"/>
    <w:rsid w:val="006F4D0C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225"/>
    <w:rsid w:val="00736A64"/>
    <w:rsid w:val="00737F6A"/>
    <w:rsid w:val="007410B6"/>
    <w:rsid w:val="00744C6F"/>
    <w:rsid w:val="007457F6"/>
    <w:rsid w:val="00745ABB"/>
    <w:rsid w:val="00746E38"/>
    <w:rsid w:val="00747AE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3AF"/>
    <w:rsid w:val="00792B64"/>
    <w:rsid w:val="00792E29"/>
    <w:rsid w:val="0079379A"/>
    <w:rsid w:val="00793AD6"/>
    <w:rsid w:val="00794953"/>
    <w:rsid w:val="007957E7"/>
    <w:rsid w:val="00796BD5"/>
    <w:rsid w:val="007A1F2F"/>
    <w:rsid w:val="007A2A5C"/>
    <w:rsid w:val="007A5150"/>
    <w:rsid w:val="007A5373"/>
    <w:rsid w:val="007A789F"/>
    <w:rsid w:val="007B75BC"/>
    <w:rsid w:val="007C0BD6"/>
    <w:rsid w:val="007C2D1B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7EE"/>
    <w:rsid w:val="007F54C3"/>
    <w:rsid w:val="00802949"/>
    <w:rsid w:val="0080301E"/>
    <w:rsid w:val="0080365F"/>
    <w:rsid w:val="00811543"/>
    <w:rsid w:val="0081283E"/>
    <w:rsid w:val="00812BE5"/>
    <w:rsid w:val="00816F96"/>
    <w:rsid w:val="00817429"/>
    <w:rsid w:val="00821514"/>
    <w:rsid w:val="00821E35"/>
    <w:rsid w:val="00822627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F03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C0F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592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3EA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A57"/>
    <w:rsid w:val="009623E9"/>
    <w:rsid w:val="00963EEB"/>
    <w:rsid w:val="009648BC"/>
    <w:rsid w:val="00964C2F"/>
    <w:rsid w:val="00965F88"/>
    <w:rsid w:val="00984E03"/>
    <w:rsid w:val="009876B2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C7E3A"/>
    <w:rsid w:val="009D3316"/>
    <w:rsid w:val="009D55AA"/>
    <w:rsid w:val="009E3E77"/>
    <w:rsid w:val="009E3FAB"/>
    <w:rsid w:val="009E5B3F"/>
    <w:rsid w:val="009E7D90"/>
    <w:rsid w:val="009F1AB0"/>
    <w:rsid w:val="009F501D"/>
    <w:rsid w:val="00A006AB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6E65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5F03"/>
    <w:rsid w:val="00A66A78"/>
    <w:rsid w:val="00A7436E"/>
    <w:rsid w:val="00A74E96"/>
    <w:rsid w:val="00A75A8E"/>
    <w:rsid w:val="00A76929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7B2"/>
    <w:rsid w:val="00AB22C6"/>
    <w:rsid w:val="00AB2AD0"/>
    <w:rsid w:val="00AB545A"/>
    <w:rsid w:val="00AB67FC"/>
    <w:rsid w:val="00AC00F2"/>
    <w:rsid w:val="00AC31B5"/>
    <w:rsid w:val="00AC4EA1"/>
    <w:rsid w:val="00AC5381"/>
    <w:rsid w:val="00AC5920"/>
    <w:rsid w:val="00AD0E65"/>
    <w:rsid w:val="00AD2BF2"/>
    <w:rsid w:val="00AD3FCA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72F"/>
    <w:rsid w:val="00B31F9E"/>
    <w:rsid w:val="00B3268F"/>
    <w:rsid w:val="00B32C2C"/>
    <w:rsid w:val="00B33A1A"/>
    <w:rsid w:val="00B33E6C"/>
    <w:rsid w:val="00B353CF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6F9"/>
    <w:rsid w:val="00B60D45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779"/>
    <w:rsid w:val="00B8697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A7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23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65D"/>
    <w:rsid w:val="00C84C47"/>
    <w:rsid w:val="00C858A4"/>
    <w:rsid w:val="00C86AFA"/>
    <w:rsid w:val="00CA3AD1"/>
    <w:rsid w:val="00CA42F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561F"/>
    <w:rsid w:val="00CF09AA"/>
    <w:rsid w:val="00CF1AAF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88F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1F4"/>
    <w:rsid w:val="00E801FF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620A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3CC"/>
    <w:rsid w:val="00EF0B96"/>
    <w:rsid w:val="00EF3486"/>
    <w:rsid w:val="00EF47AF"/>
    <w:rsid w:val="00EF53B6"/>
    <w:rsid w:val="00F00B73"/>
    <w:rsid w:val="00F115CA"/>
    <w:rsid w:val="00F13A8F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4AB"/>
    <w:rsid w:val="00F56ACA"/>
    <w:rsid w:val="00F600FE"/>
    <w:rsid w:val="00F62E4D"/>
    <w:rsid w:val="00F66B34"/>
    <w:rsid w:val="00F675B9"/>
    <w:rsid w:val="00F711C9"/>
    <w:rsid w:val="00F741F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45B"/>
    <w:rsid w:val="00F92C0A"/>
    <w:rsid w:val="00F9415B"/>
    <w:rsid w:val="00F9423E"/>
    <w:rsid w:val="00FA13C2"/>
    <w:rsid w:val="00FA7F91"/>
    <w:rsid w:val="00FB121C"/>
    <w:rsid w:val="00FB1CDD"/>
    <w:rsid w:val="00FB2C2F"/>
    <w:rsid w:val="00FB305C"/>
    <w:rsid w:val="00FC2E3D"/>
    <w:rsid w:val="00FC3BDE"/>
    <w:rsid w:val="00FC752A"/>
    <w:rsid w:val="00FD1064"/>
    <w:rsid w:val="00FD1DBE"/>
    <w:rsid w:val="00FD25A7"/>
    <w:rsid w:val="00FD27B6"/>
    <w:rsid w:val="00FD3689"/>
    <w:rsid w:val="00FD39BD"/>
    <w:rsid w:val="00FD42A3"/>
    <w:rsid w:val="00FD51A4"/>
    <w:rsid w:val="00FD7468"/>
    <w:rsid w:val="00FD7CE0"/>
    <w:rsid w:val="00FE0B3B"/>
    <w:rsid w:val="00FE1BE2"/>
    <w:rsid w:val="00FE3F16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698A9"/>
  <w15:docId w15:val="{1877076A-AD30-41F3-B7A2-87838CE3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BB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B2BB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B2BB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B2BB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B2BB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B2BBC"/>
    <w:pPr>
      <w:ind w:left="1780"/>
    </w:pPr>
  </w:style>
  <w:style w:type="character" w:styleId="Odwoanieprzypisudolnego">
    <w:name w:val="footnote reference"/>
    <w:uiPriority w:val="99"/>
    <w:semiHidden/>
    <w:rsid w:val="003B2B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B2B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B2BBC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B2B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B2BBC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B2BB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B2BBC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B2BB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B2BB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B2BB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B2BBC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3B2BB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B2BB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B2BB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B2BB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B2BB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B2BB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B2BB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B2BB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B2BB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B2BB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B2BB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B2BB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B2BB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B2BB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B2BB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B2BB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B2BB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B2BB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B2BB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B2BB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B2BB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B2BB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B2BB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B2BB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B2BB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B2BB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B2BB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B2BB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B2BB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B2BB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B2BB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B2BB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B2BB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B2BB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B2BB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B2BB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B2BB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B2BB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B2BB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B2BB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B2BBC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3B2BB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BBC"/>
  </w:style>
  <w:style w:type="paragraph" w:customStyle="1" w:styleId="ZTIRLITzmlittiret">
    <w:name w:val="Z_TIR/LIT – zm. lit. tiret"/>
    <w:basedOn w:val="LITlitera"/>
    <w:uiPriority w:val="57"/>
    <w:qFormat/>
    <w:rsid w:val="003B2BB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B2BB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B2BB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B2BB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B2BB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B2BB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B2BB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B2BB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B2BB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B2BB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B2BBC"/>
  </w:style>
  <w:style w:type="paragraph" w:customStyle="1" w:styleId="ZTIR2TIRzmpodwtirtiret">
    <w:name w:val="Z_TIR/2TIR – zm. podw. tir. tiret"/>
    <w:basedOn w:val="TIRtiret"/>
    <w:uiPriority w:val="78"/>
    <w:qFormat/>
    <w:rsid w:val="003B2BB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B2BB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B2BB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B2BB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B2BB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B2BB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B2BB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B2BB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B2BB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B2BB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B2BB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B2BB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B2BB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B2BB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B2BB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B2BB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B2BB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B2BB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B2BB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B2BB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B2BB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B2BB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B2BBC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B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2BBC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BB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BBC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B2BB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B2BB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B2BB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B2BB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B2BBC"/>
    <w:pPr>
      <w:ind w:left="2404"/>
    </w:pPr>
  </w:style>
  <w:style w:type="paragraph" w:customStyle="1" w:styleId="ODNONIKtreodnonika">
    <w:name w:val="ODNOŚNIK – treść odnośnika"/>
    <w:uiPriority w:val="19"/>
    <w:qFormat/>
    <w:rsid w:val="003B2BB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B2BB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B2BB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B2BB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B2BB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B2BB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B2BB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B2BB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B2BB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B2BB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B2BB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B2BB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B2BB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B2BB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B2BB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B2BB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B2BB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B2BB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B2BB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B2BB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B2BB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B2BB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B2BB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B2BB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B2BB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B2BB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B2BB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B2BB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B2BB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B2BB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B2BB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B2BB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B2BB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B2BB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B2BB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B2BB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B2BB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B2BB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B2BB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B2BB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B2BB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B2BB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B2BB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B2BB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B2BB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B2BB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B2BB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B2BBC"/>
  </w:style>
  <w:style w:type="paragraph" w:customStyle="1" w:styleId="ZZUSTzmianazmust">
    <w:name w:val="ZZ/UST(§) – zmiana zm. ust. (§)"/>
    <w:basedOn w:val="ZZARTzmianazmart"/>
    <w:uiPriority w:val="65"/>
    <w:qFormat/>
    <w:rsid w:val="003B2BB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B2BB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B2BB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B2BB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B2BB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B2BB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B2BB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B2BB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B2BB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B2BB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B2BB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B2BB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B2BB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B2BB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B2BB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B2BB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B2BB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B2BB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B2BB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B2BB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B2BB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B2BB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B2BB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B2BB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B2BB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B2BBC"/>
  </w:style>
  <w:style w:type="paragraph" w:customStyle="1" w:styleId="TEKSTZacznikido">
    <w:name w:val="TEKST&quot;Załącznik(i) do ...&quot;"/>
    <w:uiPriority w:val="28"/>
    <w:qFormat/>
    <w:rsid w:val="003B2BB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B2BB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B2BB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B2BB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B2BB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B2BB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B2BB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B2BB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B2BB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B2BB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B2BB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B2BB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B2BB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B2BB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B2BB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B2BB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B2BB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B2BB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B2BB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B2BB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B2BB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B2BB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B2BB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B2BB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B2BB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B2BB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B2BB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B2BB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B2BB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B2BB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B2BB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B2BB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B2BB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B2BB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B2BB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B2BB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B2BB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B2BB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B2BB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B2BB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B2BB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B2BB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B2BB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B2BB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B2BB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B2BB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B2BB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B2BB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B2BB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B2BB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B2BB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B2BB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B2BB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B2BB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B2BB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B2BB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B2BB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B2BB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B2BB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B2BB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B2BB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B2BB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B2BB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B2BB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B2BB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B2BB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B2BB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B2BB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B2BB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B2BB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B2BB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B2BB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B2BB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B2BB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B2BB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B2BB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B2BB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B2BBC"/>
    <w:pPr>
      <w:ind w:left="1780"/>
    </w:pPr>
  </w:style>
  <w:style w:type="table" w:styleId="Tabela-Siatka">
    <w:name w:val="Table Grid"/>
    <w:basedOn w:val="Standardowy"/>
    <w:locked/>
    <w:rsid w:val="003B2B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B2BB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B2BBC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B2BB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B2BB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B2BBC"/>
    <w:rPr>
      <w:color w:val="808080"/>
    </w:rPr>
  </w:style>
  <w:style w:type="paragraph" w:styleId="Poprawka">
    <w:name w:val="Revision"/>
    <w:hidden/>
    <w:uiPriority w:val="99"/>
    <w:semiHidden/>
    <w:rsid w:val="008B659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E796E-2FBA-4E39-8AE9-FA318FF4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3</Pages>
  <Words>724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Ziółkowski Maciej</cp:lastModifiedBy>
  <cp:revision>6</cp:revision>
  <cp:lastPrinted>2012-04-23T06:39:00Z</cp:lastPrinted>
  <dcterms:created xsi:type="dcterms:W3CDTF">2024-12-02T13:18:00Z</dcterms:created>
  <dcterms:modified xsi:type="dcterms:W3CDTF">2024-12-05T08:50:00Z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