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314B" w14:textId="77777777" w:rsidR="00EB6DC1" w:rsidRPr="00D4234B" w:rsidRDefault="00EB6DC1" w:rsidP="00EB6DC1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D4234B">
        <w:rPr>
          <w:rFonts w:cs="Calibri"/>
          <w:b/>
        </w:rPr>
        <w:t>W RUDZIE ŚLĄSKIEJ</w:t>
      </w:r>
    </w:p>
    <w:p w14:paraId="6823C822" w14:textId="77777777" w:rsidR="00EB6DC1" w:rsidRPr="000010CA" w:rsidRDefault="00EB6DC1" w:rsidP="00EB6DC1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FC1C1E7" w14:textId="77777777" w:rsidR="00EB6DC1" w:rsidRPr="000010CA" w:rsidRDefault="00EB6DC1" w:rsidP="00EB6DC1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073896EF" w14:textId="77777777" w:rsidR="00EB6DC1" w:rsidRPr="0019387C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1030466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BCC9207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20AC945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2D834C8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B6DB8E5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2B5AF3AC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B42D617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2E1C0A92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4CE5131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A0D8995" w14:textId="77777777" w:rsidR="00EB6DC1" w:rsidRPr="000010CA" w:rsidRDefault="00EB6DC1" w:rsidP="00EB6DC1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4640F96" w14:textId="77777777" w:rsidR="00EB6DC1" w:rsidRPr="000010CA" w:rsidRDefault="00EB6DC1" w:rsidP="00EB6DC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DB6F470" w14:textId="77777777" w:rsidR="00EB6DC1" w:rsidRPr="000010CA" w:rsidRDefault="00EB6DC1" w:rsidP="00EB6DC1">
      <w:pPr>
        <w:rPr>
          <w:rFonts w:cs="Calibri"/>
        </w:rPr>
      </w:pPr>
    </w:p>
    <w:p w14:paraId="2ECC4BC6" w14:textId="77777777" w:rsidR="00EB6DC1" w:rsidRDefault="00EB6DC1" w:rsidP="00EB6DC1"/>
    <w:p w14:paraId="06E0D86C" w14:textId="77777777" w:rsidR="002966AA" w:rsidRDefault="002966AA"/>
    <w:sectPr w:rsidR="002966A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40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C1"/>
    <w:rsid w:val="002966AA"/>
    <w:rsid w:val="00EB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7F21"/>
  <w15:chartTrackingRefBased/>
  <w15:docId w15:val="{0F7B7B47-725C-49C9-BB9B-EEB864B7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D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B6DC1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B6DC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B6D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2022-12-05T08:43:00Z</dcterms:created>
  <dcterms:modified xsi:type="dcterms:W3CDTF">2022-12-05T08:43:00Z</dcterms:modified>
</cp:coreProperties>
</file>