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C7" w:rsidRDefault="004377C7">
      <w:pPr>
        <w:pStyle w:val="Domylne"/>
        <w:spacing w:line="288" w:lineRule="auto"/>
        <w:jc w:val="center"/>
        <w:rPr>
          <w:rFonts w:ascii="Arial" w:eastAsia="Arial" w:hAnsi="Arial" w:cs="Arial"/>
          <w:b/>
          <w:bCs/>
          <w:color w:val="333333"/>
          <w:sz w:val="26"/>
          <w:szCs w:val="26"/>
        </w:rPr>
      </w:pPr>
      <w:bookmarkStart w:id="0" w:name="_GoBack"/>
      <w:bookmarkEnd w:id="0"/>
    </w:p>
    <w:p w:rsidR="004377C7" w:rsidRDefault="004377C7">
      <w:pPr>
        <w:pStyle w:val="Domylne"/>
        <w:spacing w:line="288" w:lineRule="auto"/>
        <w:jc w:val="center"/>
        <w:rPr>
          <w:rFonts w:ascii="Arial" w:eastAsia="Arial" w:hAnsi="Arial" w:cs="Arial"/>
          <w:b/>
          <w:bCs/>
          <w:color w:val="333333"/>
          <w:sz w:val="26"/>
          <w:szCs w:val="26"/>
        </w:rPr>
      </w:pPr>
    </w:p>
    <w:p w:rsidR="004377C7" w:rsidRDefault="009D1B41">
      <w:pPr>
        <w:pStyle w:val="Domylne"/>
        <w:spacing w:line="288" w:lineRule="auto"/>
        <w:jc w:val="center"/>
        <w:rPr>
          <w:rFonts w:ascii="Arial" w:eastAsia="Arial" w:hAnsi="Arial" w:cs="Arial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Arial" w:hAnsi="Arial"/>
          <w:b/>
          <w:bCs/>
          <w:color w:val="333333"/>
          <w:sz w:val="26"/>
          <w:szCs w:val="26"/>
          <w:shd w:val="clear" w:color="auto" w:fill="FFFFFF"/>
        </w:rPr>
        <w:t>Informacja dla Rodzic</w:t>
      </w:r>
      <w:r>
        <w:rPr>
          <w:rFonts w:ascii="Arial" w:hAnsi="Arial"/>
          <w:b/>
          <w:bCs/>
          <w:color w:val="333333"/>
          <w:sz w:val="26"/>
          <w:szCs w:val="26"/>
          <w:shd w:val="clear" w:color="auto" w:fill="FFFFFF"/>
        </w:rPr>
        <w:t>ó</w:t>
      </w:r>
      <w:r>
        <w:rPr>
          <w:rFonts w:ascii="Arial" w:hAnsi="Arial"/>
          <w:b/>
          <w:bCs/>
          <w:color w:val="333333"/>
          <w:sz w:val="26"/>
          <w:szCs w:val="26"/>
          <w:shd w:val="clear" w:color="auto" w:fill="FFFFFF"/>
        </w:rPr>
        <w:t>w</w:t>
      </w:r>
    </w:p>
    <w:p w:rsidR="004377C7" w:rsidRDefault="004377C7">
      <w:pPr>
        <w:pStyle w:val="Domylne"/>
        <w:spacing w:line="288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 xml:space="preserve">Bakteria </w:t>
      </w:r>
      <w:r>
        <w:rPr>
          <w:rFonts w:ascii="Arial" w:hAnsi="Arial"/>
          <w:b/>
          <w:bCs/>
          <w:i/>
          <w:iCs/>
          <w:color w:val="6A6A6A"/>
          <w:sz w:val="24"/>
          <w:szCs w:val="24"/>
          <w:lang w:val="it-IT"/>
        </w:rPr>
        <w:t>Streptococcus pneumoniae</w:t>
      </w:r>
      <w:r>
        <w:rPr>
          <w:rFonts w:ascii="Arial" w:hAnsi="Arial"/>
          <w:b/>
          <w:bCs/>
          <w:i/>
          <w:iCs/>
          <w:color w:val="6A6A6A"/>
          <w:sz w:val="24"/>
          <w:szCs w:val="24"/>
        </w:rPr>
        <w:t xml:space="preserve"> (dwoinka zapalenia p</w:t>
      </w:r>
      <w:r>
        <w:rPr>
          <w:rFonts w:ascii="Arial" w:hAnsi="Arial"/>
          <w:b/>
          <w:bCs/>
          <w:i/>
          <w:iCs/>
          <w:color w:val="6A6A6A"/>
          <w:sz w:val="24"/>
          <w:szCs w:val="24"/>
        </w:rPr>
        <w:t>ł</w:t>
      </w:r>
      <w:r>
        <w:rPr>
          <w:rFonts w:ascii="Arial" w:hAnsi="Arial"/>
          <w:b/>
          <w:bCs/>
          <w:i/>
          <w:iCs/>
          <w:color w:val="6A6A6A"/>
          <w:sz w:val="24"/>
          <w:szCs w:val="24"/>
        </w:rPr>
        <w:t xml:space="preserve">uc, pneumokok) 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it-IT"/>
        </w:rPr>
        <w:t>nale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 do najcz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stszych przyczyn powa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nych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ń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bakteryjnych u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dzieci. Pneumokoki najcz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ciej wywo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uj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zapalenia g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rnych dr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g oddechowych (ostre zapalenie ucha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rodkowego, zapalenie zatok przynosowych), ale u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niekt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rych dzieci 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os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b doros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ych mog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powodowa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ć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kie, zagra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ce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yciu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enia inwazyjne (posocznica (sepsa) - uog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lnione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enie, zapalenie opon m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zgowo-rdzenio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wych) i nieinwazyjne (zapalenie p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uc, zapalenie staw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n-US"/>
        </w:rPr>
        <w:t>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).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enia inwazyjne mog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powodowa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ć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powa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ne powik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ania, a nawet mog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prowadzi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ć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do zgonu.</w:t>
      </w: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>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enie pneumokokiem przenosi si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poprzez wdychanie drobnych kropelek wydzieliny dr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g oddechowych 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liny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unosz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cych si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n-US"/>
        </w:rPr>
        <w:t>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powietrzu oraz przez kontakt bezpo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redni 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chorym lub nosicielem. Ryzyko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enia znacznie si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zwi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ksza, gdy dziecko przebywa 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żł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obku, przedszkolu lub innej wi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kszej grupie dzieci.</w:t>
      </w: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>Na powa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ne choroby wywo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ane przez pneumokoki choruj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najcz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ciej dzieci do 5. roku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ycia, ale najwi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cej powik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ń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kich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ń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inwazyjnych wyst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puje 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pierwszych 2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latach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ycia.</w:t>
      </w: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>Jedyn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skuteczn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metod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zapobiegania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eniom pneumokokowym jest 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>szczepienie ochronne.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Szczepionki przeciwko pneumokokom zaw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ieraj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jedynie ma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 fragment kom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rki bakteryjnej. </w:t>
      </w: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  <w:lang w:val="en-US"/>
        </w:rPr>
        <w:t>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Polsce dost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pne s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dwie szczepionki skoniugowane (10-walentna, 13-walentna), kt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re stosuje si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u dzieci od uko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ń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czenia 6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tygodnia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ycia. </w:t>
      </w:r>
      <w:r>
        <w:rPr>
          <w:rFonts w:ascii="Arial" w:hAnsi="Arial"/>
          <w:color w:val="333333"/>
          <w:sz w:val="24"/>
          <w:szCs w:val="24"/>
        </w:rPr>
        <w:t>Obie szczepionki PCV-10 (zawieraj</w:t>
      </w:r>
      <w:r>
        <w:rPr>
          <w:rFonts w:ascii="Arial" w:hAnsi="Arial"/>
          <w:color w:val="333333"/>
          <w:sz w:val="24"/>
          <w:szCs w:val="24"/>
        </w:rPr>
        <w:t>ą</w:t>
      </w:r>
      <w:r>
        <w:rPr>
          <w:rFonts w:ascii="Arial" w:hAnsi="Arial"/>
          <w:color w:val="333333"/>
          <w:sz w:val="24"/>
          <w:szCs w:val="24"/>
        </w:rPr>
        <w:t>ca 10 serotyp</w:t>
      </w:r>
      <w:r>
        <w:rPr>
          <w:rFonts w:ascii="Arial" w:hAnsi="Arial"/>
          <w:color w:val="333333"/>
          <w:sz w:val="24"/>
          <w:szCs w:val="24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</w:rPr>
        <w:t xml:space="preserve">w pneumokoka) i </w:t>
      </w:r>
      <w:r>
        <w:rPr>
          <w:rFonts w:ascii="Arial" w:hAnsi="Arial"/>
          <w:color w:val="333333"/>
          <w:sz w:val="24"/>
          <w:szCs w:val="24"/>
        </w:rPr>
        <w:t>PCV-13 (zawieraj</w:t>
      </w:r>
      <w:r>
        <w:rPr>
          <w:rFonts w:ascii="Arial" w:hAnsi="Arial"/>
          <w:color w:val="333333"/>
          <w:sz w:val="24"/>
          <w:szCs w:val="24"/>
        </w:rPr>
        <w:t>ą</w:t>
      </w:r>
      <w:r>
        <w:rPr>
          <w:rFonts w:ascii="Arial" w:hAnsi="Arial"/>
          <w:color w:val="333333"/>
          <w:sz w:val="24"/>
          <w:szCs w:val="24"/>
        </w:rPr>
        <w:t>ca 13 serotyp</w:t>
      </w:r>
      <w:r>
        <w:rPr>
          <w:rFonts w:ascii="Arial" w:hAnsi="Arial"/>
          <w:color w:val="333333"/>
          <w:sz w:val="24"/>
          <w:szCs w:val="24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</w:rPr>
        <w:t>w pneumokoka) s</w:t>
      </w:r>
      <w:r>
        <w:rPr>
          <w:rFonts w:ascii="Arial" w:hAnsi="Arial"/>
          <w:color w:val="333333"/>
          <w:sz w:val="24"/>
          <w:szCs w:val="24"/>
        </w:rPr>
        <w:t xml:space="preserve">ą </w:t>
      </w:r>
      <w:r>
        <w:rPr>
          <w:rFonts w:ascii="Arial" w:hAnsi="Arial"/>
          <w:color w:val="333333"/>
          <w:sz w:val="24"/>
          <w:szCs w:val="24"/>
        </w:rPr>
        <w:t>bezpieczne, skuteczne i immunogenne w stosunku do antygen</w:t>
      </w:r>
      <w:r>
        <w:rPr>
          <w:rFonts w:ascii="Arial" w:hAnsi="Arial"/>
          <w:color w:val="333333"/>
          <w:sz w:val="24"/>
          <w:szCs w:val="24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</w:rPr>
        <w:t xml:space="preserve">w pneumokoka zawartych w szczepionce.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Szczepionki stymuluj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niedojrza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 uk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ad odporno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ciowy niemowl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it-IT"/>
        </w:rPr>
        <w:t>cia 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ma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ego dziecka i chroni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przed zaka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eniem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typami pneumokok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w, kt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re najcz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ciej wywo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uj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choroby inwazyjne. Szczepionki przeciwko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lastRenderedPageBreak/>
        <w:t>pneumokokom s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skuteczne, bezpieczne 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nie powoduj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nych problem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w zdrowotnych. 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wielu krajach niemowl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tom 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dzieciom do 2. roku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ycia podano ju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ż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wiele milion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w d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awek skoniugowanych szczepionek, nie obserwuj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 powa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nych reakcji niepo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danych. Szczepionk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podaje si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n-US"/>
        </w:rPr>
        <w:t>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postaci zastrzyku domi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niowego.</w:t>
      </w: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>U niekt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rych dzieci szczepionka pneumokokowa mo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 wywo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ć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przemijaj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ce,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agodne niepo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dane odczyny poszczepienne 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gu 1-3 dni po szczepieniu. Najcz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ęś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ciej (&lt;2%) </w:t>
      </w:r>
    </w:p>
    <w:p w:rsidR="004377C7" w:rsidRDefault="004377C7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4377C7" w:rsidRDefault="004377C7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/>
          <w:color w:val="333333"/>
          <w:sz w:val="24"/>
          <w:szCs w:val="24"/>
          <w:shd w:val="clear" w:color="auto" w:fill="FFFFFF"/>
        </w:rPr>
        <w:t>s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ą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to reakcje w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miejscu wstrzykni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cia, takie jak obrz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k, zaczerwienienie 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bolesno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ść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 Rzadko pojawia si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ę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niewysoka gor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czka (&lt;39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it-IT"/>
        </w:rPr>
        <w:t>°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C), 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 samopoczucie, brak apetytu oraz p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acz cz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ę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stszy ni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ż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zazwyczaj, a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bardzo rzadko (&lt;0,5%) - gor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czka powy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ej 39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it-IT"/>
        </w:rPr>
        <w:t>°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it-IT"/>
        </w:rPr>
        <w:t>C.</w:t>
      </w:r>
    </w:p>
    <w:p w:rsidR="004377C7" w:rsidRDefault="004377C7">
      <w:pPr>
        <w:pStyle w:val="Domylne"/>
        <w:spacing w:line="36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4377C7" w:rsidRDefault="009D1B41">
      <w:pPr>
        <w:pStyle w:val="Domylne"/>
        <w:spacing w:line="360" w:lineRule="auto"/>
        <w:jc w:val="both"/>
        <w:rPr>
          <w:rFonts w:ascii="Arial" w:eastAsia="Arial" w:hAnsi="Arial" w:cs="Arial"/>
          <w:b/>
          <w:bCs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>W roku 2017 do Programu Szczepie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 xml:space="preserve">ń 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 xml:space="preserve">Ochronnych (PSO)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dodano obowi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zkowe </w:t>
      </w:r>
      <w:r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szczepienie przeciwko pneumokokom dla wszystkich dzieci urodzonych po 31 grudnia 2016 roku. </w:t>
      </w:r>
      <w:r>
        <w:rPr>
          <w:rFonts w:ascii="Arial" w:hAnsi="Arial"/>
          <w:b/>
          <w:bCs/>
          <w:color w:val="333333"/>
          <w:sz w:val="24"/>
          <w:szCs w:val="24"/>
        </w:rPr>
        <w:t xml:space="preserve">Wprowadzenie 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>nieodp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 xml:space="preserve">atnych </w:t>
      </w:r>
      <w:r>
        <w:rPr>
          <w:rFonts w:ascii="Arial" w:hAnsi="Arial"/>
          <w:b/>
          <w:bCs/>
          <w:color w:val="333333"/>
          <w:sz w:val="24"/>
          <w:szCs w:val="24"/>
        </w:rPr>
        <w:t>szczepie</w:t>
      </w:r>
      <w:r>
        <w:rPr>
          <w:rFonts w:ascii="Arial" w:hAnsi="Arial"/>
          <w:b/>
          <w:bCs/>
          <w:color w:val="333333"/>
          <w:sz w:val="24"/>
          <w:szCs w:val="24"/>
        </w:rPr>
        <w:t xml:space="preserve">ń </w:t>
      </w:r>
      <w:r>
        <w:rPr>
          <w:rFonts w:ascii="Arial" w:hAnsi="Arial"/>
          <w:b/>
          <w:bCs/>
          <w:color w:val="333333"/>
          <w:sz w:val="24"/>
          <w:szCs w:val="24"/>
        </w:rPr>
        <w:t xml:space="preserve">przeciwko pneumokokom </w:t>
      </w:r>
      <w:r>
        <w:rPr>
          <w:rFonts w:ascii="Arial" w:hAnsi="Arial"/>
          <w:b/>
          <w:bCs/>
          <w:color w:val="333333"/>
          <w:sz w:val="24"/>
          <w:szCs w:val="24"/>
          <w:shd w:val="clear" w:color="auto" w:fill="FFFFFF"/>
        </w:rPr>
        <w:t xml:space="preserve">dla wszystkich dzieci urodzonych po </w:t>
      </w:r>
      <w:r>
        <w:rPr>
          <w:rFonts w:ascii="Arial" w:hAnsi="Arial"/>
          <w:b/>
          <w:bCs/>
          <w:color w:val="333333"/>
          <w:sz w:val="24"/>
          <w:szCs w:val="24"/>
        </w:rPr>
        <w:t>31.12.2016 roku to d</w:t>
      </w:r>
      <w:r>
        <w:rPr>
          <w:rFonts w:ascii="Arial" w:hAnsi="Arial"/>
          <w:b/>
          <w:bCs/>
          <w:color w:val="333333"/>
          <w:sz w:val="24"/>
          <w:szCs w:val="24"/>
        </w:rPr>
        <w:t>ł</w:t>
      </w:r>
      <w:r>
        <w:rPr>
          <w:rFonts w:ascii="Arial" w:hAnsi="Arial"/>
          <w:b/>
          <w:bCs/>
          <w:color w:val="333333"/>
          <w:sz w:val="24"/>
          <w:szCs w:val="24"/>
        </w:rPr>
        <w:t>ugo oczekiwana zmiana przez rodzic</w:t>
      </w:r>
      <w:r>
        <w:rPr>
          <w:rFonts w:ascii="Arial" w:hAnsi="Arial"/>
          <w:b/>
          <w:bCs/>
          <w:color w:val="333333"/>
          <w:sz w:val="24"/>
          <w:szCs w:val="24"/>
        </w:rPr>
        <w:t>ó</w:t>
      </w:r>
      <w:r>
        <w:rPr>
          <w:rFonts w:ascii="Arial" w:hAnsi="Arial"/>
          <w:b/>
          <w:bCs/>
          <w:color w:val="333333"/>
          <w:sz w:val="24"/>
          <w:szCs w:val="24"/>
        </w:rPr>
        <w:t xml:space="preserve">w i lekarzy. </w:t>
      </w:r>
      <w:r>
        <w:rPr>
          <w:rFonts w:ascii="Arial" w:hAnsi="Arial"/>
          <w:color w:val="333333"/>
          <w:sz w:val="24"/>
          <w:szCs w:val="24"/>
        </w:rPr>
        <w:t>Decyzja o ich wprowadzeniu ma kluczowe znaczenie dla ograniczenia zaka</w:t>
      </w:r>
      <w:r>
        <w:rPr>
          <w:rFonts w:ascii="Arial" w:hAnsi="Arial"/>
          <w:color w:val="333333"/>
          <w:sz w:val="24"/>
          <w:szCs w:val="24"/>
        </w:rPr>
        <w:t>ż</w:t>
      </w:r>
      <w:r>
        <w:rPr>
          <w:rFonts w:ascii="Arial" w:hAnsi="Arial"/>
          <w:color w:val="333333"/>
          <w:sz w:val="24"/>
          <w:szCs w:val="24"/>
        </w:rPr>
        <w:t>e</w:t>
      </w:r>
      <w:r>
        <w:rPr>
          <w:rFonts w:ascii="Arial" w:hAnsi="Arial"/>
          <w:color w:val="333333"/>
          <w:sz w:val="24"/>
          <w:szCs w:val="24"/>
        </w:rPr>
        <w:t xml:space="preserve">ń </w:t>
      </w:r>
      <w:r>
        <w:rPr>
          <w:rFonts w:ascii="Arial" w:hAnsi="Arial"/>
          <w:color w:val="333333"/>
          <w:sz w:val="24"/>
          <w:szCs w:val="24"/>
        </w:rPr>
        <w:t>pneumokokowych. Dotychczas (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od 2008 roku) szczepionka p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rzeciwko pneumokokom by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 bezp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ł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atna tylko dla niekt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es-ES_tradnl"/>
        </w:rPr>
        <w:t>ó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rych dzieci, </w:t>
      </w:r>
      <w:r>
        <w:rPr>
          <w:rFonts w:ascii="Arial" w:hAnsi="Arial"/>
          <w:color w:val="333333"/>
          <w:sz w:val="24"/>
          <w:szCs w:val="24"/>
          <w:shd w:val="clear" w:color="auto" w:fill="FFFFFF"/>
          <w:lang w:val="it-IT"/>
        </w:rPr>
        <w:t>nale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żą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cych do grup ryzyka. </w:t>
      </w:r>
      <w:r>
        <w:rPr>
          <w:rFonts w:ascii="Arial" w:hAnsi="Arial"/>
          <w:b/>
          <w:bCs/>
          <w:color w:val="333333"/>
          <w:sz w:val="24"/>
          <w:szCs w:val="24"/>
        </w:rPr>
        <w:t>Lekarze w rozmowie z rodzicami powinni informowa</w:t>
      </w:r>
      <w:r>
        <w:rPr>
          <w:rFonts w:ascii="Arial" w:hAnsi="Arial"/>
          <w:b/>
          <w:bCs/>
          <w:color w:val="333333"/>
          <w:sz w:val="24"/>
          <w:szCs w:val="24"/>
        </w:rPr>
        <w:t xml:space="preserve">ć </w:t>
      </w:r>
      <w:r>
        <w:rPr>
          <w:rFonts w:ascii="Arial" w:hAnsi="Arial"/>
          <w:b/>
          <w:bCs/>
          <w:color w:val="333333"/>
          <w:sz w:val="24"/>
          <w:szCs w:val="24"/>
          <w:lang w:val="en-US"/>
        </w:rPr>
        <w:t xml:space="preserve">o </w:t>
      </w:r>
      <w:r>
        <w:rPr>
          <w:rFonts w:ascii="Arial" w:hAnsi="Arial"/>
          <w:b/>
          <w:bCs/>
          <w:color w:val="333333"/>
          <w:sz w:val="24"/>
          <w:szCs w:val="24"/>
        </w:rPr>
        <w:t>mo</w:t>
      </w:r>
      <w:r>
        <w:rPr>
          <w:rFonts w:ascii="Arial" w:hAnsi="Arial"/>
          <w:b/>
          <w:bCs/>
          <w:color w:val="333333"/>
          <w:sz w:val="24"/>
          <w:szCs w:val="24"/>
        </w:rPr>
        <w:t>ż</w:t>
      </w:r>
      <w:r>
        <w:rPr>
          <w:rFonts w:ascii="Arial" w:hAnsi="Arial"/>
          <w:b/>
          <w:bCs/>
          <w:color w:val="333333"/>
          <w:sz w:val="24"/>
          <w:szCs w:val="24"/>
        </w:rPr>
        <w:t>liwo</w:t>
      </w:r>
      <w:r>
        <w:rPr>
          <w:rFonts w:ascii="Arial" w:hAnsi="Arial"/>
          <w:b/>
          <w:bCs/>
          <w:color w:val="333333"/>
          <w:sz w:val="24"/>
          <w:szCs w:val="24"/>
        </w:rPr>
        <w:t>ś</w:t>
      </w:r>
      <w:r>
        <w:rPr>
          <w:rFonts w:ascii="Arial" w:hAnsi="Arial"/>
          <w:b/>
          <w:bCs/>
          <w:color w:val="333333"/>
          <w:sz w:val="24"/>
          <w:szCs w:val="24"/>
        </w:rPr>
        <w:t>ci bezp</w:t>
      </w:r>
      <w:r>
        <w:rPr>
          <w:rFonts w:ascii="Arial" w:hAnsi="Arial"/>
          <w:b/>
          <w:bCs/>
          <w:color w:val="333333"/>
          <w:sz w:val="24"/>
          <w:szCs w:val="24"/>
        </w:rPr>
        <w:t>ł</w:t>
      </w:r>
      <w:r>
        <w:rPr>
          <w:rFonts w:ascii="Arial" w:hAnsi="Arial"/>
          <w:b/>
          <w:bCs/>
          <w:color w:val="333333"/>
          <w:sz w:val="24"/>
          <w:szCs w:val="24"/>
        </w:rPr>
        <w:t>atnych szczepie</w:t>
      </w:r>
      <w:r>
        <w:rPr>
          <w:rFonts w:ascii="Arial" w:hAnsi="Arial"/>
          <w:b/>
          <w:bCs/>
          <w:color w:val="333333"/>
          <w:sz w:val="24"/>
          <w:szCs w:val="24"/>
        </w:rPr>
        <w:t xml:space="preserve">ń </w:t>
      </w:r>
      <w:r>
        <w:rPr>
          <w:rFonts w:ascii="Arial" w:hAnsi="Arial"/>
          <w:b/>
          <w:bCs/>
          <w:color w:val="333333"/>
          <w:sz w:val="24"/>
          <w:szCs w:val="24"/>
        </w:rPr>
        <w:t>przeciwko pneumokokom.</w:t>
      </w:r>
    </w:p>
    <w:p w:rsidR="004377C7" w:rsidRDefault="004377C7">
      <w:pPr>
        <w:pStyle w:val="Domylne"/>
        <w:spacing w:line="360" w:lineRule="auto"/>
        <w:jc w:val="both"/>
      </w:pPr>
    </w:p>
    <w:sectPr w:rsidR="004377C7">
      <w:head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41" w:rsidRDefault="009D1B41">
      <w:r>
        <w:separator/>
      </w:r>
    </w:p>
  </w:endnote>
  <w:endnote w:type="continuationSeparator" w:id="0">
    <w:p w:rsidR="009D1B41" w:rsidRDefault="009D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41" w:rsidRDefault="009D1B41">
      <w:r>
        <w:separator/>
      </w:r>
    </w:p>
  </w:footnote>
  <w:footnote w:type="continuationSeparator" w:id="0">
    <w:p w:rsidR="009D1B41" w:rsidRDefault="009D1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C7" w:rsidRDefault="009D1B41">
    <w:pPr>
      <w:pStyle w:val="Nagwekistopka"/>
      <w:tabs>
        <w:tab w:val="clear" w:pos="9020"/>
        <w:tab w:val="center" w:pos="4819"/>
        <w:tab w:val="right" w:pos="9638"/>
      </w:tabs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10.03.2018</w:t>
    </w:r>
    <w:r>
      <w:rPr>
        <w:rFonts w:ascii="Arial" w:eastAsia="Arial" w:hAnsi="Arial" w:cs="Arial"/>
        <w:b/>
        <w:bCs/>
        <w:sz w:val="18"/>
        <w:szCs w:val="18"/>
      </w:rPr>
      <w:tab/>
    </w:r>
    <w:r>
      <w:rPr>
        <w:rFonts w:ascii="Arial" w:eastAsia="Arial" w:hAnsi="Arial" w:cs="Arial"/>
        <w:b/>
        <w:bCs/>
        <w:sz w:val="18"/>
        <w:szCs w:val="18"/>
      </w:rPr>
      <w:tab/>
    </w:r>
    <w:r>
      <w:rPr>
        <w:rFonts w:ascii="Arial" w:hAnsi="Arial"/>
        <w:b/>
        <w:bCs/>
        <w:i/>
        <w:iCs/>
        <w:sz w:val="18"/>
        <w:szCs w:val="18"/>
      </w:rPr>
      <w:t xml:space="preserve">Prof. nadzw.CMKP, dr hab n med. Teresa Jackowska, </w:t>
    </w:r>
  </w:p>
  <w:p w:rsidR="004377C7" w:rsidRDefault="009D1B41">
    <w:pPr>
      <w:pStyle w:val="Nagwekistopka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Arial" w:eastAsia="Arial" w:hAnsi="Arial" w:cs="Arial"/>
        <w:b/>
        <w:bCs/>
        <w:i/>
        <w:iCs/>
        <w:sz w:val="18"/>
        <w:szCs w:val="18"/>
      </w:rPr>
      <w:tab/>
    </w:r>
    <w:r>
      <w:rPr>
        <w:rFonts w:ascii="Arial" w:eastAsia="Arial" w:hAnsi="Arial" w:cs="Arial"/>
        <w:b/>
        <w:bCs/>
        <w:i/>
        <w:iCs/>
        <w:sz w:val="18"/>
        <w:szCs w:val="18"/>
      </w:rPr>
      <w:tab/>
    </w:r>
    <w:r>
      <w:rPr>
        <w:rFonts w:ascii="Arial" w:hAnsi="Arial"/>
        <w:b/>
        <w:bCs/>
        <w:i/>
        <w:iCs/>
        <w:sz w:val="18"/>
        <w:szCs w:val="18"/>
      </w:rPr>
      <w:t>Konsultant Krajowy w dziedzinie pediatrii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C7"/>
    <w:rsid w:val="004377C7"/>
    <w:rsid w:val="009D1B41"/>
    <w:rsid w:val="00A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BEE701B-F02B-4201-B611-7E3E0BEF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 Joanna</dc:creator>
  <cp:lastModifiedBy>Smorczewska Joanna</cp:lastModifiedBy>
  <cp:revision>2</cp:revision>
  <dcterms:created xsi:type="dcterms:W3CDTF">2018-03-12T13:24:00Z</dcterms:created>
  <dcterms:modified xsi:type="dcterms:W3CDTF">2018-03-12T13:24:00Z</dcterms:modified>
</cp:coreProperties>
</file>