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EAE96" w14:textId="77777777" w:rsidR="0014385C" w:rsidRDefault="00702DA0">
      <w:pPr>
        <w:pStyle w:val="Tekstpodstawowy"/>
        <w:spacing w:after="3060" w:line="240" w:lineRule="auto"/>
        <w:jc w:val="right"/>
      </w:pPr>
      <w:r>
        <w:rPr>
          <w:rStyle w:val="TekstpodstawowyZnak"/>
        </w:rPr>
        <w:t>19 października 2026 r.</w:t>
      </w:r>
    </w:p>
    <w:p w14:paraId="129CA29C" w14:textId="77777777" w:rsidR="0014385C" w:rsidRDefault="00702DA0">
      <w:pPr>
        <w:pStyle w:val="Tekstpodstawowy"/>
        <w:spacing w:after="0"/>
      </w:pPr>
      <w:r>
        <w:rPr>
          <w:rStyle w:val="TekstpodstawowyZnak"/>
        </w:rPr>
        <w:t>Minister Klimatu i Środowiska</w:t>
      </w:r>
    </w:p>
    <w:p w14:paraId="1E1706BA" w14:textId="77777777" w:rsidR="0014385C" w:rsidRDefault="00702DA0">
      <w:pPr>
        <w:pStyle w:val="Tekstpodstawowy"/>
        <w:spacing w:after="0"/>
      </w:pPr>
      <w:r>
        <w:rPr>
          <w:rStyle w:val="TekstpodstawowyZnak"/>
        </w:rPr>
        <w:t>Departament Leśnictwa i Łowiectwa</w:t>
      </w:r>
    </w:p>
    <w:p w14:paraId="7469CF0E" w14:textId="77777777" w:rsidR="0014385C" w:rsidRDefault="00702DA0">
      <w:pPr>
        <w:pStyle w:val="Tekstpodstawowy"/>
        <w:spacing w:after="640"/>
      </w:pPr>
      <w:r>
        <w:rPr>
          <w:rStyle w:val="TekstpodstawowyZnak"/>
        </w:rPr>
        <w:t>ul. Wawelska 52/54 00-922 Warszawa</w:t>
      </w:r>
    </w:p>
    <w:p w14:paraId="1A3942DA" w14:textId="77777777" w:rsidR="0014385C" w:rsidRDefault="00702DA0">
      <w:pPr>
        <w:pStyle w:val="Tekstpodstawowy"/>
        <w:spacing w:after="0"/>
      </w:pPr>
      <w:r>
        <w:rPr>
          <w:rStyle w:val="TekstpodstawowyZnak"/>
        </w:rPr>
        <w:t>Do wiadomości:</w:t>
      </w:r>
    </w:p>
    <w:p w14:paraId="21C654ED" w14:textId="77777777" w:rsidR="0014385C" w:rsidRDefault="00702DA0">
      <w:pPr>
        <w:pStyle w:val="Tekstpodstawowy"/>
        <w:spacing w:after="640"/>
      </w:pPr>
      <w:r>
        <w:rPr>
          <w:rStyle w:val="TekstpodstawowyZnak"/>
        </w:rPr>
        <w:t>Kancelaria Prezesa Rady Ministrów</w:t>
      </w:r>
    </w:p>
    <w:p w14:paraId="50B4D69F" w14:textId="77777777" w:rsidR="0014385C" w:rsidRDefault="00702DA0">
      <w:pPr>
        <w:pStyle w:val="Tekstpodstawowy"/>
        <w:spacing w:after="640"/>
      </w:pPr>
      <w:r>
        <w:rPr>
          <w:rStyle w:val="TekstpodstawowyZnak"/>
        </w:rPr>
        <w:t>Wniosek w sprawie podjęcia działań zmierzających do systemowej zmiany przepisów dotyczących ograniczania zagrożeń i szkód powodowanych przez dziki na terenach zamieszkałych, wraz z propozycją współpracy legislacyjnej z Gminą Poczesna</w:t>
      </w:r>
    </w:p>
    <w:p w14:paraId="449A7963" w14:textId="77777777" w:rsidR="0014385C" w:rsidRDefault="00702DA0">
      <w:pPr>
        <w:pStyle w:val="Tekstpodstawowy"/>
        <w:spacing w:after="640"/>
      </w:pPr>
      <w:r>
        <w:rPr>
          <w:rStyle w:val="TekstpodstawowyZnak"/>
        </w:rPr>
        <w:t>Szanowni Państwo,</w:t>
      </w:r>
    </w:p>
    <w:p w14:paraId="752FACD1" w14:textId="1E078FE7" w:rsidR="0014385C" w:rsidRDefault="00702DA0">
      <w:pPr>
        <w:pStyle w:val="Tekstpodstawowy"/>
        <w:tabs>
          <w:tab w:val="left" w:pos="4186"/>
        </w:tabs>
        <w:spacing w:after="0"/>
      </w:pPr>
      <w:r>
        <w:rPr>
          <w:rStyle w:val="TekstpodstawowyZnak"/>
        </w:rPr>
        <w:t xml:space="preserve">Działając </w:t>
      </w:r>
      <w:r>
        <w:rPr>
          <w:rStyle w:val="TekstpodstawowyZnak"/>
        </w:rPr>
        <w:t>na podstawie art. 241 Kodeksu postępowania</w:t>
      </w:r>
    </w:p>
    <w:p w14:paraId="4105D6AC" w14:textId="77777777" w:rsidR="0014385C" w:rsidRDefault="00702DA0">
      <w:pPr>
        <w:pStyle w:val="Tekstpodstawowy"/>
      </w:pPr>
      <w:r>
        <w:rPr>
          <w:rStyle w:val="TekstpodstawowyZnak"/>
        </w:rPr>
        <w:t>administracyjnego, zwracam się z wnioskiem o przeprowadzenie analizy obowiązujących regulacji prawnych dotyczących przeciwdziałania zagrożeniom i szkodom powodowanym przez dziki na terenach zamieszkałych oraz o rozważenie podjęcia prac legislacyjnych zmierzających do wypracowania skuteczniejszych rozwiązań systemowych.</w:t>
      </w:r>
    </w:p>
    <w:p w14:paraId="18094AFF" w14:textId="77777777" w:rsidR="0014385C" w:rsidRDefault="00702DA0">
      <w:pPr>
        <w:pStyle w:val="Tekstpodstawowy"/>
      </w:pPr>
      <w:r>
        <w:rPr>
          <w:rStyle w:val="TekstpodstawowyZnak"/>
        </w:rPr>
        <w:t>Powodem mojego wystąpienia jest wieloletni problem, z którym mierzą się mieszkańcy Gminy Poczesna, a który występuje również w wielu innych samorządach na terenie Polski.</w:t>
      </w:r>
    </w:p>
    <w:p w14:paraId="378EC931" w14:textId="77777777" w:rsidR="0014385C" w:rsidRDefault="00702DA0">
      <w:pPr>
        <w:pStyle w:val="Tekstpodstawowy"/>
        <w:spacing w:after="0"/>
      </w:pPr>
      <w:r>
        <w:rPr>
          <w:rStyle w:val="TekstpodstawowyZnak"/>
        </w:rPr>
        <w:t>Uważam, że nadszedł czas, aby problem obecności dzików w bezpośrednim sąsiedztwie zabudowy mieszkaniowej przestał być traktowany wyłącznie jako lokalna trudność, a stał się przedmiotem kompleksowych rozwiązań prawnych na poziomie krajowym.</w:t>
      </w:r>
    </w:p>
    <w:p w14:paraId="7BC92B3F" w14:textId="77777777" w:rsidR="0014385C" w:rsidRDefault="00702DA0">
      <w:pPr>
        <w:pStyle w:val="Tekstpodstawowy"/>
        <w:numPr>
          <w:ilvl w:val="0"/>
          <w:numId w:val="1"/>
        </w:numPr>
        <w:tabs>
          <w:tab w:val="left" w:pos="245"/>
        </w:tabs>
        <w:spacing w:after="200" w:line="240" w:lineRule="auto"/>
      </w:pPr>
      <w:r>
        <w:rPr>
          <w:rStyle w:val="TekstpodstawowyZnak"/>
        </w:rPr>
        <w:t>Wieloletni problem Gminy Poczesna</w:t>
      </w:r>
    </w:p>
    <w:p w14:paraId="6F8D16E8" w14:textId="77777777" w:rsidR="0014385C" w:rsidRDefault="00702DA0">
      <w:pPr>
        <w:pStyle w:val="Tekstpodstawowy"/>
      </w:pPr>
      <w:r>
        <w:rPr>
          <w:rStyle w:val="TekstpodstawowyZnak"/>
        </w:rPr>
        <w:t xml:space="preserve">Obecność dzików na terenach zamieszkałych stanowi od lat istotną uciążliwość dla mieszkańców naszej gminy. Zwierzęta pojawiają się w pobliżu domów jednorodzinnych, na prywatnych posesjach, w ogrodach, na terenach rolnych oraz w sąsiedztwie dróg </w:t>
      </w:r>
      <w:r>
        <w:rPr>
          <w:rStyle w:val="TekstpodstawowyZnak"/>
        </w:rPr>
        <w:lastRenderedPageBreak/>
        <w:t>publicznych.</w:t>
      </w:r>
    </w:p>
    <w:p w14:paraId="12B4A869" w14:textId="77777777" w:rsidR="0014385C" w:rsidRDefault="00702DA0">
      <w:pPr>
        <w:pStyle w:val="Tekstpodstawowy"/>
      </w:pPr>
      <w:r>
        <w:rPr>
          <w:rStyle w:val="TekstpodstawowyZnak"/>
        </w:rPr>
        <w:t>Powodują szkody w trawnikach, uprawach, ogrodzeniach i elementach zagospodarowania nieruchomości. Ich obecność wywołuje również obawy o bezpieczeństwo mieszkańców, w szczególności dzieci, osób starszych i uczestników ruchu drogowego.</w:t>
      </w:r>
    </w:p>
    <w:p w14:paraId="37AD8DCD" w14:textId="77777777" w:rsidR="0014385C" w:rsidRDefault="00702DA0">
      <w:pPr>
        <w:pStyle w:val="Tekstpodstawowy"/>
        <w:spacing w:line="271" w:lineRule="auto"/>
      </w:pPr>
      <w:r>
        <w:rPr>
          <w:rStyle w:val="TekstpodstawowyZnak"/>
        </w:rPr>
        <w:t>Z przekazywanych przez mieszkańców sygnałów wynika, że problem nie ustępuje, a w niektórych rejonach jest postrzegany jako coraz bardziej uciążliwy.</w:t>
      </w:r>
    </w:p>
    <w:p w14:paraId="1825BA28" w14:textId="77777777" w:rsidR="0014385C" w:rsidRDefault="00702DA0">
      <w:pPr>
        <w:pStyle w:val="Tekstpodstawowy"/>
      </w:pPr>
      <w:r>
        <w:rPr>
          <w:rStyle w:val="TekstpodstawowyZnak"/>
        </w:rPr>
        <w:t>Nie jest to jednak zjawisko nowe.</w:t>
      </w:r>
    </w:p>
    <w:p w14:paraId="7A634B59" w14:textId="77777777" w:rsidR="0014385C" w:rsidRDefault="00702DA0">
      <w:pPr>
        <w:pStyle w:val="Tekstpodstawowy"/>
      </w:pPr>
      <w:r>
        <w:rPr>
          <w:rStyle w:val="TekstpodstawowyZnak"/>
        </w:rPr>
        <w:t>Już 25 czerwca 2021 r. Urząd Gminy Poczesna informował publicznie o problemie zwiększonej obecności dzików oraz rosnącej liczbie zgłoszeń mieszkańców.</w:t>
      </w:r>
    </w:p>
    <w:p w14:paraId="4E4E85B9" w14:textId="77777777" w:rsidR="0014385C" w:rsidRDefault="00702DA0">
      <w:pPr>
        <w:pStyle w:val="Tekstpodstawowy"/>
      </w:pPr>
      <w:r>
        <w:rPr>
          <w:rStyle w:val="TekstpodstawowyZnak"/>
        </w:rPr>
        <w:t>Wówczas, na wniosek Wójta Gminy Poczesna, Starosta Częstochowski wydał decyzję dopuszczającą odstrzał redukcyjny 50 dzików na terenie gminy.</w:t>
      </w:r>
    </w:p>
    <w:p w14:paraId="356CF5BB" w14:textId="77777777" w:rsidR="0014385C" w:rsidRDefault="00702DA0">
      <w:pPr>
        <w:pStyle w:val="Tekstpodstawowy"/>
      </w:pPr>
      <w:r>
        <w:rPr>
          <w:rStyle w:val="TekstpodstawowyZnak"/>
        </w:rPr>
        <w:t>W uzasadnieniu opisywano między innymi niszczenie ogrodzeń i posesji, przemieszczanie się zwierząt po drogach publicznych oraz ich występowanie na przystankach autobusowych i terenach rekreacyjnych.</w:t>
      </w:r>
    </w:p>
    <w:p w14:paraId="301BD383" w14:textId="77777777" w:rsidR="0014385C" w:rsidRDefault="00702DA0">
      <w:pPr>
        <w:pStyle w:val="Tekstpodstawowy"/>
      </w:pPr>
      <w:r>
        <w:rPr>
          <w:rStyle w:val="TekstpodstawowyZnak"/>
        </w:rPr>
        <w:t>Również w opublikowanym w 2026 r. „Raporcie o stanie Gminy Poczesna za 2025 rok” przedstawiono dane dotyczące gospodarki łowieckiej prowadzonej w obwodach obejmujących obszar naszego samorządu.</w:t>
      </w:r>
    </w:p>
    <w:p w14:paraId="368E147E" w14:textId="77777777" w:rsidR="0014385C" w:rsidRDefault="00702DA0">
      <w:pPr>
        <w:pStyle w:val="Tekstpodstawowy"/>
      </w:pPr>
      <w:r>
        <w:rPr>
          <w:rStyle w:val="TekstpodstawowyZnak"/>
        </w:rPr>
        <w:t>Zgodnie z raportem zatwierdzone plany łowieckie na sezony 2024/2025 oraz 2025/2026 przewidywały łączne pozyskanie minimum 341 dzików w czterech wskazanych obwodach łowieckich.</w:t>
      </w:r>
    </w:p>
    <w:p w14:paraId="03B4FFB1" w14:textId="77777777" w:rsidR="0014385C" w:rsidRDefault="00702DA0">
      <w:pPr>
        <w:pStyle w:val="Tekstpodstawowy"/>
      </w:pPr>
      <w:r>
        <w:rPr>
          <w:rStyle w:val="TekstpodstawowyZnak"/>
        </w:rPr>
        <w:t>Należy zaznaczyć, że liczba ta dotyczy planowanego pozyskania w całych obwodach, które jedynie częściowo obejmują Gminę Poczesna, a nie stwierdzonej liczebności dzików ani liczby zwierząt rzeczywiście odstrzelonych w granicach gminy.</w:t>
      </w:r>
    </w:p>
    <w:p w14:paraId="51C1DB94" w14:textId="77777777" w:rsidR="0014385C" w:rsidRDefault="00702DA0">
      <w:pPr>
        <w:pStyle w:val="Tekstpodstawowy"/>
      </w:pPr>
      <w:r>
        <w:rPr>
          <w:rStyle w:val="TekstpodstawowyZnak"/>
        </w:rPr>
        <w:t>Przywołane dokumenty wskazują jednak, że problem obecności dzików i konieczności podejmowania działań w tym zakresie ma w naszej gminie wieloletnią historię.</w:t>
      </w:r>
    </w:p>
    <w:p w14:paraId="15119209" w14:textId="77777777" w:rsidR="0014385C" w:rsidRDefault="00702DA0">
      <w:pPr>
        <w:pStyle w:val="Tekstpodstawowy"/>
      </w:pPr>
      <w:r>
        <w:rPr>
          <w:rStyle w:val="TekstpodstawowyZnak"/>
        </w:rPr>
        <w:t>Dotychczasowe interwencje nie wyeliminowały potrzeby wypracowania trwałego, przewidywalnego i skutecznego mechanizmu postępowania.</w:t>
      </w:r>
    </w:p>
    <w:p w14:paraId="5E1C31DE" w14:textId="77777777" w:rsidR="0014385C" w:rsidRDefault="00702DA0">
      <w:pPr>
        <w:pStyle w:val="Tekstpodstawowy"/>
        <w:numPr>
          <w:ilvl w:val="0"/>
          <w:numId w:val="1"/>
        </w:numPr>
        <w:tabs>
          <w:tab w:val="left" w:pos="302"/>
        </w:tabs>
      </w:pPr>
      <w:r>
        <w:rPr>
          <w:rStyle w:val="TekstpodstawowyZnak"/>
        </w:rPr>
        <w:t>Ograniczone możliwości działania myśliwych i instytucji publicznych</w:t>
      </w:r>
    </w:p>
    <w:p w14:paraId="7AB2003D" w14:textId="77777777" w:rsidR="0014385C" w:rsidRDefault="00702DA0">
      <w:pPr>
        <w:pStyle w:val="Tekstpodstawowy"/>
      </w:pPr>
      <w:r>
        <w:rPr>
          <w:rStyle w:val="TekstpodstawowyZnak"/>
        </w:rPr>
        <w:t>Istotnym elementem problemu są ograniczenia prawne dotyczące wykonywania polowań i podejmowania działań w bezpośrednim sąsiedztwie zabudowań mieszkalnych.</w:t>
      </w:r>
    </w:p>
    <w:p w14:paraId="19C02843" w14:textId="77777777" w:rsidR="0014385C" w:rsidRDefault="00702DA0">
      <w:pPr>
        <w:pStyle w:val="Tekstpodstawowy"/>
      </w:pPr>
      <w:r>
        <w:rPr>
          <w:rStyle w:val="TekstpodstawowyZnak"/>
        </w:rPr>
        <w:t>Zgodnie z art. 42aa pkt 13 ustawy z dnia 13 października 1995 r. – Prawo łowieckie, zabronione jest strzelanie do zwierzyny w odległości mniejszej niż 150 metrów od zabudowań mieszkalnych.</w:t>
      </w:r>
    </w:p>
    <w:p w14:paraId="7BD54ECE" w14:textId="77777777" w:rsidR="0014385C" w:rsidRDefault="00702DA0">
      <w:pPr>
        <w:pStyle w:val="Tekstpodstawowy"/>
      </w:pPr>
      <w:r>
        <w:rPr>
          <w:rStyle w:val="TekstpodstawowyZnak"/>
        </w:rPr>
        <w:t>Ograniczenie to jest uzasadnione koniecznością zapewnienia bezpieczeństwa ludzi. W praktyce jednak powoduje, że standardowe metody gospodarki łowieckiej nie mogą być swobodnie stosowane w miejscach, w których dziki pojawiają się coraz bliżej zabudowy.</w:t>
      </w:r>
    </w:p>
    <w:p w14:paraId="413D2514" w14:textId="77777777" w:rsidR="0014385C" w:rsidRDefault="00702DA0">
      <w:pPr>
        <w:pStyle w:val="Tekstpodstawowy"/>
      </w:pPr>
      <w:r>
        <w:rPr>
          <w:rStyle w:val="TekstpodstawowyZnak"/>
        </w:rPr>
        <w:lastRenderedPageBreak/>
        <w:t>Jednocześnie art. 45 ust. 3 Prawa łowieckiego przewiduje możliwość wydania przez starostę, w porozumieniu z Polskim Związkiem Łowieckim, decyzji o odłowie, odłowie wraz z uśmierceniem lub odstrzale redukcyjnym zwierzyny w przypadku szczególnego zagrożenia prawidłowego funkcjonowania obiektów produkcyjnych i użyteczności publicznej.</w:t>
      </w:r>
    </w:p>
    <w:p w14:paraId="61C44E00" w14:textId="77777777" w:rsidR="0014385C" w:rsidRDefault="00702DA0">
      <w:pPr>
        <w:pStyle w:val="Tekstpodstawowy"/>
      </w:pPr>
      <w:r>
        <w:rPr>
          <w:rStyle w:val="TekstpodstawowyZnak"/>
        </w:rPr>
        <w:t>Wątpliwości budzi jednak zakres stosowania tego rozwiązania w sytuacjach, w których zagrożone jest bezpieczeństwo mieszkańców albo dochodzi do powtarzających się szkód na prywatnych nieruchomościach.</w:t>
      </w:r>
    </w:p>
    <w:p w14:paraId="42F138C1" w14:textId="77777777" w:rsidR="0014385C" w:rsidRDefault="00702DA0">
      <w:pPr>
        <w:pStyle w:val="Tekstpodstawowy"/>
      </w:pPr>
      <w:r>
        <w:rPr>
          <w:rStyle w:val="TekstpodstawowyZnak"/>
        </w:rPr>
        <w:t>W mojej ocenie konieczne jest wypracowanie odrębnej, jednoznacznej procedury pozwalającej właściwym organom i uprawnionym osobom podejmować szybkie oraz bezpieczne działania interwencyjne.</w:t>
      </w:r>
    </w:p>
    <w:p w14:paraId="3B1B2D63" w14:textId="77777777" w:rsidR="0014385C" w:rsidRDefault="00702DA0">
      <w:pPr>
        <w:pStyle w:val="Tekstpodstawowy"/>
      </w:pPr>
      <w:r>
        <w:rPr>
          <w:rStyle w:val="TekstpodstawowyZnak"/>
        </w:rPr>
        <w:t>Podkreślam, że nie chodzi o niekontrolowane prowadzenie odstrzałów ani o zniesienie zasad bezpieczeństwa.</w:t>
      </w:r>
    </w:p>
    <w:p w14:paraId="1CA910AC" w14:textId="77777777" w:rsidR="0014385C" w:rsidRDefault="00702DA0">
      <w:pPr>
        <w:pStyle w:val="Tekstpodstawowy"/>
        <w:spacing w:line="271" w:lineRule="auto"/>
      </w:pPr>
      <w:r>
        <w:rPr>
          <w:rStyle w:val="TekstpodstawowyZnak"/>
        </w:rPr>
        <w:t>Chodzi o stworzenie takich przepisów, które pozwolą działać skutecznie i zgodnie z prawem tam, gdzie obecne instrumenty okazują się niewystarczające lub trudne do zastosowania.</w:t>
      </w:r>
    </w:p>
    <w:p w14:paraId="1CF16AEE" w14:textId="77777777" w:rsidR="0014385C" w:rsidRDefault="00702DA0">
      <w:pPr>
        <w:pStyle w:val="Tekstpodstawowy"/>
      </w:pPr>
      <w:r>
        <w:rPr>
          <w:rStyle w:val="TekstpodstawowyZnak"/>
        </w:rPr>
        <w:t>Należy przy tym uwzględnić również wymagania wynikające z przeciwdziałania afrykańskiemu pomorowi świń (ASF), w tym ograniczenia dotyczące przemieszczania zwierząt, zasady bioasekuracji i kompetencje służb weterynaryjnych.</w:t>
      </w:r>
    </w:p>
    <w:p w14:paraId="749FFB22" w14:textId="77777777" w:rsidR="0014385C" w:rsidRDefault="00702DA0">
      <w:pPr>
        <w:pStyle w:val="Tekstpodstawowy"/>
        <w:numPr>
          <w:ilvl w:val="0"/>
          <w:numId w:val="1"/>
        </w:numPr>
        <w:tabs>
          <w:tab w:val="left" w:pos="359"/>
        </w:tabs>
      </w:pPr>
      <w:r>
        <w:rPr>
          <w:rStyle w:val="TekstpodstawowyZnak"/>
        </w:rPr>
        <w:t>Ochrona prywatnego mienia mieszkańców</w:t>
      </w:r>
    </w:p>
    <w:p w14:paraId="38723CEA" w14:textId="77777777" w:rsidR="0014385C" w:rsidRDefault="00702DA0">
      <w:pPr>
        <w:pStyle w:val="Tekstpodstawowy"/>
      </w:pPr>
      <w:r>
        <w:rPr>
          <w:rStyle w:val="TekstpodstawowyZnak"/>
        </w:rPr>
        <w:t>Odrębnym problemem jest zakres odpowiedzialności za szkody wyrządzane przez dziki.</w:t>
      </w:r>
    </w:p>
    <w:p w14:paraId="1197B6B3" w14:textId="77777777" w:rsidR="0014385C" w:rsidRDefault="00702DA0">
      <w:pPr>
        <w:pStyle w:val="Tekstpodstawowy"/>
        <w:spacing w:line="271" w:lineRule="auto"/>
      </w:pPr>
      <w:r>
        <w:rPr>
          <w:rStyle w:val="TekstpodstawowyZnak"/>
        </w:rPr>
        <w:t>Art. 46 Prawa łowieckiego reguluje przede wszystkim odpowiedzialność za szkody w uprawach i płodach rolnych oraz szkody powstałe przy wykonywaniu polowania.</w:t>
      </w:r>
    </w:p>
    <w:p w14:paraId="0448B4C4" w14:textId="77777777" w:rsidR="0014385C" w:rsidRDefault="00702DA0">
      <w:pPr>
        <w:pStyle w:val="Tekstpodstawowy"/>
      </w:pPr>
      <w:r>
        <w:rPr>
          <w:rStyle w:val="TekstpodstawowyZnak"/>
        </w:rPr>
        <w:t>Tymczasem mieszkańcy terenów podmiejskich i wiejskich ponoszą straty także w ogrodach przydomowych, trawnikach, ogrodzeniach i innych elementach zagospodarowania posesji.</w:t>
      </w:r>
    </w:p>
    <w:p w14:paraId="744B7E78" w14:textId="77777777" w:rsidR="0014385C" w:rsidRDefault="00702DA0">
      <w:pPr>
        <w:pStyle w:val="Tekstpodstawowy"/>
      </w:pPr>
      <w:r>
        <w:rPr>
          <w:rStyle w:val="TekstpodstawowyZnak"/>
        </w:rPr>
        <w:t>Takie szkody nie są automatycznie objęte podstawowym systemem odszkodowań łowieckich.</w:t>
      </w:r>
    </w:p>
    <w:p w14:paraId="0F3FB570" w14:textId="77777777" w:rsidR="0014385C" w:rsidRDefault="00702DA0">
      <w:pPr>
        <w:pStyle w:val="Tekstpodstawowy"/>
      </w:pPr>
      <w:r>
        <w:rPr>
          <w:rStyle w:val="TekstpodstawowyZnak"/>
        </w:rPr>
        <w:t>Zasadne wydaje się zatem przeanalizowanie możliwości stworzenia odrębnego mechanizmu rekompensowania udokumentowanych szkód wyrządzanych przez dziki na terenach zamieszkałych.</w:t>
      </w:r>
    </w:p>
    <w:p w14:paraId="1A203646" w14:textId="77777777" w:rsidR="0014385C" w:rsidRDefault="00702DA0">
      <w:pPr>
        <w:pStyle w:val="Tekstpodstawowy"/>
      </w:pPr>
      <w:r>
        <w:rPr>
          <w:rStyle w:val="TekstpodstawowyZnak"/>
        </w:rPr>
        <w:t>Mechanizm ten powinien jednoznacznie wskazywać podmiot odpowiedzialny, procedurę zgłoszenia szkody, zasady jej szacowania oraz źródło finansowania odszkodowań.</w:t>
      </w:r>
    </w:p>
    <w:p w14:paraId="60CED1D3" w14:textId="77777777" w:rsidR="0014385C" w:rsidRDefault="00702DA0">
      <w:pPr>
        <w:pStyle w:val="Tekstpodstawowy"/>
        <w:numPr>
          <w:ilvl w:val="0"/>
          <w:numId w:val="1"/>
        </w:numPr>
        <w:tabs>
          <w:tab w:val="left" w:pos="370"/>
        </w:tabs>
      </w:pPr>
      <w:r>
        <w:rPr>
          <w:rStyle w:val="TekstpodstawowyZnak"/>
        </w:rPr>
        <w:t>Przykładowe rozwiązania stosowane w Republice Czeskiej i Republice Słowackiej</w:t>
      </w:r>
    </w:p>
    <w:p w14:paraId="795486E8" w14:textId="77777777" w:rsidR="0014385C" w:rsidRDefault="00702DA0">
      <w:pPr>
        <w:pStyle w:val="Tekstpodstawowy"/>
        <w:spacing w:line="271" w:lineRule="auto"/>
      </w:pPr>
      <w:r>
        <w:rPr>
          <w:rStyle w:val="TekstpodstawowyZnak"/>
        </w:rPr>
        <w:t>Przy opracowywaniu ewentualnych zmian legislacyjnych warto uwzględnić doświadczenia innych państw europejskich, w szczególności Czech i Słowacji.</w:t>
      </w:r>
    </w:p>
    <w:p w14:paraId="3AC86AC4" w14:textId="77777777" w:rsidR="0014385C" w:rsidRDefault="00702DA0">
      <w:pPr>
        <w:pStyle w:val="Tekstpodstawowy"/>
        <w:numPr>
          <w:ilvl w:val="0"/>
          <w:numId w:val="2"/>
        </w:numPr>
        <w:tabs>
          <w:tab w:val="left" w:pos="318"/>
        </w:tabs>
      </w:pPr>
      <w:r>
        <w:rPr>
          <w:rStyle w:val="TekstpodstawowyZnak"/>
        </w:rPr>
        <w:t>Republika Czeska</w:t>
      </w:r>
    </w:p>
    <w:p w14:paraId="35B4BE0A" w14:textId="77777777" w:rsidR="0014385C" w:rsidRDefault="00702DA0">
      <w:pPr>
        <w:pStyle w:val="Tekstpodstawowy"/>
      </w:pPr>
      <w:r>
        <w:rPr>
          <w:rStyle w:val="TekstpodstawowyZnak"/>
        </w:rPr>
        <w:t xml:space="preserve">Zgodnie z § 41 ustawy nr 449/2001 Sb. o łowiectwie, właściwy organ administracji państwowej może zezwolić na wykonywanie odstrzału zwierzyny na terenach niełowieckich, </w:t>
      </w:r>
      <w:r>
        <w:rPr>
          <w:rStyle w:val="TekstpodstawowyZnak"/>
        </w:rPr>
        <w:lastRenderedPageBreak/>
        <w:t>między innymi na wniosek właściciela lub dzierżawcy nieruchomości, a także z własnej inicjatywy.</w:t>
      </w:r>
    </w:p>
    <w:p w14:paraId="71EB617E" w14:textId="77777777" w:rsidR="0014385C" w:rsidRDefault="00702DA0">
      <w:pPr>
        <w:pStyle w:val="Tekstpodstawowy"/>
        <w:spacing w:line="271" w:lineRule="auto"/>
      </w:pPr>
      <w:r>
        <w:rPr>
          <w:rStyle w:val="TekstpodstawowyZnak"/>
        </w:rPr>
        <w:t>Organ administracyjny może określić warunki wykonywania takich działań, w tym ich czas, zasady koordynacji oraz ograniczenia dostępu osób postronnych do wskazanych terenów.</w:t>
      </w:r>
    </w:p>
    <w:p w14:paraId="6E081322" w14:textId="77777777" w:rsidR="0014385C" w:rsidRDefault="00702DA0">
      <w:pPr>
        <w:pStyle w:val="Tekstpodstawowy"/>
      </w:pPr>
      <w:r>
        <w:rPr>
          <w:rStyle w:val="TekstpodstawowyZnak"/>
        </w:rPr>
        <w:t>Rozwiązanie to stanowi przykład formalnie uregulowanej procedury umożliwiającej podejmowanie interwencji również poza tradycyjnymi obwodami łowieckimi.</w:t>
      </w:r>
    </w:p>
    <w:p w14:paraId="46D30300" w14:textId="77777777" w:rsidR="0014385C" w:rsidRDefault="00702DA0">
      <w:pPr>
        <w:pStyle w:val="Tekstpodstawowy"/>
        <w:numPr>
          <w:ilvl w:val="0"/>
          <w:numId w:val="2"/>
        </w:numPr>
        <w:tabs>
          <w:tab w:val="left" w:pos="322"/>
        </w:tabs>
      </w:pPr>
      <w:r>
        <w:rPr>
          <w:rStyle w:val="TekstpodstawowyZnak"/>
        </w:rPr>
        <w:t>Republika Słowacka</w:t>
      </w:r>
    </w:p>
    <w:p w14:paraId="2826F663" w14:textId="77777777" w:rsidR="0014385C" w:rsidRDefault="00702DA0">
      <w:pPr>
        <w:pStyle w:val="Tekstpodstawowy"/>
      </w:pPr>
      <w:r>
        <w:rPr>
          <w:rStyle w:val="TekstpodstawowyZnak"/>
        </w:rPr>
        <w:t>Słowacka ustawa nr 274/2009 Z. z. o łowiectwie przewiduje możliwość wydawania decyzji zezwalających na nadzwyczajne działania łowieckie na terenach niełowieckich.</w:t>
      </w:r>
    </w:p>
    <w:p w14:paraId="79C6F034" w14:textId="77777777" w:rsidR="0014385C" w:rsidRDefault="00702DA0">
      <w:pPr>
        <w:pStyle w:val="Tekstpodstawowy"/>
      </w:pPr>
      <w:r>
        <w:rPr>
          <w:rStyle w:val="TekstpodstawowyZnak"/>
        </w:rPr>
        <w:t>Przykładem praktycznego zastosowania tych przepisów jest decyzja właściwego organu administracyjnego w Bratysławie, opublikowana 4 sierpnia 2026 r., zezwalająca na nadzwyczajny odstrzał i odłów zwierzyny na określonych terenach dzielnicy Lamač.</w:t>
      </w:r>
    </w:p>
    <w:p w14:paraId="5FF9FC97" w14:textId="77777777" w:rsidR="0014385C" w:rsidRDefault="00702DA0">
      <w:pPr>
        <w:pStyle w:val="Tekstpodstawowy"/>
      </w:pPr>
      <w:r>
        <w:rPr>
          <w:rStyle w:val="TekstpodstawowyZnak"/>
        </w:rPr>
        <w:t>Przywołane przykłady nie przesądzają, że systemy czeski i słowacki są skuteczniejsze od polskiego. Pokazują jednak konkretne mechanizmy administracyjne, które warto przeanalizować pod kątem ich przydatności w Polsce.</w:t>
      </w:r>
    </w:p>
    <w:p w14:paraId="145C16E2" w14:textId="77777777" w:rsidR="0014385C" w:rsidRDefault="00702DA0">
      <w:pPr>
        <w:pStyle w:val="Tekstpodstawowy"/>
      </w:pPr>
      <w:r>
        <w:rPr>
          <w:rStyle w:val="TekstpodstawowyZnak"/>
        </w:rPr>
        <w:t>Zwracam się zatem o rozważenie przeprowadzenia przez Ministerstwo analizy porównawczej, obejmującej kompetencje organów, warunki wydawania decyzji, terminy postępowania, odpowiedzialność za bezpieczeństwo oraz finansowanie interwencji.</w:t>
      </w:r>
    </w:p>
    <w:p w14:paraId="2BE69067" w14:textId="77777777" w:rsidR="0014385C" w:rsidRDefault="00702DA0">
      <w:pPr>
        <w:pStyle w:val="Tekstpodstawowy"/>
      </w:pPr>
      <w:r>
        <w:rPr>
          <w:rStyle w:val="TekstpodstawowyZnak"/>
        </w:rPr>
        <w:t>V. Dotychczasowe postulaty zmian w Polsce</w:t>
      </w:r>
    </w:p>
    <w:p w14:paraId="473E9104" w14:textId="77777777" w:rsidR="0014385C" w:rsidRDefault="00702DA0">
      <w:pPr>
        <w:pStyle w:val="Tekstpodstawowy"/>
      </w:pPr>
      <w:r>
        <w:rPr>
          <w:rStyle w:val="TekstpodstawowyZnak"/>
        </w:rPr>
        <w:t>Z informacji opublikowanych przez Ministerstwo Klimatu i Środowiska wynika, że w 2026 roku skierowano do resortu petycje dotyczące podobnych zagadnień.</w:t>
      </w:r>
    </w:p>
    <w:p w14:paraId="464E18E0" w14:textId="77777777" w:rsidR="0014385C" w:rsidRDefault="00702DA0">
      <w:pPr>
        <w:pStyle w:val="Tekstpodstawowy"/>
        <w:spacing w:after="200" w:line="240" w:lineRule="auto"/>
      </w:pPr>
      <w:r>
        <w:rPr>
          <w:rStyle w:val="TekstpodstawowyZnak"/>
        </w:rPr>
        <w:t>W szczególności były to:</w:t>
      </w:r>
    </w:p>
    <w:p w14:paraId="3D1D1BB9" w14:textId="77777777" w:rsidR="0014385C" w:rsidRDefault="00702DA0">
      <w:pPr>
        <w:pStyle w:val="Tekstpodstawowy"/>
        <w:numPr>
          <w:ilvl w:val="0"/>
          <w:numId w:val="3"/>
        </w:numPr>
        <w:tabs>
          <w:tab w:val="left" w:pos="750"/>
        </w:tabs>
        <w:ind w:left="740" w:hanging="360"/>
      </w:pPr>
      <w:r>
        <w:rPr>
          <w:rStyle w:val="TekstpodstawowyZnak"/>
        </w:rPr>
        <w:t>Petycja z 18 maja 2026 r. dotycząca doprecyzowania kompetencji samorządów do reagowania na zagrożenia powodowane przez dzikie zwierzęta na terenach zamieszkałych.</w:t>
      </w:r>
    </w:p>
    <w:p w14:paraId="20BD5396" w14:textId="77777777" w:rsidR="0014385C" w:rsidRDefault="00702DA0">
      <w:pPr>
        <w:pStyle w:val="Tekstpodstawowy"/>
        <w:numPr>
          <w:ilvl w:val="0"/>
          <w:numId w:val="3"/>
        </w:numPr>
        <w:tabs>
          <w:tab w:val="left" w:pos="750"/>
        </w:tabs>
        <w:ind w:left="740" w:hanging="360"/>
      </w:pPr>
      <w:r>
        <w:rPr>
          <w:rStyle w:val="TekstpodstawowyZnak"/>
        </w:rPr>
        <w:t>Petycja z 22 czerwca 2026 r. dotycząca doprecyzowania przepisów o odłowie i odstrzale redukcyjnym oraz finansowania tych działań.</w:t>
      </w:r>
    </w:p>
    <w:p w14:paraId="1A3C70FE" w14:textId="77777777" w:rsidR="0014385C" w:rsidRDefault="00702DA0">
      <w:pPr>
        <w:pStyle w:val="Tekstpodstawowy"/>
        <w:numPr>
          <w:ilvl w:val="0"/>
          <w:numId w:val="3"/>
        </w:numPr>
        <w:tabs>
          <w:tab w:val="left" w:pos="750"/>
        </w:tabs>
        <w:ind w:left="740" w:hanging="360"/>
      </w:pPr>
      <w:r>
        <w:rPr>
          <w:rStyle w:val="TekstpodstawowyZnak"/>
        </w:rPr>
        <w:t>Petycja z 24 czerwca 2026 r. dotycząca rozszerzenia przesłanek stosowania art. 45 ust. 3 Prawa łowieckiego, w szczególności o zagrożenia życia i mienia na terenach zurbanizowanych.</w:t>
      </w:r>
    </w:p>
    <w:p w14:paraId="1BC78F66" w14:textId="77777777" w:rsidR="0014385C" w:rsidRDefault="00702DA0">
      <w:pPr>
        <w:pStyle w:val="Tekstpodstawowy"/>
        <w:spacing w:line="271" w:lineRule="auto"/>
      </w:pPr>
      <w:r>
        <w:rPr>
          <w:rStyle w:val="TekstpodstawowyZnak"/>
        </w:rPr>
        <w:t>Fakt kierowania podobnych postulatów przez różne podmioty wskazuje na potrzebę przeanalizowania tych zagadnień w sposób kompleksowy.</w:t>
      </w:r>
    </w:p>
    <w:p w14:paraId="51D50EB3" w14:textId="77777777" w:rsidR="0014385C" w:rsidRDefault="00702DA0">
      <w:pPr>
        <w:pStyle w:val="Tekstpodstawowy"/>
      </w:pPr>
      <w:r>
        <w:rPr>
          <w:rStyle w:val="TekstpodstawowyZnak"/>
        </w:rPr>
        <w:t>Zasadne jest ustalenie, czy dotychczasowe wystąpienia doprowadziły do podjęcia konkretnych prac legislacyjnych, a jeżeli nie – jakie przeszkody prawne, organizacyjne lub finansowe wskazuje Ministerstwo.</w:t>
      </w:r>
    </w:p>
    <w:p w14:paraId="75A1D047" w14:textId="77777777" w:rsidR="0014385C" w:rsidRDefault="00702DA0">
      <w:pPr>
        <w:pStyle w:val="Tekstpodstawowy"/>
        <w:numPr>
          <w:ilvl w:val="0"/>
          <w:numId w:val="4"/>
        </w:numPr>
        <w:tabs>
          <w:tab w:val="left" w:pos="415"/>
        </w:tabs>
      </w:pPr>
      <w:r>
        <w:rPr>
          <w:rStyle w:val="TekstpodstawowyZnak"/>
        </w:rPr>
        <w:lastRenderedPageBreak/>
        <w:t>Wnioski i pytania do Ministerstwa Klimatu i Środowiska</w:t>
      </w:r>
    </w:p>
    <w:p w14:paraId="5BC0192B" w14:textId="77777777" w:rsidR="0014385C" w:rsidRDefault="00702DA0">
      <w:pPr>
        <w:pStyle w:val="Tekstpodstawowy"/>
        <w:spacing w:line="271" w:lineRule="auto"/>
      </w:pPr>
      <w:r>
        <w:rPr>
          <w:rStyle w:val="TekstpodstawowyZnak"/>
        </w:rPr>
        <w:t>W związku z powyższym zwracam się o przedstawienie szczegółowego stanowiska w następujących sprawach.</w:t>
      </w:r>
    </w:p>
    <w:p w14:paraId="73927DAE" w14:textId="77777777" w:rsidR="0014385C" w:rsidRDefault="00702DA0">
      <w:pPr>
        <w:pStyle w:val="Tekstpodstawowy"/>
        <w:numPr>
          <w:ilvl w:val="0"/>
          <w:numId w:val="5"/>
        </w:numPr>
        <w:tabs>
          <w:tab w:val="left" w:pos="324"/>
        </w:tabs>
      </w:pPr>
      <w:r>
        <w:rPr>
          <w:rStyle w:val="TekstpodstawowyZnak"/>
        </w:rPr>
        <w:t>Potrzeba nowelizacji Prawa łowieckiego</w:t>
      </w:r>
    </w:p>
    <w:p w14:paraId="55EC6E1A" w14:textId="77777777" w:rsidR="0014385C" w:rsidRDefault="00702DA0">
      <w:pPr>
        <w:pStyle w:val="Tekstpodstawowy"/>
        <w:spacing w:line="271" w:lineRule="auto"/>
      </w:pPr>
      <w:r>
        <w:rPr>
          <w:rStyle w:val="TekstpodstawowyZnak"/>
        </w:rPr>
        <w:t>Czy Ministerstwo dostrzega potrzebę zmiany obowiązujących przepisów dotyczących ograniczania zagrożeń i szkód powodowanych przez dziki na terenach zabudowanych?</w:t>
      </w:r>
    </w:p>
    <w:p w14:paraId="6A48B8E1" w14:textId="77777777" w:rsidR="0014385C" w:rsidRDefault="00702DA0">
      <w:pPr>
        <w:pStyle w:val="Tekstpodstawowy"/>
      </w:pPr>
      <w:r>
        <w:rPr>
          <w:rStyle w:val="TekstpodstawowyZnak"/>
        </w:rPr>
        <w:t>Jeżeli tak, jakie przepisy wymagają w ocenie Ministerstwa zmiany i czy określono przewidywany termin podjęcia prac legislacyjnych?</w:t>
      </w:r>
    </w:p>
    <w:p w14:paraId="02E97CFD" w14:textId="77777777" w:rsidR="0014385C" w:rsidRDefault="00702DA0">
      <w:pPr>
        <w:pStyle w:val="Tekstpodstawowy"/>
        <w:numPr>
          <w:ilvl w:val="0"/>
          <w:numId w:val="5"/>
        </w:numPr>
        <w:tabs>
          <w:tab w:val="left" w:pos="329"/>
        </w:tabs>
      </w:pPr>
      <w:r>
        <w:rPr>
          <w:rStyle w:val="TekstpodstawowyZnak"/>
        </w:rPr>
        <w:t>Kompetencje samorządów</w:t>
      </w:r>
    </w:p>
    <w:p w14:paraId="526CA2F1" w14:textId="77777777" w:rsidR="0014385C" w:rsidRDefault="00702DA0">
      <w:pPr>
        <w:pStyle w:val="Tekstpodstawowy"/>
      </w:pPr>
      <w:r>
        <w:rPr>
          <w:rStyle w:val="TekstpodstawowyZnak"/>
        </w:rPr>
        <w:t>Czy Ministerstwo rozważa rozszerzenie lub doprecyzowanie kompetencji jednostek samorządu terytorialnego w zakresie inicjowania, koordynowania i organizowania działań związanych z obecnością dzików na terenach zamieszkałych?</w:t>
      </w:r>
    </w:p>
    <w:p w14:paraId="2CB3D7C3" w14:textId="77777777" w:rsidR="0014385C" w:rsidRDefault="00702DA0">
      <w:pPr>
        <w:pStyle w:val="Tekstpodstawowy"/>
      </w:pPr>
      <w:r>
        <w:rPr>
          <w:rStyle w:val="TekstpodstawowyZnak"/>
        </w:rPr>
        <w:t>Jakie kompetencje powinny przysługiwać gminie, powiatowi, właściwym organom administracji rządowej i służbom weterynaryjnym?</w:t>
      </w:r>
    </w:p>
    <w:p w14:paraId="0A692704" w14:textId="77777777" w:rsidR="0014385C" w:rsidRDefault="00702DA0">
      <w:pPr>
        <w:pStyle w:val="Tekstpodstawowy"/>
        <w:numPr>
          <w:ilvl w:val="0"/>
          <w:numId w:val="5"/>
        </w:numPr>
        <w:tabs>
          <w:tab w:val="left" w:pos="329"/>
        </w:tabs>
      </w:pPr>
      <w:r>
        <w:rPr>
          <w:rStyle w:val="TekstpodstawowyZnak"/>
        </w:rPr>
        <w:t>Odstrzał redukcyjny i art. 45 ust. 3 Prawa łowieckiego</w:t>
      </w:r>
    </w:p>
    <w:p w14:paraId="7F0A6964" w14:textId="77777777" w:rsidR="0014385C" w:rsidRDefault="00702DA0">
      <w:pPr>
        <w:pStyle w:val="Tekstpodstawowy"/>
      </w:pPr>
      <w:r>
        <w:rPr>
          <w:rStyle w:val="TekstpodstawowyZnak"/>
        </w:rPr>
        <w:t>Czy planowane jest rozszerzenie przesłanek wydawania decyzji o odłowie i odstrzale redukcyjnym, w szczególności o przypadki powtarzających się szkód na prywatnych nieruchomościach oraz zagrożenia bezpieczeństwa mieszkańców?</w:t>
      </w:r>
    </w:p>
    <w:p w14:paraId="4D7A1039" w14:textId="77777777" w:rsidR="0014385C" w:rsidRDefault="00702DA0">
      <w:pPr>
        <w:pStyle w:val="Tekstpodstawowy"/>
      </w:pPr>
      <w:r>
        <w:rPr>
          <w:rStyle w:val="TekstpodstawowyZnak"/>
        </w:rPr>
        <w:t>Czy możliwe jest wprowadzenie odrębnej procedury interwencyjnej dotyczącej terenów zamieszkałych, z zachowaniem wymaganych standardów bezpieczeństwa?</w:t>
      </w:r>
    </w:p>
    <w:p w14:paraId="5ECD2DF3" w14:textId="77777777" w:rsidR="0014385C" w:rsidRDefault="00702DA0">
      <w:pPr>
        <w:pStyle w:val="Tekstpodstawowy"/>
        <w:numPr>
          <w:ilvl w:val="0"/>
          <w:numId w:val="5"/>
        </w:numPr>
        <w:tabs>
          <w:tab w:val="left" w:pos="358"/>
        </w:tabs>
      </w:pPr>
      <w:r>
        <w:rPr>
          <w:rStyle w:val="TekstpodstawowyZnak"/>
        </w:rPr>
        <w:t>Odpowiedzialność organizacyjna i finansowanie</w:t>
      </w:r>
    </w:p>
    <w:p w14:paraId="0068BBEB" w14:textId="77777777" w:rsidR="0014385C" w:rsidRDefault="00702DA0">
      <w:pPr>
        <w:pStyle w:val="Tekstpodstawowy"/>
        <w:spacing w:line="271" w:lineRule="auto"/>
      </w:pPr>
      <w:r>
        <w:rPr>
          <w:rStyle w:val="TekstpodstawowyZnak"/>
        </w:rPr>
        <w:t>Który organ administracji powinien odpowiadać za organizację i finansowanie interwencji związanych z obecnością dzików na terenach zamieszkałych?</w:t>
      </w:r>
    </w:p>
    <w:p w14:paraId="4CFDC46B" w14:textId="77777777" w:rsidR="0014385C" w:rsidRDefault="00702DA0">
      <w:pPr>
        <w:pStyle w:val="Tekstpodstawowy"/>
      </w:pPr>
      <w:r>
        <w:rPr>
          <w:rStyle w:val="TekstpodstawowyZnak"/>
        </w:rPr>
        <w:t>Czy Ministerstwo przewiduje ustawowe doprecyzowanie podziału obowiązków oraz zasad finansowania takich działań, w tym ewentualnego udziału środków budżetu państwa?</w:t>
      </w:r>
    </w:p>
    <w:p w14:paraId="3E65107E" w14:textId="77777777" w:rsidR="0014385C" w:rsidRDefault="00702DA0">
      <w:pPr>
        <w:pStyle w:val="Tekstpodstawowy"/>
        <w:numPr>
          <w:ilvl w:val="0"/>
          <w:numId w:val="5"/>
        </w:numPr>
        <w:tabs>
          <w:tab w:val="left" w:pos="349"/>
        </w:tabs>
      </w:pPr>
      <w:r>
        <w:rPr>
          <w:rStyle w:val="TekstpodstawowyZnak"/>
        </w:rPr>
        <w:t>Rekompensowanie szkód mieszkańcom</w:t>
      </w:r>
    </w:p>
    <w:p w14:paraId="46368EE9" w14:textId="77777777" w:rsidR="0014385C" w:rsidRDefault="00702DA0">
      <w:pPr>
        <w:pStyle w:val="Tekstpodstawowy"/>
      </w:pPr>
      <w:r>
        <w:rPr>
          <w:rStyle w:val="TekstpodstawowyZnak"/>
        </w:rPr>
        <w:t>Czy Ministerstwo rozważa stworzenie lub rozszerzenie mechanizmu rekompensowania szkód wyrządzanych przez dziki w przydomowych ogrodach, ogrodzeniach, trawnikach oraz pozostałych elementach zagospodarowania prywatnych nieruchomości?</w:t>
      </w:r>
    </w:p>
    <w:p w14:paraId="36155205" w14:textId="77777777" w:rsidR="0014385C" w:rsidRDefault="00702DA0">
      <w:pPr>
        <w:pStyle w:val="Tekstpodstawowy"/>
        <w:spacing w:line="271" w:lineRule="auto"/>
      </w:pPr>
      <w:r>
        <w:rPr>
          <w:rStyle w:val="TekstpodstawowyZnak"/>
        </w:rPr>
        <w:t>Jeżeli nie, jakie rozwiązania prawne Ministerstwo uznaje za dostępne dla osób ponoszących tego rodzaju straty?</w:t>
      </w:r>
    </w:p>
    <w:p w14:paraId="6AF84755" w14:textId="77777777" w:rsidR="0014385C" w:rsidRDefault="00702DA0">
      <w:pPr>
        <w:pStyle w:val="Tekstpodstawowy"/>
        <w:numPr>
          <w:ilvl w:val="0"/>
          <w:numId w:val="5"/>
        </w:numPr>
        <w:tabs>
          <w:tab w:val="left" w:pos="349"/>
        </w:tabs>
      </w:pPr>
      <w:r>
        <w:rPr>
          <w:rStyle w:val="TekstpodstawowyZnak"/>
        </w:rPr>
        <w:t>Dotychczasowe inicjatywy i petycje</w:t>
      </w:r>
    </w:p>
    <w:p w14:paraId="51D56696" w14:textId="77777777" w:rsidR="0014385C" w:rsidRDefault="00702DA0">
      <w:pPr>
        <w:pStyle w:val="Tekstpodstawowy"/>
      </w:pPr>
      <w:r>
        <w:rPr>
          <w:rStyle w:val="TekstpodstawowyZnak"/>
        </w:rPr>
        <w:t xml:space="preserve">Jakie stanowiska przyjęło Ministerstwo wobec petycji dotyczących zmian przepisów odnoszących się do dzików na terenach zurbanizowanych, w szczególności petycji z 18 maja, </w:t>
      </w:r>
      <w:r>
        <w:rPr>
          <w:rStyle w:val="TekstpodstawowyZnak"/>
        </w:rPr>
        <w:lastRenderedPageBreak/>
        <w:t>22 czerwca i 24 czerwca 2026 r.?</w:t>
      </w:r>
    </w:p>
    <w:p w14:paraId="02CD791D" w14:textId="77777777" w:rsidR="0014385C" w:rsidRDefault="00702DA0">
      <w:pPr>
        <w:pStyle w:val="Tekstpodstawowy"/>
      </w:pPr>
      <w:r>
        <w:rPr>
          <w:rStyle w:val="TekstpodstawowyZnak"/>
        </w:rPr>
        <w:t>Czy na ich podstawie rozpoczęto analizy, konsultacje lub prace legislacyjne?</w:t>
      </w:r>
    </w:p>
    <w:p w14:paraId="1FAC013D" w14:textId="77777777" w:rsidR="0014385C" w:rsidRDefault="00702DA0">
      <w:pPr>
        <w:pStyle w:val="Tekstpodstawowy"/>
      </w:pPr>
      <w:r>
        <w:rPr>
          <w:rStyle w:val="TekstpodstawowyZnak"/>
        </w:rPr>
        <w:t>Proszę o wskazanie ich aktualnego stanu, a w razie niepodjęcia prac – przyczyn takiego stanowiska.</w:t>
      </w:r>
    </w:p>
    <w:p w14:paraId="24B84161" w14:textId="77777777" w:rsidR="0014385C" w:rsidRDefault="00702DA0">
      <w:pPr>
        <w:pStyle w:val="Tekstpodstawowy"/>
        <w:numPr>
          <w:ilvl w:val="0"/>
          <w:numId w:val="5"/>
        </w:numPr>
        <w:tabs>
          <w:tab w:val="left" w:pos="349"/>
        </w:tabs>
      </w:pPr>
      <w:r>
        <w:rPr>
          <w:rStyle w:val="TekstpodstawowyZnak"/>
        </w:rPr>
        <w:t>Udział samorządów w tworzeniu przepisów</w:t>
      </w:r>
    </w:p>
    <w:p w14:paraId="4BB0E3E7" w14:textId="77777777" w:rsidR="0014385C" w:rsidRDefault="00702DA0">
      <w:pPr>
        <w:pStyle w:val="Tekstpodstawowy"/>
        <w:spacing w:line="271" w:lineRule="auto"/>
      </w:pPr>
      <w:r>
        <w:rPr>
          <w:rStyle w:val="TekstpodstawowyZnak"/>
        </w:rPr>
        <w:t>Czy Ministerstwo przewiduje włączenie przedstawicieli samorządów lokalnych do prac konsultacyjnych lub zespołów roboczych dotyczących projektowanych zmian prawa?</w:t>
      </w:r>
    </w:p>
    <w:p w14:paraId="5C240190" w14:textId="77777777" w:rsidR="0014385C" w:rsidRDefault="00702DA0">
      <w:pPr>
        <w:pStyle w:val="Tekstpodstawowy"/>
      </w:pPr>
      <w:r>
        <w:rPr>
          <w:rStyle w:val="TekstpodstawowyZnak"/>
        </w:rPr>
        <w:t>Czy formalne stanowisko przyjęte uchwałą rady gminy, poparte dokumentacją szkód i zagrożeń, może zostać wykorzystane w procesie przygotowywania rozwiązań legislacyjnych?</w:t>
      </w:r>
    </w:p>
    <w:p w14:paraId="6C5CD9AF" w14:textId="77777777" w:rsidR="0014385C" w:rsidRDefault="00702DA0">
      <w:pPr>
        <w:pStyle w:val="Tekstpodstawowy"/>
        <w:numPr>
          <w:ilvl w:val="0"/>
          <w:numId w:val="5"/>
        </w:numPr>
        <w:tabs>
          <w:tab w:val="left" w:pos="354"/>
        </w:tabs>
      </w:pPr>
      <w:r>
        <w:rPr>
          <w:rStyle w:val="TekstpodstawowyZnak"/>
        </w:rPr>
        <w:t>Analiza rozwiązań czeskich i słowackich</w:t>
      </w:r>
    </w:p>
    <w:p w14:paraId="41180FC0" w14:textId="77777777" w:rsidR="0014385C" w:rsidRDefault="00702DA0">
      <w:pPr>
        <w:pStyle w:val="Tekstpodstawowy"/>
      </w:pPr>
      <w:r>
        <w:rPr>
          <w:rStyle w:val="TekstpodstawowyZnak"/>
        </w:rPr>
        <w:t>Czy Ministerstwo przeprowadzało analizę rozwiązań stosowanych w Republice Czeskiej i Republice Słowackiej, dotyczących działań wobec dzików na terenach niełowieckich i zabudowanych?</w:t>
      </w:r>
    </w:p>
    <w:p w14:paraId="53211848" w14:textId="77777777" w:rsidR="0014385C" w:rsidRDefault="00702DA0">
      <w:pPr>
        <w:pStyle w:val="Tekstpodstawowy"/>
      </w:pPr>
      <w:r>
        <w:rPr>
          <w:rStyle w:val="TekstpodstawowyZnak"/>
        </w:rPr>
        <w:t>Jeżeli tak, proszę o przedstawienie jej wyników.</w:t>
      </w:r>
    </w:p>
    <w:p w14:paraId="37AD72B3" w14:textId="77777777" w:rsidR="0014385C" w:rsidRDefault="00702DA0">
      <w:pPr>
        <w:pStyle w:val="Tekstpodstawowy"/>
        <w:spacing w:line="271" w:lineRule="auto"/>
      </w:pPr>
      <w:r>
        <w:rPr>
          <w:rStyle w:val="TekstpodstawowyZnak"/>
        </w:rPr>
        <w:t>Jeżeli nie, czy rozważane jest przeprowadzenie takiej analizy, ze szczególnym uwzględnieniem § 41 czeskiej ustawy nr 449/2001 Sb. oraz § 56 ust. 7 słowackiej ustawy nr 274/2009 Z. z.?</w:t>
      </w:r>
    </w:p>
    <w:p w14:paraId="14161020" w14:textId="77777777" w:rsidR="0014385C" w:rsidRDefault="00702DA0">
      <w:pPr>
        <w:pStyle w:val="Tekstpodstawowy"/>
        <w:numPr>
          <w:ilvl w:val="0"/>
          <w:numId w:val="5"/>
        </w:numPr>
        <w:tabs>
          <w:tab w:val="left" w:pos="318"/>
        </w:tabs>
        <w:spacing w:after="200" w:line="240" w:lineRule="auto"/>
      </w:pPr>
      <w:r>
        <w:rPr>
          <w:rStyle w:val="TekstpodstawowyZnak"/>
        </w:rPr>
        <w:t>Szybka procedura interwencyjna</w:t>
      </w:r>
    </w:p>
    <w:p w14:paraId="2D755FF6" w14:textId="77777777" w:rsidR="0014385C" w:rsidRDefault="00702DA0">
      <w:pPr>
        <w:pStyle w:val="Tekstpodstawowy"/>
      </w:pPr>
      <w:r>
        <w:rPr>
          <w:rStyle w:val="TekstpodstawowyZnak"/>
        </w:rPr>
        <w:t>Czy Ministerstwo rozważa wprowadzenie uproszczonej procedury pozwalającej na podejmowanie działań w przypadkach powtarzających się zagrożeń na terenach zamieszkałych?</w:t>
      </w:r>
    </w:p>
    <w:p w14:paraId="0AEF2D06" w14:textId="77777777" w:rsidR="0014385C" w:rsidRDefault="00702DA0">
      <w:pPr>
        <w:pStyle w:val="Tekstpodstawowy"/>
      </w:pPr>
      <w:r>
        <w:rPr>
          <w:rStyle w:val="TekstpodstawowyZnak"/>
        </w:rPr>
        <w:t>Czy możliwe byłoby określenie ustawowych terminów reagowania, zasad współpracy właściwych organów oraz odrębnego trybu pilnego w przypadkach bezpośredniego zagrożenia bezpieczeństwa ludzi?</w:t>
      </w:r>
    </w:p>
    <w:p w14:paraId="149EEBB1" w14:textId="77777777" w:rsidR="0014385C" w:rsidRDefault="00702DA0">
      <w:pPr>
        <w:pStyle w:val="Tekstpodstawowy"/>
        <w:numPr>
          <w:ilvl w:val="0"/>
          <w:numId w:val="5"/>
        </w:numPr>
        <w:tabs>
          <w:tab w:val="left" w:pos="413"/>
        </w:tabs>
      </w:pPr>
      <w:r>
        <w:rPr>
          <w:rStyle w:val="TekstpodstawowyZnak"/>
        </w:rPr>
        <w:t>Program pilotażowy z udziałem samorządów</w:t>
      </w:r>
    </w:p>
    <w:p w14:paraId="2FC494BB" w14:textId="77777777" w:rsidR="0014385C" w:rsidRDefault="00702DA0">
      <w:pPr>
        <w:pStyle w:val="Tekstpodstawowy"/>
      </w:pPr>
      <w:r>
        <w:rPr>
          <w:rStyle w:val="TekstpodstawowyZnak"/>
        </w:rPr>
        <w:t>Czy Ministerstwo dopuszcza możliwość przygotowania programu pilotażowego, którego celem byłoby opracowanie i sprawdzenie skuteczności zintegrowanych metod ograniczania zagrożeń i szkód powodowanych przez dziki?</w:t>
      </w:r>
    </w:p>
    <w:p w14:paraId="238AA2F3" w14:textId="77777777" w:rsidR="0014385C" w:rsidRDefault="00702DA0">
      <w:pPr>
        <w:pStyle w:val="Tekstpodstawowy"/>
      </w:pPr>
      <w:r>
        <w:rPr>
          <w:rStyle w:val="TekstpodstawowyZnak"/>
        </w:rPr>
        <w:t>Czy Gmina Poczesna, po uzyskaniu odpowiednich decyzji i umocowania ze strony właściwych organów samorządu, mogłaby zostać uwzględniona jako potencjalny uczestnik takiego przedsięwzięcia?</w:t>
      </w:r>
    </w:p>
    <w:p w14:paraId="189A1607" w14:textId="77777777" w:rsidR="0014385C" w:rsidRDefault="00702DA0">
      <w:pPr>
        <w:pStyle w:val="Tekstpodstawowy"/>
        <w:numPr>
          <w:ilvl w:val="0"/>
          <w:numId w:val="5"/>
        </w:numPr>
        <w:tabs>
          <w:tab w:val="left" w:pos="413"/>
        </w:tabs>
      </w:pPr>
      <w:r>
        <w:rPr>
          <w:rStyle w:val="TekstpodstawowyZnak"/>
        </w:rPr>
        <w:t>Monitorowanie skali problemu i działania zapobiegawcze</w:t>
      </w:r>
    </w:p>
    <w:p w14:paraId="6A4BC489" w14:textId="77777777" w:rsidR="0014385C" w:rsidRDefault="00702DA0">
      <w:pPr>
        <w:pStyle w:val="Tekstpodstawowy"/>
      </w:pPr>
      <w:r>
        <w:rPr>
          <w:rStyle w:val="TekstpodstawowyZnak"/>
        </w:rPr>
        <w:t>Czy na poziomie krajowym funkcjonuje jednolity system gromadzenia informacji o obecności dzików na terenach zamieszkałych, zgłaszanych szkodach, przypadkach zagrożenia bezpieczeństwa oraz przeprowadzonych interwencjach?</w:t>
      </w:r>
    </w:p>
    <w:p w14:paraId="77BFAC3C" w14:textId="77777777" w:rsidR="0014385C" w:rsidRDefault="00702DA0">
      <w:pPr>
        <w:pStyle w:val="Tekstpodstawowy"/>
      </w:pPr>
      <w:r>
        <w:rPr>
          <w:rStyle w:val="TekstpodstawowyZnak"/>
        </w:rPr>
        <w:lastRenderedPageBreak/>
        <w:t>Czy Ministerstwo rozważa stworzenie takiego systemu oraz opracowanie ogólnopolskich wytycznych dotyczących ograniczania dostępu dzików do źródeł pożywienia, zabezpieczania odpadów i innych działań prewencyjnych?</w:t>
      </w:r>
    </w:p>
    <w:p w14:paraId="0F3F6C4A" w14:textId="77777777" w:rsidR="0014385C" w:rsidRDefault="00702DA0">
      <w:pPr>
        <w:pStyle w:val="Tekstpodstawowy"/>
        <w:numPr>
          <w:ilvl w:val="0"/>
          <w:numId w:val="4"/>
        </w:numPr>
        <w:tabs>
          <w:tab w:val="left" w:pos="437"/>
        </w:tabs>
      </w:pPr>
      <w:r>
        <w:rPr>
          <w:rStyle w:val="TekstpodstawowyZnak"/>
        </w:rPr>
        <w:t>Deklaracja gotowości do udziału w pracach legislacyjnych</w:t>
      </w:r>
    </w:p>
    <w:p w14:paraId="0F2A1B57" w14:textId="77777777" w:rsidR="0014385C" w:rsidRDefault="00702DA0">
      <w:pPr>
        <w:pStyle w:val="Tekstpodstawowy"/>
        <w:spacing w:line="271" w:lineRule="auto"/>
      </w:pPr>
      <w:r>
        <w:rPr>
          <w:rStyle w:val="TekstpodstawowyZnak"/>
        </w:rPr>
        <w:t>Pragnę również wyrazić zainteresowanie aktywnym udziałem przedstawicieli Gminy Poczesna w ewentualnych pracach zmierzających do wypracowania nowych rozwiązań prawnych.</w:t>
      </w:r>
    </w:p>
    <w:p w14:paraId="5D67A4E2" w14:textId="77777777" w:rsidR="0014385C" w:rsidRDefault="00702DA0">
      <w:pPr>
        <w:pStyle w:val="Tekstpodstawowy"/>
      </w:pPr>
      <w:r>
        <w:rPr>
          <w:rStyle w:val="TekstpodstawowyZnak"/>
        </w:rPr>
        <w:t>Uważam, że doświadczenia naszej gminy, zgromadzona dokumentacja oraz wieloletnie problemy zgłaszane przez mieszkańców mogą stanowić wartościowy materiał do opracowania regulacji odpowiadających rzeczywistym potrzebom samorządów.</w:t>
      </w:r>
    </w:p>
    <w:p w14:paraId="6C2D487E" w14:textId="77777777" w:rsidR="0014385C" w:rsidRDefault="00702DA0">
      <w:pPr>
        <w:pStyle w:val="Tekstpodstawowy"/>
      </w:pPr>
      <w:r>
        <w:rPr>
          <w:rStyle w:val="TekstpodstawowyZnak"/>
        </w:rPr>
        <w:t>Jako radny Rady Gminy Poczesna deklaruję osobistą gotowość do uczestnictwa w konsultacjach, spotkaniach roboczych i pracach eksperckich, a także do podjęcia inicjatywy zmierzającej do formalnego włączenia naszego samorządu w proces przygotowywania zmian legislacyjnych.</w:t>
      </w:r>
    </w:p>
    <w:p w14:paraId="2042F42D" w14:textId="77777777" w:rsidR="0014385C" w:rsidRDefault="00702DA0">
      <w:pPr>
        <w:pStyle w:val="Tekstpodstawowy"/>
      </w:pPr>
      <w:r>
        <w:rPr>
          <w:rStyle w:val="TekstpodstawowyZnak"/>
        </w:rPr>
        <w:t>Zwracam się również o rozważenie możliwości zorganizowania na terenie Gminy Poczesna spotkania roboczego z udziałem przedstawicieli Ministerstwa Klimatu i Środowiska, samorządu, właściwych organów administracji, Polskiego Związku Łowieckiego, lokalnych kół łowieckich oraz zainteresowanych mieszkańców.</w:t>
      </w:r>
    </w:p>
    <w:p w14:paraId="439E1320" w14:textId="77777777" w:rsidR="0014385C" w:rsidRDefault="00702DA0">
      <w:pPr>
        <w:pStyle w:val="Tekstpodstawowy"/>
      </w:pPr>
      <w:r>
        <w:rPr>
          <w:rStyle w:val="TekstpodstawowyZnak"/>
        </w:rPr>
        <w:t>Takie spotkanie umożliwiłoby bezpośrednie przedstawienie skali problemu i omówienie barier prawnych, które utrudniają podejmowanie skutecznych działań.</w:t>
      </w:r>
    </w:p>
    <w:p w14:paraId="225095FB" w14:textId="77777777" w:rsidR="0014385C" w:rsidRDefault="00702DA0">
      <w:pPr>
        <w:pStyle w:val="Tekstpodstawowy"/>
      </w:pPr>
      <w:r>
        <w:rPr>
          <w:rStyle w:val="TekstpodstawowyZnak"/>
        </w:rPr>
        <w:t>W przypadku podjęcia przez Ministerstwo prac nad zmianami prawa zamierzam również rozważyć przedłożenie Radzie Gminy Poczesna projektu uchwały zawierającej stanowisko w sprawie potrzeby zmian legislacyjnych oraz formalnej gotowości samorządu do udziału w konsultacjach.</w:t>
      </w:r>
    </w:p>
    <w:p w14:paraId="0896927B" w14:textId="77777777" w:rsidR="0014385C" w:rsidRDefault="00702DA0">
      <w:pPr>
        <w:pStyle w:val="Tekstpodstawowy"/>
        <w:spacing w:after="640"/>
      </w:pPr>
      <w:r>
        <w:rPr>
          <w:rStyle w:val="TekstpodstawowyZnak"/>
        </w:rPr>
        <w:t>Zależy mi, aby Gmina Poczesna nie pozostawała wyłącznie odbiorcą przyszłych regulacji, lecz mogła współuczestniczyć w ich tworzeniu, wnosząc doświadczenia społeczności lokalnej bezpośrednio mierzącej się z tym problemem.</w:t>
      </w:r>
    </w:p>
    <w:p w14:paraId="137E396D" w14:textId="77777777" w:rsidR="0014385C" w:rsidRDefault="00702DA0">
      <w:pPr>
        <w:pStyle w:val="Tekstpodstawowy"/>
        <w:numPr>
          <w:ilvl w:val="0"/>
          <w:numId w:val="4"/>
        </w:numPr>
        <w:tabs>
          <w:tab w:val="left" w:pos="495"/>
        </w:tabs>
      </w:pPr>
      <w:r>
        <w:rPr>
          <w:rStyle w:val="TekstpodstawowyZnak"/>
        </w:rPr>
        <w:t>Dotychczasowe działania mieszkańców oraz podejmowane interwencje w latach 2024– 2025</w:t>
      </w:r>
    </w:p>
    <w:p w14:paraId="6C6DBBAC" w14:textId="77777777" w:rsidR="0014385C" w:rsidRDefault="00702DA0">
      <w:pPr>
        <w:pStyle w:val="Tekstpodstawowy"/>
      </w:pPr>
      <w:r>
        <w:rPr>
          <w:rStyle w:val="TekstpodstawowyZnak"/>
        </w:rPr>
        <w:t>Pragnę podkreślić, że przedmiotowa sprawa nie stanowi nowej ani jednorazowej inicjatywy. Problem obecności dzików na terenach zamieszkałych był wielokrotnie zgłaszany zarówno organom samorządowym, jak i administracji rządowej.</w:t>
      </w:r>
    </w:p>
    <w:p w14:paraId="48C5B4B6" w14:textId="77777777" w:rsidR="0014385C" w:rsidRDefault="00702DA0">
      <w:pPr>
        <w:pStyle w:val="Tekstpodstawowy"/>
      </w:pPr>
      <w:r>
        <w:rPr>
          <w:rStyle w:val="TekstpodstawowyZnak"/>
        </w:rPr>
        <w:t>Już 7 czerwca 2024 r., działając jako radny i przedstawiciel mieszkańców sołectwa Kolonia Poczesna, wystąpiłem z petycją dotyczącą konieczności pilnego podjęcia działań w celu ograniczenia zagrożeń powodowanych przez dziki. Petycja, którą według prowadzonej wówczas korespondencji poparło ponad 100 mieszkańców, wskazywała na zagrożenia dla bezpieczeństwa ludzi oraz szkody wyrządzane na prywatnych nieruchomościach.</w:t>
      </w:r>
    </w:p>
    <w:p w14:paraId="63B29470" w14:textId="77777777" w:rsidR="0014385C" w:rsidRDefault="00702DA0">
      <w:pPr>
        <w:pStyle w:val="Tekstpodstawowy"/>
      </w:pPr>
      <w:r>
        <w:rPr>
          <w:rStyle w:val="TekstpodstawowyZnak"/>
        </w:rPr>
        <w:lastRenderedPageBreak/>
        <w:t>W odpowiedzi z 4 lipca 2024 r. Urząd Gminy Poczesna poinformował mnie, że 18 czerwca 2024 r. skierowany został do Starosty Częstochowskiego wniosek dotyczący wydania decyzji w sprawie odłowu, odłowu wraz z uśmierceniem oraz odstrzału redukcyjnego dzików.</w:t>
      </w:r>
    </w:p>
    <w:p w14:paraId="54F58339" w14:textId="77777777" w:rsidR="0014385C" w:rsidRDefault="00702DA0">
      <w:pPr>
        <w:pStyle w:val="Tekstpodstawowy"/>
      </w:pPr>
      <w:r>
        <w:rPr>
          <w:rStyle w:val="TekstpodstawowyZnak"/>
        </w:rPr>
        <w:t>W lipcu 2024 r. ponownie interweniowałem w tej sprawie, przekazując władzom gminy materiały otrzymane od mieszkańców ulicy Spadowej w Kolonii Poczesna i zwracając się o pilną reakcję.</w:t>
      </w:r>
    </w:p>
    <w:p w14:paraId="69B8092E" w14:textId="77777777" w:rsidR="0014385C" w:rsidRDefault="00702DA0">
      <w:pPr>
        <w:pStyle w:val="Tekstpodstawowy"/>
      </w:pPr>
      <w:r>
        <w:rPr>
          <w:rStyle w:val="TekstpodstawowyZnak"/>
        </w:rPr>
        <w:t>Wobec utrzymujących się problemów, 14 sierpnia 2024 r. skierowałem również korespondencję bezpośrednio do Ministerstwa Klimatu i Środowiska, zwracając się o pomoc w uruchomieniu skutecznych działań redukcyjnych.</w:t>
      </w:r>
    </w:p>
    <w:p w14:paraId="544523FE" w14:textId="77777777" w:rsidR="0014385C" w:rsidRDefault="00702DA0">
      <w:pPr>
        <w:pStyle w:val="Tekstpodstawowy"/>
        <w:spacing w:line="271" w:lineRule="auto"/>
      </w:pPr>
      <w:r>
        <w:rPr>
          <w:rStyle w:val="TekstpodstawowyZnak"/>
        </w:rPr>
        <w:t>Niestety, również w kolejnym roku mieszkańcy zgłaszali niebezpieczne zdarzenia związane z obecnością dzików.</w:t>
      </w:r>
    </w:p>
    <w:p w14:paraId="7B82B1E5" w14:textId="77777777" w:rsidR="0014385C" w:rsidRDefault="00702DA0">
      <w:pPr>
        <w:pStyle w:val="Tekstpodstawowy"/>
      </w:pPr>
      <w:r>
        <w:rPr>
          <w:rStyle w:val="TekstpodstawowyZnak"/>
        </w:rPr>
        <w:t>9 marca 2025 r. skierowałem do Wójta Gminy Poczesna następną interpelację, opisując zdarzenie z poprzedniego dnia przy ulicy Szkolnej w Kolonii Poczesna, gdzie według otrzymanego zgłoszenia na prywatną posesję wtargnęło stado liczące około 25 dzików. Krótko przed zdarzeniem na terenie posesji przebywali mieszkańcy, w tym dziecko.</w:t>
      </w:r>
    </w:p>
    <w:p w14:paraId="5FEF8A3D" w14:textId="77777777" w:rsidR="0014385C" w:rsidRDefault="00702DA0">
      <w:pPr>
        <w:pStyle w:val="Tekstpodstawowy"/>
      </w:pPr>
      <w:r>
        <w:rPr>
          <w:rStyle w:val="TekstpodstawowyZnak"/>
        </w:rPr>
        <w:t>W odpowiedzi z 18 kwietnia 2025 r. Wójt Gminy Poczesna poinformował o skierowaniu sprawy do Koła Łowieckiego „Daniel”, konieczności monitorowania terenu oraz wystąpieniu o przedstawienie danych dotyczących liczby odstrzelonych dzików. Wskazano również, że do Starosty Częstochowskiego kierowane są coroczne wnioski dotyczące odstrzału redukcyjnego.</w:t>
      </w:r>
    </w:p>
    <w:p w14:paraId="03971D4E" w14:textId="77777777" w:rsidR="0014385C" w:rsidRDefault="00702DA0">
      <w:pPr>
        <w:pStyle w:val="Tekstpodstawowy"/>
      </w:pPr>
      <w:r>
        <w:rPr>
          <w:rStyle w:val="TekstpodstawowyZnak"/>
        </w:rPr>
        <w:t>Powyższa chronologia pokazuje, że problem był przedmiotem petycji mieszkańców, interpelacji radnego, korespondencji z administracją samorządową i rządową oraz działań podejmowanych przez właściwe instytucje.</w:t>
      </w:r>
    </w:p>
    <w:p w14:paraId="574BF654" w14:textId="77777777" w:rsidR="0014385C" w:rsidRDefault="00702DA0">
      <w:pPr>
        <w:pStyle w:val="Tekstpodstawowy"/>
      </w:pPr>
      <w:r>
        <w:rPr>
          <w:rStyle w:val="TekstpodstawowyZnak"/>
        </w:rPr>
        <w:t>Pomimo podejmowanych czynności problem powraca, co rodzi zasadnicze pytanie, czy obowiązujące rozwiązania prawne zapewniają właściwym organom wystarczająco skuteczne narzędzia do trwałego ograniczania zagrożeń na terenach zamieszkałych.</w:t>
      </w:r>
    </w:p>
    <w:p w14:paraId="1835C8D0" w14:textId="77777777" w:rsidR="0014385C" w:rsidRDefault="00702DA0">
      <w:pPr>
        <w:pStyle w:val="Tekstpodstawowy"/>
      </w:pPr>
      <w:r>
        <w:rPr>
          <w:rStyle w:val="TekstpodstawowyZnak"/>
        </w:rPr>
        <w:t>Dotychczasowe doświadczenia skłaniają mnie do wniosku, że konieczne jest przejście od doraźnego reagowania na kolejne zgłoszenia do wypracowania spójnych rozwiązań prawnych o charakterze systemowym.</w:t>
      </w:r>
    </w:p>
    <w:p w14:paraId="6265944C" w14:textId="77777777" w:rsidR="0014385C" w:rsidRDefault="00702DA0">
      <w:pPr>
        <w:pStyle w:val="Tekstpodstawowy"/>
        <w:spacing w:after="640"/>
      </w:pPr>
      <w:r>
        <w:rPr>
          <w:rStyle w:val="TekstpodstawowyZnak"/>
        </w:rPr>
        <w:t>Z tego względu obecne wystąpienie do Ministerstwa Klimatu i Środowiska stanowi kontynuację działań podejmowanych od 2024 r., przy czym jego celem jest już nie tylko rozwiązanie konkretnego problemu lokalnego, lecz również zainicjowanie zmian legislacyjnych, które mogłyby znaleźć zastosowanie w całym kraju.</w:t>
      </w:r>
    </w:p>
    <w:p w14:paraId="6DF72569" w14:textId="77777777" w:rsidR="0014385C" w:rsidRDefault="00702DA0">
      <w:pPr>
        <w:pStyle w:val="Tekstpodstawowy"/>
        <w:numPr>
          <w:ilvl w:val="0"/>
          <w:numId w:val="4"/>
        </w:numPr>
        <w:tabs>
          <w:tab w:val="left" w:pos="401"/>
        </w:tabs>
      </w:pPr>
      <w:r>
        <w:rPr>
          <w:rStyle w:val="TekstpodstawowyZnak"/>
        </w:rPr>
        <w:t>Podsumowanie</w:t>
      </w:r>
    </w:p>
    <w:p w14:paraId="3D632C60" w14:textId="77777777" w:rsidR="0014385C" w:rsidRDefault="00702DA0">
      <w:pPr>
        <w:pStyle w:val="Tekstpodstawowy"/>
        <w:spacing w:line="271" w:lineRule="auto"/>
      </w:pPr>
      <w:r>
        <w:rPr>
          <w:rStyle w:val="TekstpodstawowyZnak"/>
        </w:rPr>
        <w:t>Pragnę podkreślić, że niniejszy wniosek nie zmierza do postulowania niekontrolowanego odstrzału dzikich zwierząt ani znoszenia zasad bezpieczeństwa.</w:t>
      </w:r>
    </w:p>
    <w:p w14:paraId="20AA22D6" w14:textId="77777777" w:rsidR="0014385C" w:rsidRDefault="00702DA0">
      <w:pPr>
        <w:pStyle w:val="Tekstpodstawowy"/>
      </w:pPr>
      <w:r>
        <w:rPr>
          <w:rStyle w:val="TekstpodstawowyZnak"/>
        </w:rPr>
        <w:lastRenderedPageBreak/>
        <w:t>Jego celem jest zainicjowanie dyskusji nad kompleksową reformą przepisów, która zapewni:</w:t>
      </w:r>
    </w:p>
    <w:p w14:paraId="3A073BEB" w14:textId="77777777" w:rsidR="0014385C" w:rsidRDefault="00702DA0">
      <w:pPr>
        <w:pStyle w:val="Tekstpodstawowy"/>
        <w:numPr>
          <w:ilvl w:val="0"/>
          <w:numId w:val="6"/>
        </w:numPr>
        <w:tabs>
          <w:tab w:val="left" w:pos="740"/>
        </w:tabs>
        <w:spacing w:line="329" w:lineRule="auto"/>
        <w:ind w:firstLine="380"/>
      </w:pPr>
      <w:r>
        <w:rPr>
          <w:rStyle w:val="TekstpodstawowyZnak"/>
        </w:rPr>
        <w:t>skuteczniejszą ochronę życia, zdrowia i mienia mieszkańców;</w:t>
      </w:r>
    </w:p>
    <w:p w14:paraId="4292677C" w14:textId="77777777" w:rsidR="0014385C" w:rsidRDefault="00702DA0">
      <w:pPr>
        <w:pStyle w:val="Tekstpodstawowy"/>
        <w:numPr>
          <w:ilvl w:val="0"/>
          <w:numId w:val="6"/>
        </w:numPr>
        <w:tabs>
          <w:tab w:val="left" w:pos="740"/>
        </w:tabs>
        <w:spacing w:line="329" w:lineRule="auto"/>
        <w:ind w:firstLine="380"/>
      </w:pPr>
      <w:r>
        <w:rPr>
          <w:rStyle w:val="TekstpodstawowyZnak"/>
        </w:rPr>
        <w:t>czytelny podział kompetencji i odpowiedzialności pomiędzy organami administracji;</w:t>
      </w:r>
    </w:p>
    <w:p w14:paraId="0598D3F8" w14:textId="77777777" w:rsidR="0014385C" w:rsidRDefault="00702DA0">
      <w:pPr>
        <w:pStyle w:val="Tekstpodstawowy"/>
        <w:numPr>
          <w:ilvl w:val="0"/>
          <w:numId w:val="6"/>
        </w:numPr>
        <w:tabs>
          <w:tab w:val="left" w:pos="740"/>
        </w:tabs>
        <w:spacing w:line="329" w:lineRule="auto"/>
        <w:ind w:firstLine="380"/>
      </w:pPr>
      <w:r>
        <w:rPr>
          <w:rStyle w:val="TekstpodstawowyZnak"/>
        </w:rPr>
        <w:t>sprawne i bezpieczne procedury interwencyjne;</w:t>
      </w:r>
    </w:p>
    <w:p w14:paraId="5308955A" w14:textId="77777777" w:rsidR="0014385C" w:rsidRDefault="00702DA0">
      <w:pPr>
        <w:pStyle w:val="Tekstpodstawowy"/>
        <w:numPr>
          <w:ilvl w:val="0"/>
          <w:numId w:val="6"/>
        </w:numPr>
        <w:tabs>
          <w:tab w:val="left" w:pos="740"/>
        </w:tabs>
        <w:spacing w:line="300" w:lineRule="auto"/>
        <w:ind w:left="740" w:hanging="360"/>
      </w:pPr>
      <w:r>
        <w:rPr>
          <w:rStyle w:val="TekstpodstawowyZnak"/>
        </w:rPr>
        <w:t>odpowiednie możliwości działania uprawnionych myśliwych i wyspecjalizowanych służb;</w:t>
      </w:r>
    </w:p>
    <w:p w14:paraId="0B5689BF" w14:textId="77777777" w:rsidR="0014385C" w:rsidRDefault="00702DA0">
      <w:pPr>
        <w:pStyle w:val="Tekstpodstawowy"/>
        <w:numPr>
          <w:ilvl w:val="0"/>
          <w:numId w:val="6"/>
        </w:numPr>
        <w:tabs>
          <w:tab w:val="left" w:pos="740"/>
        </w:tabs>
        <w:spacing w:line="329" w:lineRule="auto"/>
        <w:ind w:firstLine="380"/>
      </w:pPr>
      <w:r>
        <w:rPr>
          <w:rStyle w:val="TekstpodstawowyZnak"/>
        </w:rPr>
        <w:t>jednoznaczne zasady finansowania działań;</w:t>
      </w:r>
    </w:p>
    <w:p w14:paraId="11EF1505" w14:textId="77777777" w:rsidR="0014385C" w:rsidRDefault="00702DA0">
      <w:pPr>
        <w:pStyle w:val="Tekstpodstawowy"/>
        <w:numPr>
          <w:ilvl w:val="0"/>
          <w:numId w:val="6"/>
        </w:numPr>
        <w:tabs>
          <w:tab w:val="left" w:pos="740"/>
        </w:tabs>
        <w:spacing w:line="329" w:lineRule="auto"/>
        <w:ind w:firstLine="380"/>
      </w:pPr>
      <w:r>
        <w:rPr>
          <w:rStyle w:val="TekstpodstawowyZnak"/>
        </w:rPr>
        <w:t>możliwość skuteczniejszego rekompensowania szkód;</w:t>
      </w:r>
    </w:p>
    <w:p w14:paraId="1C060FE0" w14:textId="77777777" w:rsidR="0014385C" w:rsidRDefault="00702DA0">
      <w:pPr>
        <w:pStyle w:val="Tekstpodstawowy"/>
        <w:numPr>
          <w:ilvl w:val="0"/>
          <w:numId w:val="6"/>
        </w:numPr>
        <w:tabs>
          <w:tab w:val="left" w:pos="740"/>
        </w:tabs>
        <w:spacing w:line="329" w:lineRule="auto"/>
        <w:ind w:firstLine="380"/>
      </w:pPr>
      <w:r>
        <w:rPr>
          <w:rStyle w:val="TekstpodstawowyZnak"/>
        </w:rPr>
        <w:t>uwzględnienie dobrostanu zwierząt, ochrony przyrody i wymogów bioasekuracji;</w:t>
      </w:r>
    </w:p>
    <w:p w14:paraId="2F9BBA8D" w14:textId="77777777" w:rsidR="0014385C" w:rsidRDefault="00702DA0">
      <w:pPr>
        <w:pStyle w:val="Tekstpodstawowy"/>
        <w:numPr>
          <w:ilvl w:val="0"/>
          <w:numId w:val="6"/>
        </w:numPr>
        <w:tabs>
          <w:tab w:val="left" w:pos="740"/>
        </w:tabs>
        <w:spacing w:line="329" w:lineRule="auto"/>
        <w:ind w:firstLine="380"/>
      </w:pPr>
      <w:r>
        <w:rPr>
          <w:rStyle w:val="TekstpodstawowyZnak"/>
        </w:rPr>
        <w:t>rzeczywisty udział samorządów lokalnych w tworzeniu przepisów.</w:t>
      </w:r>
    </w:p>
    <w:p w14:paraId="04507337" w14:textId="77777777" w:rsidR="0014385C" w:rsidRDefault="00702DA0">
      <w:pPr>
        <w:pStyle w:val="Tekstpodstawowy"/>
      </w:pPr>
      <w:r>
        <w:rPr>
          <w:rStyle w:val="TekstpodstawowyZnak"/>
        </w:rPr>
        <w:t>W mojej ocenie wieloletni charakter problemu oraz doświadczenia zgromadzone przez samorządy uzasadniają podjęcie działań wykraczających poza doraźne interwencje.</w:t>
      </w:r>
    </w:p>
    <w:p w14:paraId="1D60BD1B" w14:textId="77777777" w:rsidR="0014385C" w:rsidRDefault="00702DA0">
      <w:pPr>
        <w:pStyle w:val="Tekstpodstawowy"/>
      </w:pPr>
      <w:r>
        <w:rPr>
          <w:rStyle w:val="TekstpodstawowyZnak"/>
        </w:rPr>
        <w:t>Bezpieczeństwo mieszkańców oraz ochrona ich mienia powinny być uwzględnione w rozwiązaniach prawnych, które pozwalają odpowiedzialnym instytucjom podejmować skuteczne działania, zamiast pozostawiać je w sytuacji niejasnego podziału obowiązków.</w:t>
      </w:r>
    </w:p>
    <w:p w14:paraId="23436A29" w14:textId="77777777" w:rsidR="0014385C" w:rsidRDefault="00702DA0">
      <w:pPr>
        <w:pStyle w:val="Tekstpodstawowy"/>
      </w:pPr>
      <w:r>
        <w:rPr>
          <w:rStyle w:val="TekstpodstawowyZnak"/>
        </w:rPr>
        <w:t>Uprzejmie proszę o merytoryczne odniesienie się do wszystkich przedstawionych zagadnień, ze wskazaniem aktualnie prowadzonych lub planowanych prac, właściwych komórek organizacyjnych Ministerstwa oraz ewentualnych możliwości dalszej współpracy.</w:t>
      </w:r>
    </w:p>
    <w:p w14:paraId="6C4C66F5" w14:textId="77777777" w:rsidR="0014385C" w:rsidRDefault="00702DA0">
      <w:pPr>
        <w:pStyle w:val="Tekstpodstawowy"/>
      </w:pPr>
      <w:r>
        <w:rPr>
          <w:rStyle w:val="TekstpodstawowyZnak"/>
        </w:rPr>
        <w:t>Proszę również o wskazanie osoby lub komórki organizacyjnej właściwej do dalszego kontaktu w przedmiotowej sprawie.</w:t>
      </w:r>
    </w:p>
    <w:p w14:paraId="4A16AA75" w14:textId="77777777" w:rsidR="0014385C" w:rsidRDefault="00702DA0">
      <w:pPr>
        <w:pStyle w:val="Tekstpodstawowy"/>
        <w:spacing w:after="640"/>
      </w:pPr>
      <w:r>
        <w:rPr>
          <w:rStyle w:val="TekstpodstawowyZnak"/>
        </w:rPr>
        <w:t>Liczę, że niniejsza inicjatywa stanie się jednym z elementów szerszej dyskusji nad opracowaniem skutecznych i bezpiecznych rozwiązań, które będą mogły służyć mieszkańcom gmin i miast w całej Polsce.</w:t>
      </w:r>
    </w:p>
    <w:p w14:paraId="6296223E" w14:textId="77777777" w:rsidR="0014385C" w:rsidRDefault="00702DA0">
      <w:pPr>
        <w:pStyle w:val="Tekstpodstawowy"/>
      </w:pPr>
      <w:r>
        <w:rPr>
          <w:rStyle w:val="TekstpodstawowyZnak"/>
        </w:rPr>
        <w:t>Z poważaniem,</w:t>
      </w:r>
    </w:p>
    <w:sectPr w:rsidR="0014385C">
      <w:footerReference w:type="default" r:id="rId7"/>
      <w:pgSz w:w="11900" w:h="16840"/>
      <w:pgMar w:top="1342" w:right="1422" w:bottom="1311" w:left="1364" w:header="914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4D4118" w14:textId="77777777" w:rsidR="00702DA0" w:rsidRDefault="00702DA0">
      <w:r>
        <w:separator/>
      </w:r>
    </w:p>
  </w:endnote>
  <w:endnote w:type="continuationSeparator" w:id="0">
    <w:p w14:paraId="42DD906C" w14:textId="77777777" w:rsidR="00702DA0" w:rsidRDefault="00702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9FEC3" w14:textId="77777777" w:rsidR="0014385C" w:rsidRDefault="00702DA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29FF2842" wp14:editId="3CB82C91">
              <wp:simplePos x="0" y="0"/>
              <wp:positionH relativeFrom="page">
                <wp:posOffset>3698875</wp:posOffset>
              </wp:positionH>
              <wp:positionV relativeFrom="page">
                <wp:posOffset>9924415</wp:posOffset>
              </wp:positionV>
              <wp:extent cx="137160" cy="100330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16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C1F4C59" w14:textId="77777777" w:rsidR="0014385C" w:rsidRDefault="00702DA0">
                          <w:pPr>
                            <w:pStyle w:val="Headerorfooter20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Headerorfooter2"/>
                              <w:rFonts w:ascii="Calibri" w:eastAsia="Calibri" w:hAnsi="Calibri" w:cs="Calibri"/>
                              <w:sz w:val="24"/>
                              <w:szCs w:val="24"/>
                            </w:rPr>
                            <w:t>#</w:t>
                          </w:r>
                          <w:r>
                            <w:rPr>
                              <w:rStyle w:val="Headerorfooter2"/>
                              <w:rFonts w:ascii="Calibri" w:eastAsia="Calibri" w:hAnsi="Calibri" w:cs="Calibri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FF2842" id="_x0000_t202" coordsize="21600,21600" o:spt="202" path="m,l,21600r21600,l21600,xe">
              <v:stroke joinstyle="miter"/>
              <v:path gradientshapeok="t" o:connecttype="rect"/>
            </v:shapetype>
            <v:shape id="Shape 1" o:spid="_x0000_s1026" type="#_x0000_t202" style="position:absolute;margin-left:291.25pt;margin-top:781.45pt;width:10.8pt;height:7.9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" filled="f" stroked="f">
              <v:textbox style="mso-fit-shape-to-text:t" inset="0,0,0,0">
                <w:txbxContent>
                  <w:p w14:paraId="7C1F4C59" w14:textId="77777777" w:rsidR="0014385C" w:rsidRDefault="00702DA0">
                    <w:pPr>
                      <w:pStyle w:val="Headerorfooter20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Headerorfooter2"/>
                        <w:rFonts w:ascii="Calibri" w:eastAsia="Calibri" w:hAnsi="Calibri" w:cs="Calibri"/>
                        <w:sz w:val="24"/>
                        <w:szCs w:val="24"/>
                      </w:rPr>
                      <w:t>#</w:t>
                    </w:r>
                    <w:r>
                      <w:rPr>
                        <w:rStyle w:val="Headerorfooter2"/>
                        <w:rFonts w:ascii="Calibri" w:eastAsia="Calibri" w:hAnsi="Calibri" w:cs="Calibri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DA95E" w14:textId="77777777" w:rsidR="00702DA0" w:rsidRDefault="00702DA0"/>
  </w:footnote>
  <w:footnote w:type="continuationSeparator" w:id="0">
    <w:p w14:paraId="1EC3D9E9" w14:textId="77777777" w:rsidR="00702DA0" w:rsidRDefault="00702DA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44219"/>
    <w:multiLevelType w:val="multilevel"/>
    <w:tmpl w:val="F4F641FA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A87B33"/>
    <w:multiLevelType w:val="multilevel"/>
    <w:tmpl w:val="100AA8CE"/>
    <w:lvl w:ilvl="0">
      <w:start w:val="1"/>
      <w:numFmt w:val="upperRoman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704379B"/>
    <w:multiLevelType w:val="multilevel"/>
    <w:tmpl w:val="0D327EE2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B5A64D0"/>
    <w:multiLevelType w:val="multilevel"/>
    <w:tmpl w:val="90FEFCB4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3170763"/>
    <w:multiLevelType w:val="multilevel"/>
    <w:tmpl w:val="0A0CE710"/>
    <w:lvl w:ilvl="0">
      <w:start w:val="6"/>
      <w:numFmt w:val="upperRoman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CE527D4"/>
    <w:multiLevelType w:val="multilevel"/>
    <w:tmpl w:val="6F76A3A0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062562841">
    <w:abstractNumId w:val="1"/>
  </w:num>
  <w:num w:numId="2" w16cid:durableId="1650746340">
    <w:abstractNumId w:val="3"/>
  </w:num>
  <w:num w:numId="3" w16cid:durableId="1718042416">
    <w:abstractNumId w:val="0"/>
  </w:num>
  <w:num w:numId="4" w16cid:durableId="171919400">
    <w:abstractNumId w:val="4"/>
  </w:num>
  <w:num w:numId="5" w16cid:durableId="1726836917">
    <w:abstractNumId w:val="5"/>
  </w:num>
  <w:num w:numId="6" w16cid:durableId="4661656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385C"/>
    <w:rsid w:val="0014385C"/>
    <w:rsid w:val="005F2C08"/>
    <w:rsid w:val="00702DA0"/>
    <w:rsid w:val="00D64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C0F89"/>
  <w15:docId w15:val="{0DC9C8F5-6CF7-41D3-BB72-2ECDCDFE5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basedOn w:val="Domylnaczcionkaakapitu"/>
    <w:link w:val="Tekstpodstawowy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Headerorfooter2">
    <w:name w:val="Header or footer (2)_"/>
    <w:basedOn w:val="Domylnaczcionkaakapitu"/>
    <w:link w:val="Headerorfooter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styleId="Tekstpodstawowy">
    <w:name w:val="Body Text"/>
    <w:basedOn w:val="Normalny"/>
    <w:link w:val="TekstpodstawowyZnak"/>
    <w:qFormat/>
    <w:pPr>
      <w:spacing w:after="140" w:line="276" w:lineRule="auto"/>
    </w:pPr>
    <w:rPr>
      <w:rFonts w:ascii="Calibri" w:eastAsia="Calibri" w:hAnsi="Calibri" w:cs="Calibri"/>
    </w:rPr>
  </w:style>
  <w:style w:type="paragraph" w:customStyle="1" w:styleId="Headerorfooter20">
    <w:name w:val="Header or footer (2)"/>
    <w:basedOn w:val="Normalny"/>
    <w:link w:val="Headerorfooter2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2844</Words>
  <Characters>17066</Characters>
  <Application>Microsoft Office Word</Application>
  <DocSecurity>0</DocSecurity>
  <Lines>142</Lines>
  <Paragraphs>39</Paragraphs>
  <ScaleCrop>false</ScaleCrop>
  <Company/>
  <LinksUpToDate>false</LinksUpToDate>
  <CharactersWithSpaces>19871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Kałka</dc:creator>
  <cp:keywords/>
  <cp:lastModifiedBy>Zygadlewicz Małgorzata</cp:lastModifiedBy>
  <cp:revision>2</cp:revision>
  <dcterms:created xsi:type="dcterms:W3CDTF">2026-10-20T10:52:00Z</dcterms:created>
  <dcterms:modified xsi:type="dcterms:W3CDTF">2026-10-20T10:52:00Z</dcterms:modified>
</cp:coreProperties>
</file>