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F645CD" w14:textId="0F32A521" w:rsidR="001A1455" w:rsidRPr="005C61BA" w:rsidRDefault="001A1455" w:rsidP="00876657">
      <w:pPr>
        <w:shd w:val="clear" w:color="auto" w:fill="FFFFFF"/>
        <w:spacing w:after="180" w:line="240" w:lineRule="auto"/>
        <w:textAlignment w:val="baseline"/>
        <w:outlineLvl w:val="1"/>
        <w:rPr>
          <w:rFonts w:ascii="Lato" w:eastAsia="Times New Roman" w:hAnsi="Lato" w:cs="Arial"/>
          <w:b/>
          <w:bCs/>
          <w:lang w:eastAsia="pl-PL"/>
        </w:rPr>
      </w:pPr>
    </w:p>
    <w:p w14:paraId="568942CF" w14:textId="7A65EFA3" w:rsidR="00C800F7" w:rsidRPr="00EB3DFC" w:rsidRDefault="0058386D" w:rsidP="00C800F7">
      <w:pPr>
        <w:shd w:val="clear" w:color="auto" w:fill="FFFFFF"/>
        <w:spacing w:after="180" w:line="240" w:lineRule="auto"/>
        <w:textAlignment w:val="baseline"/>
        <w:outlineLvl w:val="1"/>
        <w:rPr>
          <w:rFonts w:ascii="Lato" w:eastAsia="Times New Roman" w:hAnsi="Lato" w:cs="Arial"/>
          <w:b/>
          <w:bCs/>
          <w:sz w:val="36"/>
          <w:szCs w:val="36"/>
          <w:lang w:eastAsia="pl-PL"/>
        </w:rPr>
      </w:pPr>
      <w:r>
        <w:rPr>
          <w:rFonts w:ascii="Lato" w:eastAsia="Times New Roman" w:hAnsi="Lato" w:cs="Arial"/>
          <w:b/>
          <w:bCs/>
          <w:sz w:val="36"/>
          <w:szCs w:val="36"/>
          <w:lang w:eastAsia="pl-PL"/>
        </w:rPr>
        <w:t xml:space="preserve">Przedłużamy </w:t>
      </w:r>
      <w:r w:rsidR="003C3561" w:rsidRPr="00EB3DFC">
        <w:rPr>
          <w:rFonts w:ascii="Lato" w:eastAsia="Times New Roman" w:hAnsi="Lato" w:cs="Arial"/>
          <w:b/>
          <w:bCs/>
          <w:sz w:val="36"/>
          <w:szCs w:val="36"/>
          <w:lang w:eastAsia="pl-PL"/>
        </w:rPr>
        <w:t xml:space="preserve">nabór </w:t>
      </w:r>
      <w:bookmarkStart w:id="0" w:name="_Hlk141089525"/>
      <w:r w:rsidR="00D64B1D">
        <w:rPr>
          <w:rFonts w:ascii="Lato" w:eastAsia="Times New Roman" w:hAnsi="Lato" w:cs="Arial"/>
          <w:b/>
          <w:bCs/>
          <w:sz w:val="36"/>
          <w:szCs w:val="36"/>
          <w:lang w:eastAsia="pl-PL"/>
        </w:rPr>
        <w:t xml:space="preserve">dla placówek </w:t>
      </w:r>
      <w:r w:rsidR="00D64B1D" w:rsidRPr="00D64B1D">
        <w:rPr>
          <w:rFonts w:ascii="Lato" w:eastAsia="Times New Roman" w:hAnsi="Lato" w:cs="Arial"/>
          <w:b/>
          <w:bCs/>
          <w:sz w:val="36"/>
          <w:szCs w:val="36"/>
          <w:lang w:eastAsia="pl-PL"/>
        </w:rPr>
        <w:t>Podstawowej Opieki Zdrowotnej</w:t>
      </w:r>
      <w:r w:rsidR="00C52AD5" w:rsidRPr="00EB3DFC">
        <w:rPr>
          <w:rFonts w:ascii="Lato" w:eastAsia="Times New Roman" w:hAnsi="Lato" w:cs="Arial"/>
          <w:b/>
          <w:bCs/>
          <w:sz w:val="36"/>
          <w:szCs w:val="36"/>
          <w:lang w:eastAsia="pl-PL"/>
        </w:rPr>
        <w:t xml:space="preserve"> </w:t>
      </w:r>
      <w:r w:rsidR="003C3561" w:rsidRPr="00EB3DFC">
        <w:rPr>
          <w:rFonts w:ascii="Lato" w:eastAsia="Times New Roman" w:hAnsi="Lato" w:cs="Arial"/>
          <w:b/>
          <w:bCs/>
          <w:sz w:val="36"/>
          <w:szCs w:val="36"/>
          <w:lang w:eastAsia="pl-PL"/>
        </w:rPr>
        <w:t xml:space="preserve">do projektu E-KONSYLIUM </w:t>
      </w:r>
      <w:bookmarkEnd w:id="0"/>
      <w:r>
        <w:rPr>
          <w:rFonts w:ascii="Lato" w:eastAsia="Times New Roman" w:hAnsi="Lato" w:cs="Arial"/>
          <w:b/>
          <w:bCs/>
          <w:sz w:val="36"/>
          <w:szCs w:val="36"/>
          <w:lang w:eastAsia="pl-PL"/>
        </w:rPr>
        <w:t>do 15.09</w:t>
      </w:r>
      <w:r w:rsidR="008E69B3">
        <w:rPr>
          <w:rFonts w:ascii="Lato" w:eastAsia="Times New Roman" w:hAnsi="Lato" w:cs="Arial"/>
          <w:b/>
          <w:bCs/>
          <w:sz w:val="36"/>
          <w:szCs w:val="36"/>
          <w:lang w:eastAsia="pl-PL"/>
        </w:rPr>
        <w:t>.23 r.</w:t>
      </w:r>
    </w:p>
    <w:p w14:paraId="4E1AD42E" w14:textId="79A7EEC0" w:rsidR="001178F3" w:rsidRDefault="0058386D" w:rsidP="001178F3">
      <w:pPr>
        <w:shd w:val="clear" w:color="auto" w:fill="FFFFFF"/>
        <w:spacing w:after="180" w:line="240" w:lineRule="auto"/>
        <w:textAlignment w:val="baseline"/>
        <w:outlineLvl w:val="1"/>
        <w:rPr>
          <w:rFonts w:ascii="Lato" w:eastAsia="Times New Roman" w:hAnsi="Lato" w:cs="Arial"/>
          <w:b/>
          <w:bCs/>
          <w:sz w:val="20"/>
          <w:szCs w:val="20"/>
          <w:lang w:eastAsia="pl-PL"/>
        </w:rPr>
      </w:pPr>
      <w:r>
        <w:rPr>
          <w:rFonts w:ascii="Lato" w:eastAsia="Times New Roman" w:hAnsi="Lato" w:cs="Arial"/>
          <w:sz w:val="20"/>
          <w:szCs w:val="20"/>
          <w:lang w:eastAsia="pl-PL"/>
        </w:rPr>
        <w:t>11</w:t>
      </w:r>
      <w:r w:rsidR="00C800F7" w:rsidRPr="00EB3DFC">
        <w:rPr>
          <w:rFonts w:ascii="Lato" w:eastAsia="Times New Roman" w:hAnsi="Lato" w:cs="Arial"/>
          <w:sz w:val="20"/>
          <w:szCs w:val="20"/>
          <w:lang w:eastAsia="pl-PL"/>
        </w:rPr>
        <w:t>.</w:t>
      </w:r>
      <w:r w:rsidR="00694FA2" w:rsidRPr="00EB3DFC">
        <w:rPr>
          <w:rFonts w:ascii="Lato" w:eastAsia="Times New Roman" w:hAnsi="Lato" w:cs="Arial"/>
          <w:sz w:val="20"/>
          <w:szCs w:val="20"/>
          <w:lang w:eastAsia="pl-PL"/>
        </w:rPr>
        <w:t>0</w:t>
      </w:r>
      <w:r>
        <w:rPr>
          <w:rFonts w:ascii="Lato" w:eastAsia="Times New Roman" w:hAnsi="Lato" w:cs="Arial"/>
          <w:sz w:val="20"/>
          <w:szCs w:val="20"/>
          <w:lang w:eastAsia="pl-PL"/>
        </w:rPr>
        <w:t>9</w:t>
      </w:r>
      <w:r w:rsidR="008B0E89" w:rsidRPr="00EB3DFC">
        <w:rPr>
          <w:rFonts w:ascii="Lato" w:eastAsia="Times New Roman" w:hAnsi="Lato" w:cs="Arial"/>
          <w:sz w:val="20"/>
          <w:szCs w:val="20"/>
          <w:lang w:eastAsia="pl-PL"/>
        </w:rPr>
        <w:t>.</w:t>
      </w:r>
      <w:r w:rsidR="00876657" w:rsidRPr="00EB3DFC">
        <w:rPr>
          <w:rFonts w:ascii="Lato" w:eastAsia="Times New Roman" w:hAnsi="Lato" w:cs="Arial"/>
          <w:sz w:val="20"/>
          <w:szCs w:val="20"/>
          <w:lang w:eastAsia="pl-PL"/>
        </w:rPr>
        <w:t>202</w:t>
      </w:r>
      <w:r w:rsidR="00694FA2" w:rsidRPr="00EB3DFC">
        <w:rPr>
          <w:rFonts w:ascii="Lato" w:eastAsia="Times New Roman" w:hAnsi="Lato" w:cs="Arial"/>
          <w:sz w:val="20"/>
          <w:szCs w:val="20"/>
          <w:lang w:eastAsia="pl-PL"/>
        </w:rPr>
        <w:t>3</w:t>
      </w:r>
    </w:p>
    <w:p w14:paraId="234A2C95" w14:textId="3F2DD5E0" w:rsidR="009B72EA" w:rsidRPr="00D64B1D" w:rsidRDefault="00D64B1D" w:rsidP="00D64B1D">
      <w:pPr>
        <w:shd w:val="clear" w:color="auto" w:fill="FFFFFF"/>
        <w:spacing w:after="180" w:line="240" w:lineRule="auto"/>
        <w:textAlignment w:val="baseline"/>
        <w:outlineLvl w:val="1"/>
        <w:rPr>
          <w:rFonts w:ascii="Lato" w:eastAsia="Times New Roman" w:hAnsi="Lato" w:cs="Arial"/>
          <w:b/>
          <w:bCs/>
          <w:lang w:eastAsia="pl-PL"/>
        </w:rPr>
      </w:pPr>
      <w:r>
        <w:rPr>
          <w:rFonts w:ascii="Lato" w:eastAsia="Times New Roman" w:hAnsi="Lato" w:cs="Arial"/>
          <w:b/>
          <w:bCs/>
          <w:sz w:val="20"/>
          <w:szCs w:val="20"/>
          <w:lang w:eastAsia="pl-PL"/>
        </w:rPr>
        <w:t>31</w:t>
      </w:r>
      <w:r w:rsidR="00B74873">
        <w:rPr>
          <w:rFonts w:ascii="Lato" w:eastAsia="Times New Roman" w:hAnsi="Lato" w:cs="Arial"/>
          <w:b/>
          <w:bCs/>
          <w:lang w:eastAsia="pl-PL"/>
        </w:rPr>
        <w:t xml:space="preserve"> sierpnia</w:t>
      </w:r>
      <w:r w:rsidR="00FD2ABF" w:rsidRPr="00EB3DFC">
        <w:rPr>
          <w:rFonts w:ascii="Lato" w:eastAsia="Times New Roman" w:hAnsi="Lato" w:cs="Arial"/>
          <w:b/>
          <w:bCs/>
          <w:lang w:eastAsia="pl-PL"/>
        </w:rPr>
        <w:t xml:space="preserve"> br.</w:t>
      </w:r>
      <w:r w:rsidR="00876657" w:rsidRPr="00EB3DFC">
        <w:rPr>
          <w:rFonts w:ascii="Lato" w:eastAsia="Times New Roman" w:hAnsi="Lato" w:cs="Arial"/>
          <w:b/>
          <w:bCs/>
          <w:lang w:eastAsia="pl-PL"/>
        </w:rPr>
        <w:t xml:space="preserve"> </w:t>
      </w:r>
      <w:r w:rsidR="00F3539F" w:rsidRPr="00EB3DFC">
        <w:rPr>
          <w:rFonts w:ascii="Lato" w:eastAsia="Times New Roman" w:hAnsi="Lato" w:cs="Arial"/>
          <w:b/>
          <w:bCs/>
          <w:lang w:eastAsia="pl-PL"/>
        </w:rPr>
        <w:t>zost</w:t>
      </w:r>
      <w:r w:rsidR="004762C4">
        <w:rPr>
          <w:rFonts w:ascii="Lato" w:eastAsia="Times New Roman" w:hAnsi="Lato" w:cs="Arial"/>
          <w:b/>
          <w:bCs/>
          <w:lang w:eastAsia="pl-PL"/>
        </w:rPr>
        <w:t xml:space="preserve">ał </w:t>
      </w:r>
      <w:r w:rsidR="00876657" w:rsidRPr="00EB3DFC">
        <w:rPr>
          <w:rFonts w:ascii="Lato" w:eastAsia="Times New Roman" w:hAnsi="Lato" w:cs="Arial"/>
          <w:b/>
          <w:bCs/>
          <w:lang w:eastAsia="pl-PL"/>
        </w:rPr>
        <w:t>uruchomiony</w:t>
      </w:r>
      <w:r w:rsidR="00F3539F" w:rsidRPr="00EB3DFC">
        <w:rPr>
          <w:rFonts w:ascii="Lato" w:eastAsia="Times New Roman" w:hAnsi="Lato" w:cs="Arial"/>
          <w:b/>
          <w:bCs/>
          <w:lang w:eastAsia="pl-PL"/>
        </w:rPr>
        <w:t xml:space="preserve"> </w:t>
      </w:r>
      <w:r w:rsidR="00876657" w:rsidRPr="00EB3DFC">
        <w:rPr>
          <w:rFonts w:ascii="Lato" w:eastAsia="Times New Roman" w:hAnsi="Lato" w:cs="Arial"/>
          <w:b/>
          <w:bCs/>
          <w:lang w:eastAsia="pl-PL"/>
        </w:rPr>
        <w:t>nabór</w:t>
      </w:r>
      <w:r w:rsidR="003B0CEF" w:rsidRPr="00EB3DFC">
        <w:rPr>
          <w:rFonts w:ascii="Lato" w:eastAsia="Times New Roman" w:hAnsi="Lato" w:cs="Arial"/>
          <w:b/>
          <w:bCs/>
          <w:lang w:eastAsia="pl-PL"/>
        </w:rPr>
        <w:t xml:space="preserve"> wniosków w ramach projektu </w:t>
      </w:r>
      <w:r w:rsidR="00CD5B20" w:rsidRPr="00EB3DFC">
        <w:rPr>
          <w:rFonts w:ascii="Lato" w:eastAsia="Times New Roman" w:hAnsi="Lato" w:cs="Arial"/>
          <w:b/>
          <w:bCs/>
          <w:lang w:eastAsia="pl-PL"/>
        </w:rPr>
        <w:t xml:space="preserve">„E-KONSYLIUM - wdrożenie modelu zdalnych konsultacji kardiologicznych i onkologicznych z wykorzystaniem platformy telemedycznej” </w:t>
      </w:r>
      <w:r w:rsidRPr="00D64B1D">
        <w:rPr>
          <w:rFonts w:ascii="Lato" w:eastAsia="Times New Roman" w:hAnsi="Lato" w:cs="Arial"/>
          <w:b/>
          <w:bCs/>
          <w:lang w:eastAsia="pl-PL"/>
        </w:rPr>
        <w:t>dla placówek Podstawowej Opieki Zdrowotnej</w:t>
      </w:r>
      <w:r w:rsidR="00ED6A80">
        <w:rPr>
          <w:rFonts w:ascii="Lato" w:eastAsia="Times New Roman" w:hAnsi="Lato" w:cs="Arial"/>
          <w:b/>
          <w:bCs/>
          <w:lang w:eastAsia="pl-PL"/>
        </w:rPr>
        <w:t>.</w:t>
      </w:r>
    </w:p>
    <w:p w14:paraId="19A3A62D" w14:textId="04DF8FCA" w:rsidR="00304B99" w:rsidRPr="00EB3DFC" w:rsidRDefault="00304B99" w:rsidP="00D64B1D">
      <w:pPr>
        <w:shd w:val="clear" w:color="auto" w:fill="FFFFFF"/>
        <w:spacing w:after="0" w:line="360" w:lineRule="auto"/>
        <w:textAlignment w:val="baseline"/>
        <w:rPr>
          <w:rFonts w:ascii="Lato" w:eastAsia="Times New Roman" w:hAnsi="Lato" w:cs="Arial"/>
          <w:b/>
          <w:bCs/>
        </w:rPr>
      </w:pPr>
      <w:r w:rsidRPr="00EB3DFC">
        <w:rPr>
          <w:rFonts w:ascii="Lato" w:eastAsia="Times New Roman" w:hAnsi="Lato" w:cs="Arial"/>
          <w:b/>
          <w:bCs/>
          <w:lang w:eastAsia="pl-PL"/>
        </w:rPr>
        <w:t>Program realizowany jest w ramach Programu Operacyjnego Wiedza Edukacja Rozwój 2014-2020.</w:t>
      </w:r>
    </w:p>
    <w:p w14:paraId="527061AF" w14:textId="2E2CB3DC" w:rsidR="00C34B30" w:rsidRPr="00EB3DFC" w:rsidRDefault="00F332E2" w:rsidP="00D64B1D">
      <w:pPr>
        <w:pStyle w:val="ARTartustawynprozporzdzenia"/>
        <w:ind w:firstLine="0"/>
        <w:jc w:val="left"/>
        <w:rPr>
          <w:rFonts w:ascii="Lato" w:eastAsia="Times New Roman" w:hAnsi="Lato"/>
          <w:b/>
          <w:bCs/>
          <w:sz w:val="22"/>
          <w:szCs w:val="22"/>
        </w:rPr>
      </w:pPr>
      <w:r w:rsidRPr="00EB3DFC">
        <w:rPr>
          <w:rFonts w:ascii="Lato" w:eastAsia="Times New Roman" w:hAnsi="Lato"/>
          <w:b/>
          <w:bCs/>
          <w:sz w:val="22"/>
          <w:szCs w:val="22"/>
        </w:rPr>
        <w:t>Z</w:t>
      </w:r>
      <w:r w:rsidR="00876657" w:rsidRPr="00EB3DFC">
        <w:rPr>
          <w:rFonts w:ascii="Lato" w:eastAsia="Times New Roman" w:hAnsi="Lato"/>
          <w:b/>
          <w:bCs/>
          <w:sz w:val="22"/>
          <w:szCs w:val="22"/>
        </w:rPr>
        <w:t xml:space="preserve">ainteresowane placówki mogą składać wnioski do </w:t>
      </w:r>
      <w:r w:rsidR="00FC364A" w:rsidRPr="00EB3DFC">
        <w:rPr>
          <w:rFonts w:ascii="Lato" w:eastAsia="Times New Roman" w:hAnsi="Lato"/>
          <w:b/>
          <w:bCs/>
          <w:sz w:val="22"/>
          <w:szCs w:val="22"/>
        </w:rPr>
        <w:t>dnia</w:t>
      </w:r>
      <w:r w:rsidR="001178F3">
        <w:rPr>
          <w:rFonts w:ascii="Lato" w:eastAsia="Times New Roman" w:hAnsi="Lato"/>
          <w:b/>
          <w:bCs/>
          <w:sz w:val="22"/>
          <w:szCs w:val="22"/>
        </w:rPr>
        <w:t xml:space="preserve"> </w:t>
      </w:r>
      <w:r w:rsidR="0058386D">
        <w:rPr>
          <w:rFonts w:ascii="Lato" w:eastAsia="Times New Roman" w:hAnsi="Lato"/>
          <w:b/>
          <w:bCs/>
          <w:sz w:val="22"/>
          <w:szCs w:val="22"/>
        </w:rPr>
        <w:t>15</w:t>
      </w:r>
      <w:r w:rsidR="00FC364A" w:rsidRPr="00EB3DFC">
        <w:rPr>
          <w:rFonts w:ascii="Lato" w:eastAsia="Times New Roman" w:hAnsi="Lato"/>
          <w:b/>
          <w:bCs/>
          <w:sz w:val="22"/>
          <w:szCs w:val="22"/>
        </w:rPr>
        <w:t xml:space="preserve"> </w:t>
      </w:r>
      <w:r w:rsidR="00D64B1D">
        <w:rPr>
          <w:rFonts w:ascii="Lato" w:eastAsia="Times New Roman" w:hAnsi="Lato"/>
          <w:b/>
          <w:bCs/>
          <w:sz w:val="22"/>
          <w:szCs w:val="22"/>
        </w:rPr>
        <w:t>września</w:t>
      </w:r>
      <w:r w:rsidR="00FC364A" w:rsidRPr="00EB3DFC">
        <w:rPr>
          <w:rFonts w:ascii="Lato" w:eastAsia="Times New Roman" w:hAnsi="Lato"/>
          <w:b/>
          <w:bCs/>
          <w:sz w:val="22"/>
          <w:szCs w:val="22"/>
        </w:rPr>
        <w:t xml:space="preserve"> </w:t>
      </w:r>
      <w:r w:rsidR="00004A14" w:rsidRPr="00EB3DFC">
        <w:rPr>
          <w:rFonts w:ascii="Lato" w:eastAsia="Times New Roman" w:hAnsi="Lato"/>
          <w:b/>
          <w:bCs/>
          <w:sz w:val="22"/>
          <w:szCs w:val="22"/>
        </w:rPr>
        <w:t>br.</w:t>
      </w:r>
      <w:r w:rsidR="00876657" w:rsidRPr="00EB3DFC">
        <w:rPr>
          <w:rFonts w:ascii="Lato" w:eastAsia="Times New Roman" w:hAnsi="Lato"/>
          <w:b/>
          <w:bCs/>
          <w:sz w:val="22"/>
          <w:szCs w:val="22"/>
        </w:rPr>
        <w:t xml:space="preserve"> </w:t>
      </w:r>
      <w:r w:rsidR="003C5842">
        <w:rPr>
          <w:rFonts w:ascii="Lato" w:eastAsia="Times New Roman" w:hAnsi="Lato"/>
          <w:b/>
          <w:bCs/>
          <w:sz w:val="22"/>
          <w:szCs w:val="22"/>
        </w:rPr>
        <w:t xml:space="preserve">do godz. </w:t>
      </w:r>
      <w:r w:rsidR="00D64B1D">
        <w:rPr>
          <w:rFonts w:ascii="Lato" w:eastAsia="Times New Roman" w:hAnsi="Lato"/>
          <w:b/>
          <w:bCs/>
          <w:sz w:val="22"/>
          <w:szCs w:val="22"/>
        </w:rPr>
        <w:t>16:00</w:t>
      </w:r>
      <w:r w:rsidR="001178F3">
        <w:rPr>
          <w:rFonts w:ascii="Lato" w:eastAsia="Times New Roman" w:hAnsi="Lato"/>
          <w:b/>
          <w:bCs/>
          <w:sz w:val="22"/>
          <w:szCs w:val="22"/>
        </w:rPr>
        <w:t>.</w:t>
      </w:r>
    </w:p>
    <w:p w14:paraId="3FF70533" w14:textId="145E2204" w:rsidR="00F91600" w:rsidRPr="00EB3DFC" w:rsidRDefault="00F3539F" w:rsidP="00D64B1D">
      <w:pPr>
        <w:pStyle w:val="ARTartustawynprozporzdzenia"/>
        <w:ind w:firstLine="0"/>
        <w:jc w:val="left"/>
        <w:rPr>
          <w:rFonts w:ascii="Lato" w:eastAsia="Times New Roman" w:hAnsi="Lato"/>
          <w:sz w:val="22"/>
          <w:szCs w:val="22"/>
        </w:rPr>
      </w:pPr>
      <w:r w:rsidRPr="00EB3DFC">
        <w:rPr>
          <w:rFonts w:ascii="Lato" w:eastAsia="Times New Roman" w:hAnsi="Lato"/>
          <w:sz w:val="22"/>
          <w:szCs w:val="22"/>
        </w:rPr>
        <w:t xml:space="preserve">W naborze wyłonionych zostanie </w:t>
      </w:r>
      <w:r w:rsidR="00D64B1D">
        <w:rPr>
          <w:rFonts w:ascii="Lato" w:eastAsia="Times New Roman" w:hAnsi="Lato"/>
          <w:sz w:val="22"/>
          <w:szCs w:val="22"/>
        </w:rPr>
        <w:t>4</w:t>
      </w:r>
      <w:r w:rsidR="00ED6A80">
        <w:rPr>
          <w:rFonts w:ascii="Lato" w:eastAsia="Times New Roman" w:hAnsi="Lato"/>
          <w:sz w:val="22"/>
          <w:szCs w:val="22"/>
        </w:rPr>
        <w:t>0</w:t>
      </w:r>
      <w:r w:rsidRPr="00EB3DFC">
        <w:rPr>
          <w:rFonts w:ascii="Lato" w:eastAsia="Times New Roman" w:hAnsi="Lato"/>
          <w:sz w:val="22"/>
          <w:szCs w:val="22"/>
        </w:rPr>
        <w:t xml:space="preserve"> świadczeniodawców, którzy będą pełnić rolę </w:t>
      </w:r>
      <w:r w:rsidR="00D64B1D">
        <w:rPr>
          <w:rFonts w:ascii="Lato" w:eastAsia="Times New Roman" w:hAnsi="Lato"/>
          <w:sz w:val="22"/>
          <w:szCs w:val="22"/>
        </w:rPr>
        <w:t>POZ</w:t>
      </w:r>
      <w:r w:rsidRPr="00EB3DFC">
        <w:rPr>
          <w:rFonts w:ascii="Lato" w:eastAsia="Times New Roman" w:hAnsi="Lato"/>
          <w:sz w:val="22"/>
          <w:szCs w:val="22"/>
        </w:rPr>
        <w:t xml:space="preserve"> </w:t>
      </w:r>
      <w:r w:rsidR="00D64B1D">
        <w:rPr>
          <w:rFonts w:ascii="Lato" w:eastAsia="Times New Roman" w:hAnsi="Lato"/>
          <w:sz w:val="22"/>
          <w:szCs w:val="22"/>
        </w:rPr>
        <w:br/>
      </w:r>
      <w:r w:rsidRPr="00EB3DFC">
        <w:rPr>
          <w:rFonts w:ascii="Lato" w:eastAsia="Times New Roman" w:hAnsi="Lato"/>
          <w:sz w:val="22"/>
          <w:szCs w:val="22"/>
        </w:rPr>
        <w:t xml:space="preserve">w obszarze opieki kardiologicznej w ramach projektu. </w:t>
      </w:r>
    </w:p>
    <w:p w14:paraId="4F6A4576" w14:textId="014A661C" w:rsidR="00F91600" w:rsidRPr="00EB3DFC" w:rsidRDefault="00D64B1D" w:rsidP="00D64B1D">
      <w:pPr>
        <w:pStyle w:val="ARTartustawynprozporzdzenia"/>
        <w:ind w:firstLine="0"/>
        <w:jc w:val="left"/>
        <w:rPr>
          <w:rFonts w:ascii="Lato" w:eastAsia="Times New Roman" w:hAnsi="Lato"/>
          <w:sz w:val="22"/>
          <w:szCs w:val="22"/>
        </w:rPr>
      </w:pPr>
      <w:r>
        <w:rPr>
          <w:rFonts w:ascii="Lato" w:eastAsia="Times New Roman" w:hAnsi="Lato"/>
          <w:sz w:val="22"/>
          <w:szCs w:val="22"/>
        </w:rPr>
        <w:t>POZ</w:t>
      </w:r>
      <w:r w:rsidR="00F91600" w:rsidRPr="00EB3DFC">
        <w:rPr>
          <w:rFonts w:ascii="Lato" w:eastAsia="Times New Roman" w:hAnsi="Lato"/>
          <w:sz w:val="22"/>
          <w:szCs w:val="22"/>
        </w:rPr>
        <w:t xml:space="preserve"> będą tworzyć sieć kardiologiczną</w:t>
      </w:r>
      <w:r w:rsidR="0089368A" w:rsidRPr="00EB3DFC">
        <w:rPr>
          <w:rFonts w:ascii="Lato" w:eastAsia="Times New Roman" w:hAnsi="Lato"/>
          <w:sz w:val="22"/>
          <w:szCs w:val="22"/>
        </w:rPr>
        <w:t xml:space="preserve"> wraz </w:t>
      </w:r>
      <w:r w:rsidR="00ED6A80">
        <w:rPr>
          <w:rFonts w:ascii="Lato" w:eastAsia="Times New Roman" w:hAnsi="Lato"/>
          <w:sz w:val="22"/>
          <w:szCs w:val="22"/>
        </w:rPr>
        <w:t>z Ośrodkami Wiodącymi wyłonionymi w pierwszym naborze</w:t>
      </w:r>
      <w:r w:rsidR="0089368A" w:rsidRPr="00EB3DFC">
        <w:rPr>
          <w:rFonts w:ascii="Lato" w:eastAsia="Times New Roman" w:hAnsi="Lato"/>
          <w:sz w:val="22"/>
          <w:szCs w:val="22"/>
        </w:rPr>
        <w:t xml:space="preserve"> oraz </w:t>
      </w:r>
      <w:r>
        <w:rPr>
          <w:rFonts w:ascii="Lato" w:eastAsia="Times New Roman" w:hAnsi="Lato"/>
          <w:sz w:val="22"/>
          <w:szCs w:val="22"/>
        </w:rPr>
        <w:t>Szpitalami Partnerskimi</w:t>
      </w:r>
      <w:r w:rsidR="0089368A" w:rsidRPr="00EB3DFC">
        <w:rPr>
          <w:rFonts w:ascii="Lato" w:eastAsia="Times New Roman" w:hAnsi="Lato"/>
          <w:sz w:val="22"/>
          <w:szCs w:val="22"/>
        </w:rPr>
        <w:t xml:space="preserve">, które </w:t>
      </w:r>
      <w:r>
        <w:rPr>
          <w:rFonts w:ascii="Lato" w:eastAsia="Times New Roman" w:hAnsi="Lato"/>
          <w:sz w:val="22"/>
          <w:szCs w:val="22"/>
        </w:rPr>
        <w:t>zostały</w:t>
      </w:r>
      <w:r w:rsidR="0089368A" w:rsidRPr="00EB3DFC">
        <w:rPr>
          <w:rFonts w:ascii="Lato" w:eastAsia="Times New Roman" w:hAnsi="Lato"/>
          <w:sz w:val="22"/>
          <w:szCs w:val="22"/>
        </w:rPr>
        <w:t xml:space="preserve"> wyłonione</w:t>
      </w:r>
      <w:r w:rsidR="00ED6A80">
        <w:rPr>
          <w:rFonts w:ascii="Lato" w:eastAsia="Times New Roman" w:hAnsi="Lato"/>
          <w:sz w:val="22"/>
          <w:szCs w:val="22"/>
        </w:rPr>
        <w:t xml:space="preserve"> </w:t>
      </w:r>
      <w:r w:rsidR="0089368A" w:rsidRPr="00EB3DFC">
        <w:rPr>
          <w:rFonts w:ascii="Lato" w:eastAsia="Times New Roman" w:hAnsi="Lato"/>
          <w:sz w:val="22"/>
          <w:szCs w:val="22"/>
        </w:rPr>
        <w:t>nabor</w:t>
      </w:r>
      <w:r w:rsidR="00ED6A80">
        <w:rPr>
          <w:rFonts w:ascii="Lato" w:eastAsia="Times New Roman" w:hAnsi="Lato"/>
          <w:sz w:val="22"/>
          <w:szCs w:val="22"/>
        </w:rPr>
        <w:t>ze</w:t>
      </w:r>
      <w:r>
        <w:rPr>
          <w:rFonts w:ascii="Lato" w:eastAsia="Times New Roman" w:hAnsi="Lato"/>
          <w:sz w:val="22"/>
          <w:szCs w:val="22"/>
        </w:rPr>
        <w:t xml:space="preserve"> drugim</w:t>
      </w:r>
      <w:r w:rsidR="0089368A" w:rsidRPr="00EB3DFC">
        <w:rPr>
          <w:rFonts w:ascii="Lato" w:eastAsia="Times New Roman" w:hAnsi="Lato"/>
          <w:sz w:val="22"/>
          <w:szCs w:val="22"/>
        </w:rPr>
        <w:t>.</w:t>
      </w:r>
      <w:r w:rsidR="00F91600" w:rsidRPr="00EB3DFC">
        <w:rPr>
          <w:rFonts w:ascii="Lato" w:eastAsia="Times New Roman" w:hAnsi="Lato"/>
          <w:sz w:val="22"/>
          <w:szCs w:val="22"/>
        </w:rPr>
        <w:t xml:space="preserve"> </w:t>
      </w:r>
    </w:p>
    <w:p w14:paraId="730E802E" w14:textId="77777777" w:rsidR="00D64B1D" w:rsidRDefault="005C61BA" w:rsidP="00D64B1D">
      <w:pPr>
        <w:pStyle w:val="ARTartustawynprozporzdzenia"/>
        <w:ind w:firstLine="0"/>
        <w:jc w:val="left"/>
        <w:rPr>
          <w:rFonts w:ascii="Lato" w:eastAsia="Times New Roman" w:hAnsi="Lato"/>
          <w:sz w:val="22"/>
          <w:szCs w:val="22"/>
        </w:rPr>
      </w:pPr>
      <w:r w:rsidRPr="00EB3DFC">
        <w:rPr>
          <w:rFonts w:ascii="Lato" w:eastAsia="Times New Roman" w:hAnsi="Lato"/>
          <w:sz w:val="22"/>
          <w:szCs w:val="22"/>
        </w:rPr>
        <w:t xml:space="preserve">Podmioty, które </w:t>
      </w:r>
      <w:r w:rsidR="00D64B1D" w:rsidRPr="00D64B1D">
        <w:rPr>
          <w:rFonts w:ascii="Lato" w:eastAsia="Times New Roman" w:hAnsi="Lato"/>
          <w:sz w:val="22"/>
          <w:szCs w:val="22"/>
        </w:rPr>
        <w:t xml:space="preserve">udzielają świadczeń w rodzaju podstawowa opieka zdrowotna co najmniej </w:t>
      </w:r>
      <w:r w:rsidR="00D64B1D">
        <w:rPr>
          <w:rFonts w:ascii="Lato" w:eastAsia="Times New Roman" w:hAnsi="Lato"/>
          <w:sz w:val="22"/>
          <w:szCs w:val="22"/>
        </w:rPr>
        <w:br/>
      </w:r>
      <w:r w:rsidR="00D64B1D" w:rsidRPr="00D64B1D">
        <w:rPr>
          <w:rFonts w:ascii="Lato" w:eastAsia="Times New Roman" w:hAnsi="Lato"/>
          <w:sz w:val="22"/>
          <w:szCs w:val="22"/>
        </w:rPr>
        <w:t>w zakresie „świadczenie lekarza POZ” i posiadają na dzień składania wniosku oraz w okresie realizacji przedsięwzięcia, umowę z Narodowym Funduszem Zdrowia na realizację świadczeń ww. zakresie</w:t>
      </w:r>
      <w:r w:rsidR="00D64B1D">
        <w:rPr>
          <w:rFonts w:ascii="Lato" w:eastAsia="Times New Roman" w:hAnsi="Lato"/>
          <w:sz w:val="22"/>
          <w:szCs w:val="22"/>
        </w:rPr>
        <w:t xml:space="preserve"> oraz</w:t>
      </w:r>
    </w:p>
    <w:p w14:paraId="1C9541E9" w14:textId="77777777" w:rsidR="00D64B1D" w:rsidRPr="00D64B1D" w:rsidRDefault="00D64B1D" w:rsidP="00D64B1D">
      <w:pPr>
        <w:pStyle w:val="ARTartustawynprozporzdzenia"/>
        <w:ind w:firstLine="0"/>
        <w:jc w:val="left"/>
        <w:rPr>
          <w:rFonts w:ascii="Lato" w:eastAsia="Times New Roman" w:hAnsi="Lato"/>
          <w:sz w:val="22"/>
          <w:szCs w:val="22"/>
        </w:rPr>
      </w:pPr>
      <w:r w:rsidRPr="00D64B1D">
        <w:rPr>
          <w:rFonts w:ascii="Lato" w:eastAsia="Times New Roman" w:hAnsi="Lato"/>
          <w:sz w:val="22"/>
          <w:szCs w:val="22"/>
        </w:rPr>
        <w:t>podpisały porozumienie o współpracy w ramach sieci kardiologicznej stworzonej na potrzeby realizacji projektu grantowego z jednym z poniższych Szpitali Partnerskich:</w:t>
      </w:r>
    </w:p>
    <w:p w14:paraId="250E4BC2" w14:textId="77777777" w:rsidR="00D64B1D" w:rsidRPr="00D64B1D" w:rsidRDefault="00D64B1D" w:rsidP="00D64B1D">
      <w:pPr>
        <w:pStyle w:val="ARTartustawynprozporzdzenia"/>
        <w:numPr>
          <w:ilvl w:val="0"/>
          <w:numId w:val="7"/>
        </w:numPr>
        <w:jc w:val="left"/>
        <w:rPr>
          <w:rFonts w:ascii="Lato" w:eastAsia="Times New Roman" w:hAnsi="Lato"/>
          <w:sz w:val="22"/>
          <w:szCs w:val="22"/>
        </w:rPr>
      </w:pPr>
      <w:r w:rsidRPr="00D64B1D">
        <w:rPr>
          <w:rFonts w:ascii="Lato" w:eastAsia="Times New Roman" w:hAnsi="Lato"/>
          <w:sz w:val="22"/>
          <w:szCs w:val="22"/>
        </w:rPr>
        <w:t>Samodzielny Publiczny Zakład Opieki Zdrowotnej w Mławie;</w:t>
      </w:r>
    </w:p>
    <w:p w14:paraId="307D0939" w14:textId="77777777" w:rsidR="00D64B1D" w:rsidRPr="00D64B1D" w:rsidRDefault="00D64B1D" w:rsidP="00D64B1D">
      <w:pPr>
        <w:pStyle w:val="ARTartustawynprozporzdzenia"/>
        <w:numPr>
          <w:ilvl w:val="0"/>
          <w:numId w:val="7"/>
        </w:numPr>
        <w:jc w:val="left"/>
        <w:rPr>
          <w:rFonts w:ascii="Lato" w:eastAsia="Times New Roman" w:hAnsi="Lato"/>
          <w:sz w:val="22"/>
          <w:szCs w:val="22"/>
        </w:rPr>
      </w:pPr>
      <w:r w:rsidRPr="00D64B1D">
        <w:rPr>
          <w:rFonts w:ascii="Lato" w:eastAsia="Times New Roman" w:hAnsi="Lato"/>
          <w:sz w:val="22"/>
          <w:szCs w:val="22"/>
        </w:rPr>
        <w:t>Samodzielny Publiczny Wojewódzki Szpital Specjalistyczny w Chełmie;</w:t>
      </w:r>
    </w:p>
    <w:p w14:paraId="47D7AEF1" w14:textId="77777777" w:rsidR="00D64B1D" w:rsidRPr="00D64B1D" w:rsidRDefault="00D64B1D" w:rsidP="00D64B1D">
      <w:pPr>
        <w:pStyle w:val="ARTartustawynprozporzdzenia"/>
        <w:numPr>
          <w:ilvl w:val="0"/>
          <w:numId w:val="7"/>
        </w:numPr>
        <w:jc w:val="left"/>
        <w:rPr>
          <w:rFonts w:ascii="Lato" w:eastAsia="Times New Roman" w:hAnsi="Lato"/>
          <w:sz w:val="22"/>
          <w:szCs w:val="22"/>
        </w:rPr>
      </w:pPr>
      <w:r w:rsidRPr="00D64B1D">
        <w:rPr>
          <w:rFonts w:ascii="Lato" w:eastAsia="Times New Roman" w:hAnsi="Lato"/>
          <w:sz w:val="22"/>
          <w:szCs w:val="22"/>
        </w:rPr>
        <w:t>Wojewódzki Szpital Specjalistyczny w Legnicy;</w:t>
      </w:r>
    </w:p>
    <w:p w14:paraId="385F2838" w14:textId="77777777" w:rsidR="00D64B1D" w:rsidRPr="00D64B1D" w:rsidRDefault="00D64B1D" w:rsidP="00D64B1D">
      <w:pPr>
        <w:pStyle w:val="ARTartustawynprozporzdzenia"/>
        <w:numPr>
          <w:ilvl w:val="0"/>
          <w:numId w:val="7"/>
        </w:numPr>
        <w:jc w:val="left"/>
        <w:rPr>
          <w:rFonts w:ascii="Lato" w:eastAsia="Times New Roman" w:hAnsi="Lato"/>
          <w:sz w:val="22"/>
          <w:szCs w:val="22"/>
        </w:rPr>
      </w:pPr>
      <w:r w:rsidRPr="00D64B1D">
        <w:rPr>
          <w:rFonts w:ascii="Lato" w:eastAsia="Times New Roman" w:hAnsi="Lato"/>
          <w:sz w:val="22"/>
          <w:szCs w:val="22"/>
        </w:rPr>
        <w:t>Szpital Św. Anny w Miechowie;</w:t>
      </w:r>
    </w:p>
    <w:p w14:paraId="3596CFED" w14:textId="77777777" w:rsidR="00D64B1D" w:rsidRPr="00D64B1D" w:rsidRDefault="00D64B1D" w:rsidP="00D64B1D">
      <w:pPr>
        <w:pStyle w:val="ARTartustawynprozporzdzenia"/>
        <w:numPr>
          <w:ilvl w:val="0"/>
          <w:numId w:val="7"/>
        </w:numPr>
        <w:jc w:val="left"/>
        <w:rPr>
          <w:rFonts w:ascii="Lato" w:eastAsia="Times New Roman" w:hAnsi="Lato"/>
          <w:sz w:val="22"/>
          <w:szCs w:val="22"/>
        </w:rPr>
      </w:pPr>
      <w:r w:rsidRPr="00D64B1D">
        <w:rPr>
          <w:rFonts w:ascii="Lato" w:eastAsia="Times New Roman" w:hAnsi="Lato"/>
          <w:sz w:val="22"/>
          <w:szCs w:val="22"/>
        </w:rPr>
        <w:t>Samodzielny Publiczny Zespół Zakładów Opieki Zdrowotnej w Ostrowi</w:t>
      </w:r>
      <w:r w:rsidRPr="00D64B1D">
        <w:rPr>
          <w:rFonts w:ascii="Lato" w:eastAsia="Times New Roman" w:hAnsi="Lato"/>
          <w:sz w:val="22"/>
          <w:szCs w:val="22"/>
        </w:rPr>
        <w:br/>
        <w:t>Mazowieckiej;</w:t>
      </w:r>
    </w:p>
    <w:p w14:paraId="75B379EE" w14:textId="77777777" w:rsidR="00D64B1D" w:rsidRPr="00D64B1D" w:rsidRDefault="00D64B1D" w:rsidP="00D64B1D">
      <w:pPr>
        <w:pStyle w:val="ARTartustawynprozporzdzenia"/>
        <w:numPr>
          <w:ilvl w:val="0"/>
          <w:numId w:val="7"/>
        </w:numPr>
        <w:jc w:val="left"/>
        <w:rPr>
          <w:rFonts w:ascii="Lato" w:eastAsia="Times New Roman" w:hAnsi="Lato"/>
          <w:sz w:val="22"/>
          <w:szCs w:val="22"/>
        </w:rPr>
      </w:pPr>
      <w:r w:rsidRPr="00D64B1D">
        <w:rPr>
          <w:rFonts w:ascii="Lato" w:eastAsia="Times New Roman" w:hAnsi="Lato"/>
          <w:sz w:val="22"/>
          <w:szCs w:val="22"/>
        </w:rPr>
        <w:t>Szpital Specjalistyczny w Zabrzu Sp. z o.o.;</w:t>
      </w:r>
    </w:p>
    <w:p w14:paraId="0159A091" w14:textId="77777777" w:rsidR="00D64B1D" w:rsidRPr="00D64B1D" w:rsidRDefault="00D64B1D" w:rsidP="00D64B1D">
      <w:pPr>
        <w:pStyle w:val="ARTartustawynprozporzdzenia"/>
        <w:numPr>
          <w:ilvl w:val="0"/>
          <w:numId w:val="7"/>
        </w:numPr>
        <w:jc w:val="left"/>
        <w:rPr>
          <w:rFonts w:ascii="Lato" w:eastAsia="Times New Roman" w:hAnsi="Lato"/>
          <w:sz w:val="22"/>
          <w:szCs w:val="22"/>
        </w:rPr>
      </w:pPr>
      <w:r w:rsidRPr="00D64B1D">
        <w:rPr>
          <w:rFonts w:ascii="Lato" w:eastAsia="Times New Roman" w:hAnsi="Lato"/>
          <w:sz w:val="22"/>
          <w:szCs w:val="22"/>
        </w:rPr>
        <w:t xml:space="preserve">Wielospecjalistyczny Szpital - Samodzielny Publiczny Zespół Opieki Zdrowotnej </w:t>
      </w:r>
      <w:r w:rsidRPr="00D64B1D">
        <w:rPr>
          <w:rFonts w:ascii="Lato" w:eastAsia="Times New Roman" w:hAnsi="Lato"/>
          <w:sz w:val="22"/>
          <w:szCs w:val="22"/>
        </w:rPr>
        <w:br/>
        <w:t>w Zgorzelcu;</w:t>
      </w:r>
    </w:p>
    <w:p w14:paraId="66718CF3" w14:textId="77777777" w:rsidR="00D64B1D" w:rsidRPr="00D64B1D" w:rsidRDefault="00D64B1D" w:rsidP="00D64B1D">
      <w:pPr>
        <w:pStyle w:val="ARTartustawynprozporzdzenia"/>
        <w:numPr>
          <w:ilvl w:val="0"/>
          <w:numId w:val="7"/>
        </w:numPr>
        <w:jc w:val="left"/>
        <w:rPr>
          <w:rFonts w:ascii="Lato" w:eastAsia="Times New Roman" w:hAnsi="Lato"/>
          <w:sz w:val="22"/>
          <w:szCs w:val="22"/>
        </w:rPr>
      </w:pPr>
      <w:r w:rsidRPr="00D64B1D">
        <w:rPr>
          <w:rFonts w:ascii="Lato" w:eastAsia="Times New Roman" w:hAnsi="Lato"/>
          <w:sz w:val="22"/>
          <w:szCs w:val="22"/>
        </w:rPr>
        <w:t>Szpital Powiatowy w Pyrzycach;</w:t>
      </w:r>
    </w:p>
    <w:p w14:paraId="2D3941E9" w14:textId="77777777" w:rsidR="00D64B1D" w:rsidRPr="00D64B1D" w:rsidRDefault="00D64B1D" w:rsidP="00D64B1D">
      <w:pPr>
        <w:pStyle w:val="ARTartustawynprozporzdzenia"/>
        <w:numPr>
          <w:ilvl w:val="0"/>
          <w:numId w:val="7"/>
        </w:numPr>
        <w:jc w:val="left"/>
        <w:rPr>
          <w:rFonts w:ascii="Lato" w:eastAsia="Times New Roman" w:hAnsi="Lato"/>
          <w:sz w:val="22"/>
          <w:szCs w:val="22"/>
        </w:rPr>
      </w:pPr>
      <w:proofErr w:type="spellStart"/>
      <w:r w:rsidRPr="00D64B1D">
        <w:rPr>
          <w:rFonts w:ascii="Lato" w:eastAsia="Times New Roman" w:hAnsi="Lato"/>
          <w:sz w:val="22"/>
          <w:szCs w:val="22"/>
        </w:rPr>
        <w:lastRenderedPageBreak/>
        <w:t>Scanmed</w:t>
      </w:r>
      <w:proofErr w:type="spellEnd"/>
      <w:r w:rsidRPr="00D64B1D">
        <w:rPr>
          <w:rFonts w:ascii="Lato" w:eastAsia="Times New Roman" w:hAnsi="Lato"/>
          <w:sz w:val="22"/>
          <w:szCs w:val="22"/>
        </w:rPr>
        <w:t xml:space="preserve"> Spółka Akcyjna;</w:t>
      </w:r>
    </w:p>
    <w:p w14:paraId="08A261B6" w14:textId="77777777" w:rsidR="00D64B1D" w:rsidRPr="00D64B1D" w:rsidRDefault="00D64B1D" w:rsidP="00D64B1D">
      <w:pPr>
        <w:pStyle w:val="ARTartustawynprozporzdzenia"/>
        <w:numPr>
          <w:ilvl w:val="0"/>
          <w:numId w:val="7"/>
        </w:numPr>
        <w:jc w:val="left"/>
        <w:rPr>
          <w:rFonts w:ascii="Lato" w:eastAsia="Times New Roman" w:hAnsi="Lato"/>
          <w:sz w:val="22"/>
          <w:szCs w:val="22"/>
        </w:rPr>
      </w:pPr>
      <w:r w:rsidRPr="00D64B1D">
        <w:rPr>
          <w:rFonts w:ascii="Lato" w:eastAsia="Times New Roman" w:hAnsi="Lato"/>
          <w:sz w:val="22"/>
          <w:szCs w:val="22"/>
        </w:rPr>
        <w:t xml:space="preserve">Szpital Grochowski im. dr med. Rafała </w:t>
      </w:r>
      <w:proofErr w:type="spellStart"/>
      <w:r w:rsidRPr="00D64B1D">
        <w:rPr>
          <w:rFonts w:ascii="Lato" w:eastAsia="Times New Roman" w:hAnsi="Lato"/>
          <w:sz w:val="22"/>
          <w:szCs w:val="22"/>
        </w:rPr>
        <w:t>Masztaka</w:t>
      </w:r>
      <w:proofErr w:type="spellEnd"/>
      <w:r w:rsidRPr="00D64B1D">
        <w:rPr>
          <w:rFonts w:ascii="Lato" w:eastAsia="Times New Roman" w:hAnsi="Lato"/>
          <w:sz w:val="22"/>
          <w:szCs w:val="22"/>
        </w:rPr>
        <w:t xml:space="preserve"> Sp. z o.o.;</w:t>
      </w:r>
    </w:p>
    <w:p w14:paraId="588B4354" w14:textId="77777777" w:rsidR="00D64B1D" w:rsidRPr="00D64B1D" w:rsidRDefault="00D64B1D" w:rsidP="00D64B1D">
      <w:pPr>
        <w:pStyle w:val="ARTartustawynprozporzdzenia"/>
        <w:numPr>
          <w:ilvl w:val="0"/>
          <w:numId w:val="7"/>
        </w:numPr>
        <w:jc w:val="left"/>
        <w:rPr>
          <w:rFonts w:ascii="Lato" w:eastAsia="Times New Roman" w:hAnsi="Lato"/>
          <w:sz w:val="22"/>
          <w:szCs w:val="22"/>
        </w:rPr>
      </w:pPr>
      <w:r w:rsidRPr="00D64B1D">
        <w:rPr>
          <w:rFonts w:ascii="Lato" w:eastAsia="Times New Roman" w:hAnsi="Lato"/>
          <w:sz w:val="22"/>
          <w:szCs w:val="22"/>
        </w:rPr>
        <w:t>Mazowiecki Szpital Wojewódzki im. św. Jana Pawła II w Siedlcach Sp. z o.o.;</w:t>
      </w:r>
    </w:p>
    <w:p w14:paraId="71A2E0E7" w14:textId="77777777" w:rsidR="00D64B1D" w:rsidRPr="00D64B1D" w:rsidRDefault="00D64B1D" w:rsidP="00D64B1D">
      <w:pPr>
        <w:pStyle w:val="ARTartustawynprozporzdzenia"/>
        <w:numPr>
          <w:ilvl w:val="0"/>
          <w:numId w:val="7"/>
        </w:numPr>
        <w:jc w:val="left"/>
        <w:rPr>
          <w:rFonts w:ascii="Lato" w:eastAsia="Times New Roman" w:hAnsi="Lato"/>
          <w:sz w:val="22"/>
          <w:szCs w:val="22"/>
        </w:rPr>
      </w:pPr>
      <w:r w:rsidRPr="00D64B1D">
        <w:rPr>
          <w:rFonts w:ascii="Lato" w:eastAsia="Times New Roman" w:hAnsi="Lato"/>
          <w:sz w:val="22"/>
          <w:szCs w:val="22"/>
        </w:rPr>
        <w:t>Zespół Opieki Zdrowotnej w Kłodzku;</w:t>
      </w:r>
    </w:p>
    <w:p w14:paraId="109AF3A2" w14:textId="77777777" w:rsidR="00D64B1D" w:rsidRPr="00D64B1D" w:rsidRDefault="00D64B1D" w:rsidP="00D64B1D">
      <w:pPr>
        <w:pStyle w:val="ARTartustawynprozporzdzenia"/>
        <w:numPr>
          <w:ilvl w:val="0"/>
          <w:numId w:val="7"/>
        </w:numPr>
        <w:jc w:val="left"/>
        <w:rPr>
          <w:rFonts w:ascii="Lato" w:eastAsia="Times New Roman" w:hAnsi="Lato"/>
          <w:sz w:val="22"/>
          <w:szCs w:val="22"/>
        </w:rPr>
      </w:pPr>
      <w:r w:rsidRPr="00D64B1D">
        <w:rPr>
          <w:rFonts w:ascii="Lato" w:eastAsia="Times New Roman" w:hAnsi="Lato"/>
          <w:sz w:val="22"/>
          <w:szCs w:val="22"/>
        </w:rPr>
        <w:t>Szpital Pucki Sp. z o.o.;</w:t>
      </w:r>
    </w:p>
    <w:p w14:paraId="23814F1E" w14:textId="77777777" w:rsidR="00D64B1D" w:rsidRDefault="00D64B1D" w:rsidP="00D64B1D">
      <w:pPr>
        <w:pStyle w:val="ARTartustawynprozporzdzenia"/>
        <w:numPr>
          <w:ilvl w:val="0"/>
          <w:numId w:val="7"/>
        </w:numPr>
        <w:jc w:val="left"/>
        <w:rPr>
          <w:rFonts w:ascii="Lato" w:eastAsia="Times New Roman" w:hAnsi="Lato"/>
          <w:sz w:val="22"/>
          <w:szCs w:val="22"/>
        </w:rPr>
      </w:pPr>
      <w:r w:rsidRPr="00D64B1D">
        <w:rPr>
          <w:rFonts w:ascii="Lato" w:eastAsia="Times New Roman" w:hAnsi="Lato"/>
          <w:sz w:val="22"/>
          <w:szCs w:val="22"/>
        </w:rPr>
        <w:t>Zespół Zakładów Opieki Zdrowotnej Ostrów Wielkopolski;</w:t>
      </w:r>
    </w:p>
    <w:p w14:paraId="6ED10603" w14:textId="4945BA15" w:rsidR="00D64B1D" w:rsidRPr="00D64B1D" w:rsidRDefault="00D64B1D" w:rsidP="00D64B1D">
      <w:pPr>
        <w:pStyle w:val="ARTartustawynprozporzdzenia"/>
        <w:numPr>
          <w:ilvl w:val="0"/>
          <w:numId w:val="7"/>
        </w:numPr>
        <w:jc w:val="left"/>
        <w:rPr>
          <w:rFonts w:ascii="Lato" w:eastAsia="Times New Roman" w:hAnsi="Lato"/>
          <w:sz w:val="22"/>
          <w:szCs w:val="22"/>
        </w:rPr>
      </w:pPr>
      <w:r w:rsidRPr="00D64B1D">
        <w:rPr>
          <w:rFonts w:ascii="Lato" w:eastAsia="Times New Roman" w:hAnsi="Lato"/>
          <w:sz w:val="22"/>
          <w:szCs w:val="22"/>
        </w:rPr>
        <w:t>Miedziowe Centrum Zdrowia Spółka Akcyjna</w:t>
      </w:r>
      <w:r>
        <w:rPr>
          <w:rFonts w:ascii="Lato" w:eastAsia="Times New Roman" w:hAnsi="Lato"/>
          <w:sz w:val="22"/>
          <w:szCs w:val="22"/>
        </w:rPr>
        <w:t>,</w:t>
      </w:r>
    </w:p>
    <w:p w14:paraId="1A718D4B" w14:textId="17FBF8B7" w:rsidR="00F91600" w:rsidRPr="009970A9" w:rsidRDefault="005C61BA" w:rsidP="00D64B1D">
      <w:pPr>
        <w:pStyle w:val="ARTartustawynprozporzdzenia"/>
        <w:ind w:firstLine="0"/>
        <w:jc w:val="left"/>
        <w:rPr>
          <w:rFonts w:ascii="Lato" w:eastAsia="Times New Roman" w:hAnsi="Lato"/>
          <w:sz w:val="22"/>
          <w:szCs w:val="22"/>
        </w:rPr>
      </w:pPr>
      <w:r w:rsidRPr="00EB3DFC">
        <w:rPr>
          <w:rFonts w:ascii="Lato" w:eastAsia="Times New Roman" w:hAnsi="Lato"/>
          <w:sz w:val="22"/>
          <w:szCs w:val="22"/>
        </w:rPr>
        <w:t xml:space="preserve">powinny złożyć </w:t>
      </w:r>
      <w:r w:rsidR="00642754" w:rsidRPr="00EB3DFC">
        <w:rPr>
          <w:rFonts w:ascii="Lato" w:eastAsia="Times New Roman" w:hAnsi="Lato"/>
          <w:sz w:val="22"/>
          <w:szCs w:val="22"/>
        </w:rPr>
        <w:t xml:space="preserve">wniosek </w:t>
      </w:r>
      <w:r w:rsidR="00642754" w:rsidRPr="00EB3DFC">
        <w:rPr>
          <w:rFonts w:ascii="Lato" w:hAnsi="Lato"/>
          <w:sz w:val="22"/>
          <w:szCs w:val="22"/>
        </w:rPr>
        <w:t>za pośrednictwem Platformy Obsługi Projektów Inwestycyjnych (POPI)</w:t>
      </w:r>
      <w:r w:rsidR="00D916A8" w:rsidRPr="00EB3DFC">
        <w:rPr>
          <w:rFonts w:ascii="Lato" w:hAnsi="Lato"/>
          <w:sz w:val="22"/>
          <w:szCs w:val="22"/>
        </w:rPr>
        <w:t>, znajdującej się pod adresem: e-inwestycje.mz.gov.pl</w:t>
      </w:r>
      <w:r w:rsidR="00642754" w:rsidRPr="00EB3DFC">
        <w:rPr>
          <w:rFonts w:ascii="Lato" w:hAnsi="Lato"/>
          <w:sz w:val="22"/>
          <w:szCs w:val="22"/>
        </w:rPr>
        <w:t>.</w:t>
      </w:r>
    </w:p>
    <w:p w14:paraId="2AF1CE72" w14:textId="61F54C00" w:rsidR="00642754" w:rsidRPr="00EB3DFC" w:rsidRDefault="00642754" w:rsidP="00D64B1D">
      <w:pPr>
        <w:pStyle w:val="ARTartustawynprozporzdzenia"/>
        <w:ind w:firstLine="0"/>
        <w:jc w:val="left"/>
        <w:rPr>
          <w:rFonts w:ascii="Lato" w:hAnsi="Lato"/>
          <w:sz w:val="22"/>
          <w:szCs w:val="22"/>
        </w:rPr>
      </w:pPr>
      <w:r w:rsidRPr="00EB3DFC">
        <w:rPr>
          <w:rFonts w:ascii="Lato" w:hAnsi="Lato"/>
          <w:sz w:val="22"/>
          <w:szCs w:val="22"/>
        </w:rPr>
        <w:t xml:space="preserve">Dostęp do </w:t>
      </w:r>
      <w:r w:rsidR="006F6EC1" w:rsidRPr="00EB3DFC">
        <w:rPr>
          <w:rFonts w:ascii="Lato" w:hAnsi="Lato"/>
          <w:sz w:val="22"/>
          <w:szCs w:val="22"/>
        </w:rPr>
        <w:t>p</w:t>
      </w:r>
      <w:r w:rsidRPr="00EB3DFC">
        <w:rPr>
          <w:rFonts w:ascii="Lato" w:hAnsi="Lato"/>
          <w:sz w:val="22"/>
          <w:szCs w:val="22"/>
        </w:rPr>
        <w:t xml:space="preserve">latformy wymaga założenia konta poprzez </w:t>
      </w:r>
      <w:hyperlink r:id="rId8" w:history="1">
        <w:r w:rsidRPr="00EB3DFC">
          <w:rPr>
            <w:rStyle w:val="Hipercze"/>
            <w:rFonts w:ascii="Lato" w:hAnsi="Lato"/>
            <w:color w:val="auto"/>
            <w:sz w:val="22"/>
            <w:szCs w:val="22"/>
          </w:rPr>
          <w:t>profil zaufany</w:t>
        </w:r>
      </w:hyperlink>
      <w:r w:rsidRPr="00EB3DFC">
        <w:rPr>
          <w:rFonts w:ascii="Lato" w:hAnsi="Lato"/>
          <w:sz w:val="22"/>
          <w:szCs w:val="22"/>
        </w:rPr>
        <w:t xml:space="preserve">. </w:t>
      </w:r>
      <w:r w:rsidR="00C066FD" w:rsidRPr="00EB3DFC">
        <w:rPr>
          <w:rFonts w:ascii="Lato" w:hAnsi="Lato"/>
          <w:sz w:val="22"/>
          <w:szCs w:val="22"/>
        </w:rPr>
        <w:t xml:space="preserve">Natomiast do </w:t>
      </w:r>
      <w:r w:rsidRPr="00EB3DFC">
        <w:rPr>
          <w:rFonts w:ascii="Lato" w:hAnsi="Lato"/>
          <w:sz w:val="22"/>
          <w:szCs w:val="22"/>
        </w:rPr>
        <w:t>złożenia wniosku należy dodatkowo posiadać </w:t>
      </w:r>
      <w:hyperlink r:id="rId9" w:history="1">
        <w:r w:rsidRPr="00EB3DFC">
          <w:rPr>
            <w:rStyle w:val="Hipercze"/>
            <w:rFonts w:ascii="Lato" w:hAnsi="Lato"/>
            <w:color w:val="auto"/>
            <w:sz w:val="22"/>
            <w:szCs w:val="22"/>
          </w:rPr>
          <w:t>kwalifikowany podpis elektroniczny.</w:t>
        </w:r>
      </w:hyperlink>
    </w:p>
    <w:p w14:paraId="1B5CD9DB" w14:textId="364EF7F3" w:rsidR="00876657" w:rsidRPr="00EB3DFC" w:rsidRDefault="00B320F6" w:rsidP="00D64B1D">
      <w:pPr>
        <w:shd w:val="clear" w:color="auto" w:fill="FFFFFF"/>
        <w:spacing w:after="0" w:line="360" w:lineRule="auto"/>
        <w:textAlignment w:val="baseline"/>
        <w:rPr>
          <w:rFonts w:ascii="Lato" w:eastAsia="Times New Roman" w:hAnsi="Lato" w:cs="Arial"/>
          <w:highlight w:val="yellow"/>
          <w:lang w:eastAsia="pl-PL"/>
        </w:rPr>
      </w:pPr>
      <w:r w:rsidRPr="00EB3DFC">
        <w:rPr>
          <w:rFonts w:ascii="Lato" w:eastAsia="Times New Roman" w:hAnsi="Lato" w:cs="Arial"/>
          <w:lang w:eastAsia="pl-PL"/>
        </w:rPr>
        <w:t>P</w:t>
      </w:r>
      <w:r w:rsidR="00876657" w:rsidRPr="00EB3DFC">
        <w:rPr>
          <w:rFonts w:ascii="Lato" w:eastAsia="Times New Roman" w:hAnsi="Lato" w:cs="Arial"/>
          <w:lang w:eastAsia="pl-PL"/>
        </w:rPr>
        <w:t>ytania dotyczące naboru należy kierować na adres</w:t>
      </w:r>
      <w:r w:rsidR="005C61BA" w:rsidRPr="00EB3DFC">
        <w:rPr>
          <w:rFonts w:ascii="Lato" w:eastAsia="Times New Roman" w:hAnsi="Lato" w:cs="Arial"/>
          <w:lang w:eastAsia="pl-PL"/>
        </w:rPr>
        <w:t>:</w:t>
      </w:r>
      <w:r w:rsidR="00876657" w:rsidRPr="00EB3DFC">
        <w:rPr>
          <w:rFonts w:ascii="Lato" w:eastAsia="Times New Roman" w:hAnsi="Lato" w:cs="Arial"/>
          <w:lang w:eastAsia="pl-PL"/>
        </w:rPr>
        <w:t> </w:t>
      </w:r>
      <w:r w:rsidR="005C61BA" w:rsidRPr="00EB3DFC">
        <w:rPr>
          <w:rFonts w:ascii="Lato" w:hAnsi="Lato"/>
        </w:rPr>
        <w:t>e-konsylium-kardio@mz.gov.pl.</w:t>
      </w:r>
    </w:p>
    <w:p w14:paraId="7679B9C1" w14:textId="77777777" w:rsidR="00FF2723" w:rsidRPr="00EB3DFC" w:rsidRDefault="00876657" w:rsidP="00D64B1D">
      <w:pPr>
        <w:pStyle w:val="PKTpunkt"/>
        <w:spacing w:before="120"/>
        <w:ind w:left="0" w:firstLine="0"/>
        <w:jc w:val="left"/>
        <w:rPr>
          <w:rFonts w:ascii="Lato" w:hAnsi="Lato"/>
          <w:sz w:val="22"/>
          <w:szCs w:val="22"/>
        </w:rPr>
      </w:pPr>
      <w:r w:rsidRPr="00EB3DFC">
        <w:rPr>
          <w:rFonts w:ascii="Lato" w:hAnsi="Lato"/>
          <w:sz w:val="22"/>
          <w:szCs w:val="22"/>
        </w:rPr>
        <w:t xml:space="preserve">Nabór będzie prowadzony do wyczerpania </w:t>
      </w:r>
      <w:r w:rsidR="00801040" w:rsidRPr="00EB3DFC">
        <w:rPr>
          <w:rFonts w:ascii="Lato" w:hAnsi="Lato"/>
          <w:sz w:val="22"/>
          <w:szCs w:val="22"/>
        </w:rPr>
        <w:t>alokacji</w:t>
      </w:r>
      <w:r w:rsidRPr="00EB3DFC">
        <w:rPr>
          <w:rFonts w:ascii="Lato" w:hAnsi="Lato"/>
          <w:sz w:val="22"/>
          <w:szCs w:val="22"/>
        </w:rPr>
        <w:t xml:space="preserve">. </w:t>
      </w:r>
      <w:r w:rsidR="000315A2" w:rsidRPr="00EB3DFC">
        <w:rPr>
          <w:rFonts w:ascii="Lato" w:hAnsi="Lato"/>
          <w:sz w:val="22"/>
          <w:szCs w:val="22"/>
        </w:rPr>
        <w:t xml:space="preserve">Ministerstwo Zdrowia </w:t>
      </w:r>
      <w:r w:rsidRPr="00EB3DFC">
        <w:rPr>
          <w:rFonts w:ascii="Lato" w:hAnsi="Lato"/>
          <w:sz w:val="22"/>
          <w:szCs w:val="22"/>
        </w:rPr>
        <w:t xml:space="preserve">przewiduje możliwość wyboru </w:t>
      </w:r>
      <w:r w:rsidR="00C066FD" w:rsidRPr="00EB3DFC">
        <w:rPr>
          <w:rFonts w:ascii="Lato" w:hAnsi="Lato"/>
          <w:sz w:val="22"/>
          <w:szCs w:val="22"/>
        </w:rPr>
        <w:t>placówek</w:t>
      </w:r>
      <w:r w:rsidRPr="00EB3DFC">
        <w:rPr>
          <w:rFonts w:ascii="Lato" w:hAnsi="Lato"/>
          <w:sz w:val="22"/>
          <w:szCs w:val="22"/>
        </w:rPr>
        <w:t xml:space="preserve"> z całego kraju, przy uwzględnieniu kolejności zgłoszeń</w:t>
      </w:r>
      <w:r w:rsidR="00801040" w:rsidRPr="00EB3DFC">
        <w:rPr>
          <w:rFonts w:ascii="Lato" w:hAnsi="Lato"/>
          <w:sz w:val="22"/>
          <w:szCs w:val="22"/>
        </w:rPr>
        <w:t>.</w:t>
      </w:r>
    </w:p>
    <w:p w14:paraId="3B566DE3" w14:textId="012008E2" w:rsidR="00FF2723" w:rsidRPr="00EB3DFC" w:rsidRDefault="00876657" w:rsidP="00D64B1D">
      <w:pPr>
        <w:pStyle w:val="PKTpunkt"/>
        <w:spacing w:before="120"/>
        <w:ind w:left="0" w:firstLine="0"/>
        <w:jc w:val="left"/>
        <w:rPr>
          <w:rFonts w:ascii="Lato" w:hAnsi="Lato"/>
          <w:sz w:val="22"/>
          <w:szCs w:val="22"/>
        </w:rPr>
      </w:pPr>
      <w:r w:rsidRPr="00EB3DFC">
        <w:rPr>
          <w:rFonts w:ascii="Lato" w:hAnsi="Lato"/>
          <w:sz w:val="22"/>
          <w:szCs w:val="22"/>
        </w:rPr>
        <w:t>Placówki, które zostaną zakwalifikowane do programu, otrzymają</w:t>
      </w:r>
      <w:r w:rsidR="00226959" w:rsidRPr="00EB3DFC">
        <w:rPr>
          <w:rFonts w:ascii="Lato" w:hAnsi="Lato"/>
          <w:sz w:val="22"/>
          <w:szCs w:val="22"/>
        </w:rPr>
        <w:t xml:space="preserve"> </w:t>
      </w:r>
      <w:r w:rsidR="005F69BA" w:rsidRPr="00EB3DFC">
        <w:rPr>
          <w:rFonts w:ascii="Lato" w:hAnsi="Lato"/>
          <w:sz w:val="22"/>
          <w:szCs w:val="22"/>
        </w:rPr>
        <w:t xml:space="preserve"> grant w ramach, którego lekarze będą przeprowadzać </w:t>
      </w:r>
      <w:r w:rsidR="00EB3DFC" w:rsidRPr="00EB3DFC">
        <w:rPr>
          <w:rFonts w:ascii="Lato" w:hAnsi="Lato"/>
          <w:sz w:val="22"/>
          <w:szCs w:val="22"/>
        </w:rPr>
        <w:t xml:space="preserve">zdalne </w:t>
      </w:r>
      <w:r w:rsidR="005F69BA" w:rsidRPr="00EB3DFC">
        <w:rPr>
          <w:rFonts w:ascii="Lato" w:hAnsi="Lato"/>
          <w:sz w:val="22"/>
          <w:szCs w:val="22"/>
        </w:rPr>
        <w:t xml:space="preserve">konsultacje medyczne na Platformie telemedycznej. </w:t>
      </w:r>
    </w:p>
    <w:p w14:paraId="6504429F" w14:textId="0B89F944" w:rsidR="0047360D" w:rsidRPr="00EB3DFC" w:rsidRDefault="00F91600" w:rsidP="00D64B1D">
      <w:pPr>
        <w:pStyle w:val="PKTpunkt"/>
        <w:spacing w:before="120"/>
        <w:ind w:left="0" w:firstLine="0"/>
        <w:jc w:val="left"/>
        <w:rPr>
          <w:rFonts w:ascii="Lato" w:hAnsi="Lato"/>
          <w:sz w:val="22"/>
          <w:szCs w:val="22"/>
        </w:rPr>
      </w:pPr>
      <w:r w:rsidRPr="00EB3DFC">
        <w:rPr>
          <w:rFonts w:ascii="Lato" w:eastAsia="Times New Roman" w:hAnsi="Lato"/>
          <w:sz w:val="22"/>
          <w:szCs w:val="22"/>
        </w:rPr>
        <w:t>Okres realizacji Przedsięwzięcia</w:t>
      </w:r>
      <w:r w:rsidR="00D64B1D">
        <w:rPr>
          <w:rFonts w:ascii="Lato" w:eastAsia="Times New Roman" w:hAnsi="Lato"/>
          <w:sz w:val="22"/>
          <w:szCs w:val="22"/>
        </w:rPr>
        <w:t xml:space="preserve">: </w:t>
      </w:r>
      <w:r w:rsidR="00D64B1D" w:rsidRPr="00D64B1D">
        <w:rPr>
          <w:rFonts w:ascii="Lato" w:eastAsia="Times New Roman" w:hAnsi="Lato"/>
          <w:sz w:val="22"/>
          <w:szCs w:val="22"/>
        </w:rPr>
        <w:t>od 1.09.2023 r. do 31.10.2023 r.</w:t>
      </w:r>
    </w:p>
    <w:p w14:paraId="2885AC79" w14:textId="77777777" w:rsidR="00C066FD" w:rsidRPr="005C61BA" w:rsidRDefault="00C066FD" w:rsidP="00C066FD">
      <w:pPr>
        <w:spacing w:after="0" w:line="360" w:lineRule="auto"/>
        <w:jc w:val="both"/>
        <w:rPr>
          <w:rStyle w:val="normaltextrun"/>
          <w:rFonts w:ascii="Lato" w:hAnsi="Lato" w:cs="Arial"/>
          <w:b/>
          <w:bCs/>
        </w:rPr>
      </w:pPr>
    </w:p>
    <w:sectPr w:rsidR="00C066FD" w:rsidRPr="005C61BA" w:rsidSect="001F7B58">
      <w:headerReference w:type="default" r:id="rId10"/>
      <w:head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B4A3BE" w14:textId="77777777" w:rsidR="004F2E5E" w:rsidRDefault="004F2E5E" w:rsidP="009F7E8B">
      <w:pPr>
        <w:spacing w:after="0" w:line="240" w:lineRule="auto"/>
      </w:pPr>
      <w:r>
        <w:separator/>
      </w:r>
    </w:p>
  </w:endnote>
  <w:endnote w:type="continuationSeparator" w:id="0">
    <w:p w14:paraId="75C8B910" w14:textId="77777777" w:rsidR="004F2E5E" w:rsidRDefault="004F2E5E" w:rsidP="009F7E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FFFB49" w14:textId="77777777" w:rsidR="004F2E5E" w:rsidRDefault="004F2E5E" w:rsidP="009F7E8B">
      <w:pPr>
        <w:spacing w:after="0" w:line="240" w:lineRule="auto"/>
      </w:pPr>
      <w:r>
        <w:separator/>
      </w:r>
    </w:p>
  </w:footnote>
  <w:footnote w:type="continuationSeparator" w:id="0">
    <w:p w14:paraId="20B3B8E8" w14:textId="77777777" w:rsidR="004F2E5E" w:rsidRDefault="004F2E5E" w:rsidP="009F7E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0CFD1D" w14:textId="638FDAC5" w:rsidR="009F7E8B" w:rsidRDefault="009F7E8B" w:rsidP="0095373A">
    <w:pPr>
      <w:pStyle w:val="Nagwek"/>
      <w:tabs>
        <w:tab w:val="clear" w:pos="9072"/>
        <w:tab w:val="left" w:pos="2955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79114C" w14:textId="79C9CCE9" w:rsidR="001F7B58" w:rsidRPr="00F2719C" w:rsidRDefault="003C3561" w:rsidP="00F2719C">
    <w:pPr>
      <w:pStyle w:val="Nagwek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DC6F34A" wp14:editId="4304938A">
          <wp:simplePos x="0" y="0"/>
          <wp:positionH relativeFrom="column">
            <wp:posOffset>6682</wp:posOffset>
          </wp:positionH>
          <wp:positionV relativeFrom="paragraph">
            <wp:posOffset>-266617</wp:posOffset>
          </wp:positionV>
          <wp:extent cx="5589905" cy="580390"/>
          <wp:effectExtent l="0" t="0" r="0" b="0"/>
          <wp:wrapTight wrapText="bothSides">
            <wp:wrapPolygon edited="0">
              <wp:start x="0" y="0"/>
              <wp:lineTo x="0" y="20560"/>
              <wp:lineTo x="4858" y="20560"/>
              <wp:lineTo x="21494" y="19142"/>
              <wp:lineTo x="21494" y="709"/>
              <wp:lineTo x="4858" y="0"/>
              <wp:lineTo x="0" y="0"/>
            </wp:wrapPolygon>
          </wp:wrapTight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89905" cy="5803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7938B6"/>
    <w:multiLevelType w:val="hybridMultilevel"/>
    <w:tmpl w:val="D8CE059C"/>
    <w:lvl w:ilvl="0" w:tplc="0415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" w15:restartNumberingAfterBreak="0">
    <w:nsid w:val="2C5F0333"/>
    <w:multiLevelType w:val="hybridMultilevel"/>
    <w:tmpl w:val="F152797E"/>
    <w:lvl w:ilvl="0" w:tplc="6736FCB2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F11140"/>
    <w:multiLevelType w:val="hybridMultilevel"/>
    <w:tmpl w:val="CDAE0AD6"/>
    <w:lvl w:ilvl="0" w:tplc="B9D6DB0C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4E0555F9"/>
    <w:multiLevelType w:val="hybridMultilevel"/>
    <w:tmpl w:val="5DDE760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4E7FA8"/>
    <w:multiLevelType w:val="hybridMultilevel"/>
    <w:tmpl w:val="C67ADB5C"/>
    <w:lvl w:ilvl="0" w:tplc="3CC847B8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E16712"/>
    <w:multiLevelType w:val="hybridMultilevel"/>
    <w:tmpl w:val="E1D2EB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D55251E"/>
    <w:multiLevelType w:val="hybridMultilevel"/>
    <w:tmpl w:val="C6729D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09158713">
    <w:abstractNumId w:val="3"/>
  </w:num>
  <w:num w:numId="2" w16cid:durableId="125658199">
    <w:abstractNumId w:val="6"/>
  </w:num>
  <w:num w:numId="3" w16cid:durableId="726102741">
    <w:abstractNumId w:val="0"/>
  </w:num>
  <w:num w:numId="4" w16cid:durableId="1681739851">
    <w:abstractNumId w:val="1"/>
  </w:num>
  <w:num w:numId="5" w16cid:durableId="92550951">
    <w:abstractNumId w:val="4"/>
  </w:num>
  <w:num w:numId="6" w16cid:durableId="705445937">
    <w:abstractNumId w:val="5"/>
  </w:num>
  <w:num w:numId="7" w16cid:durableId="175474277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6657"/>
    <w:rsid w:val="00004A14"/>
    <w:rsid w:val="000315A2"/>
    <w:rsid w:val="00035662"/>
    <w:rsid w:val="00044226"/>
    <w:rsid w:val="00055035"/>
    <w:rsid w:val="000577A1"/>
    <w:rsid w:val="000B0940"/>
    <w:rsid w:val="000B486D"/>
    <w:rsid w:val="000D66EF"/>
    <w:rsid w:val="001178F3"/>
    <w:rsid w:val="0016664C"/>
    <w:rsid w:val="001A1455"/>
    <w:rsid w:val="001A48F2"/>
    <w:rsid w:val="001C546C"/>
    <w:rsid w:val="001F7B58"/>
    <w:rsid w:val="00226959"/>
    <w:rsid w:val="00281786"/>
    <w:rsid w:val="0028589D"/>
    <w:rsid w:val="00287C82"/>
    <w:rsid w:val="002C4FB8"/>
    <w:rsid w:val="002E3BA6"/>
    <w:rsid w:val="00304B99"/>
    <w:rsid w:val="003B0CEF"/>
    <w:rsid w:val="003C3561"/>
    <w:rsid w:val="003C5842"/>
    <w:rsid w:val="0040373B"/>
    <w:rsid w:val="00407DB0"/>
    <w:rsid w:val="00443DB7"/>
    <w:rsid w:val="00452658"/>
    <w:rsid w:val="0047360D"/>
    <w:rsid w:val="004762C4"/>
    <w:rsid w:val="004A4E62"/>
    <w:rsid w:val="004D6840"/>
    <w:rsid w:val="004D7042"/>
    <w:rsid w:val="004F2E5E"/>
    <w:rsid w:val="00540E2F"/>
    <w:rsid w:val="00540F2D"/>
    <w:rsid w:val="0055365D"/>
    <w:rsid w:val="0058386D"/>
    <w:rsid w:val="0059559A"/>
    <w:rsid w:val="005C5D62"/>
    <w:rsid w:val="005C61BA"/>
    <w:rsid w:val="005E345D"/>
    <w:rsid w:val="005F69BA"/>
    <w:rsid w:val="00642754"/>
    <w:rsid w:val="00660D0A"/>
    <w:rsid w:val="00681BAB"/>
    <w:rsid w:val="00694414"/>
    <w:rsid w:val="00694FA2"/>
    <w:rsid w:val="006C117E"/>
    <w:rsid w:val="006F6EC1"/>
    <w:rsid w:val="0076691E"/>
    <w:rsid w:val="007A73C1"/>
    <w:rsid w:val="007C4F1F"/>
    <w:rsid w:val="007D3FEA"/>
    <w:rsid w:val="007D4677"/>
    <w:rsid w:val="007E28D3"/>
    <w:rsid w:val="007F249E"/>
    <w:rsid w:val="007F39B6"/>
    <w:rsid w:val="00801040"/>
    <w:rsid w:val="00856A30"/>
    <w:rsid w:val="00876657"/>
    <w:rsid w:val="00880991"/>
    <w:rsid w:val="0089368A"/>
    <w:rsid w:val="008A75C6"/>
    <w:rsid w:val="008B0E89"/>
    <w:rsid w:val="008E659E"/>
    <w:rsid w:val="008E69B3"/>
    <w:rsid w:val="00937A4A"/>
    <w:rsid w:val="0095373A"/>
    <w:rsid w:val="00976EFC"/>
    <w:rsid w:val="00991FA0"/>
    <w:rsid w:val="009970A9"/>
    <w:rsid w:val="009A5192"/>
    <w:rsid w:val="009B4BED"/>
    <w:rsid w:val="009B72EA"/>
    <w:rsid w:val="009C6C64"/>
    <w:rsid w:val="009D613E"/>
    <w:rsid w:val="009F7E8B"/>
    <w:rsid w:val="00A06568"/>
    <w:rsid w:val="00A1040C"/>
    <w:rsid w:val="00A66EB1"/>
    <w:rsid w:val="00AB3D01"/>
    <w:rsid w:val="00AC671B"/>
    <w:rsid w:val="00B10560"/>
    <w:rsid w:val="00B1268F"/>
    <w:rsid w:val="00B320F6"/>
    <w:rsid w:val="00B64219"/>
    <w:rsid w:val="00B74873"/>
    <w:rsid w:val="00B769F4"/>
    <w:rsid w:val="00B80CCE"/>
    <w:rsid w:val="00BC03EB"/>
    <w:rsid w:val="00BC7242"/>
    <w:rsid w:val="00BE6E92"/>
    <w:rsid w:val="00BE7244"/>
    <w:rsid w:val="00C066FD"/>
    <w:rsid w:val="00C312FE"/>
    <w:rsid w:val="00C34B30"/>
    <w:rsid w:val="00C52AD5"/>
    <w:rsid w:val="00C60ED9"/>
    <w:rsid w:val="00C61AC2"/>
    <w:rsid w:val="00C800F7"/>
    <w:rsid w:val="00C91E08"/>
    <w:rsid w:val="00CA17A4"/>
    <w:rsid w:val="00CD5B20"/>
    <w:rsid w:val="00D04567"/>
    <w:rsid w:val="00D60939"/>
    <w:rsid w:val="00D6093F"/>
    <w:rsid w:val="00D64B1D"/>
    <w:rsid w:val="00D916A8"/>
    <w:rsid w:val="00DB0EE2"/>
    <w:rsid w:val="00DD7BAB"/>
    <w:rsid w:val="00DF70EF"/>
    <w:rsid w:val="00E208D3"/>
    <w:rsid w:val="00E75A42"/>
    <w:rsid w:val="00E8171E"/>
    <w:rsid w:val="00E95982"/>
    <w:rsid w:val="00EA26C2"/>
    <w:rsid w:val="00EA31A9"/>
    <w:rsid w:val="00EB3DFC"/>
    <w:rsid w:val="00ED47FF"/>
    <w:rsid w:val="00ED6A80"/>
    <w:rsid w:val="00F228FE"/>
    <w:rsid w:val="00F26E24"/>
    <w:rsid w:val="00F2719C"/>
    <w:rsid w:val="00F332E2"/>
    <w:rsid w:val="00F3539F"/>
    <w:rsid w:val="00F51416"/>
    <w:rsid w:val="00F728F7"/>
    <w:rsid w:val="00F91600"/>
    <w:rsid w:val="00FB18A7"/>
    <w:rsid w:val="00FC056D"/>
    <w:rsid w:val="00FC364A"/>
    <w:rsid w:val="00FD2ABF"/>
    <w:rsid w:val="00FF2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83703F"/>
  <w15:docId w15:val="{32B53608-B088-4AAD-877D-764EEB2BAD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87665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876657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customStyle="1" w:styleId="event-date">
    <w:name w:val="event-date"/>
    <w:basedOn w:val="Normalny"/>
    <w:rsid w:val="008766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intro">
    <w:name w:val="intro"/>
    <w:basedOn w:val="Normalny"/>
    <w:rsid w:val="008766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8766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876657"/>
    <w:rPr>
      <w:color w:val="0000FF"/>
      <w:u w:val="single"/>
    </w:rPr>
  </w:style>
  <w:style w:type="paragraph" w:customStyle="1" w:styleId="text-justify">
    <w:name w:val="text-justify"/>
    <w:basedOn w:val="Normalny"/>
    <w:rsid w:val="006427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320F6"/>
    <w:rPr>
      <w:color w:val="605E5C"/>
      <w:shd w:val="clear" w:color="auto" w:fill="E1DFDD"/>
    </w:rPr>
  </w:style>
  <w:style w:type="paragraph" w:customStyle="1" w:styleId="paragraph">
    <w:name w:val="paragraph"/>
    <w:basedOn w:val="Normalny"/>
    <w:rsid w:val="00B320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ormaltextrun">
    <w:name w:val="normaltextrun"/>
    <w:basedOn w:val="Domylnaczcionkaakapitu"/>
    <w:rsid w:val="00B320F6"/>
  </w:style>
  <w:style w:type="paragraph" w:styleId="Akapitzlist">
    <w:name w:val="List Paragraph"/>
    <w:basedOn w:val="Normalny"/>
    <w:uiPriority w:val="34"/>
    <w:qFormat/>
    <w:rsid w:val="00004A14"/>
    <w:pPr>
      <w:ind w:left="720"/>
      <w:contextualSpacing/>
    </w:pPr>
  </w:style>
  <w:style w:type="character" w:customStyle="1" w:styleId="eop">
    <w:name w:val="eop"/>
    <w:basedOn w:val="Domylnaczcionkaakapitu"/>
    <w:rsid w:val="00004A14"/>
  </w:style>
  <w:style w:type="paragraph" w:customStyle="1" w:styleId="ARTartustawynprozporzdzenia">
    <w:name w:val="ART(§) – art. ustawy (§ np. rozporządzenia)"/>
    <w:uiPriority w:val="11"/>
    <w:qFormat/>
    <w:rsid w:val="002E3BA6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Theme="minorEastAsia" w:hAnsi="Times" w:cs="Arial"/>
      <w:sz w:val="24"/>
      <w:szCs w:val="20"/>
      <w:lang w:eastAsia="pl-PL"/>
    </w:rPr>
  </w:style>
  <w:style w:type="character" w:customStyle="1" w:styleId="Kkursywa">
    <w:name w:val="_K_ – kursywa"/>
    <w:basedOn w:val="Domylnaczcionkaakapitu"/>
    <w:uiPriority w:val="1"/>
    <w:qFormat/>
    <w:rsid w:val="002E3BA6"/>
    <w:rPr>
      <w:i/>
    </w:rPr>
  </w:style>
  <w:style w:type="paragraph" w:customStyle="1" w:styleId="PKTpunkt">
    <w:name w:val="PKT – punkt"/>
    <w:uiPriority w:val="13"/>
    <w:qFormat/>
    <w:rsid w:val="001A48F2"/>
    <w:pPr>
      <w:spacing w:after="0" w:line="360" w:lineRule="auto"/>
      <w:ind w:left="510" w:hanging="510"/>
      <w:jc w:val="both"/>
    </w:pPr>
    <w:rPr>
      <w:rFonts w:ascii="Times" w:eastAsiaTheme="minorEastAsia" w:hAnsi="Times" w:cs="Arial"/>
      <w:bCs/>
      <w:sz w:val="24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6664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6664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6664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6664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6664C"/>
    <w:rPr>
      <w:b/>
      <w:bCs/>
      <w:sz w:val="20"/>
      <w:szCs w:val="20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rsid w:val="00DF70EF"/>
    <w:pPr>
      <w:keepNext/>
      <w:suppressAutoHyphens/>
      <w:spacing w:before="120" w:after="360" w:line="360" w:lineRule="auto"/>
      <w:jc w:val="center"/>
    </w:pPr>
    <w:rPr>
      <w:rFonts w:ascii="Times" w:eastAsiaTheme="minorEastAsia" w:hAnsi="Times" w:cs="Arial"/>
      <w:b/>
      <w:bCs/>
      <w:sz w:val="24"/>
      <w:szCs w:val="24"/>
      <w:lang w:eastAsia="pl-PL"/>
    </w:rPr>
  </w:style>
  <w:style w:type="character" w:customStyle="1" w:styleId="Ppogrubienie">
    <w:name w:val="_P_ – pogrubienie"/>
    <w:basedOn w:val="Domylnaczcionkaakapitu"/>
    <w:uiPriority w:val="1"/>
    <w:rsid w:val="00C61AC2"/>
    <w:rPr>
      <w:b/>
    </w:rPr>
  </w:style>
  <w:style w:type="paragraph" w:styleId="Nagwek">
    <w:name w:val="header"/>
    <w:basedOn w:val="Normalny"/>
    <w:link w:val="NagwekZnak"/>
    <w:uiPriority w:val="99"/>
    <w:unhideWhenUsed/>
    <w:rsid w:val="009F7E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F7E8B"/>
  </w:style>
  <w:style w:type="paragraph" w:styleId="Stopka">
    <w:name w:val="footer"/>
    <w:basedOn w:val="Normalny"/>
    <w:link w:val="StopkaZnak"/>
    <w:uiPriority w:val="99"/>
    <w:unhideWhenUsed/>
    <w:rsid w:val="009F7E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F7E8B"/>
  </w:style>
  <w:style w:type="paragraph" w:styleId="Poprawka">
    <w:name w:val="Revision"/>
    <w:hidden/>
    <w:uiPriority w:val="99"/>
    <w:semiHidden/>
    <w:rsid w:val="00EB3DF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968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517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69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673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pl/web/gov/zaloz-profil-zaufany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biznes.gov.pl/pl/firma/sprawy-urzedowe/chce-zalatwic-sprawe-przez-internet/podpis-kwalifikowany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B57800-B5D6-413E-BA4A-5926D29A4D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431</Words>
  <Characters>2591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Smeja Karolina</dc:creator>
  <cp:keywords/>
  <dc:description/>
  <cp:lastModifiedBy>Smeja Karolina</cp:lastModifiedBy>
  <cp:revision>4</cp:revision>
  <dcterms:created xsi:type="dcterms:W3CDTF">2023-09-11T09:48:00Z</dcterms:created>
  <dcterms:modified xsi:type="dcterms:W3CDTF">2023-09-11T09:53:00Z</dcterms:modified>
</cp:coreProperties>
</file>