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4BB5B07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8E50AE5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D6FFB">
        <w:rPr>
          <w:rFonts w:ascii="Arial" w:hAnsi="Arial" w:cs="Arial"/>
          <w:b/>
          <w:bCs/>
          <w:sz w:val="24"/>
          <w:szCs w:val="24"/>
        </w:rPr>
        <w:t>8</w:t>
      </w:r>
      <w:r w:rsidR="006D2DBF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4A2B059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D6FFB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6D2DBF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6D2DBF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6D2DBF" w:rsidRPr="006D2DB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D2DBF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6D2DBF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6D2DBF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6D2DBF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6D2DBF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D2DBF">
        <w:rPr>
          <w:rFonts w:ascii="Arial" w:hAnsi="Arial" w:cs="Arial"/>
          <w:color w:val="000000"/>
          <w:sz w:val="24"/>
          <w:szCs w:val="24"/>
          <w:lang w:eastAsia="pl-PL"/>
        </w:rPr>
        <w:t>79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42799889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D6FFB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="006D2DBF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0742E93A" w:rsidR="008C4A0D" w:rsidRPr="008E14EA" w:rsidRDefault="008E14EA" w:rsidP="008E14EA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Klimiuk</w:t>
      </w:r>
      <w:proofErr w:type="spellEnd"/>
      <w:r>
        <w:rPr>
          <w:rFonts w:ascii="Arial" w:hAnsi="Arial" w:cs="Arial"/>
          <w:kern w:val="3"/>
          <w:sz w:val="24"/>
          <w:szCs w:val="24"/>
        </w:rPr>
        <w:t>, Łukasz Kondratko, Robert Kropiwnicki, Jan Mosiński, Paweł Lisiecki, Sławomir Potapowicz, Adam Zieliński</w:t>
      </w:r>
    </w:p>
    <w:p w14:paraId="59E40D17" w14:textId="4009EDE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5DE54952" w14:textId="7BA6A6DD" w:rsidR="0035726B" w:rsidRPr="006768BE" w:rsidRDefault="00FD1CAE" w:rsidP="006768BE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6768BE">
        <w:rPr>
          <w:rFonts w:ascii="Arial" w:hAnsi="Arial" w:cs="Arial"/>
          <w:bCs/>
          <w:sz w:val="24"/>
          <w:szCs w:val="24"/>
        </w:rPr>
        <w:t>M B Z, następców prawnych  E K, następców prawnych B K</w:t>
      </w:r>
    </w:p>
    <w:p w14:paraId="27CDFE5B" w14:textId="27FD61F5" w:rsidR="0035726B" w:rsidRDefault="00124D02" w:rsidP="004C00C1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35726B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35726B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403AB8BD" w:rsidR="00124D02" w:rsidRPr="00124D02" w:rsidRDefault="00C327BC" w:rsidP="0035726B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5DFBC5A5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FD6FFB">
        <w:rPr>
          <w:rFonts w:ascii="Arial" w:hAnsi="Arial" w:cs="Arial"/>
          <w:sz w:val="24"/>
          <w:szCs w:val="24"/>
        </w:rPr>
        <w:t>26 października</w:t>
      </w:r>
      <w:r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Pr="00FD49CA">
        <w:rPr>
          <w:rFonts w:ascii="Arial" w:hAnsi="Arial" w:cs="Arial"/>
          <w:sz w:val="24"/>
          <w:szCs w:val="24"/>
        </w:rPr>
        <w:t xml:space="preserve">V KW </w:t>
      </w:r>
      <w:r w:rsidR="00FD6FFB">
        <w:rPr>
          <w:rFonts w:ascii="Arial" w:hAnsi="Arial" w:cs="Arial"/>
          <w:sz w:val="24"/>
          <w:szCs w:val="24"/>
        </w:rPr>
        <w:t>8</w:t>
      </w:r>
      <w:r w:rsidR="006D2DBF">
        <w:rPr>
          <w:rFonts w:ascii="Arial" w:hAnsi="Arial" w:cs="Arial"/>
          <w:sz w:val="24"/>
          <w:szCs w:val="24"/>
        </w:rPr>
        <w:t>8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bookmarkEnd w:id="2"/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r w:rsidR="006D2DBF">
        <w:rPr>
          <w:rFonts w:ascii="Arial" w:hAnsi="Arial" w:cs="Arial"/>
          <w:b/>
          <w:sz w:val="24"/>
          <w:szCs w:val="24"/>
        </w:rPr>
        <w:t>Olkuskiej 9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bookmarkEnd w:id="1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58EC588B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FD6FFB">
        <w:rPr>
          <w:rFonts w:ascii="Arial" w:hAnsi="Arial" w:cs="Arial"/>
          <w:sz w:val="24"/>
          <w:szCs w:val="24"/>
        </w:rPr>
        <w:t>26 października</w:t>
      </w:r>
      <w:r w:rsidR="00700E96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FD6FFB">
        <w:rPr>
          <w:rFonts w:ascii="Arial" w:hAnsi="Arial" w:cs="Arial"/>
          <w:sz w:val="24"/>
          <w:szCs w:val="24"/>
        </w:rPr>
        <w:t>8</w:t>
      </w:r>
      <w:r w:rsidR="006D2DBF">
        <w:rPr>
          <w:rFonts w:ascii="Arial" w:hAnsi="Arial" w:cs="Arial"/>
          <w:sz w:val="24"/>
          <w:szCs w:val="24"/>
        </w:rPr>
        <w:t>8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6D2DBF">
        <w:rPr>
          <w:rFonts w:ascii="Arial" w:hAnsi="Arial" w:cs="Arial"/>
          <w:b/>
          <w:sz w:val="24"/>
          <w:szCs w:val="24"/>
        </w:rPr>
        <w:t>Olkuskiej 9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C00C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D4BFF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26B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0C1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27A1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23A8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768BE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DBF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4EA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0A41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D6FFB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88-22 o uchyleniu zabezpieczenia ul. Olkuska 9</vt:lpstr>
    </vt:vector>
  </TitlesOfParts>
  <Company>MS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88-22 o uchyleniu zabezpieczenia ul. Olkuska 9</dc:title>
  <dc:creator>Dalkowska Anna  (DWOiP)</dc:creator>
  <cp:lastModifiedBy>Styś Katarzyna  (DPA)</cp:lastModifiedBy>
  <cp:revision>44</cp:revision>
  <cp:lastPrinted>2019-01-30T15:24:00Z</cp:lastPrinted>
  <dcterms:created xsi:type="dcterms:W3CDTF">2021-11-19T09:23:00Z</dcterms:created>
  <dcterms:modified xsi:type="dcterms:W3CDTF">2023-02-22T07:41:00Z</dcterms:modified>
</cp:coreProperties>
</file>