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B303" w14:textId="0EC7E157" w:rsidR="00E54082" w:rsidRDefault="00E54082" w:rsidP="00E54082">
      <w:pPr>
        <w:pStyle w:val="Zwykytekst"/>
        <w:ind w:left="6946"/>
      </w:pPr>
      <w:bookmarkStart w:id="0" w:name="_GoBack"/>
      <w:bookmarkEnd w:id="0"/>
      <w:r w:rsidRPr="00E54082">
        <w:t>pon. 16.03.2020 10:23</w:t>
      </w:r>
    </w:p>
    <w:p w14:paraId="251C71B1" w14:textId="77777777" w:rsidR="00F26107" w:rsidRDefault="00F26107" w:rsidP="00E54082">
      <w:pPr>
        <w:pStyle w:val="Zwykytekst"/>
        <w:ind w:left="6946"/>
      </w:pPr>
    </w:p>
    <w:p w14:paraId="60B96B61" w14:textId="759A9297" w:rsidR="00E54082" w:rsidRDefault="00F26107" w:rsidP="00E54082">
      <w:pPr>
        <w:pStyle w:val="Zwykytekst"/>
      </w:pPr>
      <w:r w:rsidRPr="00F26107">
        <w:t>Petycja w sprawie społecznej kampanii uświadamiającej społeczeństwo o prawach kobiet ciężarnych</w:t>
      </w:r>
    </w:p>
    <w:p w14:paraId="45F6A9DC" w14:textId="77777777" w:rsidR="008D363A" w:rsidRDefault="008D363A" w:rsidP="00E54082">
      <w:pPr>
        <w:pStyle w:val="Zwykytekst"/>
      </w:pPr>
    </w:p>
    <w:p w14:paraId="44595AA7" w14:textId="77777777" w:rsidR="00E54082" w:rsidRDefault="00E54082" w:rsidP="00E54082">
      <w:pPr>
        <w:pStyle w:val="Zwykytekst"/>
      </w:pPr>
      <w:r>
        <w:t>Petycja do Ministra Zdrowia</w:t>
      </w:r>
    </w:p>
    <w:p w14:paraId="32F7A085" w14:textId="77777777" w:rsidR="00E54082" w:rsidRDefault="00E54082" w:rsidP="00E54082">
      <w:pPr>
        <w:pStyle w:val="Zwykytekst"/>
      </w:pPr>
    </w:p>
    <w:p w14:paraId="60D5DEB6" w14:textId="77777777" w:rsidR="00E54082" w:rsidRDefault="00E54082" w:rsidP="00E54082">
      <w:pPr>
        <w:pStyle w:val="Zwykytekst"/>
      </w:pPr>
    </w:p>
    <w:p w14:paraId="07CDE880" w14:textId="77777777" w:rsidR="00E54082" w:rsidRDefault="00E54082" w:rsidP="00E54082">
      <w:pPr>
        <w:pStyle w:val="Zwykytekst"/>
      </w:pPr>
      <w:r>
        <w:t>Szanowny Ministrze,</w:t>
      </w:r>
    </w:p>
    <w:p w14:paraId="015D3E10" w14:textId="77777777" w:rsidR="00E54082" w:rsidRDefault="00E54082" w:rsidP="00E54082">
      <w:pPr>
        <w:pStyle w:val="Zwykytekst"/>
      </w:pPr>
    </w:p>
    <w:p w14:paraId="71228AD5" w14:textId="77777777" w:rsidR="00E54082" w:rsidRDefault="00E54082" w:rsidP="00E54082">
      <w:pPr>
        <w:pStyle w:val="Zwykytekst"/>
        <w:jc w:val="both"/>
      </w:pPr>
      <w:r>
        <w:t>wnoszę petycję o zorganizowanie przez Ministerstwo Zdrowia społecznej kampanii informacyjnej, która uświadamiałaby społeczeństwo, jakie prawa przysługują kobietom w ciąży oraz tłumaczyła ludziom powody, dla których te prawa przysługują kobietom w stanie błogosławionym.</w:t>
      </w:r>
    </w:p>
    <w:p w14:paraId="5534EEDC" w14:textId="77777777" w:rsidR="00E54082" w:rsidRDefault="00E54082" w:rsidP="00E54082">
      <w:pPr>
        <w:pStyle w:val="Zwykytekst"/>
        <w:jc w:val="both"/>
      </w:pPr>
    </w:p>
    <w:p w14:paraId="6ABC5F70" w14:textId="77777777" w:rsidR="00E54082" w:rsidRDefault="00E54082" w:rsidP="00E54082">
      <w:pPr>
        <w:pStyle w:val="Zwykytekst"/>
        <w:jc w:val="both"/>
      </w:pPr>
      <w:r>
        <w:t>Mam na myśli przede wszystkim uwrażliwienie społeczeństwa na konieczność przepuszczania kobiet ciężarnych w aptece, laboratorium czy przychodni oraz ustępowania im miejsca w środkach publicznej lokomocji. Niestety z mojego doświadczenia wynika (obecnie jestem w 5. miesiącu ciąży i to w okresie zagrożenia epidemiologicznego, a na dodatek jest to ciąża, o którą starałam się wiele lat i wreszcie zaszłam w nią po 42. roku życia), że społeczeństwo ignoruje te prawa, wyśmiewa ciężarne, gdy próbują je egzekwować, a nawet okazuje im jawną dyskryminację i nienawiść.</w:t>
      </w:r>
    </w:p>
    <w:p w14:paraId="57A62CA5" w14:textId="77777777" w:rsidR="00E54082" w:rsidRDefault="00E54082" w:rsidP="00E54082">
      <w:pPr>
        <w:pStyle w:val="Zwykytekst"/>
        <w:jc w:val="both"/>
      </w:pPr>
    </w:p>
    <w:p w14:paraId="1D0B916E" w14:textId="6C3A16C3" w:rsidR="00E54082" w:rsidRDefault="00E54082" w:rsidP="00E54082">
      <w:pPr>
        <w:pStyle w:val="Zwykytekst"/>
        <w:jc w:val="both"/>
      </w:pPr>
      <w:r>
        <w:t>Uważam, iż ma to swoje źródło w niewiedzy ludzi. Przeciętny obywatel uważa, że dopiero kobieta w zaawansowanej ciąży ma jakiekolwiek prawa do załatwiania spraw poza kolejką. Nie rozumieją, że właśnie pierwszy trymestr jest najbardziej wymagający ochrony i długie przebywanie w aptece, laboratorium medycznym czy poradni wiąże się z długotrwałym kontaktem z wirusami i bakteriami, jakich jest pełno w tych miejscach.</w:t>
      </w:r>
    </w:p>
    <w:p w14:paraId="5FD6FA7B" w14:textId="77777777" w:rsidR="00E54082" w:rsidRDefault="00E54082" w:rsidP="00E54082">
      <w:pPr>
        <w:pStyle w:val="Zwykytekst"/>
        <w:jc w:val="both"/>
      </w:pPr>
      <w:r>
        <w:lastRenderedPageBreak/>
        <w:t>Nie rozumieją, że stanie w autobusie czy tramwaju jest niebezpieczne od samego początku ciąży, gdyż grozi upadkiem lub uderzeniem w razie gwałtownego zahamowania pojazdu, a to może z kolei skutkować poronieniem, przedwczesnym porodem lub uszkodzeniami płodu.</w:t>
      </w:r>
    </w:p>
    <w:p w14:paraId="55543280" w14:textId="77777777" w:rsidR="00E54082" w:rsidRDefault="00E54082" w:rsidP="00E54082">
      <w:pPr>
        <w:pStyle w:val="Zwykytekst"/>
        <w:jc w:val="both"/>
      </w:pPr>
    </w:p>
    <w:p w14:paraId="1A222EF8" w14:textId="01D74837" w:rsidR="00E54082" w:rsidRDefault="00E54082" w:rsidP="00E54082">
      <w:pPr>
        <w:pStyle w:val="Zwykytekst"/>
        <w:jc w:val="both"/>
      </w:pPr>
      <w:r>
        <w:t>Ta niewiedza, nienawiść i jawna niechęć do ustępowania w w/w miejscach ciężarnym ujawnia się nawet obecnie, w chwili zagrożenia epidemiologicznego, co budzi tym większe obawy o poziom edukacji, świadomości i kultury naszego społeczeństwa. Wnoszę jeszcze raz zatem o przygotowanie społecznej kampanii informacyjnej, która pomogłaby ludziom zrozumieć, na czym ma polegać ochrona ciężarnej i jej dziecka; kampanii, która oddemonizowałby wizerunek ciężarnych, który niestety za sprawą źle realizowanego programu "500 plus" doprowadził do wypaczenia obrazu ciężarnej w oczach przeciętnego Kowalskiego.</w:t>
      </w:r>
    </w:p>
    <w:p w14:paraId="2C70AB19" w14:textId="77777777" w:rsidR="00E54082" w:rsidRDefault="00E54082" w:rsidP="00E54082">
      <w:pPr>
        <w:pStyle w:val="Zwykytekst"/>
        <w:jc w:val="both"/>
      </w:pPr>
    </w:p>
    <w:p w14:paraId="7960B119" w14:textId="77777777" w:rsidR="00E54082" w:rsidRDefault="00E54082" w:rsidP="00E54082">
      <w:pPr>
        <w:pStyle w:val="Zwykytekst"/>
        <w:jc w:val="both"/>
      </w:pPr>
      <w:r>
        <w:t>Równocześnie oświadczam, iż nie zgadzam się na upublicznienie moich danych osobowych, które powinny pozostać do wiadomości wyłącznie Ministerstwa Zdrowia.</w:t>
      </w:r>
    </w:p>
    <w:p w14:paraId="0D77162E" w14:textId="77777777" w:rsidR="00E54082" w:rsidRDefault="00E54082" w:rsidP="00E54082">
      <w:pPr>
        <w:pStyle w:val="Zwykytekst"/>
      </w:pPr>
    </w:p>
    <w:p w14:paraId="2C9A8D32" w14:textId="77777777" w:rsidR="00E54082" w:rsidRDefault="00E54082" w:rsidP="00E54082">
      <w:pPr>
        <w:pStyle w:val="Zwykytekst"/>
      </w:pPr>
      <w:r>
        <w:t>Z poważaniem,</w:t>
      </w:r>
    </w:p>
    <w:p w14:paraId="0C0C896B" w14:textId="77777777" w:rsidR="00FD6CF3" w:rsidRDefault="00BB77FE"/>
    <w:sectPr w:rsidR="00FD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82"/>
    <w:rsid w:val="0088181C"/>
    <w:rsid w:val="008D18F4"/>
    <w:rsid w:val="008D363A"/>
    <w:rsid w:val="00BB77FE"/>
    <w:rsid w:val="00E54082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4D8B"/>
  <w15:chartTrackingRefBased/>
  <w15:docId w15:val="{9D63D468-4462-4508-9EFE-24FCD1EA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5408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540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Joanna</dc:creator>
  <cp:keywords/>
  <dc:description/>
  <cp:lastModifiedBy>Klimczak Mateusz</cp:lastModifiedBy>
  <cp:revision>2</cp:revision>
  <dcterms:created xsi:type="dcterms:W3CDTF">2020-03-31T09:11:00Z</dcterms:created>
  <dcterms:modified xsi:type="dcterms:W3CDTF">2020-03-31T09:11:00Z</dcterms:modified>
</cp:coreProperties>
</file>