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CDD49" w14:textId="77777777" w:rsidR="00F825BD" w:rsidRDefault="00EB6C31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30 marca 2021</w:t>
      </w:r>
      <w:bookmarkEnd w:id="0"/>
      <w:r>
        <w:rPr>
          <w:rFonts w:ascii="Arial" w:hAnsi="Arial" w:cs="Arial"/>
        </w:rPr>
        <w:t xml:space="preserve"> r.</w:t>
      </w:r>
    </w:p>
    <w:p w14:paraId="6B0227BD" w14:textId="77777777" w:rsidR="00F825BD" w:rsidRDefault="00725D45" w:rsidP="00F825BD">
      <w:pPr>
        <w:spacing w:after="0" w:line="240" w:lineRule="auto"/>
        <w:rPr>
          <w:rFonts w:ascii="Arial" w:hAnsi="Arial" w:cs="Arial"/>
        </w:rPr>
      </w:pPr>
    </w:p>
    <w:p w14:paraId="4CBB5EEB" w14:textId="77777777" w:rsidR="00F825BD" w:rsidRDefault="00EB6C31" w:rsidP="00F825BD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DLG.055.2.2021</w:t>
      </w:r>
      <w:bookmarkEnd w:id="1"/>
    </w:p>
    <w:p w14:paraId="6F69B293" w14:textId="77777777" w:rsidR="00472D30" w:rsidRDefault="00472D30" w:rsidP="00C44CD4">
      <w:pPr>
        <w:spacing w:after="0" w:line="360" w:lineRule="auto"/>
        <w:rPr>
          <w:rFonts w:ascii="Arial" w:hAnsi="Arial"/>
        </w:rPr>
      </w:pPr>
    </w:p>
    <w:p w14:paraId="5246734A" w14:textId="1814C22B" w:rsidR="00C44CD4" w:rsidRPr="00C44CD4" w:rsidRDefault="00EB6C31" w:rsidP="00C44CD4">
      <w:pPr>
        <w:spacing w:after="0" w:line="360" w:lineRule="auto"/>
        <w:rPr>
          <w:rFonts w:ascii="Arial" w:hAnsi="Arial" w:cs="Arial"/>
        </w:rPr>
      </w:pPr>
      <w:r w:rsidRPr="00C44CD4">
        <w:rPr>
          <w:rFonts w:ascii="Arial" w:hAnsi="Arial" w:cs="Arial"/>
        </w:rPr>
        <w:t xml:space="preserve">                                                                                 </w:t>
      </w:r>
    </w:p>
    <w:p w14:paraId="73C1C8F4" w14:textId="77777777" w:rsidR="00C44CD4" w:rsidRPr="00C44CD4" w:rsidRDefault="00EB6C31" w:rsidP="00C44CD4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C44CD4">
        <w:rPr>
          <w:rFonts w:ascii="Arial" w:hAnsi="Arial"/>
        </w:rPr>
        <w:t>Szanowna Pani,</w:t>
      </w:r>
    </w:p>
    <w:p w14:paraId="6C472822" w14:textId="77777777" w:rsidR="00C44CD4" w:rsidRPr="00C44CD4" w:rsidRDefault="00725D45" w:rsidP="00C44CD4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00DB84FC" w14:textId="77777777" w:rsidR="00C44CD4" w:rsidRPr="00C44CD4" w:rsidRDefault="00EB6C31" w:rsidP="00C44CD4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C44CD4">
        <w:rPr>
          <w:rFonts w:ascii="Arial" w:hAnsi="Arial"/>
        </w:rPr>
        <w:t>w nawiązaniu do petycji  PET/III/63/21 z dnia 19 marca 2021 r. w sprawie przedstawienia propozycji karty wstrząsowej – skali, uprzejmie proszę o przyjęcie następujących wyjaśnień.</w:t>
      </w:r>
    </w:p>
    <w:p w14:paraId="008968EE" w14:textId="77777777" w:rsidR="00C44CD4" w:rsidRPr="00C44CD4" w:rsidRDefault="00725D45" w:rsidP="00C44CD4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328B1A7A" w14:textId="77777777" w:rsidR="00C44CD4" w:rsidRPr="00C44CD4" w:rsidRDefault="00EB6C31" w:rsidP="00C44CD4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C44CD4">
        <w:rPr>
          <w:rFonts w:ascii="Arial" w:hAnsi="Arial"/>
        </w:rPr>
        <w:t xml:space="preserve">Dziękuję za przedstawienie propozycji projektu dokumentacji, może być on przedmiotem analiz w sytuacji prowadzenia prac w przedmiotowym obszarze. Niemniej z uwagi na szeroki wachlarz możliwych rodzajów wstrząsu np.: (hipowolemiczny, kardiogenny, anafilaktyczny, neurogenny, septyczny) konieczne byłoby wypracowanie wspólnego dokumentu z wieloma ekspertami z poszczególnych dziedzin medycyny.    </w:t>
      </w:r>
    </w:p>
    <w:p w14:paraId="1D837926" w14:textId="77777777" w:rsidR="00C44CD4" w:rsidRDefault="00725D45" w:rsidP="005C7CF0">
      <w:pPr>
        <w:pStyle w:val="pismamz"/>
        <w:tabs>
          <w:tab w:val="left" w:pos="5400"/>
        </w:tabs>
        <w:spacing w:before="480"/>
      </w:pPr>
    </w:p>
    <w:p w14:paraId="57CB622F" w14:textId="77777777" w:rsidR="00C44CD4" w:rsidRDefault="00725D45" w:rsidP="005C7CF0">
      <w:pPr>
        <w:pStyle w:val="pismamz"/>
        <w:tabs>
          <w:tab w:val="left" w:pos="5400"/>
        </w:tabs>
        <w:spacing w:before="480"/>
      </w:pPr>
    </w:p>
    <w:p w14:paraId="3082902F" w14:textId="77777777" w:rsidR="00F825BD" w:rsidRPr="00C7058A" w:rsidRDefault="00EB6C31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1BE23AD6" w14:textId="77777777" w:rsidR="00F825BD" w:rsidRDefault="00725D45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50F7DC76" w14:textId="77777777" w:rsidR="00F825BD" w:rsidRDefault="00EB6C31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Nazwa"/>
      <w:r>
        <w:t>Dominika Janiszewska-Kajka</w:t>
      </w:r>
      <w:bookmarkEnd w:id="2"/>
      <w:r>
        <w:t xml:space="preserve"> </w:t>
      </w:r>
    </w:p>
    <w:p w14:paraId="4FD187F6" w14:textId="77777777" w:rsidR="00F825BD" w:rsidRDefault="00EB6C31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Stanowisko"/>
      <w:r>
        <w:t>Zastępca Dyrektora</w:t>
      </w:r>
      <w:bookmarkEnd w:id="3"/>
      <w:r>
        <w:t xml:space="preserve"> </w:t>
      </w:r>
    </w:p>
    <w:p w14:paraId="3459D431" w14:textId="77777777" w:rsidR="00F825BD" w:rsidRDefault="00EB6C31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752E1DE2" w14:textId="77777777" w:rsidR="00F825BD" w:rsidRDefault="00725D45" w:rsidP="00F825BD">
      <w:pPr>
        <w:pStyle w:val="pismamz"/>
        <w:tabs>
          <w:tab w:val="left" w:pos="5400"/>
        </w:tabs>
        <w:spacing w:before="1120"/>
      </w:pPr>
    </w:p>
    <w:p w14:paraId="053D6F40" w14:textId="77777777" w:rsidR="00F825BD" w:rsidRDefault="00725D45" w:rsidP="00F825BD">
      <w:pPr>
        <w:pStyle w:val="pismamz"/>
        <w:tabs>
          <w:tab w:val="left" w:pos="5400"/>
        </w:tabs>
        <w:spacing w:before="1120"/>
      </w:pPr>
    </w:p>
    <w:p w14:paraId="20E19F60" w14:textId="77777777" w:rsidR="0056537B" w:rsidRDefault="00725D45" w:rsidP="00F825BD"/>
    <w:p w14:paraId="0AABF767" w14:textId="77777777" w:rsidR="00C44CD4" w:rsidRPr="00F825BD" w:rsidRDefault="00725D45" w:rsidP="00F825BD"/>
    <w:sectPr w:rsidR="00C44CD4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95F5" w14:textId="77777777" w:rsidR="00725D45" w:rsidRDefault="00725D45">
      <w:pPr>
        <w:spacing w:after="0" w:line="240" w:lineRule="auto"/>
      </w:pPr>
      <w:r>
        <w:separator/>
      </w:r>
    </w:p>
  </w:endnote>
  <w:endnote w:type="continuationSeparator" w:id="0">
    <w:p w14:paraId="3CA94B4F" w14:textId="77777777" w:rsidR="00725D45" w:rsidRDefault="0072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5E13EF03-17A5-464A-A916-DAF1E88AB41B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6A1825E7-A32B-4876-8D7C-55D53CD5058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1BA4" w14:textId="77777777" w:rsidR="0056537B" w:rsidRDefault="00EB6C3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3F91010" w14:textId="77777777" w:rsidR="0043063F" w:rsidRDefault="00725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1C9E" w14:textId="77777777" w:rsidR="0056537B" w:rsidRDefault="00EB6C3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0F689A7" w14:textId="77777777" w:rsidR="0043063F" w:rsidRDefault="00725D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CA5FDA" w14:paraId="48DBBF72" w14:textId="77777777" w:rsidTr="00FB0327">
      <w:tc>
        <w:tcPr>
          <w:tcW w:w="1724" w:type="dxa"/>
        </w:tcPr>
        <w:p w14:paraId="5B4744B4" w14:textId="77777777" w:rsidR="0077280E" w:rsidRPr="00FB0327" w:rsidRDefault="00EB6C31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7F1AC45B" wp14:editId="40EBE31A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5823A367" w14:textId="77777777" w:rsidR="0077280E" w:rsidRPr="00FB0327" w:rsidRDefault="00EB6C31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6A40837A" w14:textId="77777777" w:rsidR="0077280E" w:rsidRPr="00FB0327" w:rsidRDefault="00EB6C31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4800D016" w14:textId="77777777" w:rsidR="0077280E" w:rsidRPr="00FB0327" w:rsidRDefault="00EB6C31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8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8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623BC3FE" w14:textId="77777777" w:rsidR="0077280E" w:rsidRDefault="00EB6C31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47422A7" wp14:editId="66624213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29DAC59C" w14:textId="77777777" w:rsidR="0077280E" w:rsidRDefault="00EB6C31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628DB1D6" wp14:editId="70EC3DE6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4C6716" w14:textId="77777777" w:rsidR="009075DC" w:rsidRPr="00237FAA" w:rsidRDefault="00EB6C31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320F949F" wp14:editId="1AC5592D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9776C" w14:textId="77777777" w:rsidR="00725D45" w:rsidRDefault="00725D45">
      <w:pPr>
        <w:spacing w:after="0" w:line="240" w:lineRule="auto"/>
      </w:pPr>
      <w:r>
        <w:separator/>
      </w:r>
    </w:p>
  </w:footnote>
  <w:footnote w:type="continuationSeparator" w:id="0">
    <w:p w14:paraId="1DBB07A2" w14:textId="77777777" w:rsidR="00725D45" w:rsidRDefault="0072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6D66E" w14:textId="77777777" w:rsidR="0013322B" w:rsidRDefault="00725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2259" w14:textId="77777777" w:rsidR="0013322B" w:rsidRDefault="00725D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6BF73" w14:textId="77777777" w:rsidR="009075DC" w:rsidRDefault="00EB6C31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FB73D" wp14:editId="48057D58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FADCC8" w14:textId="77777777" w:rsidR="00D83080" w:rsidRPr="009D0302" w:rsidRDefault="00EB6C31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4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4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5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FB73D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14:paraId="1FFADCC8" w14:textId="77777777" w:rsidR="00D83080" w:rsidRPr="009D0302" w:rsidRDefault="00EB6C31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6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6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7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5A67F2D" wp14:editId="2F698B89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DA"/>
    <w:rsid w:val="00472D30"/>
    <w:rsid w:val="00725D45"/>
    <w:rsid w:val="00AB4305"/>
    <w:rsid w:val="00CA5FDA"/>
    <w:rsid w:val="00E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C4D1"/>
  <w15:docId w15:val="{1AA2763A-2BCF-4B7C-8F83-EEA89F3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3</cp:revision>
  <cp:lastPrinted>2014-08-13T05:54:00Z</cp:lastPrinted>
  <dcterms:created xsi:type="dcterms:W3CDTF">2021-04-01T11:30:00Z</dcterms:created>
  <dcterms:modified xsi:type="dcterms:W3CDTF">2021-04-01T11:35:00Z</dcterms:modified>
</cp:coreProperties>
</file>