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C385B" w14:textId="77777777" w:rsidR="00C17449" w:rsidRPr="00414BB4" w:rsidRDefault="00C17449" w:rsidP="00C17449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bookmarkStart w:id="0" w:name="_GoBack"/>
      <w:bookmarkEnd w:id="0"/>
      <w:r w:rsidRPr="00414BB4">
        <w:rPr>
          <w:rFonts w:ascii="Lato" w:hAnsi="Lato" w:cstheme="minorHAnsi"/>
          <w:b/>
        </w:rPr>
        <w:t>MINISTER SPRAW WEWNĘTRZNYCH I ADMINISTRACJI</w:t>
      </w:r>
    </w:p>
    <w:p w14:paraId="1FBADAE5" w14:textId="77777777" w:rsidR="00C17449" w:rsidRPr="00414BB4" w:rsidRDefault="00C17449" w:rsidP="00C17449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5E6C42E1" w14:textId="77777777" w:rsidR="00C17449" w:rsidRPr="00565B99" w:rsidRDefault="00C17449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</w:p>
    <w:p w14:paraId="29A4BE52" w14:textId="77777777" w:rsidR="0008586B" w:rsidRDefault="00A14B33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A14B33">
        <w:rPr>
          <w:rFonts w:ascii="Lato" w:hAnsi="Lato" w:cstheme="minorHAnsi"/>
          <w:b/>
        </w:rPr>
        <w:t>Samodzielnego Publicznego Zakładu Opieki Zdrowotnej</w:t>
      </w:r>
    </w:p>
    <w:p w14:paraId="1C081A92" w14:textId="1FD06213" w:rsidR="00BE69FF" w:rsidRDefault="0008586B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Szpitala Specjalistycznego</w:t>
      </w:r>
      <w:r w:rsidR="00A14B33" w:rsidRPr="00A14B33">
        <w:rPr>
          <w:rFonts w:ascii="Lato" w:hAnsi="Lato" w:cstheme="minorHAnsi"/>
          <w:b/>
        </w:rPr>
        <w:t xml:space="preserve"> </w:t>
      </w:r>
      <w:r w:rsidR="00A14B33">
        <w:rPr>
          <w:rFonts w:ascii="Lato" w:hAnsi="Lato" w:cstheme="minorHAnsi"/>
          <w:b/>
        </w:rPr>
        <w:br/>
      </w:r>
      <w:r w:rsidR="00A14B33" w:rsidRPr="00A14B33">
        <w:rPr>
          <w:rFonts w:ascii="Lato" w:hAnsi="Lato" w:cstheme="minorHAnsi"/>
          <w:b/>
        </w:rPr>
        <w:t xml:space="preserve">Ministerstwa Spraw Wewnętrznych i Administracji </w:t>
      </w:r>
    </w:p>
    <w:p w14:paraId="07D902AB" w14:textId="5357420A" w:rsidR="00BE69FF" w:rsidRDefault="0008586B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w Jeleniej Górze</w:t>
      </w:r>
    </w:p>
    <w:p w14:paraId="39F2AD1B" w14:textId="2B4805F5" w:rsidR="00A14B33" w:rsidRDefault="00A14B33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A14B33">
        <w:rPr>
          <w:rFonts w:ascii="Lato" w:hAnsi="Lato" w:cstheme="minorHAnsi"/>
          <w:b/>
        </w:rPr>
        <w:t xml:space="preserve"> </w:t>
      </w:r>
    </w:p>
    <w:p w14:paraId="246802B2" w14:textId="077C77CD" w:rsidR="00A14B33" w:rsidRDefault="0008586B" w:rsidP="00C17449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Cieplicka 69/71, 58-560 Jelenia Góra</w:t>
      </w:r>
      <w:r w:rsidR="00A14B33" w:rsidRPr="00A14B33">
        <w:rPr>
          <w:rFonts w:ascii="Lato" w:hAnsi="Lato" w:cstheme="minorHAnsi"/>
          <w:sz w:val="22"/>
          <w:szCs w:val="22"/>
        </w:rPr>
        <w:t xml:space="preserve"> </w:t>
      </w:r>
    </w:p>
    <w:p w14:paraId="2BF4DE73" w14:textId="2A5AB409" w:rsidR="00C17449" w:rsidRPr="00565B99" w:rsidRDefault="00C17449" w:rsidP="00C17449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(postępowanie nr DZ-WOP</w:t>
      </w:r>
      <w:r w:rsidR="004C04D5" w:rsidRPr="00565B99">
        <w:rPr>
          <w:rFonts w:ascii="Lato" w:hAnsi="Lato" w:cstheme="minorHAnsi"/>
          <w:sz w:val="22"/>
          <w:szCs w:val="22"/>
        </w:rPr>
        <w:t>.1103.</w:t>
      </w:r>
      <w:r w:rsidR="0008586B">
        <w:rPr>
          <w:rFonts w:ascii="Lato" w:hAnsi="Lato" w:cstheme="minorHAnsi"/>
          <w:sz w:val="22"/>
          <w:szCs w:val="22"/>
        </w:rPr>
        <w:t>17</w:t>
      </w:r>
      <w:r w:rsidR="002A265A" w:rsidRPr="00565B99">
        <w:rPr>
          <w:rFonts w:ascii="Lato" w:hAnsi="Lato" w:cstheme="minorHAnsi"/>
          <w:sz w:val="22"/>
          <w:szCs w:val="22"/>
        </w:rPr>
        <w:t>.</w:t>
      </w:r>
      <w:r w:rsidR="004C04D5" w:rsidRPr="00565B99">
        <w:rPr>
          <w:rFonts w:ascii="Lato" w:hAnsi="Lato" w:cstheme="minorHAnsi"/>
          <w:sz w:val="22"/>
          <w:szCs w:val="22"/>
        </w:rPr>
        <w:t>2023</w:t>
      </w:r>
      <w:r w:rsidRPr="00565B99">
        <w:rPr>
          <w:rFonts w:ascii="Lato" w:hAnsi="Lato" w:cstheme="minorHAnsi"/>
          <w:sz w:val="22"/>
          <w:szCs w:val="22"/>
        </w:rPr>
        <w:t>)</w:t>
      </w:r>
    </w:p>
    <w:p w14:paraId="70130150" w14:textId="5EB15FE9" w:rsidR="00400734" w:rsidRDefault="00400734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 xml:space="preserve">Dyrektorem </w:t>
      </w:r>
      <w:r w:rsidRPr="00400734">
        <w:rPr>
          <w:rFonts w:ascii="Lato" w:eastAsia="Times New Roman" w:hAnsi="Lato" w:cstheme="minorHAnsi"/>
          <w:b/>
          <w:lang w:eastAsia="pl-PL"/>
        </w:rPr>
        <w:t>Samodzielnego Publicznego Zakładu Opieki Zdrowotnej</w:t>
      </w:r>
      <w:r>
        <w:rPr>
          <w:rFonts w:ascii="Lato" w:eastAsia="Times New Roman" w:hAnsi="Lato" w:cstheme="minorHAnsi"/>
          <w:b/>
          <w:lang w:eastAsia="pl-PL"/>
        </w:rPr>
        <w:t xml:space="preserve"> </w:t>
      </w:r>
      <w:r w:rsidRPr="00400734">
        <w:rPr>
          <w:rFonts w:ascii="Lato" w:eastAsia="Times New Roman" w:hAnsi="Lato" w:cstheme="minorHAnsi"/>
          <w:b/>
          <w:lang w:eastAsia="pl-PL"/>
        </w:rPr>
        <w:t>Szpitala Specjalistycznego Ministerstwa Spraw Wewnętrznych i Administracji w Jeleniej Górze</w:t>
      </w:r>
      <w:r>
        <w:rPr>
          <w:rFonts w:ascii="Lato" w:eastAsia="Times New Roman" w:hAnsi="Lato" w:cstheme="minorHAnsi"/>
          <w:b/>
          <w:lang w:eastAsia="pl-PL"/>
        </w:rPr>
        <w:t xml:space="preserve"> może zostać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 osoba, która:</w:t>
      </w:r>
    </w:p>
    <w:p w14:paraId="31A3AEA6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24263EB1" w14:textId="3C98D36C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7FE85CE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wiedzę i doświadczenie dające rękojmię prawidłowego wykonywania obowiązków kierownika;</w:t>
      </w:r>
    </w:p>
    <w:p w14:paraId="301C485F" w14:textId="3E3C535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400734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57B9BF69" w14:textId="61EE3FB1" w:rsidR="00C17449" w:rsidRPr="00400734" w:rsidRDefault="00C17449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00734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3E6302C5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0BF113E3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>
        <w:rPr>
          <w:rFonts w:ascii="Lato" w:hAnsi="Lato" w:cstheme="minorHAnsi"/>
        </w:rPr>
        <w:t xml:space="preserve">objętego konkursem </w:t>
      </w:r>
      <w:r w:rsidRPr="00565B99">
        <w:rPr>
          <w:rFonts w:ascii="Lato" w:hAnsi="Lato" w:cstheme="minorHAnsi"/>
        </w:rPr>
        <w:t xml:space="preserve">oraz staż pracy, tj. </w:t>
      </w:r>
      <w:r w:rsidR="00BB25B6">
        <w:rPr>
          <w:rFonts w:ascii="Lato" w:hAnsi="Lato" w:cstheme="minorHAnsi"/>
        </w:rPr>
        <w:t xml:space="preserve">dyplom ukończenia studiów wyższych, </w:t>
      </w:r>
      <w:r w:rsidRPr="00565B99">
        <w:rPr>
          <w:rFonts w:ascii="Lato" w:hAnsi="Lato" w:cstheme="minorHAnsi"/>
        </w:rPr>
        <w:t xml:space="preserve">świadectwa pracy, zaświadczenia o zatrudnieniu, itp. </w:t>
      </w:r>
      <w:r w:rsidRPr="00400734">
        <w:rPr>
          <w:rFonts w:ascii="Lato" w:hAnsi="Lato" w:cstheme="minorHAnsi"/>
        </w:rPr>
        <w:t xml:space="preserve">(oryginały albo </w:t>
      </w:r>
      <w:r w:rsidRPr="00400734">
        <w:rPr>
          <w:rFonts w:ascii="Lato" w:hAnsi="Lato"/>
        </w:rPr>
        <w:t>poświadczone za zgodność z oryginałem przez notariusza)</w:t>
      </w:r>
      <w:r w:rsidRPr="00565B99">
        <w:rPr>
          <w:rFonts w:ascii="Lato" w:hAnsi="Lato" w:cstheme="minorHAnsi"/>
        </w:rPr>
        <w:t>;</w:t>
      </w:r>
    </w:p>
    <w:p w14:paraId="729C957A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opisany przez kandydata przebieg pracy zawodowej;</w:t>
      </w:r>
    </w:p>
    <w:p w14:paraId="7C1F7150" w14:textId="35370349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inne dokumenty, w szczególności potwierdzające dorobek i kwalifikacje zawodowe, </w:t>
      </w:r>
      <w:r w:rsidR="00400734">
        <w:rPr>
          <w:rFonts w:ascii="Lato" w:hAnsi="Lato" w:cstheme="minorHAnsi"/>
        </w:rPr>
        <w:t>(</w:t>
      </w:r>
      <w:r w:rsidRPr="00565B99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400734">
        <w:rPr>
          <w:rFonts w:ascii="Lato" w:hAnsi="Lato" w:cstheme="minorHAnsi"/>
        </w:rPr>
        <w:t>)</w:t>
      </w:r>
      <w:r w:rsidRPr="00565B99">
        <w:rPr>
          <w:rFonts w:ascii="Lato" w:hAnsi="Lato" w:cstheme="minorHAnsi"/>
        </w:rPr>
        <w:t>;</w:t>
      </w:r>
    </w:p>
    <w:p w14:paraId="20FE39A9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565B99">
        <w:rPr>
          <w:rFonts w:ascii="Lato" w:hAnsi="Lato" w:cstheme="minorHAnsi"/>
        </w:rPr>
        <w:t>informację o kandydacie z Krajowego Rejestru Karnego (oryginał) opatrzoną datą nie wcześniejszą niż miesiąc przed dniem zgłoszenia do konkursu;</w:t>
      </w:r>
    </w:p>
    <w:p w14:paraId="53F6DA11" w14:textId="6A5B1A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kandydata o braku prawomocnie orz</w:t>
      </w:r>
      <w:r w:rsidR="003733F1">
        <w:rPr>
          <w:rFonts w:ascii="Lato" w:hAnsi="Lato" w:cstheme="minorHAnsi"/>
        </w:rPr>
        <w:t>eczonego wobec kandydata zakazu</w:t>
      </w:r>
      <w:r w:rsidR="003733F1" w:rsidRPr="003733F1">
        <w:rPr>
          <w:rFonts w:ascii="Lato" w:hAnsi="Lato" w:cstheme="minorHAnsi"/>
        </w:rPr>
        <w:t xml:space="preserve"> zajmowania stanowiska objętego konkursem</w:t>
      </w:r>
      <w:r w:rsidRPr="00565B99">
        <w:rPr>
          <w:rFonts w:ascii="Lato" w:hAnsi="Lato" w:cstheme="minorHAnsi"/>
        </w:rPr>
        <w:t>;</w:t>
      </w:r>
    </w:p>
    <w:p w14:paraId="40189791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2D286FAE" w:rsidR="00C17449" w:rsidRPr="00DA336C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DA336C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DA336C">
        <w:rPr>
          <w:rFonts w:ascii="Lato" w:eastAsia="Times New Roman" w:hAnsi="Lato" w:cstheme="minorHAnsi"/>
          <w:lang w:eastAsia="pl-PL"/>
        </w:rPr>
        <w:t>;</w:t>
      </w:r>
    </w:p>
    <w:p w14:paraId="144CF9C1" w14:textId="797901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wyrażeniu zgody na przeprowadzenie postępowania sprawdzającego</w:t>
      </w:r>
      <w:r w:rsidR="00106998">
        <w:rPr>
          <w:rFonts w:ascii="Lato" w:hAnsi="Lato" w:cstheme="minorHAnsi"/>
        </w:rPr>
        <w:t xml:space="preserve">, </w:t>
      </w:r>
      <w:r w:rsidR="00106998">
        <w:rPr>
          <w:rFonts w:ascii="Lato" w:hAnsi="Lato" w:cstheme="minorHAnsi"/>
        </w:rPr>
        <w:br/>
        <w:t xml:space="preserve">o którym mowa w ustawie </w:t>
      </w:r>
      <w:r w:rsidRPr="00565B99">
        <w:rPr>
          <w:rFonts w:ascii="Lato" w:hAnsi="Lato" w:cstheme="minorHAnsi"/>
        </w:rPr>
        <w:t xml:space="preserve">z dnia 5 sierpnia 2010 r. </w:t>
      </w:r>
      <w:r w:rsidRPr="00565B99">
        <w:rPr>
          <w:rFonts w:ascii="Lato" w:hAnsi="Lato" w:cstheme="minorHAnsi"/>
          <w:i/>
        </w:rPr>
        <w:t>o ochronie informacji niejawnych</w:t>
      </w:r>
      <w:r w:rsidRPr="00565B99">
        <w:rPr>
          <w:rFonts w:ascii="Lato" w:hAnsi="Lato" w:cstheme="minorHAnsi"/>
        </w:rPr>
        <w:t xml:space="preserve"> </w:t>
      </w:r>
      <w:r w:rsidR="00106998">
        <w:rPr>
          <w:rFonts w:ascii="Lato" w:hAnsi="Lato" w:cstheme="minorHAnsi"/>
        </w:rPr>
        <w:br/>
      </w:r>
      <w:r w:rsidRPr="00565B99">
        <w:rPr>
          <w:rFonts w:ascii="Lato" w:hAnsi="Lato" w:cstheme="minorHAnsi"/>
        </w:rPr>
        <w:t>(Dz. U. z 20</w:t>
      </w:r>
      <w:r w:rsidR="00E67390">
        <w:rPr>
          <w:rFonts w:ascii="Lato" w:hAnsi="Lato" w:cstheme="minorHAnsi"/>
        </w:rPr>
        <w:t>23</w:t>
      </w:r>
      <w:r w:rsidRPr="00565B99">
        <w:rPr>
          <w:rFonts w:ascii="Lato" w:hAnsi="Lato" w:cstheme="minorHAnsi"/>
        </w:rPr>
        <w:t xml:space="preserve"> r. poz. 7</w:t>
      </w:r>
      <w:r w:rsidR="00E67390">
        <w:rPr>
          <w:rFonts w:ascii="Lato" w:hAnsi="Lato" w:cstheme="minorHAnsi"/>
        </w:rPr>
        <w:t>56</w:t>
      </w:r>
      <w:r w:rsidRPr="00565B99">
        <w:rPr>
          <w:rFonts w:ascii="Lato" w:hAnsi="Lato" w:cstheme="minorHAnsi"/>
        </w:rPr>
        <w:t>).</w:t>
      </w:r>
    </w:p>
    <w:p w14:paraId="68160F44" w14:textId="36AA48CB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565B99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565B99">
        <w:rPr>
          <w:rFonts w:ascii="Lato" w:eastAsia="Times New Roman" w:hAnsi="Lato" w:cstheme="minorHAnsi"/>
          <w:lang w:eastAsia="pl-PL"/>
        </w:rPr>
        <w:br/>
        <w:t>o których mowa w ust. 2</w:t>
      </w:r>
      <w:r w:rsidRPr="00565B99">
        <w:rPr>
          <w:rFonts w:ascii="Lato" w:eastAsia="Times New Roman" w:hAnsi="Lato" w:cstheme="minorHAnsi"/>
          <w:lang w:eastAsia="pl-PL"/>
        </w:rPr>
        <w:t xml:space="preserve"> pkt 4</w:t>
      </w:r>
      <w:r w:rsidR="0056775C">
        <w:rPr>
          <w:rFonts w:ascii="Lato" w:eastAsia="Times New Roman" w:hAnsi="Lato" w:cstheme="minorHAnsi"/>
          <w:lang w:eastAsia="pl-PL"/>
        </w:rPr>
        <w:t xml:space="preserve"> ogłoszenia</w:t>
      </w:r>
      <w:r w:rsidR="00414BB4">
        <w:rPr>
          <w:rFonts w:ascii="Lato" w:eastAsia="Times New Roman" w:hAnsi="Lato" w:cstheme="minorHAnsi"/>
          <w:lang w:eastAsia="pl-PL"/>
        </w:rPr>
        <w:t>,</w:t>
      </w:r>
      <w:r w:rsidRPr="00565B99">
        <w:rPr>
          <w:rFonts w:ascii="Lato" w:eastAsia="Times New Roman" w:hAnsi="Lato" w:cstheme="minorHAnsi"/>
          <w:lang w:eastAsia="pl-PL"/>
        </w:rPr>
        <w:t xml:space="preserve"> podczas przeprow</w:t>
      </w:r>
      <w:r w:rsidR="00DA336C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DA336C">
        <w:rPr>
          <w:rFonts w:ascii="Lato" w:eastAsia="Times New Roman" w:hAnsi="Lato" w:cstheme="minorHAnsi"/>
          <w:lang w:eastAsia="pl-PL"/>
        </w:rPr>
        <w:br/>
      </w:r>
      <w:r w:rsidR="00565B99">
        <w:rPr>
          <w:rFonts w:ascii="Lato" w:eastAsia="Times New Roman" w:hAnsi="Lato" w:cstheme="minorHAnsi"/>
          <w:lang w:eastAsia="pl-PL"/>
        </w:rPr>
        <w:t xml:space="preserve">z </w:t>
      </w:r>
      <w:r w:rsidRPr="00565B99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743318A8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Samodzielnego Publicznego Zakładu Opieki Zdrowotnej </w:t>
      </w:r>
      <w:r w:rsidR="00DA336C">
        <w:rPr>
          <w:rFonts w:ascii="Lato" w:eastAsia="Times New Roman" w:hAnsi="Lato" w:cstheme="minorHAnsi"/>
          <w:lang w:eastAsia="pl-PL"/>
        </w:rPr>
        <w:t xml:space="preserve">Szpitala Specjalistycznego 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Ministerstwa Spraw Wewnętrznych i Administracji </w:t>
      </w:r>
      <w:r w:rsidR="00DA336C">
        <w:rPr>
          <w:rFonts w:ascii="Lato" w:eastAsia="Times New Roman" w:hAnsi="Lato" w:cstheme="minorHAnsi"/>
          <w:lang w:eastAsia="pl-PL"/>
        </w:rPr>
        <w:t>w Jeleniej Górze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565B99">
        <w:rPr>
          <w:rFonts w:ascii="Lato" w:eastAsia="Times New Roman" w:hAnsi="Lato" w:cstheme="minorHAnsi"/>
          <w:lang w:eastAsia="pl-PL"/>
        </w:rPr>
        <w:t>kandydatom drogą elektroniczną</w:t>
      </w:r>
      <w:r w:rsidRPr="00565B99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565B99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565B99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03991BFC" w:rsidR="00414BB4" w:rsidRPr="00414BB4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w </w:t>
      </w:r>
      <w:r>
        <w:rPr>
          <w:rFonts w:ascii="Lato" w:eastAsia="Times New Roman" w:hAnsi="Lato" w:cstheme="minorHAnsi"/>
          <w:b/>
          <w:lang w:eastAsia="pl-PL"/>
        </w:rPr>
        <w:t>zamkniętych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 kopertach </w:t>
      </w:r>
      <w:r w:rsidR="00C17449" w:rsidRPr="00414BB4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78AAB6B3" w:rsidR="0056775C" w:rsidRDefault="00565B9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>Ministerstwa Spr</w:t>
      </w:r>
      <w:r w:rsidR="0056775C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1C886840" w14:textId="7A836C84" w:rsidR="00B15114" w:rsidRP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b/>
          <w:lang w:eastAsia="pl-PL"/>
        </w:rPr>
      </w:pPr>
      <w:r w:rsidRPr="00B15114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 do Departamentu Zdrowia Ministerstwa Spraw Wewnętrznych i Administracji.</w:t>
      </w:r>
    </w:p>
    <w:p w14:paraId="56231FD1" w14:textId="77777777" w:rsidR="00B15114" w:rsidRDefault="00B15114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</w:p>
    <w:p w14:paraId="7CE50CC0" w14:textId="77777777" w:rsidR="00B15114" w:rsidRDefault="00C17449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sz w:val="24"/>
          <w:szCs w:val="24"/>
          <w:lang w:eastAsia="pl-PL"/>
        </w:rPr>
        <w:t>Na kopercie należy umieścić:</w:t>
      </w:r>
    </w:p>
    <w:p w14:paraId="17184ACC" w14:textId="7A270AA5" w:rsidR="00414BB4" w:rsidRPr="00B15114" w:rsidRDefault="00C17449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sz w:val="24"/>
          <w:szCs w:val="24"/>
          <w:lang w:eastAsia="pl-PL"/>
        </w:rPr>
        <w:t xml:space="preserve"> </w:t>
      </w:r>
    </w:p>
    <w:p w14:paraId="48F6BD0A" w14:textId="67899C8E" w:rsidR="00414BB4" w:rsidRPr="00B15114" w:rsidRDefault="00414BB4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I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mię i nazwisko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kandydata, adres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, numer te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lefonu kontaktowego, adres e-mail 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br/>
      </w:r>
      <w:r w:rsidR="00972748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oraz adnotację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o treści</w:t>
      </w: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:</w:t>
      </w:r>
    </w:p>
    <w:p w14:paraId="0843CB4C" w14:textId="77777777" w:rsidR="00B15114" w:rsidRPr="00B15114" w:rsidRDefault="00B15114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color w:val="000000" w:themeColor="text1"/>
          <w:lang w:eastAsia="pl-PL"/>
        </w:rPr>
      </w:pPr>
    </w:p>
    <w:p w14:paraId="1FBB75A2" w14:textId="77777777" w:rsidR="00DA336C" w:rsidRPr="00FB7513" w:rsidRDefault="00C17449" w:rsidP="00DA336C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Dyrektora </w:t>
      </w: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SP ZOZ </w:t>
      </w:r>
      <w:r w:rsidR="00DA336C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Szpitala Specjalistycznego </w:t>
      </w: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MSWiA</w:t>
      </w:r>
      <w:r w:rsidR="00F03E65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</w:p>
    <w:p w14:paraId="63D25E9F" w14:textId="759C8F7B" w:rsidR="00C17449" w:rsidRPr="00FB7513" w:rsidRDefault="00DA336C" w:rsidP="00DA336C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/>
          <w:lang w:eastAsia="pl-PL"/>
        </w:rPr>
      </w:pP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w Jeleniej Górze</w:t>
      </w:r>
      <w:r w:rsidR="002A265A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87B355C" w14:textId="77777777" w:rsidR="00414BB4" w:rsidRPr="00DA336C" w:rsidRDefault="00414BB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</w:p>
    <w:p w14:paraId="2C6823C7" w14:textId="4A29756E" w:rsidR="00C17449" w:rsidRPr="00FD3C45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</w:pP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Termin składania ofert upływa w dniu </w:t>
      </w:r>
      <w:r w:rsidR="0079584F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11 sierpnia</w:t>
      </w: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202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3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r.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o godz. 15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vertAlign w:val="superscript"/>
          <w:lang w:eastAsia="pl-PL"/>
        </w:rPr>
        <w:t>30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.</w:t>
      </w:r>
    </w:p>
    <w:p w14:paraId="2A677007" w14:textId="3ED39342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Zgłoszenia kandydatów zostaną rozpatrzone w terminie do </w:t>
      </w:r>
      <w:r w:rsidR="005624BB" w:rsidRPr="00565B99">
        <w:rPr>
          <w:rFonts w:ascii="Lato" w:eastAsia="Times New Roman" w:hAnsi="Lato" w:cstheme="minorHAnsi"/>
          <w:lang w:eastAsia="pl-PL"/>
        </w:rPr>
        <w:t>30</w:t>
      </w:r>
      <w:r w:rsidRPr="00565B99">
        <w:rPr>
          <w:rFonts w:ascii="Lato" w:eastAsia="Times New Roman" w:hAnsi="Lato" w:cstheme="minorHAnsi"/>
          <w:lang w:eastAsia="pl-PL"/>
        </w:rPr>
        <w:t xml:space="preserve"> dni od daty ukazania się niniejszego ogłoszenia. </w:t>
      </w:r>
    </w:p>
    <w:p w14:paraId="5D418140" w14:textId="77777777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1E0A9621" w:rsidR="00C17449" w:rsidRPr="00565B99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>
        <w:rPr>
          <w:rFonts w:ascii="Lato" w:eastAsia="Times New Roman" w:hAnsi="Lato" w:cstheme="minorHAnsi"/>
          <w:lang w:eastAsia="pl-PL"/>
        </w:rPr>
        <w:t xml:space="preserve">O </w:t>
      </w:r>
      <w:r w:rsidR="00C17449" w:rsidRPr="00565B99">
        <w:rPr>
          <w:rFonts w:ascii="Lato" w:eastAsia="Times New Roman" w:hAnsi="Lato" w:cstheme="minorHAnsi"/>
          <w:lang w:eastAsia="pl-PL"/>
        </w:rPr>
        <w:t xml:space="preserve">terminie </w:t>
      </w:r>
      <w:r>
        <w:rPr>
          <w:rFonts w:ascii="Lato" w:eastAsia="Times New Roman" w:hAnsi="Lato" w:cstheme="minorHAnsi"/>
          <w:lang w:eastAsia="pl-PL"/>
        </w:rPr>
        <w:t xml:space="preserve">rozmowy </w:t>
      </w:r>
      <w:r w:rsidR="00C17449" w:rsidRPr="00565B99">
        <w:rPr>
          <w:rFonts w:ascii="Lato" w:eastAsia="Times New Roman" w:hAnsi="Lato" w:cstheme="minorHAnsi"/>
          <w:lang w:eastAsia="pl-PL"/>
        </w:rPr>
        <w:t>kandydaci zostaną powiadomieni pisemnie, drogą elektroniczną oraz telefonicznie.</w:t>
      </w:r>
    </w:p>
    <w:p w14:paraId="5223ECA0" w14:textId="0B52E06A" w:rsidR="00E75523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Oferty kandydatów, które nie będą za</w:t>
      </w:r>
      <w:r w:rsidR="00972748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565B99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0B0DF232" w14:textId="77777777" w:rsidR="00AE7350" w:rsidRDefault="00AE7350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</w:p>
    <w:p w14:paraId="30F10AC1" w14:textId="77777777" w:rsidR="00AE7350" w:rsidRDefault="00AE7350" w:rsidP="00AE7350">
      <w:pPr>
        <w:spacing w:after="120" w:line="276" w:lineRule="auto"/>
        <w:jc w:val="center"/>
        <w:rPr>
          <w:rFonts w:ascii="Calibri" w:hAnsi="Calibri"/>
          <w:b/>
          <w:color w:val="000000"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KLAUZULA INFORMACYJNA</w:t>
      </w:r>
    </w:p>
    <w:p w14:paraId="2A365C6A" w14:textId="246789E7" w:rsidR="00AE7350" w:rsidRDefault="00AE7350" w:rsidP="00AE7350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  <w:r>
        <w:rPr>
          <w:rFonts w:ascii="Calibri" w:hAnsi="Calibri"/>
          <w:i/>
          <w:color w:val="000000"/>
          <w:sz w:val="18"/>
          <w:szCs w:val="18"/>
        </w:rPr>
        <w:t xml:space="preserve">Dane osobowe kandydatów uczestniczących w </w:t>
      </w:r>
      <w:r>
        <w:rPr>
          <w:rFonts w:ascii="Calibri" w:hAnsi="Calibri"/>
          <w:i/>
          <w:sz w:val="18"/>
          <w:szCs w:val="18"/>
        </w:rPr>
        <w:t xml:space="preserve">postępowaniu konkursowym na stanowisko </w:t>
      </w:r>
      <w:r>
        <w:rPr>
          <w:rFonts w:ascii="Calibri" w:hAnsi="Calibri"/>
          <w:i/>
          <w:color w:val="000000"/>
          <w:sz w:val="18"/>
          <w:szCs w:val="18"/>
        </w:rPr>
        <w:t xml:space="preserve">dyrektora Samodzielnego Publicznego Zakładu Opieki Zdrowotnej Szpitala Specjalistycznego Ministerstwa Spraw Wewnętrznych i Administracji </w:t>
      </w:r>
      <w:r>
        <w:rPr>
          <w:rFonts w:ascii="Calibri" w:hAnsi="Calibri"/>
          <w:i/>
          <w:color w:val="000000"/>
          <w:sz w:val="18"/>
          <w:szCs w:val="18"/>
        </w:rPr>
        <w:br/>
        <w:t>w Jeleniej Górze przetwarzane są zgodnie z rozporządzeniem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danych), dalej „RODO”).</w:t>
      </w:r>
    </w:p>
    <w:p w14:paraId="15B38E52" w14:textId="77777777" w:rsidR="00AE7350" w:rsidRDefault="00AE7350" w:rsidP="00AE7350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</w:p>
    <w:p w14:paraId="0284213C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lastRenderedPageBreak/>
        <w:t>Administrator Danych Osobowych:</w:t>
      </w:r>
    </w:p>
    <w:p w14:paraId="21FB9C4B" w14:textId="77777777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Minister Spraw Wewnętrznych i Administracji</w:t>
      </w:r>
      <w:r>
        <w:rPr>
          <w:rFonts w:ascii="Calibri" w:hAnsi="Calibri"/>
          <w:color w:val="000000"/>
          <w:sz w:val="18"/>
          <w:szCs w:val="18"/>
        </w:rPr>
        <w:t xml:space="preserve"> mający siedzibę w Warszawie przy ul. Stefana Batorego 5, kod pocztowy: </w:t>
      </w:r>
      <w:r>
        <w:rPr>
          <w:rFonts w:ascii="Calibri" w:hAnsi="Calibri"/>
          <w:color w:val="000000"/>
          <w:sz w:val="18"/>
          <w:szCs w:val="18"/>
        </w:rPr>
        <w:br/>
        <w:t>02-591.</w:t>
      </w:r>
    </w:p>
    <w:p w14:paraId="4CA7A424" w14:textId="77777777" w:rsidR="00AE7350" w:rsidRDefault="00AE7350" w:rsidP="00AE7350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Kontakt: telefon (</w:t>
      </w:r>
      <w:r>
        <w:rPr>
          <w:rFonts w:ascii="Calibri" w:hAnsi="Calibri" w:cs="Arial"/>
          <w:color w:val="000000"/>
          <w:sz w:val="18"/>
          <w:szCs w:val="18"/>
          <w:shd w:val="clear" w:color="auto" w:fill="FFFFFF"/>
        </w:rPr>
        <w:t>22) 2500 112</w:t>
      </w:r>
      <w:r>
        <w:rPr>
          <w:rFonts w:ascii="Calibri" w:hAnsi="Calibri"/>
          <w:sz w:val="18"/>
          <w:szCs w:val="18"/>
        </w:rPr>
        <w:t>, fax (22) 601 39 88 lub pisemnie na adres siedziby.</w:t>
      </w:r>
    </w:p>
    <w:p w14:paraId="5650E114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Inspektor Ochrony Danych: </w:t>
      </w:r>
    </w:p>
    <w:p w14:paraId="77D79A99" w14:textId="77777777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Inspektor Ochrony Danych, Ministerstwo Spraw Wewnętrznych i Administracji</w:t>
      </w:r>
      <w:r>
        <w:rPr>
          <w:rFonts w:ascii="Calibri" w:hAnsi="Calibri"/>
          <w:color w:val="000000"/>
          <w:sz w:val="18"/>
          <w:szCs w:val="18"/>
        </w:rPr>
        <w:t>, ul. Stefana Batorego 5, 02-591 Warszawa.</w:t>
      </w:r>
    </w:p>
    <w:p w14:paraId="2552D3B9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Kontakt: </w:t>
      </w:r>
      <w:hyperlink r:id="rId8" w:history="1">
        <w:r>
          <w:rPr>
            <w:rStyle w:val="Hipercze"/>
            <w:color w:val="000000"/>
            <w:sz w:val="18"/>
            <w:szCs w:val="18"/>
          </w:rPr>
          <w:t>iod@mswia.gov.pl</w:t>
        </w:r>
      </w:hyperlink>
    </w:p>
    <w:p w14:paraId="759128A9" w14:textId="77777777" w:rsidR="00AE7350" w:rsidRDefault="00AE7350" w:rsidP="00AE7350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Cel przetwarzania danych osobowych</w:t>
      </w:r>
      <w:r>
        <w:rPr>
          <w:rFonts w:ascii="Calibri" w:hAnsi="Calibri" w:cs="Arial"/>
          <w:sz w:val="18"/>
          <w:szCs w:val="18"/>
        </w:rPr>
        <w:t xml:space="preserve">: </w:t>
      </w:r>
    </w:p>
    <w:p w14:paraId="5CD1CE09" w14:textId="77777777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Wybór kandydata</w:t>
      </w:r>
      <w:r>
        <w:rPr>
          <w:rFonts w:ascii="Calibri" w:hAnsi="Calibri"/>
          <w:sz w:val="18"/>
          <w:szCs w:val="18"/>
        </w:rPr>
        <w:t xml:space="preserve"> na dyrektora Samodzielnego Publicznego Zakładu Opieki Zdrowotnej Szpitala Specjalistycznego Ministerstwa Spraw Wewnętrznych i Administracji w Jeleniej Górze.</w:t>
      </w:r>
    </w:p>
    <w:p w14:paraId="77DA05CF" w14:textId="77777777" w:rsidR="00AE7350" w:rsidRDefault="00AE7350" w:rsidP="00AE7350">
      <w:pPr>
        <w:spacing w:after="40" w:line="276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Podstawa prawna przetwarzania danych osobowych</w:t>
      </w:r>
      <w:r>
        <w:rPr>
          <w:rFonts w:ascii="Calibri" w:hAnsi="Calibri" w:cs="Calibri"/>
          <w:sz w:val="18"/>
          <w:szCs w:val="18"/>
        </w:rPr>
        <w:t xml:space="preserve">: </w:t>
      </w:r>
    </w:p>
    <w:p w14:paraId="021DCE8A" w14:textId="77777777" w:rsidR="00AE7350" w:rsidRDefault="00AE7350" w:rsidP="00AE7350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>
        <w:rPr>
          <w:color w:val="222222"/>
          <w:sz w:val="18"/>
          <w:szCs w:val="18"/>
          <w:shd w:val="clear" w:color="auto" w:fill="FFFFFF"/>
        </w:rPr>
        <w:br/>
        <w:t xml:space="preserve">z </w:t>
      </w:r>
      <w:r>
        <w:rPr>
          <w:color w:val="000000"/>
          <w:sz w:val="18"/>
          <w:szCs w:val="18"/>
        </w:rPr>
        <w:t xml:space="preserve">ustawy z dnia 15 kwietnia 2011 r. </w:t>
      </w:r>
      <w:r>
        <w:rPr>
          <w:i/>
          <w:color w:val="000000"/>
          <w:sz w:val="18"/>
          <w:szCs w:val="18"/>
        </w:rPr>
        <w:t>o działalności leczniczej</w:t>
      </w:r>
      <w:r>
        <w:rPr>
          <w:color w:val="000000"/>
          <w:sz w:val="18"/>
          <w:szCs w:val="18"/>
        </w:rPr>
        <w:t xml:space="preserve"> </w:t>
      </w:r>
      <w:r>
        <w:rPr>
          <w:rFonts w:cs="Arial"/>
          <w:color w:val="000000"/>
          <w:sz w:val="18"/>
          <w:szCs w:val="18"/>
        </w:rPr>
        <w:t>(Dz. U. z 2022 r. poz. 633 z późn. zm.)</w:t>
      </w:r>
      <w:r>
        <w:rPr>
          <w:color w:val="000000"/>
          <w:sz w:val="18"/>
          <w:szCs w:val="18"/>
        </w:rPr>
        <w:t xml:space="preserve"> oraz </w:t>
      </w:r>
      <w:r>
        <w:rPr>
          <w:rFonts w:cs="Arial"/>
          <w:color w:val="000000"/>
          <w:sz w:val="18"/>
          <w:szCs w:val="18"/>
        </w:rPr>
        <w:t xml:space="preserve">rozporządzenia Ministra Zdrowia z dnia 6 lutego 2012 r. </w:t>
      </w:r>
      <w:r>
        <w:rPr>
          <w:rFonts w:cs="Arial"/>
          <w:i/>
          <w:color w:val="000000"/>
          <w:sz w:val="18"/>
          <w:szCs w:val="18"/>
        </w:rPr>
        <w:t>w sprawie sposobu przeprowadzania konkursu na niektóre stanowiska kierownicze w podmiocie leczniczym niebędącym przedsiębiorcą</w:t>
      </w:r>
      <w:r>
        <w:rPr>
          <w:rFonts w:cs="Arial"/>
          <w:color w:val="000000"/>
          <w:sz w:val="18"/>
          <w:szCs w:val="18"/>
        </w:rPr>
        <w:t xml:space="preserve"> (Dz. U. z 2021 r. poz. 430) oraz Kodeksu pracy</w:t>
      </w:r>
      <w:r>
        <w:rPr>
          <w:color w:val="000000"/>
          <w:sz w:val="18"/>
          <w:szCs w:val="18"/>
        </w:rPr>
        <w:t>;</w:t>
      </w:r>
    </w:p>
    <w:p w14:paraId="4C892CD2" w14:textId="77777777" w:rsidR="00AE7350" w:rsidRDefault="00AE7350" w:rsidP="00AE7350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 xml:space="preserve">zgoda, o której mowa w art. 6 ust. 1 lit a RODO, </w:t>
      </w:r>
      <w:r>
        <w:rPr>
          <w:rFonts w:cs="Arial"/>
          <w:color w:val="000000"/>
          <w:sz w:val="18"/>
          <w:szCs w:val="18"/>
          <w:shd w:val="clear" w:color="auto" w:fill="FFFFFF"/>
        </w:rPr>
        <w:t>w przypadku danych osobowych udostępnionych w sposób dobrowolny,  których obowiązek przekazania nie wynika z wyżej wskazanych przepisów prawa</w:t>
      </w:r>
      <w:r>
        <w:rPr>
          <w:color w:val="000000"/>
          <w:sz w:val="18"/>
          <w:szCs w:val="18"/>
        </w:rPr>
        <w:t>.</w:t>
      </w:r>
    </w:p>
    <w:p w14:paraId="45893FF8" w14:textId="77777777" w:rsidR="00AE7350" w:rsidRDefault="00AE7350" w:rsidP="00AE7350">
      <w:pPr>
        <w:spacing w:after="40" w:line="276" w:lineRule="auto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Podanie danych osobowych jest obligatoryjne </w:t>
      </w:r>
      <w:r>
        <w:rPr>
          <w:rFonts w:ascii="Calibri" w:hAnsi="Calibri"/>
          <w:color w:val="000000"/>
          <w:sz w:val="18"/>
          <w:szCs w:val="18"/>
        </w:rPr>
        <w:t xml:space="preserve">w zakresie wymaganym przez przepisy prawa </w:t>
      </w:r>
      <w:r>
        <w:rPr>
          <w:rFonts w:ascii="Calibri" w:hAnsi="Calibri" w:cs="Arial"/>
          <w:sz w:val="18"/>
          <w:szCs w:val="18"/>
        </w:rPr>
        <w:t>i stanowi warunek</w:t>
      </w:r>
      <w:r>
        <w:rPr>
          <w:rFonts w:ascii="Calibri" w:hAnsi="Calibri" w:cs="Arial"/>
          <w:b/>
          <w:sz w:val="18"/>
          <w:szCs w:val="18"/>
        </w:rPr>
        <w:t xml:space="preserve"> </w:t>
      </w:r>
      <w:r>
        <w:rPr>
          <w:rFonts w:ascii="Calibri" w:hAnsi="Calibri" w:cs="Arial"/>
          <w:sz w:val="18"/>
          <w:szCs w:val="18"/>
        </w:rPr>
        <w:t xml:space="preserve">niezbędny do udziału w postępowaniu konkursowym na stanowisko </w:t>
      </w:r>
      <w:r>
        <w:rPr>
          <w:rFonts w:ascii="Calibri" w:hAnsi="Calibri"/>
          <w:sz w:val="18"/>
          <w:szCs w:val="18"/>
        </w:rPr>
        <w:t xml:space="preserve">dyrektora Samodzielnego Publicznego Zakładu Opieki Zdrowotnej Szpitala Specjalistycznego Ministerstwa Spraw Wewnętrznych i Administracji w Jeleniej Górze. </w:t>
      </w:r>
      <w:r>
        <w:rPr>
          <w:rFonts w:ascii="Calibri" w:hAnsi="Calibri"/>
          <w:color w:val="000000"/>
          <w:sz w:val="18"/>
          <w:szCs w:val="18"/>
        </w:rPr>
        <w:t xml:space="preserve"> </w:t>
      </w:r>
      <w:r>
        <w:rPr>
          <w:rFonts w:ascii="Calibri" w:hAnsi="Calibri" w:cs="Arial"/>
          <w:color w:val="000000"/>
          <w:sz w:val="18"/>
          <w:szCs w:val="18"/>
        </w:rPr>
        <w:t>Konsekwencją ich niepodania będzie brak możliwości wzięcia udziału w postępowaniu konkursowym.</w:t>
      </w:r>
    </w:p>
    <w:p w14:paraId="3D67E91B" w14:textId="77777777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56668CBF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Odbiorcy danych osobowych: </w:t>
      </w:r>
    </w:p>
    <w:p w14:paraId="3732505B" w14:textId="77777777" w:rsidR="00AE7350" w:rsidRDefault="00AE7350" w:rsidP="00AE7350">
      <w:pPr>
        <w:pStyle w:val="Akapitzlist"/>
        <w:spacing w:after="40"/>
        <w:ind w:left="0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 xml:space="preserve">Członkowie komisji konkursowej powołanej przez Administratora, organy i </w:t>
      </w:r>
      <w:r>
        <w:rPr>
          <w:rFonts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14:paraId="20418C27" w14:textId="77777777" w:rsidR="00AE7350" w:rsidRDefault="00AE7350" w:rsidP="00AE7350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Okres przetwarzania danych osobowych:</w:t>
      </w:r>
      <w:r>
        <w:rPr>
          <w:rFonts w:ascii="Calibri" w:hAnsi="Calibri" w:cs="Arial"/>
          <w:sz w:val="18"/>
          <w:szCs w:val="18"/>
        </w:rPr>
        <w:t xml:space="preserve"> </w:t>
      </w:r>
    </w:p>
    <w:p w14:paraId="0DAA6686" w14:textId="77777777" w:rsidR="00AE7350" w:rsidRDefault="00AE7350" w:rsidP="00AE7350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5 lat zgodnie z instrukcją kancelaryjną i Jednolitym Rzeczowym Wykazem Akt obowiązującym w Ministerstwie Spraw Wewnętrznych i Administracji.</w:t>
      </w:r>
    </w:p>
    <w:p w14:paraId="5D2BD88D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b/>
          <w:sz w:val="18"/>
          <w:szCs w:val="18"/>
          <w:shd w:val="clear" w:color="auto" w:fill="FFFFFF"/>
        </w:rPr>
        <w:t>Prawa związane z przetwarzaniem danych osobowych:</w:t>
      </w:r>
      <w:r>
        <w:rPr>
          <w:rFonts w:cs="Arial"/>
          <w:b/>
          <w:sz w:val="18"/>
          <w:szCs w:val="18"/>
        </w:rPr>
        <w:t xml:space="preserve"> </w:t>
      </w:r>
    </w:p>
    <w:p w14:paraId="761F8A10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dostępu do danych osobowych; </w:t>
      </w:r>
    </w:p>
    <w:p w14:paraId="330076C8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sprostowania danych osobowych; </w:t>
      </w:r>
    </w:p>
    <w:p w14:paraId="33D9B0F2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ograniczenia przetwarzania danych osobowych; </w:t>
      </w:r>
    </w:p>
    <w:p w14:paraId="41660908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prawo do usunięcia danych osobowych;</w:t>
      </w:r>
    </w:p>
    <w:p w14:paraId="02755EF0" w14:textId="77777777" w:rsidR="00AE7350" w:rsidRDefault="00AE7350" w:rsidP="00AE7350">
      <w:pPr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Calibri" w:hAnsi="Calibri" w:cs="Times New Roman"/>
          <w:sz w:val="18"/>
          <w:szCs w:val="18"/>
        </w:rPr>
      </w:pPr>
      <w:r>
        <w:rPr>
          <w:rFonts w:ascii="Calibri" w:hAnsi="Calibri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6BC7C74B" w14:textId="77777777" w:rsidR="00AE7350" w:rsidRDefault="00AE7350" w:rsidP="00AE7350">
      <w:pPr>
        <w:numPr>
          <w:ilvl w:val="0"/>
          <w:numId w:val="17"/>
        </w:numPr>
        <w:spacing w:after="40" w:line="240" w:lineRule="auto"/>
        <w:ind w:left="284" w:hanging="28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prawo wniesienia sprzeciwu wobec przetwarzania Pani/Pana danych osobowych (zob. art. 21 RODO).</w:t>
      </w:r>
    </w:p>
    <w:p w14:paraId="6A358B98" w14:textId="77777777" w:rsidR="00AE7350" w:rsidRDefault="00AE7350" w:rsidP="00AE7350">
      <w:pPr>
        <w:spacing w:after="40" w:line="276" w:lineRule="auto"/>
        <w:jc w:val="both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Prawo do wniesienia skargi do organu nadzorczego:</w:t>
      </w:r>
    </w:p>
    <w:p w14:paraId="23394706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 przypadku stwierdzenia naruszenia przepisów prawa w związku z przetwarzaniem danych osobowych, przysługuje prawo do wniesienia skargi do Prezesa Urzędu Ochrony Danych Osobowych (adres: ul. Stawki 2, 00-193 Warszawa).</w:t>
      </w:r>
    </w:p>
    <w:p w14:paraId="67666DDF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Informacje o zautomatyzowanym podejmowaniu decyzji, w tym profilowaniu: </w:t>
      </w:r>
    </w:p>
    <w:p w14:paraId="5F91E2CB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>Dane osobowe nie będą podlegały zautomatyzowanemu podejmowaniu decyzji, w tym profilowaniu.</w:t>
      </w:r>
    </w:p>
    <w:p w14:paraId="7AB67D54" w14:textId="77777777" w:rsidR="00AE7350" w:rsidRDefault="00AE7350" w:rsidP="00AE7350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Informacja o przekazywaniu danych osobowych do państwa trzeciego/organizacji międzynarodowej: </w:t>
      </w:r>
    </w:p>
    <w:p w14:paraId="45F2FBD2" w14:textId="77777777" w:rsidR="00AE7350" w:rsidRDefault="00AE7350" w:rsidP="00AE7350">
      <w:pPr>
        <w:pStyle w:val="Akapitzlist"/>
        <w:spacing w:after="40"/>
        <w:ind w:left="0"/>
        <w:jc w:val="both"/>
        <w:rPr>
          <w:rFonts w:cs="Times New Roman"/>
        </w:rPr>
      </w:pPr>
      <w:r>
        <w:rPr>
          <w:rFonts w:cs="Arial"/>
          <w:sz w:val="18"/>
          <w:szCs w:val="18"/>
        </w:rPr>
        <w:t>Dane osobowe nie będą przekazywane do państwa trzeciego lub organizacji międzynarodowej.</w:t>
      </w:r>
    </w:p>
    <w:p w14:paraId="31112D53" w14:textId="77777777" w:rsidR="00AE7350" w:rsidRPr="00565B99" w:rsidRDefault="00AE7350" w:rsidP="00C17449">
      <w:pPr>
        <w:shd w:val="clear" w:color="auto" w:fill="FFFFFF"/>
        <w:spacing w:after="120" w:line="276" w:lineRule="auto"/>
        <w:jc w:val="both"/>
        <w:rPr>
          <w:rFonts w:ascii="Lato" w:hAnsi="Lato" w:cstheme="minorHAnsi"/>
          <w:color w:val="00B050"/>
        </w:rPr>
      </w:pPr>
    </w:p>
    <w:sectPr w:rsidR="00AE7350" w:rsidRPr="00565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3B228A" w14:textId="77777777" w:rsidR="00193811" w:rsidRDefault="00193811" w:rsidP="00F15B1E">
      <w:pPr>
        <w:spacing w:after="0" w:line="240" w:lineRule="auto"/>
      </w:pPr>
      <w:r>
        <w:separator/>
      </w:r>
    </w:p>
  </w:endnote>
  <w:endnote w:type="continuationSeparator" w:id="0">
    <w:p w14:paraId="503EF91B" w14:textId="77777777" w:rsidR="00193811" w:rsidRDefault="00193811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2D2D9D" w14:textId="77777777" w:rsidR="00193811" w:rsidRDefault="00193811" w:rsidP="00F15B1E">
      <w:pPr>
        <w:spacing w:after="0" w:line="240" w:lineRule="auto"/>
      </w:pPr>
      <w:r>
        <w:separator/>
      </w:r>
    </w:p>
  </w:footnote>
  <w:footnote w:type="continuationSeparator" w:id="0">
    <w:p w14:paraId="645491B9" w14:textId="77777777" w:rsidR="00193811" w:rsidRDefault="00193811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1"/>
  </w:num>
  <w:num w:numId="5">
    <w:abstractNumId w:val="9"/>
  </w:num>
  <w:num w:numId="6">
    <w:abstractNumId w:val="15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  <w:num w:numId="14">
    <w:abstractNumId w:val="16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8586B"/>
    <w:rsid w:val="00085F6A"/>
    <w:rsid w:val="000B01AF"/>
    <w:rsid w:val="00106998"/>
    <w:rsid w:val="001424B8"/>
    <w:rsid w:val="001551B6"/>
    <w:rsid w:val="00193811"/>
    <w:rsid w:val="001A0715"/>
    <w:rsid w:val="0022452B"/>
    <w:rsid w:val="00265218"/>
    <w:rsid w:val="00277CAB"/>
    <w:rsid w:val="002843E7"/>
    <w:rsid w:val="002A265A"/>
    <w:rsid w:val="002B489A"/>
    <w:rsid w:val="002D0F9C"/>
    <w:rsid w:val="002D6D9C"/>
    <w:rsid w:val="00306A66"/>
    <w:rsid w:val="0032546C"/>
    <w:rsid w:val="0033752A"/>
    <w:rsid w:val="00347702"/>
    <w:rsid w:val="00350C1C"/>
    <w:rsid w:val="00354EC0"/>
    <w:rsid w:val="003634E5"/>
    <w:rsid w:val="003733F1"/>
    <w:rsid w:val="00386151"/>
    <w:rsid w:val="003A1819"/>
    <w:rsid w:val="003B4DC2"/>
    <w:rsid w:val="003D2E04"/>
    <w:rsid w:val="00400734"/>
    <w:rsid w:val="00411C55"/>
    <w:rsid w:val="00414BB4"/>
    <w:rsid w:val="0042742E"/>
    <w:rsid w:val="004614AD"/>
    <w:rsid w:val="004900AE"/>
    <w:rsid w:val="004B3376"/>
    <w:rsid w:val="004B4B33"/>
    <w:rsid w:val="004C04D5"/>
    <w:rsid w:val="004D505F"/>
    <w:rsid w:val="005212B6"/>
    <w:rsid w:val="005624BB"/>
    <w:rsid w:val="00562602"/>
    <w:rsid w:val="00565B99"/>
    <w:rsid w:val="005670D3"/>
    <w:rsid w:val="0056775C"/>
    <w:rsid w:val="005A4FE6"/>
    <w:rsid w:val="005D3A13"/>
    <w:rsid w:val="00644D7C"/>
    <w:rsid w:val="006520D5"/>
    <w:rsid w:val="006539CD"/>
    <w:rsid w:val="00664160"/>
    <w:rsid w:val="00670E1B"/>
    <w:rsid w:val="00673A25"/>
    <w:rsid w:val="00691A2B"/>
    <w:rsid w:val="006C5C5B"/>
    <w:rsid w:val="007219C4"/>
    <w:rsid w:val="007230F2"/>
    <w:rsid w:val="00756C06"/>
    <w:rsid w:val="007619A8"/>
    <w:rsid w:val="0076491E"/>
    <w:rsid w:val="00777C0E"/>
    <w:rsid w:val="00781F99"/>
    <w:rsid w:val="007950E1"/>
    <w:rsid w:val="0079584F"/>
    <w:rsid w:val="007D5B2E"/>
    <w:rsid w:val="007F6DF5"/>
    <w:rsid w:val="00801482"/>
    <w:rsid w:val="0088408B"/>
    <w:rsid w:val="008905EF"/>
    <w:rsid w:val="008A5923"/>
    <w:rsid w:val="008A6B49"/>
    <w:rsid w:val="008F2340"/>
    <w:rsid w:val="008F7999"/>
    <w:rsid w:val="00907196"/>
    <w:rsid w:val="00921A55"/>
    <w:rsid w:val="00931D64"/>
    <w:rsid w:val="009344CC"/>
    <w:rsid w:val="00942476"/>
    <w:rsid w:val="009506FC"/>
    <w:rsid w:val="00972748"/>
    <w:rsid w:val="009B2B4F"/>
    <w:rsid w:val="009C0A54"/>
    <w:rsid w:val="009F5F87"/>
    <w:rsid w:val="00A073D2"/>
    <w:rsid w:val="00A14B33"/>
    <w:rsid w:val="00A15C0B"/>
    <w:rsid w:val="00A21026"/>
    <w:rsid w:val="00A54B47"/>
    <w:rsid w:val="00A67CED"/>
    <w:rsid w:val="00A83D9C"/>
    <w:rsid w:val="00A94789"/>
    <w:rsid w:val="00A962FB"/>
    <w:rsid w:val="00AE7350"/>
    <w:rsid w:val="00AE7ACE"/>
    <w:rsid w:val="00B15114"/>
    <w:rsid w:val="00B2591A"/>
    <w:rsid w:val="00B433AC"/>
    <w:rsid w:val="00B44E39"/>
    <w:rsid w:val="00B645FC"/>
    <w:rsid w:val="00B83275"/>
    <w:rsid w:val="00BB25B6"/>
    <w:rsid w:val="00BE138F"/>
    <w:rsid w:val="00BE69FF"/>
    <w:rsid w:val="00C128A0"/>
    <w:rsid w:val="00C17449"/>
    <w:rsid w:val="00C305B2"/>
    <w:rsid w:val="00C67028"/>
    <w:rsid w:val="00C90BD3"/>
    <w:rsid w:val="00CA1D07"/>
    <w:rsid w:val="00CA7848"/>
    <w:rsid w:val="00CB286E"/>
    <w:rsid w:val="00CC5934"/>
    <w:rsid w:val="00CD7AB0"/>
    <w:rsid w:val="00CE53BD"/>
    <w:rsid w:val="00CF60BA"/>
    <w:rsid w:val="00D13EAE"/>
    <w:rsid w:val="00D17F9C"/>
    <w:rsid w:val="00DA336C"/>
    <w:rsid w:val="00DC4928"/>
    <w:rsid w:val="00E05E78"/>
    <w:rsid w:val="00E10B00"/>
    <w:rsid w:val="00E4551B"/>
    <w:rsid w:val="00E67271"/>
    <w:rsid w:val="00E67390"/>
    <w:rsid w:val="00E75523"/>
    <w:rsid w:val="00E75962"/>
    <w:rsid w:val="00E82072"/>
    <w:rsid w:val="00EA5B7F"/>
    <w:rsid w:val="00EB2313"/>
    <w:rsid w:val="00EF4A99"/>
    <w:rsid w:val="00F03E65"/>
    <w:rsid w:val="00F15B1E"/>
    <w:rsid w:val="00F25D59"/>
    <w:rsid w:val="00F4130E"/>
    <w:rsid w:val="00F6093B"/>
    <w:rsid w:val="00F74314"/>
    <w:rsid w:val="00F90426"/>
    <w:rsid w:val="00FA1064"/>
    <w:rsid w:val="00FB7513"/>
    <w:rsid w:val="00FD3C45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AE73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3A531-DE48-4913-B073-4F53FC97D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1159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Rysak Malwina</cp:lastModifiedBy>
  <cp:revision>2</cp:revision>
  <cp:lastPrinted>2021-07-02T10:00:00Z</cp:lastPrinted>
  <dcterms:created xsi:type="dcterms:W3CDTF">2023-08-01T06:56:00Z</dcterms:created>
  <dcterms:modified xsi:type="dcterms:W3CDTF">2023-08-01T06:56:00Z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