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D09F1" w14:textId="73F6AEAC" w:rsidR="002B5BEF" w:rsidRPr="002B5BEF" w:rsidRDefault="002B5BEF" w:rsidP="00184ACC">
      <w:pPr>
        <w:spacing w:after="0" w:line="256" w:lineRule="auto"/>
        <w:jc w:val="right"/>
        <w:rPr>
          <w:rFonts w:ascii="Arial" w:hAnsi="Arial" w:cs="Arial"/>
          <w:bCs/>
        </w:rPr>
      </w:pPr>
      <w:bookmarkStart w:id="0" w:name="_Hlk55548584"/>
      <w:r w:rsidRPr="002B5BEF">
        <w:rPr>
          <w:rFonts w:ascii="Arial" w:hAnsi="Arial" w:cs="Arial"/>
          <w:bCs/>
        </w:rPr>
        <w:t>DIRS-XX.0412.7.2026</w:t>
      </w:r>
    </w:p>
    <w:p w14:paraId="3E5EE442" w14:textId="4DE9F4D4" w:rsidR="00184ACC" w:rsidRDefault="00184ACC" w:rsidP="00184ACC">
      <w:pPr>
        <w:spacing w:after="0" w:line="256" w:lineRule="auto"/>
        <w:jc w:val="right"/>
        <w:rPr>
          <w:rFonts w:ascii="Arial" w:eastAsia="Arial Unicode MS" w:hAnsi="Arial" w:cs="Arial"/>
          <w:bCs/>
          <w:lang w:eastAsia="pl-PL"/>
        </w:rPr>
      </w:pPr>
      <w:r>
        <w:rPr>
          <w:rFonts w:ascii="Arial" w:hAnsi="Arial" w:cs="Arial"/>
          <w:bCs/>
          <w:u w:val="single"/>
        </w:rPr>
        <w:t>Załącznik nr 1</w:t>
      </w:r>
      <w:r>
        <w:rPr>
          <w:rFonts w:ascii="Arial" w:hAnsi="Arial" w:cs="Arial"/>
          <w:bCs/>
        </w:rPr>
        <w:t xml:space="preserve"> do</w:t>
      </w:r>
      <w:r w:rsidR="002B5BEF">
        <w:rPr>
          <w:rFonts w:ascii="Arial" w:hAnsi="Arial" w:cs="Arial"/>
          <w:bCs/>
        </w:rPr>
        <w:t xml:space="preserve"> Projektowanych Postanowień Umowy</w:t>
      </w:r>
      <w:r w:rsidR="00B30E78">
        <w:rPr>
          <w:rFonts w:ascii="Arial" w:hAnsi="Arial" w:cs="Arial"/>
          <w:bCs/>
        </w:rPr>
        <w:t xml:space="preserve"> </w:t>
      </w:r>
      <w:r w:rsidR="00B30E78" w:rsidRPr="00B30E78">
        <w:rPr>
          <w:rFonts w:ascii="Arial" w:hAnsi="Arial" w:cs="Arial"/>
          <w:bCs/>
        </w:rPr>
        <w:t>zlecenie</w:t>
      </w:r>
      <w:r w:rsidR="002B5BEF">
        <w:rPr>
          <w:rFonts w:ascii="Arial" w:hAnsi="Arial" w:cs="Arial"/>
          <w:bCs/>
        </w:rPr>
        <w:t xml:space="preserve"> nr </w:t>
      </w:r>
      <w:r w:rsidR="00FF2DC1" w:rsidRPr="00FF2DC1">
        <w:rPr>
          <w:rFonts w:ascii="Arial" w:hAnsi="Arial" w:cs="Arial"/>
          <w:bCs/>
        </w:rPr>
        <w:t>[●]</w:t>
      </w:r>
    </w:p>
    <w:p w14:paraId="59679ABB" w14:textId="77777777" w:rsidR="00184ACC" w:rsidRDefault="00184ACC" w:rsidP="00184ACC">
      <w:pPr>
        <w:spacing w:after="0" w:line="256" w:lineRule="auto"/>
        <w:jc w:val="right"/>
        <w:rPr>
          <w:rFonts w:ascii="Arial" w:eastAsia="Arial Unicode MS" w:hAnsi="Arial" w:cs="Arial"/>
          <w:bCs/>
          <w:lang w:eastAsia="pl-PL"/>
        </w:rPr>
      </w:pPr>
      <w:r>
        <w:rPr>
          <w:rFonts w:ascii="Arial" w:eastAsia="Arial Unicode MS" w:hAnsi="Arial" w:cs="Arial"/>
          <w:bCs/>
          <w:lang w:eastAsia="pl-PL"/>
        </w:rPr>
        <w:t>– zakres usług</w:t>
      </w:r>
    </w:p>
    <w:p w14:paraId="76A7E134" w14:textId="77777777" w:rsidR="00184ACC" w:rsidRDefault="00184ACC" w:rsidP="00184ACC">
      <w:pPr>
        <w:spacing w:after="0" w:line="256" w:lineRule="auto"/>
        <w:jc w:val="center"/>
        <w:rPr>
          <w:rFonts w:ascii="Arial" w:hAnsi="Arial" w:cs="Arial"/>
          <w:b/>
        </w:rPr>
      </w:pPr>
    </w:p>
    <w:p w14:paraId="21778FF6" w14:textId="77777777" w:rsidR="00184ACC" w:rsidRDefault="00184ACC" w:rsidP="00184ACC">
      <w:pPr>
        <w:spacing w:after="0" w:line="25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ZAKRES USŁUG</w:t>
      </w:r>
    </w:p>
    <w:p w14:paraId="02DAA4D1" w14:textId="77777777" w:rsidR="00184ACC" w:rsidRDefault="00184ACC" w:rsidP="00184ACC">
      <w:pPr>
        <w:spacing w:after="0" w:line="256" w:lineRule="auto"/>
        <w:jc w:val="center"/>
        <w:rPr>
          <w:rFonts w:ascii="Arial" w:hAnsi="Arial" w:cs="Arial"/>
          <w:b/>
        </w:rPr>
      </w:pPr>
    </w:p>
    <w:bookmarkEnd w:id="0"/>
    <w:p w14:paraId="18F18E3D" w14:textId="77777777" w:rsidR="00184ACC" w:rsidRDefault="00184ACC" w:rsidP="00184ACC">
      <w:pPr>
        <w:pStyle w:val="Akapitzlist"/>
        <w:numPr>
          <w:ilvl w:val="0"/>
          <w:numId w:val="1"/>
        </w:numPr>
        <w:spacing w:after="0" w:line="256" w:lineRule="auto"/>
        <w:ind w:left="357" w:hanging="3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administrowanie Lotus Domino Server 8.5.2 oraz 8.0.2;</w:t>
      </w:r>
    </w:p>
    <w:p w14:paraId="05EA895E" w14:textId="77777777" w:rsidR="00184ACC" w:rsidRDefault="00184ACC" w:rsidP="00184ACC">
      <w:pPr>
        <w:pStyle w:val="Akapitzlist"/>
        <w:numPr>
          <w:ilvl w:val="0"/>
          <w:numId w:val="1"/>
        </w:numPr>
        <w:spacing w:after="0" w:line="256" w:lineRule="auto"/>
        <w:ind w:left="357" w:hanging="3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rekonfiguracja ustawień procesów serwerowych poprawiająca wydajność działania aplikacji Monitora Sądowego i Gospodarczego (MSiG) opartej na wskazanej technologii;</w:t>
      </w:r>
    </w:p>
    <w:p w14:paraId="11A47F0B" w14:textId="77777777" w:rsidR="00184ACC" w:rsidRDefault="00184ACC" w:rsidP="00184ACC">
      <w:pPr>
        <w:pStyle w:val="Akapitzlist"/>
        <w:numPr>
          <w:ilvl w:val="0"/>
          <w:numId w:val="1"/>
        </w:numPr>
        <w:spacing w:after="0" w:line="256" w:lineRule="auto"/>
        <w:ind w:left="357" w:hanging="3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monitorowanie pracy Lotus Domino Server\Lotus Notes oraz logów;</w:t>
      </w:r>
    </w:p>
    <w:p w14:paraId="6EAA7CB2" w14:textId="77777777" w:rsidR="00184ACC" w:rsidRDefault="00184ACC" w:rsidP="00184ACC">
      <w:pPr>
        <w:pStyle w:val="Akapitzlist"/>
        <w:numPr>
          <w:ilvl w:val="0"/>
          <w:numId w:val="1"/>
        </w:numPr>
        <w:spacing w:after="0" w:line="256" w:lineRule="auto"/>
        <w:ind w:left="357" w:hanging="3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rozwiązywanie zgłaszanych problemów w aplikacji MSiG przez pracowników lub współpracowników Ministerstwa Sprawiedliwości lub sądów powszechnych, dotyczących MSiG oraz funkcjonowania programu Lotus Notes;</w:t>
      </w:r>
    </w:p>
    <w:p w14:paraId="1D7E9F3E" w14:textId="77777777" w:rsidR="00184ACC" w:rsidRDefault="00184ACC" w:rsidP="00184ACC">
      <w:pPr>
        <w:pStyle w:val="Akapitzlist"/>
        <w:numPr>
          <w:ilvl w:val="0"/>
          <w:numId w:val="1"/>
        </w:numPr>
        <w:spacing w:after="0" w:line="256" w:lineRule="auto"/>
        <w:ind w:left="357" w:hanging="3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wsparcie merytoryczne oraz techniczne w zakresie funkcjonowania baz lotusowych dla systemu MSiG;</w:t>
      </w:r>
    </w:p>
    <w:p w14:paraId="1DAFDAA1" w14:textId="77777777" w:rsidR="00184ACC" w:rsidRDefault="00184ACC" w:rsidP="00184ACC">
      <w:pPr>
        <w:pStyle w:val="Akapitzlist"/>
        <w:numPr>
          <w:ilvl w:val="0"/>
          <w:numId w:val="1"/>
        </w:numPr>
        <w:spacing w:after="0" w:line="256" w:lineRule="auto"/>
        <w:ind w:left="357" w:hanging="3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refaktoryzacja kodu wynikająca z błędnego działania aplikacji MSiG;</w:t>
      </w:r>
    </w:p>
    <w:p w14:paraId="7E630270" w14:textId="150178DA" w:rsidR="00184ACC" w:rsidRDefault="00184ACC" w:rsidP="00184ACC">
      <w:pPr>
        <w:pStyle w:val="Akapitzlist"/>
        <w:numPr>
          <w:ilvl w:val="0"/>
          <w:numId w:val="1"/>
        </w:numPr>
        <w:spacing w:after="0" w:line="256" w:lineRule="auto"/>
        <w:ind w:left="357" w:hanging="3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przygotowanie nowych funkcjonalności wynikających z potrzeb dostosowania do wymogów biznesowych oraz usprawniania obecnych procesów aplikacji MSiG;</w:t>
      </w:r>
    </w:p>
    <w:p w14:paraId="37618C7B" w14:textId="77777777" w:rsidR="00184ACC" w:rsidRDefault="00184ACC" w:rsidP="00184ACC">
      <w:pPr>
        <w:pStyle w:val="Akapitzlist"/>
        <w:numPr>
          <w:ilvl w:val="0"/>
          <w:numId w:val="1"/>
        </w:numPr>
        <w:spacing w:after="0" w:line="256" w:lineRule="auto"/>
        <w:ind w:left="357" w:hanging="3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programowanie w celu wykonywania skryptów na bazie danych Lotus Domino Server, Lotus Notes oraz modyfikacji aplikacji MSiG;</w:t>
      </w:r>
    </w:p>
    <w:p w14:paraId="34572606" w14:textId="377F6D4F" w:rsidR="00184ACC" w:rsidRDefault="00184ACC" w:rsidP="00184ACC">
      <w:pPr>
        <w:pStyle w:val="Akapitzlist"/>
        <w:numPr>
          <w:ilvl w:val="0"/>
          <w:numId w:val="1"/>
        </w:numPr>
        <w:spacing w:after="0" w:line="256" w:lineRule="auto"/>
        <w:ind w:left="357" w:hanging="3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niezwłoczne raportowanie Zleceniodawcy odnośnie wykonywanych usług, na każde jego żądanie, w tym przekazywanie Zleceniodawcy na bieżąco wyników wszelkich analiz i raportów związanych z realizacją usług;</w:t>
      </w:r>
    </w:p>
    <w:p w14:paraId="0E5A77C5" w14:textId="77777777" w:rsidR="00184ACC" w:rsidRDefault="00184ACC" w:rsidP="00184ACC">
      <w:pPr>
        <w:pStyle w:val="Akapitzlist"/>
        <w:numPr>
          <w:ilvl w:val="0"/>
          <w:numId w:val="1"/>
        </w:numPr>
        <w:spacing w:after="0" w:line="256" w:lineRule="auto"/>
        <w:ind w:left="357" w:hanging="3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dostarczanie Zleceniodawcy zaktualizowanej instrukcji dla administratorów i użytkowników Systemu oraz innej stosownej dokumentacji technicznej w związku z wykonywaniem usług będących przedmiotem Umowy; dokumenty te będą zawierały metryki z wykazami zmian.</w:t>
      </w:r>
    </w:p>
    <w:p w14:paraId="3FB16DE6" w14:textId="5600EBDE" w:rsidR="00184ACC" w:rsidRDefault="00184ACC" w:rsidP="00184ACC">
      <w:pPr>
        <w:pStyle w:val="Akapitzlist"/>
        <w:numPr>
          <w:ilvl w:val="0"/>
          <w:numId w:val="1"/>
        </w:numPr>
        <w:spacing w:after="0" w:line="256" w:lineRule="auto"/>
        <w:ind w:left="357" w:hanging="3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instalacja i konfiguracji systemu Lotus Domino i Lotus Notes w wersji 8.5 w środowisku 64 bit. oraz najnowszych systemach operacyjnych firmy Microsoft.</w:t>
      </w:r>
    </w:p>
    <w:p w14:paraId="14D1E647" w14:textId="77777777" w:rsidR="00184ACC" w:rsidRDefault="00184ACC" w:rsidP="00184ACC"/>
    <w:p w14:paraId="2D797D60" w14:textId="4AE7EC3E" w:rsidR="00223E20" w:rsidRPr="00184ACC" w:rsidRDefault="00223E20" w:rsidP="00184ACC"/>
    <w:sectPr w:rsidR="00223E20" w:rsidRPr="00184A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B1178C"/>
    <w:multiLevelType w:val="hybridMultilevel"/>
    <w:tmpl w:val="0ED447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414841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80B"/>
    <w:rsid w:val="000264DB"/>
    <w:rsid w:val="000F753B"/>
    <w:rsid w:val="0010622B"/>
    <w:rsid w:val="00184ACC"/>
    <w:rsid w:val="00200E07"/>
    <w:rsid w:val="00223E20"/>
    <w:rsid w:val="002B5BEF"/>
    <w:rsid w:val="00317E20"/>
    <w:rsid w:val="00411BAA"/>
    <w:rsid w:val="004B08D4"/>
    <w:rsid w:val="00606766"/>
    <w:rsid w:val="00695437"/>
    <w:rsid w:val="00B30E78"/>
    <w:rsid w:val="00C64D43"/>
    <w:rsid w:val="00C75F7A"/>
    <w:rsid w:val="00CB280B"/>
    <w:rsid w:val="00FF2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1BFC6"/>
  <w15:chartTrackingRefBased/>
  <w15:docId w15:val="{272537C9-C409-44B6-A783-45C45AC03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84ACC"/>
    <w:pPr>
      <w:spacing w:after="12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Leoniak Krzysztof  (DIRS)</dc:creator>
  <cp:keywords/>
  <dc:description/>
  <cp:lastModifiedBy>Pepłowska Joanna  (DIRS)</cp:lastModifiedBy>
  <cp:revision>2</cp:revision>
  <dcterms:created xsi:type="dcterms:W3CDTF">2026-04-16T07:38:00Z</dcterms:created>
  <dcterms:modified xsi:type="dcterms:W3CDTF">2026-04-16T07:38:00Z</dcterms:modified>
</cp:coreProperties>
</file>