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E52831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</w:t>
      </w:r>
      <w:r w:rsidR="00C70F58">
        <w:rPr>
          <w:rFonts w:ascii="Arial" w:hAnsi="Arial" w:cs="Arial"/>
        </w:rPr>
        <w:t xml:space="preserve"> </w:t>
      </w:r>
      <w:r w:rsidR="00383EF6">
        <w:rPr>
          <w:rFonts w:ascii="Arial" w:hAnsi="Arial" w:cs="Arial"/>
        </w:rPr>
        <w:t xml:space="preserve"> </w:t>
      </w:r>
      <w:r w:rsidR="009D783A">
        <w:rPr>
          <w:rFonts w:ascii="Arial" w:hAnsi="Arial" w:cs="Arial"/>
        </w:rPr>
        <w:t>30-07</w:t>
      </w:r>
      <w:r w:rsidR="00D0641C">
        <w:rPr>
          <w:rFonts w:ascii="Arial" w:hAnsi="Arial" w:cs="Arial"/>
        </w:rPr>
        <w:t>-</w:t>
      </w:r>
      <w:r w:rsidR="00C70F58">
        <w:rPr>
          <w:rFonts w:ascii="Arial" w:hAnsi="Arial" w:cs="Arial"/>
        </w:rPr>
        <w:t>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E52831" w:rsidRDefault="00E52831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</w:t>
      </w:r>
      <w:r w:rsidRPr="00D0641C">
        <w:rPr>
          <w:rFonts w:ascii="Arial" w:hAnsi="Arial" w:cs="Arial"/>
          <w:bCs/>
          <w:i/>
        </w:rPr>
        <w:t xml:space="preserve"> </w:t>
      </w:r>
      <w:r w:rsidR="00D0641C" w:rsidRPr="00D0641C">
        <w:rPr>
          <w:rFonts w:ascii="Arial" w:hAnsi="Arial" w:cs="Arial"/>
          <w:bCs/>
          <w:i/>
        </w:rPr>
        <w:t>Zadań koordynacyjnych, ewaluacyjnych i badawczych</w:t>
      </w:r>
      <w:r w:rsidR="00D064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ogłasza: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E52831" w:rsidRPr="00E52831" w:rsidRDefault="00B930C8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konkursu nr </w:t>
      </w:r>
      <w:r w:rsidR="00D0641C" w:rsidRPr="00D0641C">
        <w:rPr>
          <w:rFonts w:ascii="Arial" w:hAnsi="Arial" w:cs="Arial"/>
        </w:rPr>
        <w:t>NPZ.ZK_17.2018</w:t>
      </w:r>
      <w:r w:rsidR="00D0641C">
        <w:rPr>
          <w:rFonts w:ascii="Arial" w:hAnsi="Arial" w:cs="Arial"/>
        </w:rPr>
        <w:t xml:space="preserve"> na realizację zadania z zakresu zdrowia publicznego pn</w:t>
      </w:r>
      <w:r w:rsidR="00D0641C" w:rsidRPr="00D0641C">
        <w:rPr>
          <w:rFonts w:ascii="Arial" w:hAnsi="Arial" w:cs="Arial"/>
          <w:i/>
        </w:rPr>
        <w:t>. Prowadzenie badań w obszarach celów operacyjnych 1–6, ukierunkowanych na wspólną analizę czynników ryzyka i czynników wspierających prawidłowy rozwój, w szczególności dzieci i młodzieży</w:t>
      </w:r>
      <w:r w:rsidR="00D0641C">
        <w:rPr>
          <w:rFonts w:ascii="Arial" w:hAnsi="Arial" w:cs="Arial"/>
          <w:i/>
        </w:rPr>
        <w:t>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</w:t>
      </w:r>
      <w:r w:rsidR="00B930C8">
        <w:rPr>
          <w:rFonts w:ascii="Arial" w:hAnsi="Arial" w:cs="Arial"/>
        </w:rPr>
        <w:t>y</w:t>
      </w:r>
      <w:r w:rsidR="0031744B" w:rsidRPr="00E52831">
        <w:rPr>
          <w:rFonts w:ascii="Arial" w:hAnsi="Arial" w:cs="Arial"/>
        </w:rPr>
        <w:t xml:space="preserve"> w terminie łącznie</w:t>
      </w:r>
      <w:r w:rsidR="00DD265B" w:rsidRPr="00E52831">
        <w:rPr>
          <w:rFonts w:ascii="Arial" w:hAnsi="Arial" w:cs="Arial"/>
        </w:rPr>
        <w:t xml:space="preserve"> </w:t>
      </w:r>
      <w:r w:rsidR="00D0641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ofert</w:t>
      </w:r>
      <w:r w:rsidR="00B930C8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D0641C" w:rsidRPr="00074E9E" w:rsidTr="003B1DB4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641C" w:rsidRPr="00074E9E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D0641C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D0641C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Instytut Matki i Dziecka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D0641C" w:rsidRDefault="00D0641C" w:rsidP="00383E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D0641C">
              <w:rPr>
                <w:rFonts w:eastAsia="Times New Roman"/>
                <w:color w:val="000000"/>
                <w:lang w:eastAsia="pl-PL"/>
              </w:rPr>
              <w:t xml:space="preserve">Brak pieczęci w miejscu przeznaczonym na podpis oraz pieczęć osoby upoważnionej do składania oświadczeń woli w imieniu Oferenta (str. </w:t>
            </w:r>
            <w:r w:rsidR="00B92E8A">
              <w:rPr>
                <w:rFonts w:eastAsia="Times New Roman"/>
                <w:color w:val="000000"/>
                <w:lang w:eastAsia="pl-PL"/>
              </w:rPr>
              <w:t>64</w:t>
            </w:r>
            <w:r w:rsidRPr="00D0641C">
              <w:rPr>
                <w:rFonts w:eastAsia="Times New Roman"/>
                <w:color w:val="000000"/>
                <w:lang w:eastAsia="pl-PL"/>
              </w:rPr>
              <w:t xml:space="preserve">). Uzupełnienie braku formalnego poprzez złożenie stosownego oświadczenia (wraz z podpisem i pieczęcią) potwierdzającego, że oferta została podpisana przez osobę upoważnioną. </w:t>
            </w:r>
          </w:p>
          <w:p w:rsidR="00D0641C" w:rsidRPr="00B81E88" w:rsidRDefault="00D0641C" w:rsidP="00383E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 kryterium dotyczącego zasobów kadrowych Oferenta w zakresie </w:t>
            </w:r>
            <w:r w:rsidR="00B81E88">
              <w:rPr>
                <w:rFonts w:eastAsia="Times New Roman"/>
                <w:color w:val="000000"/>
                <w:lang w:eastAsia="pl-PL"/>
              </w:rPr>
              <w:t xml:space="preserve">uwzględnienia w kadrze udziału przynajmniej jednego eksperta, </w:t>
            </w:r>
            <w:r w:rsidR="00B81E88">
              <w:rPr>
                <w:rFonts w:cs="Arial"/>
              </w:rPr>
              <w:t xml:space="preserve">który </w:t>
            </w:r>
            <w:r w:rsidR="00B81E88" w:rsidRPr="00F0451C">
              <w:rPr>
                <w:rFonts w:cs="Arial"/>
              </w:rPr>
              <w:t>posiada</w:t>
            </w:r>
            <w:r w:rsidR="00B81E88">
              <w:rPr>
                <w:rFonts w:cs="Arial"/>
              </w:rPr>
              <w:t xml:space="preserve"> </w:t>
            </w:r>
            <w:r w:rsidR="00B81E88" w:rsidRPr="00F0451C">
              <w:rPr>
                <w:rFonts w:cs="Arial"/>
              </w:rPr>
              <w:t xml:space="preserve">co najmniej stopień naukowy doktora oraz posiada </w:t>
            </w:r>
            <w:r w:rsidR="00B81E88">
              <w:rPr>
                <w:rFonts w:cs="Arial"/>
              </w:rPr>
              <w:t>przynajmniej</w:t>
            </w:r>
            <w:r w:rsidR="00B81E88" w:rsidRPr="00F0451C">
              <w:rPr>
                <w:rFonts w:cs="Arial"/>
              </w:rPr>
              <w:t xml:space="preserve"> </w:t>
            </w:r>
            <w:r w:rsidR="00B81E88">
              <w:rPr>
                <w:rFonts w:cs="Arial"/>
              </w:rPr>
              <w:t>3</w:t>
            </w:r>
            <w:r w:rsidR="00B92E8A">
              <w:rPr>
                <w:rFonts w:cs="Arial"/>
              </w:rPr>
              <w:t> </w:t>
            </w:r>
            <w:r w:rsidR="00B81E88" w:rsidRPr="00F0451C">
              <w:rPr>
                <w:rFonts w:cs="Arial"/>
              </w:rPr>
              <w:t>letnie doświadczenie</w:t>
            </w:r>
            <w:r w:rsidR="00B81E88">
              <w:rPr>
                <w:rFonts w:cs="Arial"/>
              </w:rPr>
              <w:t xml:space="preserve"> </w:t>
            </w:r>
            <w:r w:rsidR="00B81E88" w:rsidRPr="00F0451C">
              <w:rPr>
                <w:rFonts w:cs="Arial"/>
              </w:rPr>
              <w:t>zawodowe w</w:t>
            </w:r>
            <w:r w:rsidR="00B92E8A">
              <w:rPr>
                <w:rFonts w:cs="Arial"/>
              </w:rPr>
              <w:t> </w:t>
            </w:r>
            <w:r w:rsidR="00B81E88" w:rsidRPr="00F0451C">
              <w:rPr>
                <w:rFonts w:cs="Arial"/>
              </w:rPr>
              <w:t xml:space="preserve">pracy na stanowisku naukowym lub naukowo </w:t>
            </w:r>
            <w:r w:rsidR="00B81E88">
              <w:rPr>
                <w:rFonts w:cs="Arial"/>
              </w:rPr>
              <w:t>–</w:t>
            </w:r>
            <w:r w:rsidR="00B81E88" w:rsidRPr="00F0451C">
              <w:rPr>
                <w:rFonts w:cs="Arial"/>
              </w:rPr>
              <w:t xml:space="preserve"> dydaktycznym</w:t>
            </w:r>
            <w:r w:rsidR="00B81E88">
              <w:rPr>
                <w:rFonts w:cs="Arial"/>
              </w:rPr>
              <w:t xml:space="preserve"> </w:t>
            </w:r>
            <w:r w:rsidR="00B81E88" w:rsidRPr="00F0451C">
              <w:rPr>
                <w:rFonts w:cs="Arial"/>
              </w:rPr>
              <w:t>w</w:t>
            </w:r>
            <w:r w:rsidR="00B81E88">
              <w:rPr>
                <w:rFonts w:cs="Arial"/>
              </w:rPr>
              <w:t xml:space="preserve"> </w:t>
            </w:r>
            <w:r w:rsidR="00B81E88" w:rsidRPr="00F0451C">
              <w:rPr>
                <w:rFonts w:cs="Arial"/>
              </w:rPr>
              <w:t xml:space="preserve">dziedzinie </w:t>
            </w:r>
            <w:r w:rsidR="00B81E88">
              <w:rPr>
                <w:rFonts w:cs="Arial"/>
              </w:rPr>
              <w:t>nauk medycznych lub nauk o zdrowiu.</w:t>
            </w:r>
          </w:p>
          <w:p w:rsidR="00B81E88" w:rsidRDefault="00B81E88" w:rsidP="00383E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na temat kryterium dotyczącego materiałów </w:t>
            </w:r>
            <w:r w:rsidRPr="00B81E88">
              <w:rPr>
                <w:rFonts w:eastAsia="Times New Roman"/>
                <w:color w:val="000000"/>
                <w:lang w:eastAsia="pl-PL"/>
              </w:rPr>
              <w:t>przeznaczonych do prezentowania na stronach internetowych – dokument powinien być przystosowany do standardu WCAG 2.0, zgodnie z</w:t>
            </w:r>
            <w:r w:rsidR="00B92E8A">
              <w:rPr>
                <w:rFonts w:eastAsia="Times New Roman"/>
                <w:color w:val="000000"/>
                <w:lang w:eastAsia="pl-PL"/>
              </w:rPr>
              <w:t> </w:t>
            </w:r>
            <w:r w:rsidRPr="00B81E88">
              <w:rPr>
                <w:rFonts w:eastAsia="Times New Roman"/>
                <w:color w:val="000000"/>
                <w:lang w:eastAsia="pl-PL"/>
              </w:rPr>
              <w:t>rozporządzeniem Rady Ministrów z dnia 12 kwietnia 2012 r. w sprawie Krajowych Ram Interoperacyjności, minimalnych wymagań dla systemów teleinformatycznych (Dz. U. z</w:t>
            </w:r>
            <w:r>
              <w:rPr>
                <w:rFonts w:eastAsia="Times New Roman"/>
                <w:color w:val="000000"/>
                <w:lang w:eastAsia="pl-PL"/>
              </w:rPr>
              <w:t xml:space="preserve"> 2016 r. poz. 113, z późn. zm.) - poprzez wskazanie czy tylko produkt w postaci raportu końcowego będzie prezentowany na stronie internetowej i przystosowany do ww. standardu. </w:t>
            </w:r>
          </w:p>
          <w:p w:rsidR="006D4317" w:rsidRPr="00D0641C" w:rsidRDefault="006D4317" w:rsidP="00383E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 kryterium dotyczącego prowadzenia </w:t>
            </w:r>
            <w:r>
              <w:rPr>
                <w:rFonts w:eastAsia="Times New Roman"/>
                <w:color w:val="000000"/>
                <w:lang w:eastAsia="pl-PL"/>
              </w:rPr>
              <w:lastRenderedPageBreak/>
              <w:t xml:space="preserve">projektów badawczych o zasięgu ogólnopolskim - poprzez wskazanie, które z </w:t>
            </w:r>
            <w:r w:rsidR="00B92E8A">
              <w:rPr>
                <w:rFonts w:eastAsia="Times New Roman"/>
                <w:color w:val="000000"/>
                <w:lang w:eastAsia="pl-PL"/>
              </w:rPr>
              <w:t>realizowanych przez Oferenta</w:t>
            </w:r>
            <w:r>
              <w:rPr>
                <w:rFonts w:eastAsia="Times New Roman"/>
                <w:color w:val="000000"/>
                <w:lang w:eastAsia="pl-PL"/>
              </w:rPr>
              <w:t xml:space="preserve"> projektów miały charakter badawczy oraz przedstawienie ich głównych problemów badawczych, metod i</w:t>
            </w:r>
            <w:r w:rsidR="00B92E8A">
              <w:rPr>
                <w:rFonts w:eastAsia="Times New Roman"/>
                <w:color w:val="000000"/>
                <w:lang w:eastAsia="pl-PL"/>
              </w:rPr>
              <w:t> </w:t>
            </w:r>
            <w:r>
              <w:rPr>
                <w:rFonts w:eastAsia="Times New Roman"/>
                <w:color w:val="000000"/>
                <w:lang w:eastAsia="pl-PL"/>
              </w:rPr>
              <w:t>technik.</w:t>
            </w:r>
          </w:p>
        </w:tc>
      </w:tr>
      <w:tr w:rsidR="003C3257" w:rsidRPr="00074E9E" w:rsidTr="00B92E8A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B81E88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88" w:rsidRPr="00B81E88" w:rsidRDefault="00B81E88" w:rsidP="00383EF6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81E88">
              <w:rPr>
                <w:rFonts w:eastAsia="Times New Roman"/>
                <w:color w:val="000000"/>
                <w:lang w:eastAsia="pl-PL"/>
              </w:rPr>
              <w:t>Doprecyzowanie treści oświadczenia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B81E88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o</w:t>
            </w:r>
            <w:r w:rsidR="00B92E8A">
              <w:rPr>
                <w:rFonts w:eastAsia="Times New Roman"/>
                <w:color w:val="000000"/>
                <w:lang w:eastAsia="pl-PL"/>
              </w:rPr>
              <w:t> </w:t>
            </w:r>
            <w:r>
              <w:rPr>
                <w:rFonts w:eastAsia="Times New Roman"/>
                <w:color w:val="000000"/>
                <w:lang w:eastAsia="pl-PL"/>
              </w:rPr>
              <w:t xml:space="preserve">przeznaczeniu kwoty </w:t>
            </w:r>
            <w:r w:rsidRPr="00B81E88">
              <w:rPr>
                <w:rFonts w:eastAsia="Times New Roman"/>
                <w:color w:val="000000"/>
                <w:lang w:eastAsia="pl-PL"/>
              </w:rPr>
              <w:t>środków na realiza</w:t>
            </w:r>
            <w:r w:rsidR="006D4317">
              <w:rPr>
                <w:rFonts w:eastAsia="Times New Roman"/>
                <w:color w:val="000000"/>
                <w:lang w:eastAsia="pl-PL"/>
              </w:rPr>
              <w:t>cję zadania zgodnie z ofertą i</w:t>
            </w:r>
            <w:r w:rsidR="00B92E8A">
              <w:rPr>
                <w:rFonts w:eastAsia="Times New Roman"/>
                <w:color w:val="000000"/>
                <w:lang w:eastAsia="pl-PL"/>
              </w:rPr>
              <w:t> </w:t>
            </w:r>
            <w:r w:rsidRPr="00B81E88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6D4317">
              <w:rPr>
                <w:rFonts w:eastAsia="Times New Roman"/>
                <w:color w:val="000000"/>
                <w:lang w:eastAsia="pl-PL"/>
              </w:rPr>
              <w:t>finansowaniu zadania</w:t>
            </w:r>
            <w:r w:rsidRPr="00B81E88">
              <w:rPr>
                <w:rFonts w:eastAsia="Times New Roman"/>
                <w:color w:val="000000"/>
                <w:lang w:eastAsia="pl-PL"/>
              </w:rPr>
              <w:t xml:space="preserve"> z innych ź</w:t>
            </w:r>
            <w:r w:rsidR="006D4317">
              <w:rPr>
                <w:rFonts w:eastAsia="Times New Roman"/>
                <w:color w:val="000000"/>
                <w:lang w:eastAsia="pl-PL"/>
              </w:rPr>
              <w:t>ródeł – poprzez ponowne złożenie oświadczenia zgodnego ze wzorem.</w:t>
            </w:r>
          </w:p>
          <w:p w:rsidR="003C3257" w:rsidRDefault="00B92E8A" w:rsidP="00383EF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92E8A">
              <w:rPr>
                <w:rFonts w:eastAsia="Times New Roman"/>
                <w:color w:val="000000"/>
                <w:lang w:eastAsia="pl-PL"/>
              </w:rPr>
              <w:t>Doprecyzowanie informacji nt. kryterium dotyczącego prowadzenia projektów badawczych o zasięgu ogólnopolskim - poprzez wskazanie, które z realizowanych przez Oferenta projektów miały charakter badawczy oraz przedstawienie ich głównych problemów</w:t>
            </w:r>
            <w:r w:rsidR="00383EF6">
              <w:rPr>
                <w:rFonts w:eastAsia="Times New Roman"/>
                <w:color w:val="000000"/>
                <w:lang w:eastAsia="pl-PL"/>
              </w:rPr>
              <w:t xml:space="preserve"> badawczych, metod i technik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6D4317" w:rsidRPr="006D4317" w:rsidRDefault="006D4317" w:rsidP="00383EF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 kryterium dotyczącego określenia </w:t>
            </w:r>
            <w:r w:rsidRPr="00550134">
              <w:t>wskaźnik</w:t>
            </w:r>
            <w:r>
              <w:t>ów</w:t>
            </w:r>
            <w:r w:rsidRPr="00550134">
              <w:t xml:space="preserve"> rezultatu bezpośredniego – odnoszące</w:t>
            </w:r>
            <w:r w:rsidR="00B92E8A">
              <w:t>go</w:t>
            </w:r>
            <w:r w:rsidRPr="00550134">
              <w:t xml:space="preserve"> się do sytuacji bezpośrednio po zakończeniu wsparcia, tj. w przypadku osób lub podmiotów – po zakończeniu ich udziału w projekcie oraz przedsta</w:t>
            </w:r>
            <w:r>
              <w:t>wi</w:t>
            </w:r>
            <w:r w:rsidR="00B92E8A">
              <w:t>enia</w:t>
            </w:r>
            <w:r>
              <w:t xml:space="preserve"> planowan</w:t>
            </w:r>
            <w:r w:rsidR="00B92E8A">
              <w:t>ego sposobu</w:t>
            </w:r>
            <w:r>
              <w:t xml:space="preserve"> ich pomiaru</w:t>
            </w:r>
            <w:r w:rsidR="00B92E8A">
              <w:t xml:space="preserve"> – poprzez wskazanie, które z rezultatów opisanych w ofercie dotyczą realizacji zadania</w:t>
            </w:r>
            <w:r w:rsidR="00383EF6">
              <w:t xml:space="preserve"> będącego przedmiotem konkursu</w:t>
            </w:r>
            <w:r w:rsidR="00B92E8A">
              <w:t xml:space="preserve">. Informacje dotyczące spełnienia kryterium zawarte na str. 6 oferty nie są tożsame z informacjami zawartymi na str. 22. </w:t>
            </w:r>
          </w:p>
        </w:tc>
      </w:tr>
      <w:tr w:rsidR="00B92E8A" w:rsidRPr="00074E9E" w:rsidTr="009F2D62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2E8A" w:rsidRPr="00074E9E" w:rsidRDefault="00B92E8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B92E8A" w:rsidRDefault="00B92E8A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Polskie Towarzystwo Programów Zdrowotnych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8A" w:rsidRPr="00383EF6" w:rsidRDefault="00383EF6" w:rsidP="00383EF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92E8A">
              <w:rPr>
                <w:rFonts w:eastAsia="Times New Roman"/>
                <w:color w:val="000000"/>
                <w:lang w:eastAsia="pl-PL"/>
              </w:rPr>
              <w:t>Doprecyzowanie informacji nt. kryterium dotyczącego prowadzenia projektów badawczych o zasięgu ogólnopolskim - poprzez wskazanie, które z realizowanych przez Oferenta projektów miały charakter badawczy oraz przedstawienie ich głównych problemów</w:t>
            </w:r>
            <w:r>
              <w:rPr>
                <w:rFonts w:eastAsia="Times New Roman"/>
                <w:color w:val="000000"/>
                <w:lang w:eastAsia="pl-PL"/>
              </w:rPr>
              <w:t xml:space="preserve"> badawczych, metod i technik.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383EF6" w:rsidRPr="00E016D9" w:rsidRDefault="00383EF6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lastRenderedPageBreak/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 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9D783A">
        <w:rPr>
          <w:rFonts w:ascii="Arial" w:hAnsi="Arial" w:cs="Arial"/>
          <w:b/>
        </w:rPr>
        <w:t>2</w:t>
      </w:r>
      <w:bookmarkStart w:id="0" w:name="_GoBack"/>
      <w:bookmarkEnd w:id="0"/>
      <w:r w:rsidR="00D0641C">
        <w:rPr>
          <w:rFonts w:ascii="Arial" w:hAnsi="Arial" w:cs="Arial"/>
          <w:b/>
        </w:rPr>
        <w:t xml:space="preserve"> sierpnia</w:t>
      </w:r>
      <w:r w:rsidR="00E32C56">
        <w:rPr>
          <w:rFonts w:ascii="Arial" w:hAnsi="Arial" w:cs="Arial"/>
          <w:b/>
        </w:rPr>
        <w:t xml:space="preserve"> </w:t>
      </w:r>
      <w:r w:rsidR="004A2C0C">
        <w:rPr>
          <w:rFonts w:ascii="Arial" w:hAnsi="Arial" w:cs="Arial"/>
          <w:b/>
        </w:rPr>
        <w:t>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ul. Miodowa 15</w:t>
      </w:r>
    </w:p>
    <w:p w:rsidR="001B64C1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00</w:t>
      </w:r>
      <w:r w:rsidRPr="00D0641C">
        <w:rPr>
          <w:rFonts w:ascii="Cambria Math" w:hAnsi="Cambria Math" w:cs="Cambria Math"/>
          <w:b/>
          <w:iCs/>
        </w:rPr>
        <w:t>‐</w:t>
      </w:r>
      <w:r w:rsidRPr="00D0641C">
        <w:rPr>
          <w:rFonts w:ascii="Arial" w:hAnsi="Arial" w:cs="Arial"/>
          <w:b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</w:t>
      </w:r>
      <w:r w:rsidR="00B930C8">
        <w:rPr>
          <w:rFonts w:ascii="Arial" w:hAnsi="Arial" w:cs="Arial"/>
          <w:b/>
          <w:color w:val="222222"/>
        </w:rPr>
        <w:t xml:space="preserve"> na realizację zadania </w:t>
      </w:r>
      <w:r w:rsidR="00D0641C" w:rsidRPr="00D0641C">
        <w:rPr>
          <w:rFonts w:ascii="Arial" w:hAnsi="Arial" w:cs="Arial"/>
          <w:b/>
        </w:rPr>
        <w:t>NPZ.ZK_17.2018</w:t>
      </w:r>
      <w:r w:rsidR="00D0641C">
        <w:rPr>
          <w:rFonts w:ascii="Arial" w:hAnsi="Arial" w:cs="Arial"/>
          <w:b/>
        </w:rPr>
        <w:t>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7C" w:rsidRDefault="008C5A7C">
      <w:pPr>
        <w:spacing w:after="0" w:line="240" w:lineRule="auto"/>
      </w:pPr>
      <w:r>
        <w:separator/>
      </w:r>
    </w:p>
  </w:endnote>
  <w:endnote w:type="continuationSeparator" w:id="0">
    <w:p w:rsidR="008C5A7C" w:rsidRDefault="008C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83A">
          <w:rPr>
            <w:noProof/>
          </w:rPr>
          <w:t>4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7C" w:rsidRDefault="008C5A7C">
      <w:pPr>
        <w:spacing w:after="0" w:line="240" w:lineRule="auto"/>
      </w:pPr>
      <w:r>
        <w:separator/>
      </w:r>
    </w:p>
  </w:footnote>
  <w:footnote w:type="continuationSeparator" w:id="0">
    <w:p w:rsidR="008C5A7C" w:rsidRDefault="008C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F35"/>
    <w:multiLevelType w:val="hybridMultilevel"/>
    <w:tmpl w:val="E0444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435"/>
    <w:multiLevelType w:val="hybridMultilevel"/>
    <w:tmpl w:val="592E8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1B31"/>
    <w:multiLevelType w:val="hybridMultilevel"/>
    <w:tmpl w:val="9A4E2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83EF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D4317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C5A7C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D783A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732CA"/>
    <w:rsid w:val="00B81E88"/>
    <w:rsid w:val="00B92E8A"/>
    <w:rsid w:val="00B930C8"/>
    <w:rsid w:val="00BB1D58"/>
    <w:rsid w:val="00BC5F24"/>
    <w:rsid w:val="00C21CDE"/>
    <w:rsid w:val="00C30ED7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0641C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A57DE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2954-A61F-4813-B841-EDE79252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Ochtabińska Edyta</cp:lastModifiedBy>
  <cp:revision>5</cp:revision>
  <cp:lastPrinted>2018-07-27T12:10:00Z</cp:lastPrinted>
  <dcterms:created xsi:type="dcterms:W3CDTF">2018-07-27T11:28:00Z</dcterms:created>
  <dcterms:modified xsi:type="dcterms:W3CDTF">2018-07-30T07:40:00Z</dcterms:modified>
</cp:coreProperties>
</file>