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dxa"/>
        <w:tblInd w:w="-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62"/>
      </w:tblGrid>
      <w:tr w:rsidR="00950878" w:rsidRPr="00950878" w:rsidTr="00950878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0878" w:rsidRPr="00950878" w:rsidRDefault="00950878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0878" w:rsidRPr="00950878" w:rsidRDefault="00950878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5087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DOMINIKANA</w:t>
            </w:r>
          </w:p>
          <w:p w:rsidR="00950878" w:rsidRPr="00950878" w:rsidRDefault="00950878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50878" w:rsidRPr="00950878" w:rsidTr="00950878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0878" w:rsidRPr="00950878" w:rsidRDefault="00950878" w:rsidP="00950878">
            <w:pPr>
              <w:suppressAutoHyphens/>
              <w:autoSpaceDN w:val="0"/>
              <w:jc w:val="center"/>
              <w:rPr>
                <w:b/>
                <w:bCs/>
              </w:rPr>
            </w:pPr>
            <w:r w:rsidRPr="00950878">
              <w:rPr>
                <w:b/>
                <w:bCs/>
              </w:rPr>
              <w:t>Urzędowa nazwa państwa:</w:t>
            </w:r>
          </w:p>
        </w:tc>
      </w:tr>
      <w:tr w:rsidR="00950878" w:rsidRPr="00950878" w:rsidTr="00950878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0878" w:rsidRPr="00950878" w:rsidRDefault="00950878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950878" w:rsidRPr="00950878" w:rsidRDefault="00950878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0878">
              <w:rPr>
                <w:rFonts w:ascii="Times New Roman" w:hAnsi="Times New Roman" w:cs="Times New Roman"/>
                <w:sz w:val="24"/>
                <w:szCs w:val="24"/>
              </w:rPr>
              <w:t>REPUBLIKA DOMINIKAŃSKA</w:t>
            </w:r>
          </w:p>
          <w:p w:rsidR="00950878" w:rsidRPr="00950878" w:rsidRDefault="00950878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50878" w:rsidRPr="00950878" w:rsidTr="00950878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0878" w:rsidRPr="00950878" w:rsidRDefault="00950878" w:rsidP="00950878">
            <w:pPr>
              <w:suppressAutoHyphens/>
              <w:autoSpaceDN w:val="0"/>
              <w:jc w:val="center"/>
              <w:rPr>
                <w:b/>
                <w:bCs/>
              </w:rPr>
            </w:pPr>
            <w:r w:rsidRPr="00950878">
              <w:rPr>
                <w:b/>
                <w:bCs/>
              </w:rPr>
              <w:t>Placówka w Polsce:</w:t>
            </w:r>
          </w:p>
        </w:tc>
      </w:tr>
      <w:tr w:rsidR="00950878" w:rsidRPr="00950878" w:rsidTr="00950878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0878" w:rsidRPr="00950878" w:rsidRDefault="00950878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950878" w:rsidRPr="00950878" w:rsidRDefault="00950878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0878">
              <w:rPr>
                <w:rFonts w:ascii="Times New Roman" w:hAnsi="Times New Roman" w:cs="Times New Roman"/>
                <w:sz w:val="24"/>
                <w:szCs w:val="24"/>
              </w:rPr>
              <w:t>AMBASADA REPUBLIKI DOMINIKAŃSKIEJ</w:t>
            </w:r>
          </w:p>
          <w:p w:rsidR="00950878" w:rsidRPr="00950878" w:rsidRDefault="00950878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50878">
              <w:rPr>
                <w:rFonts w:ascii="Times New Roman" w:hAnsi="Times New Roman" w:cs="Times New Roman"/>
                <w:sz w:val="24"/>
                <w:szCs w:val="24"/>
              </w:rPr>
              <w:t>Avenue</w:t>
            </w:r>
            <w:proofErr w:type="spellEnd"/>
            <w:r w:rsidRPr="00950878">
              <w:rPr>
                <w:rFonts w:ascii="Times New Roman" w:hAnsi="Times New Roman" w:cs="Times New Roman"/>
                <w:sz w:val="24"/>
                <w:szCs w:val="24"/>
              </w:rPr>
              <w:t xml:space="preserve"> Louise 251, B-1050 Bruksela</w:t>
            </w:r>
          </w:p>
          <w:p w:rsidR="00950878" w:rsidRPr="00950878" w:rsidRDefault="00950878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0878">
              <w:rPr>
                <w:rFonts w:ascii="Times New Roman" w:hAnsi="Times New Roman" w:cs="Times New Roman"/>
                <w:sz w:val="24"/>
                <w:szCs w:val="24"/>
              </w:rPr>
              <w:t>Telefon: + 32 2 346 49 35</w:t>
            </w:r>
          </w:p>
          <w:p w:rsidR="00950878" w:rsidRPr="00950878" w:rsidRDefault="00950878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0878">
              <w:rPr>
                <w:rFonts w:ascii="Times New Roman" w:hAnsi="Times New Roman" w:cs="Times New Roman"/>
                <w:sz w:val="24"/>
                <w:szCs w:val="24"/>
              </w:rPr>
              <w:t>Fax: + 32 2 346 51 52</w:t>
            </w:r>
          </w:p>
          <w:p w:rsidR="00950878" w:rsidRPr="00950878" w:rsidRDefault="00950878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50878" w:rsidRPr="00950878" w:rsidTr="00950878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0878" w:rsidRPr="00950878" w:rsidRDefault="00950878" w:rsidP="00950878">
            <w:pPr>
              <w:suppressAutoHyphens/>
              <w:autoSpaceDN w:val="0"/>
              <w:jc w:val="center"/>
              <w:rPr>
                <w:b/>
                <w:bCs/>
              </w:rPr>
            </w:pPr>
            <w:r w:rsidRPr="00950878">
              <w:rPr>
                <w:b/>
                <w:bCs/>
              </w:rPr>
              <w:t>Polska placówka za granicą:</w:t>
            </w:r>
          </w:p>
        </w:tc>
      </w:tr>
      <w:tr w:rsidR="00950878" w:rsidRPr="00950878" w:rsidTr="00950878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0878" w:rsidRPr="00950878" w:rsidRDefault="00950878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0878" w:rsidRPr="00950878" w:rsidRDefault="00950878">
            <w:pPr>
              <w:pStyle w:val="Textbody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0878">
              <w:rPr>
                <w:rFonts w:ascii="Times New Roman" w:hAnsi="Times New Roman" w:cs="Times New Roman"/>
                <w:sz w:val="24"/>
                <w:szCs w:val="24"/>
              </w:rPr>
              <w:t>Brak polskiej placówki dyplomatycznej.</w:t>
            </w:r>
          </w:p>
          <w:p w:rsidR="00950878" w:rsidRPr="00950878" w:rsidRDefault="00950878">
            <w:pPr>
              <w:pStyle w:val="Textbody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0878" w:rsidRPr="00950878" w:rsidRDefault="00950878">
            <w:pPr>
              <w:pStyle w:val="Textbody"/>
              <w:rPr>
                <w:rFonts w:ascii="Times New Roman" w:hAnsi="Times New Roman" w:cs="Times New Roman"/>
                <w:sz w:val="24"/>
                <w:szCs w:val="24"/>
              </w:rPr>
            </w:pPr>
            <w:r w:rsidRPr="00950878">
              <w:rPr>
                <w:rFonts w:ascii="Times New Roman" w:hAnsi="Times New Roman" w:cs="Times New Roman"/>
                <w:sz w:val="24"/>
                <w:szCs w:val="24"/>
              </w:rPr>
              <w:t>Państwo podlega kompetencji terytorialnej Ambasady RP w Panamie (Panama):</w:t>
            </w:r>
          </w:p>
          <w:p w:rsidR="00950878" w:rsidRPr="00950878" w:rsidRDefault="00950878">
            <w:pPr>
              <w:pStyle w:val="Textbody"/>
              <w:rPr>
                <w:rFonts w:ascii="Times New Roman" w:hAnsi="Times New Roman" w:cs="Times New Roman"/>
                <w:sz w:val="24"/>
                <w:szCs w:val="24"/>
              </w:rPr>
            </w:pPr>
            <w:r w:rsidRPr="00950878">
              <w:rPr>
                <w:rFonts w:ascii="Times New Roman" w:hAnsi="Times New Roman" w:cs="Times New Roman"/>
                <w:sz w:val="24"/>
                <w:szCs w:val="24"/>
              </w:rPr>
              <w:t xml:space="preserve">Panama, Panama, </w:t>
            </w:r>
            <w:proofErr w:type="spellStart"/>
            <w:r w:rsidRPr="00950878">
              <w:rPr>
                <w:rFonts w:ascii="Times New Roman" w:hAnsi="Times New Roman" w:cs="Times New Roman"/>
                <w:sz w:val="24"/>
                <w:szCs w:val="24"/>
              </w:rPr>
              <w:t>Avenida</w:t>
            </w:r>
            <w:proofErr w:type="spellEnd"/>
            <w:r w:rsidRPr="00950878">
              <w:rPr>
                <w:rFonts w:ascii="Times New Roman" w:hAnsi="Times New Roman" w:cs="Times New Roman"/>
                <w:sz w:val="24"/>
                <w:szCs w:val="24"/>
              </w:rPr>
              <w:t xml:space="preserve"> Balboa y </w:t>
            </w:r>
            <w:proofErr w:type="spellStart"/>
            <w:r w:rsidRPr="00950878">
              <w:rPr>
                <w:rFonts w:ascii="Times New Roman" w:hAnsi="Times New Roman" w:cs="Times New Roman"/>
                <w:sz w:val="24"/>
                <w:szCs w:val="24"/>
              </w:rPr>
              <w:t>Aquilino</w:t>
            </w:r>
            <w:proofErr w:type="spellEnd"/>
            <w:r w:rsidRPr="00950878">
              <w:rPr>
                <w:rFonts w:ascii="Times New Roman" w:hAnsi="Times New Roman" w:cs="Times New Roman"/>
                <w:sz w:val="24"/>
                <w:szCs w:val="24"/>
              </w:rPr>
              <w:t xml:space="preserve"> De La </w:t>
            </w:r>
            <w:proofErr w:type="spellStart"/>
            <w:r w:rsidRPr="00950878">
              <w:rPr>
                <w:rFonts w:ascii="Times New Roman" w:hAnsi="Times New Roman" w:cs="Times New Roman"/>
                <w:sz w:val="24"/>
                <w:szCs w:val="24"/>
              </w:rPr>
              <w:t>Guardia</w:t>
            </w:r>
            <w:proofErr w:type="spellEnd"/>
            <w:r w:rsidRPr="0095087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50878">
              <w:rPr>
                <w:rFonts w:ascii="Times New Roman" w:hAnsi="Times New Roman" w:cs="Times New Roman"/>
                <w:sz w:val="24"/>
                <w:szCs w:val="24"/>
              </w:rPr>
              <w:t>Edificio</w:t>
            </w:r>
            <w:proofErr w:type="spellEnd"/>
            <w:r w:rsidRPr="00950878">
              <w:rPr>
                <w:rFonts w:ascii="Times New Roman" w:hAnsi="Times New Roman" w:cs="Times New Roman"/>
                <w:sz w:val="24"/>
                <w:szCs w:val="24"/>
              </w:rPr>
              <w:t xml:space="preserve"> BICSA Financial Center, </w:t>
            </w:r>
            <w:proofErr w:type="spellStart"/>
            <w:r w:rsidRPr="00950878">
              <w:rPr>
                <w:rFonts w:ascii="Times New Roman" w:hAnsi="Times New Roman" w:cs="Times New Roman"/>
                <w:sz w:val="24"/>
                <w:szCs w:val="24"/>
              </w:rPr>
              <w:t>Oficina</w:t>
            </w:r>
            <w:proofErr w:type="spellEnd"/>
            <w:r w:rsidRPr="00950878">
              <w:rPr>
                <w:rFonts w:ascii="Times New Roman" w:hAnsi="Times New Roman" w:cs="Times New Roman"/>
                <w:sz w:val="24"/>
                <w:szCs w:val="24"/>
              </w:rPr>
              <w:t xml:space="preserve"> 3202, 0816</w:t>
            </w:r>
          </w:p>
          <w:p w:rsidR="00950878" w:rsidRPr="00950878" w:rsidRDefault="00950878">
            <w:pPr>
              <w:pStyle w:val="Textbody"/>
              <w:rPr>
                <w:rFonts w:ascii="Times New Roman" w:hAnsi="Times New Roman" w:cs="Times New Roman"/>
                <w:sz w:val="24"/>
                <w:szCs w:val="24"/>
              </w:rPr>
            </w:pPr>
            <w:r w:rsidRPr="00950878">
              <w:rPr>
                <w:rFonts w:ascii="Times New Roman" w:hAnsi="Times New Roman" w:cs="Times New Roman"/>
                <w:sz w:val="24"/>
                <w:szCs w:val="24"/>
              </w:rPr>
              <w:t>Tel.: + 507 368 0250 Tel. dyżurny: + 507 6997 6137</w:t>
            </w:r>
          </w:p>
          <w:p w:rsidR="00950878" w:rsidRPr="00950878" w:rsidRDefault="00950878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0878" w:rsidRPr="00950878" w:rsidTr="00950878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0878" w:rsidRPr="00950878" w:rsidRDefault="00950878" w:rsidP="00950878">
            <w:pPr>
              <w:suppressAutoHyphens/>
              <w:autoSpaceDN w:val="0"/>
              <w:jc w:val="center"/>
              <w:rPr>
                <w:b/>
                <w:bCs/>
              </w:rPr>
            </w:pPr>
            <w:r w:rsidRPr="00950878">
              <w:rPr>
                <w:b/>
                <w:bCs/>
              </w:rPr>
              <w:t>Podstawy prawne współpracy w sprawach karnych:</w:t>
            </w:r>
          </w:p>
        </w:tc>
      </w:tr>
      <w:tr w:rsidR="00950878" w:rsidRPr="00950878" w:rsidTr="00950878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0878" w:rsidRPr="00950878" w:rsidRDefault="00950878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0878" w:rsidRPr="00950878" w:rsidRDefault="007D31EE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Brak umów o współpracy w sprawach karnych, brak informacji w przedmiocie wzajemności.</w:t>
            </w:r>
            <w:bookmarkStart w:id="0" w:name="_GoBack"/>
            <w:bookmarkEnd w:id="0"/>
          </w:p>
          <w:p w:rsidR="00950878" w:rsidRPr="00950878" w:rsidRDefault="00950878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0878" w:rsidRPr="00950878" w:rsidRDefault="00950878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0878" w:rsidRPr="00950878" w:rsidTr="00950878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0878" w:rsidRPr="00950878" w:rsidRDefault="0019511F" w:rsidP="00950878">
            <w:pPr>
              <w:suppressAutoHyphens/>
              <w:autoSpaceDN w:val="0"/>
              <w:jc w:val="center"/>
            </w:pPr>
            <w:r>
              <w:rPr>
                <w:b/>
                <w:bCs/>
              </w:rPr>
              <w:t xml:space="preserve">Wybrane konwencje </w:t>
            </w:r>
            <w:r w:rsidR="00950878" w:rsidRPr="00950878">
              <w:rPr>
                <w:b/>
                <w:bCs/>
              </w:rPr>
              <w:t>sektorowe:</w:t>
            </w:r>
          </w:p>
        </w:tc>
      </w:tr>
      <w:tr w:rsidR="00950878" w:rsidRPr="00950878" w:rsidTr="00950878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0878" w:rsidRPr="00950878" w:rsidRDefault="00950878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0878" w:rsidRDefault="00950878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0878">
              <w:rPr>
                <w:rFonts w:ascii="Times New Roman" w:hAnsi="Times New Roman" w:cs="Times New Roman"/>
                <w:sz w:val="24"/>
                <w:szCs w:val="24"/>
              </w:rPr>
              <w:t xml:space="preserve">Konwencja </w:t>
            </w:r>
            <w:r w:rsidR="00286901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950878">
              <w:rPr>
                <w:rFonts w:ascii="Times New Roman" w:hAnsi="Times New Roman" w:cs="Times New Roman"/>
                <w:sz w:val="24"/>
                <w:szCs w:val="24"/>
              </w:rPr>
              <w:t>arodów Zjednoczonych o zwalczaniu nielegalnego obrotu środkami odurzającymi i substancjami psychotropowymi, sporządzona w Wiedniu dnia 20 grudnia 1988 r.</w:t>
            </w:r>
          </w:p>
          <w:p w:rsidR="00286901" w:rsidRPr="00950878" w:rsidRDefault="00286901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0878" w:rsidRDefault="00950878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0878">
              <w:rPr>
                <w:rFonts w:ascii="Times New Roman" w:hAnsi="Times New Roman" w:cs="Times New Roman"/>
                <w:sz w:val="24"/>
                <w:szCs w:val="24"/>
              </w:rPr>
              <w:t xml:space="preserve">Konwencja </w:t>
            </w:r>
            <w:r w:rsidR="00286901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950878">
              <w:rPr>
                <w:rFonts w:ascii="Times New Roman" w:hAnsi="Times New Roman" w:cs="Times New Roman"/>
                <w:sz w:val="24"/>
                <w:szCs w:val="24"/>
              </w:rPr>
              <w:t xml:space="preserve">arodów Zjednoczonych przeciwko międzynarodowej przestępczości zorganizowanej, przyjęta przez Zgromadzenie </w:t>
            </w:r>
            <w:r w:rsidR="00286901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950878">
              <w:rPr>
                <w:rFonts w:ascii="Times New Roman" w:hAnsi="Times New Roman" w:cs="Times New Roman"/>
                <w:sz w:val="24"/>
                <w:szCs w:val="24"/>
              </w:rPr>
              <w:t xml:space="preserve">gólne </w:t>
            </w:r>
            <w:r w:rsidR="00286901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950878">
              <w:rPr>
                <w:rFonts w:ascii="Times New Roman" w:hAnsi="Times New Roman" w:cs="Times New Roman"/>
                <w:sz w:val="24"/>
                <w:szCs w:val="24"/>
              </w:rPr>
              <w:t>arodów Zjednoczonych w dniu 15 listopada 2000 r.</w:t>
            </w:r>
          </w:p>
          <w:p w:rsidR="00286901" w:rsidRPr="00950878" w:rsidRDefault="00286901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0878" w:rsidRPr="00950878" w:rsidRDefault="00950878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0878">
              <w:rPr>
                <w:rFonts w:ascii="Times New Roman" w:hAnsi="Times New Roman" w:cs="Times New Roman"/>
                <w:sz w:val="24"/>
                <w:szCs w:val="24"/>
              </w:rPr>
              <w:t>Konwencja Rady Europy o cyberprzestępczości, sporządzona w Budapeszcie dnia 23 listopada 2001 r.</w:t>
            </w:r>
          </w:p>
          <w:p w:rsidR="00950878" w:rsidRPr="00950878" w:rsidRDefault="00950878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50878" w:rsidRPr="00950878" w:rsidRDefault="00950878" w:rsidP="00950878">
      <w:pPr>
        <w:pStyle w:val="Standard"/>
        <w:rPr>
          <w:rFonts w:ascii="Times New Roman" w:hAnsi="Times New Roman" w:cs="Times New Roman"/>
          <w:sz w:val="24"/>
          <w:szCs w:val="24"/>
        </w:rPr>
      </w:pPr>
    </w:p>
    <w:p w:rsidR="00950878" w:rsidRPr="00950878" w:rsidRDefault="00950878" w:rsidP="00950878">
      <w:pPr>
        <w:pStyle w:val="Standard"/>
        <w:tabs>
          <w:tab w:val="left" w:pos="1453"/>
        </w:tabs>
        <w:rPr>
          <w:rFonts w:ascii="Times New Roman" w:hAnsi="Times New Roman" w:cs="Times New Roman"/>
          <w:sz w:val="24"/>
          <w:szCs w:val="24"/>
        </w:rPr>
      </w:pPr>
      <w:r w:rsidRPr="00950878">
        <w:rPr>
          <w:rFonts w:ascii="Times New Roman" w:hAnsi="Times New Roman" w:cs="Times New Roman"/>
          <w:sz w:val="24"/>
          <w:szCs w:val="24"/>
        </w:rPr>
        <w:tab/>
      </w:r>
    </w:p>
    <w:p w:rsidR="001C51C7" w:rsidRPr="00950878" w:rsidRDefault="001C51C7" w:rsidP="00950878"/>
    <w:sectPr w:rsidR="001C51C7" w:rsidRPr="00950878" w:rsidSect="00AD0B55">
      <w:footerReference w:type="default" r:id="rId8"/>
      <w:pgSz w:w="11906" w:h="16838"/>
      <w:pgMar w:top="1009" w:right="1417" w:bottom="1417" w:left="1417" w:header="568" w:footer="8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34D0" w:rsidRDefault="007334D0" w:rsidP="00EA1DA5">
      <w:r>
        <w:separator/>
      </w:r>
    </w:p>
  </w:endnote>
  <w:endnote w:type="continuationSeparator" w:id="0">
    <w:p w:rsidR="007334D0" w:rsidRDefault="007334D0" w:rsidP="00EA1D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0B55" w:rsidRDefault="00AD0B55" w:rsidP="00AD0B55">
    <w:pPr>
      <w:pStyle w:val="Stopka"/>
      <w:tabs>
        <w:tab w:val="clear" w:pos="4536"/>
        <w:tab w:val="clear" w:pos="9072"/>
      </w:tabs>
      <w:jc w:val="center"/>
      <w:rPr>
        <w:rFonts w:ascii="Book Antiqua" w:hAnsi="Book Antiqua"/>
        <w:sz w:val="16"/>
        <w:szCs w:val="16"/>
      </w:rPr>
    </w:pPr>
    <w:r w:rsidRPr="00AD0B55">
      <w:rPr>
        <w:rFonts w:ascii="Book Antiqua" w:hAnsi="Book Antiqua"/>
        <w:noProof/>
      </w:rPr>
      <mc:AlternateContent>
        <mc:Choice Requires="wps">
          <w:drawing>
            <wp:anchor distT="0" distB="0" distL="114300" distR="114300" simplePos="0" relativeHeight="251665408" behindDoc="0" locked="0" layoutInCell="0" allowOverlap="1">
              <wp:simplePos x="0" y="0"/>
              <wp:positionH relativeFrom="rightMargin">
                <wp:posOffset>265430</wp:posOffset>
              </wp:positionH>
              <wp:positionV relativeFrom="margin">
                <wp:posOffset>6118888</wp:posOffset>
              </wp:positionV>
              <wp:extent cx="510540" cy="2183130"/>
              <wp:effectExtent l="0" t="0" r="3810" b="0"/>
              <wp:wrapNone/>
              <wp:docPr id="114" name="Prostokąt 1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10540" cy="21831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D0B55" w:rsidRPr="00795B30" w:rsidRDefault="00AD0B55">
                          <w:pPr>
                            <w:pStyle w:val="Stopka"/>
                            <w:rPr>
                              <w:rFonts w:ascii="Book Antiqua" w:hAnsi="Book Antiqua"/>
                              <w:sz w:val="44"/>
                              <w:szCs w:val="44"/>
                            </w:rPr>
                          </w:pPr>
                          <w:r w:rsidRPr="00795B30">
                            <w:rPr>
                              <w:rFonts w:ascii="Book Antiqua" w:hAnsi="Book Antiqua"/>
                              <w:sz w:val="16"/>
                              <w:szCs w:val="16"/>
                            </w:rPr>
                            <w:t xml:space="preserve">Strona </w:t>
                          </w:r>
                          <w:r w:rsidRPr="00795B30">
                            <w:rPr>
                              <w:rFonts w:ascii="Book Antiqua" w:hAnsi="Book Antiqua"/>
                            </w:rPr>
                            <w:t xml:space="preserve"> </w:t>
                          </w:r>
                          <w:r w:rsidRPr="00795B30">
                            <w:rPr>
                              <w:rFonts w:ascii="Book Antiqua" w:hAnsi="Book Antiqua"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AD0B55">
                            <w:rPr>
                              <w:rFonts w:ascii="Book Antiqua" w:hAnsi="Book Antiqua"/>
                              <w:sz w:val="18"/>
                              <w:szCs w:val="18"/>
                            </w:rPr>
                            <w:instrText>PAGE    \* MERGEFORMAT</w:instrText>
                          </w:r>
                          <w:r w:rsidRPr="00795B30">
                            <w:rPr>
                              <w:rFonts w:ascii="Book Antiqua" w:hAnsi="Book Antiqua"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7D31EE">
                            <w:rPr>
                              <w:rFonts w:ascii="Book Antiqua" w:hAnsi="Book Antiqua"/>
                              <w:noProof/>
                              <w:sz w:val="18"/>
                              <w:szCs w:val="18"/>
                            </w:rPr>
                            <w:t>1</w:t>
                          </w:r>
                          <w:r w:rsidRPr="00795B30">
                            <w:rPr>
                              <w:rFonts w:ascii="Book Antiqua" w:hAnsi="Book Antiqua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Prostokąt 114" o:spid="_x0000_s1026" style="position:absolute;left:0;text-align:left;margin-left:20.9pt;margin-top:481.8pt;width:40.2pt;height:171.9pt;z-index:251665408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" o:allowincell="f" filled="f" stroked="f">
              <v:textbox style="layout-flow:vertical;mso-layout-flow-alt:bottom-to-top;mso-fit-shape-to-text:t">
                <w:txbxContent>
                  <w:p w:rsidR="00AD0B55" w:rsidRPr="00795B30" w:rsidRDefault="00AD0B55">
                    <w:pPr>
                      <w:pStyle w:val="Stopka"/>
                      <w:rPr>
                        <w:rFonts w:ascii="Book Antiqua" w:hAnsi="Book Antiqua"/>
                        <w:sz w:val="44"/>
                        <w:szCs w:val="44"/>
                      </w:rPr>
                    </w:pPr>
                    <w:r w:rsidRPr="00795B30">
                      <w:rPr>
                        <w:rFonts w:ascii="Book Antiqua" w:hAnsi="Book Antiqua"/>
                        <w:sz w:val="16"/>
                        <w:szCs w:val="16"/>
                      </w:rPr>
                      <w:t xml:space="preserve">Strona </w:t>
                    </w:r>
                    <w:r w:rsidRPr="00795B30">
                      <w:rPr>
                        <w:rFonts w:ascii="Book Antiqua" w:hAnsi="Book Antiqua"/>
                      </w:rPr>
                      <w:t xml:space="preserve"> </w:t>
                    </w:r>
                    <w:r w:rsidRPr="00795B30">
                      <w:rPr>
                        <w:rFonts w:ascii="Book Antiqua" w:hAnsi="Book Antiqua"/>
                        <w:sz w:val="18"/>
                        <w:szCs w:val="18"/>
                      </w:rPr>
                      <w:fldChar w:fldCharType="begin"/>
                    </w:r>
                    <w:r w:rsidRPr="00AD0B55">
                      <w:rPr>
                        <w:rFonts w:ascii="Book Antiqua" w:hAnsi="Book Antiqua"/>
                        <w:sz w:val="18"/>
                        <w:szCs w:val="18"/>
                      </w:rPr>
                      <w:instrText>PAGE    \* MERGEFORMAT</w:instrText>
                    </w:r>
                    <w:r w:rsidRPr="00795B30">
                      <w:rPr>
                        <w:rFonts w:ascii="Book Antiqua" w:hAnsi="Book Antiqua"/>
                        <w:sz w:val="18"/>
                        <w:szCs w:val="18"/>
                      </w:rPr>
                      <w:fldChar w:fldCharType="separate"/>
                    </w:r>
                    <w:r w:rsidR="007D31EE">
                      <w:rPr>
                        <w:rFonts w:ascii="Book Antiqua" w:hAnsi="Book Antiqua"/>
                        <w:noProof/>
                        <w:sz w:val="18"/>
                        <w:szCs w:val="18"/>
                      </w:rPr>
                      <w:t>1</w:t>
                    </w:r>
                    <w:r w:rsidRPr="00795B30">
                      <w:rPr>
                        <w:rFonts w:ascii="Book Antiqua" w:hAnsi="Book Antiqua"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 w:rsidRPr="00EA1DA5">
      <w:rPr>
        <w:rFonts w:ascii="Book Antiqua" w:hAnsi="Book Antiqua"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686CCA61" wp14:editId="309CE599">
              <wp:simplePos x="0" y="0"/>
              <wp:positionH relativeFrom="column">
                <wp:posOffset>0</wp:posOffset>
              </wp:positionH>
              <wp:positionV relativeFrom="paragraph">
                <wp:posOffset>52567</wp:posOffset>
              </wp:positionV>
              <wp:extent cx="5715000" cy="0"/>
              <wp:effectExtent l="9525" t="6350" r="9525" b="12700"/>
              <wp:wrapNone/>
              <wp:docPr id="115" name="Łącznik prosty 1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15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6318410" id="Łącznik prosty 115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4.15pt" to="450pt,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"/>
          </w:pict>
        </mc:Fallback>
      </mc:AlternateContent>
    </w:r>
  </w:p>
  <w:p w:rsidR="00EA1DA5" w:rsidRDefault="00AD0B55" w:rsidP="00AD0B55">
    <w:pPr>
      <w:pStyle w:val="Stopka"/>
      <w:tabs>
        <w:tab w:val="clear" w:pos="4536"/>
        <w:tab w:val="clear" w:pos="9072"/>
      </w:tabs>
      <w:jc w:val="center"/>
      <w:rPr>
        <w:rFonts w:ascii="Book Antiqua" w:hAnsi="Book Antiqua"/>
        <w:sz w:val="16"/>
        <w:szCs w:val="16"/>
      </w:rPr>
    </w:pPr>
    <w:r>
      <w:rPr>
        <w:noProof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column">
            <wp:posOffset>93538</wp:posOffset>
          </wp:positionH>
          <wp:positionV relativeFrom="paragraph">
            <wp:posOffset>374015</wp:posOffset>
          </wp:positionV>
          <wp:extent cx="1068070" cy="467995"/>
          <wp:effectExtent l="0" t="0" r="0" b="8255"/>
          <wp:wrapNone/>
          <wp:docPr id="111" name="Obraz 111" descr="C:\Users\mcwiklinska\Desktop\LOGO\F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mcwiklinska\Desktop\LOGO\FE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8070" cy="467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4442901</wp:posOffset>
          </wp:positionH>
          <wp:positionV relativeFrom="paragraph">
            <wp:posOffset>365760</wp:posOffset>
          </wp:positionV>
          <wp:extent cx="1270000" cy="467995"/>
          <wp:effectExtent l="0" t="0" r="6350" b="8255"/>
          <wp:wrapNone/>
          <wp:docPr id="112" name="Obraz 112" descr="C:\Users\mcwiklinska\Desktop\LOGO\U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mcwiklinska\Desktop\LOGO\UE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0000" cy="467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2279650</wp:posOffset>
          </wp:positionH>
          <wp:positionV relativeFrom="paragraph">
            <wp:posOffset>365760</wp:posOffset>
          </wp:positionV>
          <wp:extent cx="1202055" cy="467995"/>
          <wp:effectExtent l="0" t="0" r="0" b="8255"/>
          <wp:wrapNone/>
          <wp:docPr id="113" name="Obraz 113" descr="C:\Users\mcwiklinska\Desktop\LOGO\Flag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mcwiklinska\Desktop\LOGO\Flaga.png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2055" cy="467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A1DA5" w:rsidRPr="00EA1DA5">
      <w:rPr>
        <w:rFonts w:ascii="Book Antiqua" w:hAnsi="Book Antiqua"/>
        <w:sz w:val="16"/>
        <w:szCs w:val="16"/>
      </w:rPr>
      <w:t xml:space="preserve">Projekt pn. </w:t>
    </w:r>
    <w:r w:rsidR="00EA1DA5" w:rsidRPr="00EA1DA5">
      <w:rPr>
        <w:rFonts w:ascii="Book Antiqua" w:hAnsi="Book Antiqua"/>
        <w:b/>
        <w:i/>
        <w:sz w:val="16"/>
        <w:szCs w:val="16"/>
      </w:rPr>
      <w:t>„Sądowa współpraca międzynarodowa w sprawach cywilnych i karnych”</w:t>
    </w:r>
    <w:r w:rsidR="00EA1DA5" w:rsidRPr="00EA1DA5">
      <w:rPr>
        <w:rFonts w:ascii="Book Antiqua" w:hAnsi="Book Antiqua"/>
        <w:i/>
        <w:sz w:val="16"/>
        <w:szCs w:val="16"/>
      </w:rPr>
      <w:t xml:space="preserve"> </w:t>
    </w:r>
    <w:r w:rsidR="00EA1DA5" w:rsidRPr="00EA1DA5">
      <w:rPr>
        <w:rFonts w:ascii="Book Antiqua" w:hAnsi="Book Antiqua"/>
        <w:sz w:val="16"/>
        <w:szCs w:val="16"/>
      </w:rPr>
      <w:t>jest realizowany ze środków Europejskiego Funduszu Społecznego w ramach Programu Operacyjnego Wiedza Edukacja Rozwój 2014-2020</w:t>
    </w:r>
  </w:p>
  <w:p w:rsidR="00EA1DA5" w:rsidRPr="00EA1DA5" w:rsidRDefault="00EA1DA5" w:rsidP="00EA1DA5">
    <w:pPr>
      <w:pStyle w:val="Stopka"/>
      <w:tabs>
        <w:tab w:val="clear" w:pos="4536"/>
        <w:tab w:val="clear" w:pos="9072"/>
        <w:tab w:val="left" w:pos="971"/>
      </w:tabs>
      <w:rPr>
        <w:rFonts w:ascii="Book Antiqua" w:hAnsi="Book Antiqua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34D0" w:rsidRDefault="007334D0" w:rsidP="00EA1DA5">
      <w:r>
        <w:separator/>
      </w:r>
    </w:p>
  </w:footnote>
  <w:footnote w:type="continuationSeparator" w:id="0">
    <w:p w:rsidR="007334D0" w:rsidRDefault="007334D0" w:rsidP="00EA1D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3C36C7"/>
    <w:multiLevelType w:val="multilevel"/>
    <w:tmpl w:val="BDFA90AA"/>
    <w:styleLink w:val="UMOWA"/>
    <w:lvl w:ilvl="0">
      <w:start w:val="1"/>
      <w:numFmt w:val="ordinal"/>
      <w:lvlText w:val="%1"/>
      <w:lvlJc w:val="left"/>
      <w:pPr>
        <w:ind w:left="360" w:hanging="360"/>
      </w:pPr>
      <w:rPr>
        <w:rFonts w:ascii="Century Schoolbook" w:hAnsi="Century Schoolbook" w:hint="default"/>
        <w:sz w:val="22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ascii="Century Schoolbook" w:hAnsi="Century Schoolbook" w:hint="default"/>
        <w:sz w:val="22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ascii="Century Schoolbook" w:hAnsi="Century Schoolbook" w:hint="default"/>
        <w:sz w:val="22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3B237303"/>
    <w:multiLevelType w:val="multilevel"/>
    <w:tmpl w:val="F1D07DAE"/>
    <w:styleLink w:val="WWNum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" w15:restartNumberingAfterBreak="0">
    <w:nsid w:val="75D25B4F"/>
    <w:multiLevelType w:val="multilevel"/>
    <w:tmpl w:val="547C9162"/>
    <w:styleLink w:val="WWNum2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1.%2.%3."/>
      <w:lvlJc w:val="right"/>
      <w:pPr>
        <w:ind w:left="2367" w:hanging="180"/>
      </w:pPr>
    </w:lvl>
    <w:lvl w:ilvl="3">
      <w:start w:val="1"/>
      <w:numFmt w:val="decimal"/>
      <w:lvlText w:val="%1.%2.%3.%4."/>
      <w:lvlJc w:val="left"/>
      <w:pPr>
        <w:ind w:left="3087" w:hanging="360"/>
      </w:pPr>
    </w:lvl>
    <w:lvl w:ilvl="4">
      <w:start w:val="1"/>
      <w:numFmt w:val="lowerLetter"/>
      <w:lvlText w:val="%1.%2.%3.%4.%5."/>
      <w:lvlJc w:val="left"/>
      <w:pPr>
        <w:ind w:left="3807" w:hanging="360"/>
      </w:pPr>
    </w:lvl>
    <w:lvl w:ilvl="5">
      <w:start w:val="1"/>
      <w:numFmt w:val="lowerRoman"/>
      <w:lvlText w:val="%1.%2.%3.%4.%5.%6."/>
      <w:lvlJc w:val="right"/>
      <w:pPr>
        <w:ind w:left="4527" w:hanging="180"/>
      </w:pPr>
    </w:lvl>
    <w:lvl w:ilvl="6">
      <w:start w:val="1"/>
      <w:numFmt w:val="decimal"/>
      <w:lvlText w:val="%1.%2.%3.%4.%5.%6.%7."/>
      <w:lvlJc w:val="left"/>
      <w:pPr>
        <w:ind w:left="5247" w:hanging="360"/>
      </w:pPr>
    </w:lvl>
    <w:lvl w:ilvl="7">
      <w:start w:val="1"/>
      <w:numFmt w:val="lowerLetter"/>
      <w:lvlText w:val="%1.%2.%3.%4.%5.%6.%7.%8."/>
      <w:lvlJc w:val="left"/>
      <w:pPr>
        <w:ind w:left="5967" w:hanging="360"/>
      </w:pPr>
    </w:lvl>
    <w:lvl w:ilvl="8">
      <w:start w:val="1"/>
      <w:numFmt w:val="lowerRoman"/>
      <w:lvlText w:val="%1.%2.%3.%4.%5.%6.%7.%8.%9."/>
      <w:lvlJc w:val="right"/>
      <w:pPr>
        <w:ind w:left="6687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2"/>
    <w:lvlOverride w:ilvl="0">
      <w:startOverride w:val="1"/>
    </w:lvlOverride>
  </w:num>
  <w:num w:numId="5">
    <w:abstractNumId w:val="2"/>
    <w:lvlOverride w:ilvl="0">
      <w:startOverride w:val="1"/>
    </w:lvlOverride>
  </w:num>
  <w:num w:numId="6">
    <w:abstractNumId w:val="2"/>
    <w:lvlOverride w:ilvl="0">
      <w:startOverride w:val="1"/>
    </w:lvlOverride>
  </w:num>
  <w:num w:numId="7">
    <w:abstractNumId w:val="2"/>
    <w:lvlOverride w:ilvl="0">
      <w:startOverride w:val="1"/>
    </w:lvlOverride>
  </w:num>
  <w:num w:numId="8">
    <w:abstractNumId w:val="0"/>
    <w:lvlOverride w:ilvl="0">
      <w:startOverride w:val="1"/>
    </w:lvlOverride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1DA5"/>
    <w:rsid w:val="00016F59"/>
    <w:rsid w:val="00047C18"/>
    <w:rsid w:val="00067D39"/>
    <w:rsid w:val="00082950"/>
    <w:rsid w:val="00082A5E"/>
    <w:rsid w:val="000831D6"/>
    <w:rsid w:val="000A021E"/>
    <w:rsid w:val="00104D2C"/>
    <w:rsid w:val="00110404"/>
    <w:rsid w:val="00155C3E"/>
    <w:rsid w:val="00191631"/>
    <w:rsid w:val="0019458D"/>
    <w:rsid w:val="0019511F"/>
    <w:rsid w:val="001C1227"/>
    <w:rsid w:val="001C51C7"/>
    <w:rsid w:val="001F3746"/>
    <w:rsid w:val="001F6F43"/>
    <w:rsid w:val="002013A9"/>
    <w:rsid w:val="002024B4"/>
    <w:rsid w:val="00210BB2"/>
    <w:rsid w:val="002219B7"/>
    <w:rsid w:val="00244153"/>
    <w:rsid w:val="0026548E"/>
    <w:rsid w:val="00286901"/>
    <w:rsid w:val="002D1E63"/>
    <w:rsid w:val="0033549E"/>
    <w:rsid w:val="0037348E"/>
    <w:rsid w:val="003859ED"/>
    <w:rsid w:val="003B1743"/>
    <w:rsid w:val="003B5DD6"/>
    <w:rsid w:val="003C0C0D"/>
    <w:rsid w:val="003F00B8"/>
    <w:rsid w:val="00400923"/>
    <w:rsid w:val="004233CD"/>
    <w:rsid w:val="004470B8"/>
    <w:rsid w:val="00456CDD"/>
    <w:rsid w:val="0048267B"/>
    <w:rsid w:val="004D3E4E"/>
    <w:rsid w:val="00525E67"/>
    <w:rsid w:val="00540092"/>
    <w:rsid w:val="00545D3D"/>
    <w:rsid w:val="0055715A"/>
    <w:rsid w:val="00557E07"/>
    <w:rsid w:val="00590E19"/>
    <w:rsid w:val="005A5407"/>
    <w:rsid w:val="006066D4"/>
    <w:rsid w:val="006156E8"/>
    <w:rsid w:val="006251F1"/>
    <w:rsid w:val="006271E6"/>
    <w:rsid w:val="00645C86"/>
    <w:rsid w:val="00685767"/>
    <w:rsid w:val="006A7771"/>
    <w:rsid w:val="006D07E6"/>
    <w:rsid w:val="006D24EE"/>
    <w:rsid w:val="007334D0"/>
    <w:rsid w:val="00791287"/>
    <w:rsid w:val="00795B30"/>
    <w:rsid w:val="007B4CE7"/>
    <w:rsid w:val="007D2934"/>
    <w:rsid w:val="007D31EE"/>
    <w:rsid w:val="007E4AF2"/>
    <w:rsid w:val="008150F9"/>
    <w:rsid w:val="00816511"/>
    <w:rsid w:val="00824E52"/>
    <w:rsid w:val="00844380"/>
    <w:rsid w:val="008559AE"/>
    <w:rsid w:val="00862AD8"/>
    <w:rsid w:val="008651C3"/>
    <w:rsid w:val="008A5460"/>
    <w:rsid w:val="008B2083"/>
    <w:rsid w:val="008E277D"/>
    <w:rsid w:val="008F594F"/>
    <w:rsid w:val="00950878"/>
    <w:rsid w:val="00957AC4"/>
    <w:rsid w:val="00967396"/>
    <w:rsid w:val="009A1A85"/>
    <w:rsid w:val="009A7A8B"/>
    <w:rsid w:val="00A10785"/>
    <w:rsid w:val="00A14B66"/>
    <w:rsid w:val="00A61768"/>
    <w:rsid w:val="00A62AF6"/>
    <w:rsid w:val="00A74642"/>
    <w:rsid w:val="00A97740"/>
    <w:rsid w:val="00AC5231"/>
    <w:rsid w:val="00AD0B55"/>
    <w:rsid w:val="00AD1786"/>
    <w:rsid w:val="00AE48F9"/>
    <w:rsid w:val="00AE6642"/>
    <w:rsid w:val="00B17D36"/>
    <w:rsid w:val="00B26254"/>
    <w:rsid w:val="00B27150"/>
    <w:rsid w:val="00B55C30"/>
    <w:rsid w:val="00B55E1F"/>
    <w:rsid w:val="00BD7635"/>
    <w:rsid w:val="00BF0542"/>
    <w:rsid w:val="00BF40D0"/>
    <w:rsid w:val="00C11452"/>
    <w:rsid w:val="00C21079"/>
    <w:rsid w:val="00C2179D"/>
    <w:rsid w:val="00C97B6D"/>
    <w:rsid w:val="00CB5339"/>
    <w:rsid w:val="00CB71F1"/>
    <w:rsid w:val="00CC4646"/>
    <w:rsid w:val="00CD3038"/>
    <w:rsid w:val="00D1070B"/>
    <w:rsid w:val="00D127AB"/>
    <w:rsid w:val="00D169DD"/>
    <w:rsid w:val="00D34FEE"/>
    <w:rsid w:val="00D466F6"/>
    <w:rsid w:val="00D75AD5"/>
    <w:rsid w:val="00DC5DD1"/>
    <w:rsid w:val="00DD2403"/>
    <w:rsid w:val="00DF6103"/>
    <w:rsid w:val="00E0634E"/>
    <w:rsid w:val="00E16D10"/>
    <w:rsid w:val="00E517FA"/>
    <w:rsid w:val="00E653BF"/>
    <w:rsid w:val="00E728F3"/>
    <w:rsid w:val="00E94D8B"/>
    <w:rsid w:val="00E96C2A"/>
    <w:rsid w:val="00EA1DA5"/>
    <w:rsid w:val="00EE797B"/>
    <w:rsid w:val="00EF16E2"/>
    <w:rsid w:val="00EF5369"/>
    <w:rsid w:val="00F3171C"/>
    <w:rsid w:val="00F4492F"/>
    <w:rsid w:val="00F73681"/>
    <w:rsid w:val="00F766D9"/>
    <w:rsid w:val="00FB06F6"/>
    <w:rsid w:val="00FE7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07F436BE-C688-4619-AB45-FCFB2C0084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16D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UMOWA">
    <w:name w:val="UMOWA"/>
    <w:uiPriority w:val="99"/>
    <w:rsid w:val="006156E8"/>
    <w:pPr>
      <w:numPr>
        <w:numId w:val="1"/>
      </w:numPr>
    </w:pPr>
  </w:style>
  <w:style w:type="paragraph" w:styleId="Nagwek">
    <w:name w:val="header"/>
    <w:basedOn w:val="Normalny"/>
    <w:link w:val="NagwekZnak"/>
    <w:uiPriority w:val="99"/>
    <w:unhideWhenUsed/>
    <w:rsid w:val="00EA1DA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A1DA5"/>
  </w:style>
  <w:style w:type="paragraph" w:styleId="Stopka">
    <w:name w:val="footer"/>
    <w:basedOn w:val="Normalny"/>
    <w:link w:val="StopkaZnak"/>
    <w:uiPriority w:val="99"/>
    <w:unhideWhenUsed/>
    <w:rsid w:val="00EA1DA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A1DA5"/>
  </w:style>
  <w:style w:type="character" w:styleId="Hipercze">
    <w:name w:val="Hyperlink"/>
    <w:basedOn w:val="Domylnaczcionkaakapitu"/>
    <w:uiPriority w:val="99"/>
    <w:unhideWhenUsed/>
    <w:rsid w:val="00EA1DA5"/>
    <w:rPr>
      <w:color w:val="0563C1" w:themeColor="hyperlink"/>
      <w:u w:val="single"/>
    </w:rPr>
  </w:style>
  <w:style w:type="paragraph" w:styleId="Tekstprzypisudolnego">
    <w:name w:val="footnote text"/>
    <w:basedOn w:val="Normalny"/>
    <w:link w:val="TekstprzypisudolnegoZnak"/>
    <w:semiHidden/>
    <w:unhideWhenUsed/>
    <w:rsid w:val="00795B30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795B3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unhideWhenUsed/>
    <w:rsid w:val="00795B30"/>
    <w:rPr>
      <w:vertAlign w:val="superscript"/>
    </w:rPr>
  </w:style>
  <w:style w:type="paragraph" w:styleId="Akapitzlist">
    <w:name w:val="List Paragraph"/>
    <w:basedOn w:val="Normalny"/>
    <w:qFormat/>
    <w:rsid w:val="00FB06F6"/>
    <w:pPr>
      <w:widowControl w:val="0"/>
      <w:ind w:left="720"/>
      <w:contextualSpacing/>
    </w:pPr>
    <w:rPr>
      <w:rFonts w:ascii="Tahoma" w:hAnsi="Tahoma" w:cs="Tahoma"/>
      <w:color w:val="000000"/>
    </w:rPr>
  </w:style>
  <w:style w:type="character" w:styleId="Pogrubienie">
    <w:name w:val="Strong"/>
    <w:qFormat/>
    <w:rsid w:val="00AE6642"/>
    <w:rPr>
      <w:b/>
      <w:bCs/>
    </w:rPr>
  </w:style>
  <w:style w:type="paragraph" w:customStyle="1" w:styleId="Standard">
    <w:name w:val="Standard"/>
    <w:rsid w:val="00067D39"/>
    <w:pPr>
      <w:suppressAutoHyphens/>
      <w:autoSpaceDN w:val="0"/>
      <w:spacing w:line="247" w:lineRule="auto"/>
    </w:pPr>
    <w:rPr>
      <w:rFonts w:ascii="Calibri" w:eastAsia="SimSun" w:hAnsi="Calibri" w:cs="Tahoma"/>
      <w:kern w:val="3"/>
    </w:rPr>
  </w:style>
  <w:style w:type="paragraph" w:customStyle="1" w:styleId="Textbody">
    <w:name w:val="Text body"/>
    <w:basedOn w:val="Standard"/>
    <w:rsid w:val="00067D39"/>
    <w:pPr>
      <w:spacing w:after="120"/>
    </w:pPr>
  </w:style>
  <w:style w:type="paragraph" w:customStyle="1" w:styleId="PreformattedText">
    <w:name w:val="Preformatted Text"/>
    <w:basedOn w:val="Standard"/>
    <w:rsid w:val="00067D39"/>
    <w:pPr>
      <w:spacing w:after="0"/>
    </w:pPr>
    <w:rPr>
      <w:rFonts w:ascii="Courier New" w:eastAsia="NSimSun" w:hAnsi="Courier New" w:cs="Courier New"/>
      <w:sz w:val="20"/>
      <w:szCs w:val="20"/>
    </w:rPr>
  </w:style>
  <w:style w:type="numbering" w:customStyle="1" w:styleId="WWNum2">
    <w:name w:val="WWNum2"/>
    <w:rsid w:val="00067D39"/>
    <w:pPr>
      <w:numPr>
        <w:numId w:val="2"/>
      </w:numPr>
    </w:pPr>
  </w:style>
  <w:style w:type="numbering" w:customStyle="1" w:styleId="WWNum1">
    <w:name w:val="WWNum1"/>
    <w:rsid w:val="00E94D8B"/>
    <w:pPr>
      <w:numPr>
        <w:numId w:val="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37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2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0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586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24" w:space="0" w:color="C2C2C2"/>
            <w:right w:val="none" w:sz="0" w:space="0" w:color="auto"/>
          </w:divBdr>
        </w:div>
      </w:divsChild>
    </w:div>
    <w:div w:id="75976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9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6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7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7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13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24" w:space="0" w:color="C2C2C2"/>
            <w:right w:val="none" w:sz="0" w:space="0" w:color="auto"/>
          </w:divBdr>
        </w:div>
      </w:divsChild>
    </w:div>
    <w:div w:id="172058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6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6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3579A9-5736-42C5-A8BD-ACCD2D98E6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370</TotalTime>
  <Pages>1</Pages>
  <Words>160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Ćwiklińska</dc:creator>
  <cp:keywords/>
  <dc:description/>
  <cp:lastModifiedBy>Przemysław Domagała</cp:lastModifiedBy>
  <cp:revision>93</cp:revision>
  <dcterms:created xsi:type="dcterms:W3CDTF">2020-03-27T11:59:00Z</dcterms:created>
  <dcterms:modified xsi:type="dcterms:W3CDTF">2020-05-25T06:27:00Z</dcterms:modified>
</cp:coreProperties>
</file>