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B0" w:rsidRDefault="00154965">
      <w:pPr>
        <w:pStyle w:val="Bodytext20"/>
        <w:spacing w:line="312" w:lineRule="auto"/>
        <w:ind w:firstLine="9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margin">
                  <wp:posOffset>-365760</wp:posOffset>
                </wp:positionH>
                <wp:positionV relativeFrom="paragraph">
                  <wp:posOffset>0</wp:posOffset>
                </wp:positionV>
                <wp:extent cx="365760" cy="5257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23B0" w:rsidRDefault="00154965" w:rsidP="00703E94">
                            <w:pPr>
                              <w:pStyle w:val="Bodytext20"/>
                              <w:spacing w:after="4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5"/>
                                <w:szCs w:val="15"/>
                              </w:rPr>
                              <w:t>Od:</w:t>
                            </w:r>
                          </w:p>
                          <w:p w:rsidR="000E23B0" w:rsidRDefault="00154965" w:rsidP="00703E94">
                            <w:pPr>
                              <w:pStyle w:val="Bodytext20"/>
                              <w:spacing w:after="4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5"/>
                                <w:szCs w:val="15"/>
                                <w:lang w:val="en-US" w:eastAsia="en-US" w:bidi="en-US"/>
                              </w:rPr>
                              <w:t>Do:</w:t>
                            </w:r>
                          </w:p>
                          <w:p w:rsidR="000E23B0" w:rsidRDefault="00154965" w:rsidP="00703E94">
                            <w:pPr>
                              <w:pStyle w:val="Bodytext20"/>
                              <w:spacing w:after="4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5"/>
                                <w:szCs w:val="15"/>
                              </w:rPr>
                              <w:t>Temat:</w:t>
                            </w:r>
                          </w:p>
                          <w:p w:rsidR="000E23B0" w:rsidRDefault="00154965" w:rsidP="00703E94">
                            <w:pPr>
                              <w:pStyle w:val="Bodytext20"/>
                              <w:spacing w:after="4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5"/>
                                <w:szCs w:val="15"/>
                                <w:lang w:val="en-US" w:eastAsia="en-US" w:bidi="en-US"/>
                              </w:rPr>
                              <w:t>Data: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-28.8pt;margin-top:0;width:28.8pt;height:41.4pt;z-index:1258293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" filled="f" stroked="f">
                <v:textbox inset="0,0,0,0">
                  <w:txbxContent>
                    <w:p w:rsidR="000E23B0" w:rsidRDefault="00154965" w:rsidP="00703E94">
                      <w:pPr>
                        <w:pStyle w:val="Bodytext20"/>
                        <w:spacing w:after="4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15"/>
                          <w:szCs w:val="15"/>
                        </w:rPr>
                        <w:t>Od:</w:t>
                      </w:r>
                    </w:p>
                    <w:p w:rsidR="000E23B0" w:rsidRDefault="00154965" w:rsidP="00703E94">
                      <w:pPr>
                        <w:pStyle w:val="Bodytext20"/>
                        <w:spacing w:after="4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15"/>
                          <w:szCs w:val="15"/>
                          <w:lang w:val="en-US" w:eastAsia="en-US" w:bidi="en-US"/>
                        </w:rPr>
                        <w:t>Do:</w:t>
                      </w:r>
                    </w:p>
                    <w:p w:rsidR="000E23B0" w:rsidRDefault="00154965" w:rsidP="00703E94">
                      <w:pPr>
                        <w:pStyle w:val="Bodytext20"/>
                        <w:spacing w:after="4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15"/>
                          <w:szCs w:val="15"/>
                        </w:rPr>
                        <w:t>Temat:</w:t>
                      </w:r>
                    </w:p>
                    <w:p w:rsidR="000E23B0" w:rsidRDefault="00154965" w:rsidP="00703E94">
                      <w:pPr>
                        <w:pStyle w:val="Bodytext20"/>
                        <w:spacing w:after="4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15"/>
                          <w:szCs w:val="15"/>
                          <w:lang w:val="en-US" w:eastAsia="en-US" w:bidi="en-US"/>
                        </w:rPr>
                        <w:t>Data: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23B0" w:rsidRPr="009767D0" w:rsidRDefault="00154965">
      <w:pPr>
        <w:pStyle w:val="Bodytext20"/>
        <w:spacing w:line="312" w:lineRule="auto"/>
        <w:ind w:firstLine="960"/>
        <w:rPr>
          <w:rStyle w:val="Bodytext2"/>
          <w:u w:val="single"/>
        </w:rPr>
      </w:pPr>
      <w:r w:rsidRPr="009767D0">
        <w:rPr>
          <w:rStyle w:val="Bodytext2"/>
          <w:u w:val="single"/>
        </w:rPr>
        <w:t>petycje</w:t>
      </w:r>
    </w:p>
    <w:p w:rsidR="000E23B0" w:rsidRDefault="00154965">
      <w:pPr>
        <w:pStyle w:val="Bodytext20"/>
        <w:spacing w:after="500" w:line="312" w:lineRule="auto"/>
        <w:ind w:left="960"/>
      </w:pPr>
      <w:r>
        <w:rPr>
          <w:rStyle w:val="Bodytext2"/>
        </w:rPr>
        <w:t xml:space="preserve">Petycja </w:t>
      </w:r>
      <w:r>
        <w:rPr>
          <w:rStyle w:val="Bodytext2"/>
          <w:lang w:val="en-US" w:eastAsia="en-US" w:bidi="en-US"/>
        </w:rPr>
        <w:t xml:space="preserve">- </w:t>
      </w:r>
      <w:r>
        <w:rPr>
          <w:rStyle w:val="Bodytext2"/>
        </w:rPr>
        <w:t xml:space="preserve">przyznanie pojazdom weterynaryjnego pogotowia uprawnienia pojazdu uprzywilejowanego </w:t>
      </w:r>
      <w:r w:rsidR="00703E94">
        <w:rPr>
          <w:rStyle w:val="Bodytext2"/>
        </w:rPr>
        <w:br/>
      </w:r>
      <w:r>
        <w:rPr>
          <w:rStyle w:val="Bodytext2"/>
        </w:rPr>
        <w:t>niedziela, 22</w:t>
      </w:r>
      <w:r w:rsidR="00703E94">
        <w:rPr>
          <w:rStyle w:val="Bodytext2"/>
        </w:rPr>
        <w:t> </w:t>
      </w:r>
      <w:r>
        <w:rPr>
          <w:rStyle w:val="Bodytext2"/>
        </w:rPr>
        <w:t>czerwca 2025 09:50:10</w:t>
      </w:r>
    </w:p>
    <w:p w:rsidR="000E23B0" w:rsidRDefault="00154965">
      <w:pPr>
        <w:pStyle w:val="Bodytext10"/>
        <w:spacing w:after="740"/>
        <w:ind w:hanging="600"/>
      </w:pPr>
      <w:r>
        <w:rPr>
          <w:rStyle w:val="Bodytext1"/>
        </w:rPr>
        <w:t>Szanowny Panie Prezydencie,</w:t>
      </w:r>
    </w:p>
    <w:p w:rsidR="000E23B0" w:rsidRDefault="00154965">
      <w:pPr>
        <w:pStyle w:val="Bodytext10"/>
        <w:spacing w:after="740"/>
        <w:ind w:left="-600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ust. 3 ustawy z dnia 11 lipca 2014 r. o petycjach, niniejszym składam petycje w sprawie zmiany przepisów prawa w zakresie pojazdów weterynaryjnych.</w:t>
      </w:r>
    </w:p>
    <w:p w:rsidR="000E23B0" w:rsidRDefault="00154965">
      <w:pPr>
        <w:pStyle w:val="Bodytext10"/>
        <w:spacing w:after="740"/>
        <w:ind w:left="-600"/>
      </w:pPr>
      <w:r>
        <w:rPr>
          <w:rStyle w:val="Bodytext1"/>
        </w:rPr>
        <w:t xml:space="preserve">Wnoszę o </w:t>
      </w:r>
      <w:r w:rsidR="00703E94">
        <w:rPr>
          <w:rStyle w:val="Bodytext1"/>
        </w:rPr>
        <w:t>podjęcie</w:t>
      </w:r>
      <w:r>
        <w:rPr>
          <w:rStyle w:val="Bodytext1"/>
        </w:rPr>
        <w:t xml:space="preserve"> działań legislacyjnych umożliwiających klinikom weterynaryjnym, które wykonują nagle dojazdy do zwierząt, uzyskanie prawa do wyposażenia swoich pojazdów w sygnały uprzywilejowania (sygnały świetlne i dźwiękowe), </w:t>
      </w:r>
      <w:r w:rsidR="00703E94">
        <w:rPr>
          <w:rStyle w:val="Bodytext1"/>
        </w:rPr>
        <w:t>nadające</w:t>
      </w:r>
      <w:r>
        <w:rPr>
          <w:rStyle w:val="Bodytext1"/>
        </w:rPr>
        <w:t xml:space="preserve"> im status pojazdów uprzywilejowanych w rozumieniu ustawy Prawo o ruchu drogowym.</w:t>
      </w:r>
    </w:p>
    <w:p w:rsidR="000E23B0" w:rsidRDefault="00154965">
      <w:pPr>
        <w:pStyle w:val="Bodytext10"/>
        <w:spacing w:after="740"/>
        <w:ind w:hanging="600"/>
      </w:pPr>
      <w:r>
        <w:rPr>
          <w:rStyle w:val="Bodytext1"/>
        </w:rPr>
        <w:t>Uzasadnienie:</w:t>
      </w:r>
    </w:p>
    <w:p w:rsidR="000E23B0" w:rsidRDefault="00154965">
      <w:pPr>
        <w:pStyle w:val="Bodytext10"/>
        <w:spacing w:after="740"/>
        <w:ind w:left="-600"/>
      </w:pPr>
      <w:r>
        <w:rPr>
          <w:rStyle w:val="Bodytext1"/>
        </w:rPr>
        <w:t>W przypadkach nagiego zagrożenia zdrowia lub życia zwierząt czas dotarcia weterynarza na miejsce ma kluczowe znaczenie dla skutecznej interwencji. Obecne przepisy nie umożliwiają pojazdom weterynaryjnym korzystania z uprawnień przysługujących pojazdom uprzywilejowanym, co znacząco utrudnia szybkie dotarcie do pacjenta w sytuacjach krytycznych.</w:t>
      </w:r>
    </w:p>
    <w:p w:rsidR="000E23B0" w:rsidRDefault="00154965">
      <w:pPr>
        <w:pStyle w:val="Bodytext10"/>
        <w:spacing w:after="740"/>
        <w:ind w:left="-600"/>
      </w:pPr>
      <w:r>
        <w:rPr>
          <w:rStyle w:val="Bodytext1"/>
        </w:rPr>
        <w:t>Uznanie wybranych pojazdów klinik weterynaryjnych za pojazdy uprzywilejowane, pod warunkiem spełnienia odpowiednich wymogów technicznych i organizacyjnych, znacząco poprawiłoby bezpieczeństwo i dobrostan zwierząt. Rozwiązanie to wpłynęłoby również pozytywnie na ochronę wartości wymagających szczególnej troski w imię dobra wspólnego, jakim jest ochrona życia i zdrowia istot żywych.</w:t>
      </w:r>
    </w:p>
    <w:p w:rsidR="000E23B0" w:rsidRDefault="00154965">
      <w:pPr>
        <w:pStyle w:val="Bodytext10"/>
        <w:spacing w:after="220"/>
        <w:ind w:hanging="600"/>
      </w:pPr>
      <w:r>
        <w:rPr>
          <w:rStyle w:val="Bodytext1"/>
        </w:rPr>
        <w:t>W związku z powyższym wnoszę o:</w:t>
      </w:r>
    </w:p>
    <w:p w:rsidR="000E23B0" w:rsidRDefault="00154965">
      <w:pPr>
        <w:pStyle w:val="Bodytext10"/>
        <w:numPr>
          <w:ilvl w:val="0"/>
          <w:numId w:val="1"/>
        </w:numPr>
        <w:tabs>
          <w:tab w:val="left" w:pos="-19"/>
        </w:tabs>
        <w:spacing w:after="220"/>
        <w:ind w:hanging="300"/>
      </w:pPr>
      <w:r>
        <w:rPr>
          <w:rStyle w:val="Bodytext1"/>
        </w:rPr>
        <w:t>Wdrożenie zmian legislacyjnych umożliwiających uzyskanie statusu pojazdu uprzywilejowanego dla pojazdów weterynaryjnych służących interwencyjnym dojazdom do zwierząt.</w:t>
      </w:r>
    </w:p>
    <w:p w:rsidR="000E23B0" w:rsidRDefault="00154965">
      <w:pPr>
        <w:pStyle w:val="Bodytext10"/>
        <w:numPr>
          <w:ilvl w:val="0"/>
          <w:numId w:val="1"/>
        </w:numPr>
        <w:tabs>
          <w:tab w:val="left" w:pos="6"/>
        </w:tabs>
        <w:spacing w:after="220"/>
        <w:ind w:hanging="300"/>
      </w:pPr>
      <w:r>
        <w:rPr>
          <w:rStyle w:val="Bodytext1"/>
        </w:rPr>
        <w:t>Opracowanie kryteriów i procedur przyznawania tego statusu przez odpowiednie organy administracji państwowej (np. MSWiA), w tym wymogów dotyczących wyposażenia, szkoleń kierowców i standardów bezpieczeństwa.</w:t>
      </w:r>
    </w:p>
    <w:p w:rsidR="000E23B0" w:rsidRDefault="00154965">
      <w:pPr>
        <w:pStyle w:val="Bodytext10"/>
        <w:numPr>
          <w:ilvl w:val="0"/>
          <w:numId w:val="1"/>
        </w:numPr>
        <w:pBdr>
          <w:bottom w:val="single" w:sz="4" w:space="0" w:color="auto"/>
        </w:pBdr>
        <w:tabs>
          <w:tab w:val="left" w:pos="-9"/>
        </w:tabs>
        <w:spacing w:after="0"/>
        <w:ind w:hanging="300"/>
      </w:pPr>
      <w:r>
        <w:rPr>
          <w:rStyle w:val="Bodytext1"/>
        </w:rPr>
        <w:t>Rozważenie możliwości wydania przez Ministra Spraw Wewnętrznych i</w:t>
      </w:r>
      <w:r w:rsidR="00354AF6">
        <w:rPr>
          <w:rStyle w:val="Bodytext1"/>
        </w:rPr>
        <w:t> </w:t>
      </w:r>
      <w:bookmarkStart w:id="0" w:name="_GoBack"/>
      <w:bookmarkEnd w:id="0"/>
      <w:r>
        <w:rPr>
          <w:rStyle w:val="Bodytext1"/>
        </w:rPr>
        <w:t>Administracji odpowiednich zezwoleń dla pojazdów weterynaryjnych w trybie indywidualnym do czasu wprowadzenia zmian ustawowych.</w:t>
      </w:r>
      <w:r>
        <w:br w:type="page"/>
      </w:r>
    </w:p>
    <w:p w:rsidR="000E23B0" w:rsidRDefault="00154965">
      <w:pPr>
        <w:pStyle w:val="Bodytext10"/>
        <w:spacing w:after="220"/>
        <w:ind w:firstLine="940"/>
      </w:pPr>
      <w:r>
        <w:rPr>
          <w:rStyle w:val="Bodytext1"/>
        </w:rPr>
        <w:lastRenderedPageBreak/>
        <w:t>Dane wnoszącego petycje:</w:t>
      </w:r>
    </w:p>
    <w:p w:rsidR="000E23B0" w:rsidRDefault="00154965">
      <w:pPr>
        <w:pStyle w:val="Bodytext10"/>
        <w:spacing w:after="220"/>
        <w:ind w:firstLine="940"/>
      </w:pPr>
      <w:r>
        <w:rPr>
          <w:rStyle w:val="Bodytext1"/>
        </w:rPr>
        <w:t xml:space="preserve">Imię i nazwisko: </w:t>
      </w:r>
    </w:p>
    <w:p w:rsidR="000E23B0" w:rsidRDefault="00154965" w:rsidP="00703E94">
      <w:pPr>
        <w:pStyle w:val="Bodytext10"/>
        <w:pBdr>
          <w:bottom w:val="single" w:sz="4" w:space="31" w:color="auto"/>
        </w:pBdr>
        <w:spacing w:after="500"/>
        <w:ind w:firstLine="940"/>
      </w:pPr>
      <w:r>
        <w:rPr>
          <w:rStyle w:val="Bodytext1"/>
        </w:rPr>
        <w:t xml:space="preserve">Adres do korespondencji: </w:t>
      </w:r>
    </w:p>
    <w:p w:rsidR="000E23B0" w:rsidRDefault="00154965">
      <w:pPr>
        <w:pStyle w:val="Bodytext10"/>
        <w:spacing w:after="740"/>
        <w:ind w:firstLine="940"/>
      </w:pPr>
      <w:r>
        <w:rPr>
          <w:rStyle w:val="Bodytext1"/>
        </w:rPr>
        <w:t>Z wyrazami szacunku,</w:t>
      </w:r>
    </w:p>
    <w:p w:rsidR="000E23B0" w:rsidRDefault="000E23B0">
      <w:pPr>
        <w:pStyle w:val="Bodytext10"/>
        <w:spacing w:after="360"/>
        <w:ind w:firstLine="940"/>
      </w:pPr>
    </w:p>
    <w:sectPr w:rsidR="000E23B0">
      <w:pgSz w:w="11900" w:h="16840"/>
      <w:pgMar w:top="1249" w:right="1079" w:bottom="1215" w:left="1079" w:header="821" w:footer="787" w:gutter="1555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DD" w:rsidRDefault="008A15DD">
      <w:r>
        <w:separator/>
      </w:r>
    </w:p>
  </w:endnote>
  <w:endnote w:type="continuationSeparator" w:id="0">
    <w:p w:rsidR="008A15DD" w:rsidRDefault="008A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DD" w:rsidRDefault="008A15DD"/>
  </w:footnote>
  <w:footnote w:type="continuationSeparator" w:id="0">
    <w:p w:rsidR="008A15DD" w:rsidRDefault="008A1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1730A"/>
    <w:multiLevelType w:val="multilevel"/>
    <w:tmpl w:val="4950E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B0"/>
    <w:rsid w:val="000E23B0"/>
    <w:rsid w:val="00154965"/>
    <w:rsid w:val="00354AF6"/>
    <w:rsid w:val="00703E94"/>
    <w:rsid w:val="008A15DD"/>
    <w:rsid w:val="009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5AD5"/>
  <w15:docId w15:val="{7D670771-D14A-4371-A352-A5D95F24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|2"/>
    <w:basedOn w:val="Normalny"/>
    <w:link w:val="Bodytext2"/>
    <w:pPr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alny"/>
    <w:link w:val="Bodytext1"/>
    <w:pPr>
      <w:spacing w:after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1795</Characters>
  <Application>Microsoft Office Word</Application>
  <DocSecurity>0</DocSecurity>
  <Lines>14</Lines>
  <Paragraphs>4</Paragraphs>
  <ScaleCrop>false</ScaleCrop>
  <Company>MSWiA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4</cp:revision>
  <dcterms:created xsi:type="dcterms:W3CDTF">2025-08-28T14:13:00Z</dcterms:created>
  <dcterms:modified xsi:type="dcterms:W3CDTF">2025-08-29T11:25:00Z</dcterms:modified>
</cp:coreProperties>
</file>