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9" w:rsidRPr="000A4C7F" w:rsidRDefault="00222F59" w:rsidP="00222F59">
      <w:pPr>
        <w:autoSpaceDE w:val="0"/>
        <w:autoSpaceDN w:val="0"/>
        <w:adjustRightInd w:val="0"/>
        <w:spacing w:before="120" w:after="120" w:line="36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A4C7F">
        <w:rPr>
          <w:rFonts w:ascii="Arial" w:hAnsi="Arial" w:cs="Arial"/>
          <w:b/>
          <w:sz w:val="20"/>
          <w:szCs w:val="20"/>
        </w:rPr>
        <w:t xml:space="preserve">Załącznik nr </w:t>
      </w:r>
      <w:r w:rsidR="00480481">
        <w:rPr>
          <w:rFonts w:ascii="Arial" w:hAnsi="Arial" w:cs="Arial"/>
          <w:b/>
          <w:sz w:val="20"/>
          <w:szCs w:val="20"/>
        </w:rPr>
        <w:t>2</w:t>
      </w:r>
      <w:r w:rsidR="006D32A6">
        <w:rPr>
          <w:rFonts w:ascii="Arial" w:hAnsi="Arial" w:cs="Arial"/>
          <w:b/>
          <w:sz w:val="20"/>
          <w:szCs w:val="20"/>
        </w:rPr>
        <w:t xml:space="preserve"> </w:t>
      </w:r>
      <w:r w:rsidRPr="000A4C7F">
        <w:rPr>
          <w:rFonts w:ascii="Arial" w:hAnsi="Arial" w:cs="Arial"/>
          <w:b/>
          <w:sz w:val="20"/>
          <w:szCs w:val="20"/>
        </w:rPr>
        <w:t>do Umowy nr …………z dnia …………….</w:t>
      </w:r>
    </w:p>
    <w:p w:rsidR="00222F59" w:rsidRPr="004D5ADD" w:rsidRDefault="00222F59" w:rsidP="00222F59">
      <w:pPr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22F59" w:rsidRPr="006A2A05" w:rsidRDefault="00222F59" w:rsidP="00222F59">
      <w:pPr>
        <w:spacing w:before="120" w:after="120" w:line="360" w:lineRule="auto"/>
        <w:contextualSpacing/>
        <w:jc w:val="center"/>
        <w:rPr>
          <w:rFonts w:ascii="Arial" w:hAnsi="Arial" w:cs="Arial"/>
          <w:sz w:val="20"/>
          <w:szCs w:val="20"/>
          <w:lang w:eastAsia="pl-PL"/>
        </w:rPr>
      </w:pPr>
      <w:r w:rsidRPr="006A2A05">
        <w:rPr>
          <w:rFonts w:ascii="Arial" w:hAnsi="Arial" w:cs="Arial"/>
          <w:sz w:val="20"/>
          <w:szCs w:val="20"/>
          <w:lang w:eastAsia="pl-PL"/>
        </w:rPr>
        <w:t>Wzór oświadczenia o zachowaniu poufności</w:t>
      </w:r>
    </w:p>
    <w:p w:rsidR="00222F59" w:rsidRPr="000A4C7F" w:rsidRDefault="00222F59" w:rsidP="00222F59">
      <w:pPr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222F59" w:rsidRPr="000A4C7F" w:rsidRDefault="00222F59" w:rsidP="00222F59">
      <w:pPr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OŚWIADCZENIE </w:t>
      </w:r>
    </w:p>
    <w:p w:rsidR="00222F59" w:rsidRPr="000A4C7F" w:rsidRDefault="00222F59" w:rsidP="00222F59">
      <w:pPr>
        <w:jc w:val="center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OSOBY NIEBĘDĄCEJ PRACOWNIKIEM MINISTERSTWA SPRAWIEDLIWOŚCI </w:t>
      </w:r>
    </w:p>
    <w:p w:rsidR="00222F59" w:rsidRPr="000A4C7F" w:rsidRDefault="00222F59" w:rsidP="00222F59">
      <w:pPr>
        <w:jc w:val="center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</w:p>
    <w:p w:rsidR="00222F59" w:rsidRPr="000A4C7F" w:rsidRDefault="00222F59" w:rsidP="00222F5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Ja niżej podpisany/a niniejszym oświadczam, że:</w:t>
      </w:r>
    </w:p>
    <w:p w:rsidR="00222F59" w:rsidRPr="000A4C7F" w:rsidRDefault="00222F59" w:rsidP="00222F5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nie ujawnię</w:t>
      </w:r>
      <w:r w:rsidRPr="000A4C7F">
        <w:rPr>
          <w:rFonts w:ascii="Arial" w:hAnsi="Arial" w:cs="Arial"/>
          <w:i/>
          <w:color w:val="000000"/>
          <w:sz w:val="20"/>
          <w:szCs w:val="20"/>
          <w:lang w:eastAsia="pl-PL"/>
        </w:rPr>
        <w:t xml:space="preserve"> </w:t>
      </w: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bez</w:t>
      </w:r>
      <w:r w:rsidRPr="000A4C7F">
        <w:rPr>
          <w:rFonts w:ascii="Arial" w:hAnsi="Arial" w:cs="Arial"/>
          <w:i/>
          <w:color w:val="000000"/>
          <w:sz w:val="20"/>
          <w:szCs w:val="20"/>
          <w:lang w:eastAsia="pl-PL"/>
        </w:rPr>
        <w:t xml:space="preserve"> </w:t>
      </w: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222F59" w:rsidRPr="000A4C7F" w:rsidRDefault="00222F59" w:rsidP="00222F5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222F59" w:rsidRPr="000A4C7F" w:rsidRDefault="00222F59" w:rsidP="00222F5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zobowiązuję się przestrzegać oraz jestem świadomy/a odpowiedzialności za naruszenie obowiązujących zasad, wynikających w szczególności z:</w:t>
      </w:r>
      <w:r w:rsidRPr="000A4C7F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footnoteReference w:id="1"/>
      </w:r>
    </w:p>
    <w:p w:rsidR="00222F59" w:rsidRPr="000A4C7F" w:rsidRDefault="00222F59" w:rsidP="00222F59">
      <w:pPr>
        <w:numPr>
          <w:ilvl w:val="0"/>
          <w:numId w:val="2"/>
        </w:num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ustawy z dnia 29 sierpnia 1997 r. o ochronie danych osobowych (</w:t>
      </w:r>
      <w:r w:rsidRPr="000A4C7F">
        <w:rPr>
          <w:rFonts w:ascii="Arial" w:hAnsi="Arial" w:cs="Arial"/>
          <w:iCs/>
          <w:sz w:val="20"/>
          <w:szCs w:val="20"/>
          <w:lang w:eastAsia="pl-PL"/>
        </w:rPr>
        <w:t>Dz. U. z 2016 r. poz. 922</w:t>
      </w: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),</w:t>
      </w:r>
    </w:p>
    <w:p w:rsidR="00222F59" w:rsidRDefault="00222F59" w:rsidP="00222F59">
      <w:pPr>
        <w:numPr>
          <w:ilvl w:val="0"/>
          <w:numId w:val="2"/>
        </w:num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ustawy z dnia 5 sierpnia 2010 r. o ochronie informacji niejawnych (</w:t>
      </w:r>
      <w:r w:rsidRPr="000A4C7F">
        <w:rPr>
          <w:rFonts w:ascii="Arial" w:hAnsi="Arial" w:cs="Arial"/>
          <w:iCs/>
          <w:sz w:val="20"/>
          <w:szCs w:val="20"/>
          <w:lang w:eastAsia="pl-PL"/>
        </w:rPr>
        <w:t>Dz. U. z 2016 r. poz. 1167</w:t>
      </w: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),</w:t>
      </w:r>
    </w:p>
    <w:p w:rsidR="00325B91" w:rsidRPr="00325B91" w:rsidRDefault="00325B91" w:rsidP="00222F59">
      <w:pPr>
        <w:numPr>
          <w:ilvl w:val="0"/>
          <w:numId w:val="2"/>
        </w:num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25B91">
        <w:rPr>
          <w:rFonts w:ascii="Arial" w:hAnsi="Arial" w:cs="Arial"/>
          <w:sz w:val="20"/>
          <w:szCs w:val="20"/>
        </w:rPr>
        <w:t>ustawy z dnia 24 maja 2000 r. o Krajowym Rejestrze Karnym (</w:t>
      </w:r>
      <w:proofErr w:type="spellStart"/>
      <w:r w:rsidRPr="00325B91">
        <w:rPr>
          <w:rFonts w:ascii="Arial" w:hAnsi="Arial" w:cs="Arial"/>
          <w:sz w:val="20"/>
          <w:szCs w:val="20"/>
        </w:rPr>
        <w:t>t.j</w:t>
      </w:r>
      <w:proofErr w:type="spellEnd"/>
      <w:r w:rsidRPr="00325B91">
        <w:rPr>
          <w:rFonts w:ascii="Arial" w:hAnsi="Arial" w:cs="Arial"/>
          <w:sz w:val="20"/>
          <w:szCs w:val="20"/>
        </w:rPr>
        <w:t>. Dz.U. 2017, poz.678).</w:t>
      </w:r>
    </w:p>
    <w:p w:rsidR="00222F59" w:rsidRPr="000A4C7F" w:rsidRDefault="00222F59" w:rsidP="00222F59">
      <w:pPr>
        <w:numPr>
          <w:ilvl w:val="0"/>
          <w:numId w:val="2"/>
        </w:numPr>
        <w:tabs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rozdziału XXXIII ustawy z dnia 6 czerwca 1997 r. Kodeks karny (Dz. U. z 2016 r., poz. 1137</w:t>
      </w:r>
      <w:r w:rsidR="00F504FB">
        <w:rPr>
          <w:rFonts w:ascii="Arial" w:hAnsi="Arial" w:cs="Arial"/>
          <w:color w:val="000000"/>
          <w:sz w:val="20"/>
          <w:szCs w:val="20"/>
          <w:lang w:eastAsia="pl-PL"/>
        </w:rPr>
        <w:t xml:space="preserve">  </w:t>
      </w:r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 xml:space="preserve"> z </w:t>
      </w:r>
      <w:proofErr w:type="spellStart"/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późn</w:t>
      </w:r>
      <w:proofErr w:type="spellEnd"/>
      <w:r w:rsidRPr="000A4C7F">
        <w:rPr>
          <w:rFonts w:ascii="Arial" w:hAnsi="Arial" w:cs="Arial"/>
          <w:color w:val="000000"/>
          <w:sz w:val="20"/>
          <w:szCs w:val="20"/>
          <w:lang w:eastAsia="pl-PL"/>
        </w:rPr>
        <w:t>. zm.).</w:t>
      </w:r>
    </w:p>
    <w:p w:rsidR="00222F59" w:rsidRDefault="00222F59" w:rsidP="00222F5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222F59" w:rsidRDefault="00222F59" w:rsidP="00222F5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222F59" w:rsidRPr="000A4C7F" w:rsidRDefault="00222F59" w:rsidP="00222F5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222F59" w:rsidRPr="00D4221A" w:rsidRDefault="00222F59" w:rsidP="00222F59">
      <w:pPr>
        <w:tabs>
          <w:tab w:val="center" w:pos="1701"/>
          <w:tab w:val="center" w:pos="4536"/>
          <w:tab w:val="center" w:pos="7371"/>
        </w:tabs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2C42DB">
        <w:rPr>
          <w:color w:val="000000"/>
          <w:lang w:eastAsia="pl-PL"/>
        </w:rPr>
        <w:tab/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>____________________</w:t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____________________</w:t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____________________</w:t>
      </w:r>
    </w:p>
    <w:p w:rsidR="00222F59" w:rsidRPr="00D4221A" w:rsidRDefault="00222F59" w:rsidP="00222F59">
      <w:pPr>
        <w:tabs>
          <w:tab w:val="center" w:pos="1701"/>
          <w:tab w:val="center" w:pos="4536"/>
          <w:tab w:val="center" w:pos="7371"/>
        </w:tabs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imię i nazwisko</w:t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seria i nr dowodu osobistego/PESEL</w:t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podpis</w:t>
      </w:r>
    </w:p>
    <w:p w:rsidR="00222F59" w:rsidRPr="00D4221A" w:rsidRDefault="00222F59" w:rsidP="00222F59">
      <w:pPr>
        <w:tabs>
          <w:tab w:val="center" w:pos="1701"/>
          <w:tab w:val="center" w:pos="4536"/>
          <w:tab w:val="center" w:pos="7371"/>
        </w:tabs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</w:r>
    </w:p>
    <w:p w:rsidR="00222F59" w:rsidRPr="00D4221A" w:rsidRDefault="00222F59" w:rsidP="00222F59">
      <w:pPr>
        <w:tabs>
          <w:tab w:val="center" w:pos="1701"/>
          <w:tab w:val="center" w:pos="4536"/>
          <w:tab w:val="center" w:pos="7371"/>
        </w:tabs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____________________</w:t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____________________</w:t>
      </w:r>
    </w:p>
    <w:p w:rsidR="00222F59" w:rsidRPr="00D4221A" w:rsidRDefault="00222F59" w:rsidP="00222F59">
      <w:pPr>
        <w:tabs>
          <w:tab w:val="center" w:pos="1701"/>
          <w:tab w:val="center" w:pos="4536"/>
          <w:tab w:val="center" w:pos="7371"/>
        </w:tabs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miejscowość</w:t>
      </w:r>
      <w:r w:rsidRPr="00D4221A">
        <w:rPr>
          <w:rFonts w:ascii="Arial" w:hAnsi="Arial" w:cs="Arial"/>
          <w:color w:val="000000"/>
          <w:sz w:val="16"/>
          <w:szCs w:val="16"/>
          <w:lang w:eastAsia="pl-PL"/>
        </w:rPr>
        <w:tab/>
        <w:t>data</w:t>
      </w:r>
    </w:p>
    <w:p w:rsidR="00222F59" w:rsidRPr="00881A14" w:rsidRDefault="00222F59" w:rsidP="00222F59">
      <w:pPr>
        <w:spacing w:before="120" w:after="120" w:line="360" w:lineRule="auto"/>
        <w:contextualSpacing/>
        <w:jc w:val="both"/>
        <w:rPr>
          <w:rFonts w:ascii="Arial" w:hAnsi="Arial"/>
          <w:sz w:val="20"/>
        </w:rPr>
      </w:pPr>
    </w:p>
    <w:p w:rsidR="008C518D" w:rsidRDefault="008C518D"/>
    <w:sectPr w:rsidR="008C518D" w:rsidSect="000B7197">
      <w:footerReference w:type="default" r:id="rId8"/>
      <w:footerReference w:type="first" r:id="rId9"/>
      <w:pgSz w:w="11907" w:h="16840"/>
      <w:pgMar w:top="1418" w:right="1418" w:bottom="1418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15" w:rsidRDefault="002B7D15" w:rsidP="00222F59">
      <w:r>
        <w:separator/>
      </w:r>
    </w:p>
  </w:endnote>
  <w:endnote w:type="continuationSeparator" w:id="0">
    <w:p w:rsidR="002B7D15" w:rsidRDefault="002B7D15" w:rsidP="0022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971863"/>
      <w:docPartObj>
        <w:docPartGallery w:val="Page Numbers (Bottom of Page)"/>
        <w:docPartUnique/>
      </w:docPartObj>
    </w:sdtPr>
    <w:sdtEndPr/>
    <w:sdtContent>
      <w:p w:rsidR="00451FCD" w:rsidRDefault="00222F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B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FCD" w:rsidRDefault="00222F59" w:rsidP="009F42BE">
    <w:pPr>
      <w:pStyle w:val="Stopka"/>
      <w:tabs>
        <w:tab w:val="clear" w:pos="4536"/>
        <w:tab w:val="clear" w:pos="9072"/>
        <w:tab w:val="left" w:pos="3735"/>
        <w:tab w:val="left" w:pos="7080"/>
      </w:tabs>
    </w:pPr>
    <w:r>
      <w:tab/>
    </w:r>
    <w:r>
      <w:tab/>
    </w:r>
  </w:p>
  <w:p w:rsidR="00451FCD" w:rsidRDefault="002B7D15"/>
  <w:p w:rsidR="00451FCD" w:rsidRDefault="002B7D15"/>
  <w:p w:rsidR="00451FCD" w:rsidRDefault="002B7D15"/>
  <w:p w:rsidR="00451FCD" w:rsidRDefault="002B7D15"/>
  <w:p w:rsidR="00451FCD" w:rsidRDefault="002B7D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586495"/>
      <w:docPartObj>
        <w:docPartGallery w:val="Page Numbers (Bottom of Page)"/>
        <w:docPartUnique/>
      </w:docPartObj>
    </w:sdtPr>
    <w:sdtEndPr/>
    <w:sdtContent>
      <w:p w:rsidR="00451FCD" w:rsidRDefault="00222F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6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FCD" w:rsidRDefault="002B7D15">
    <w:pPr>
      <w:pStyle w:val="Stopka"/>
    </w:pPr>
  </w:p>
  <w:p w:rsidR="00451FCD" w:rsidRDefault="002B7D15"/>
  <w:p w:rsidR="00451FCD" w:rsidRDefault="002B7D15"/>
  <w:p w:rsidR="00451FCD" w:rsidRDefault="002B7D15"/>
  <w:p w:rsidR="00451FCD" w:rsidRDefault="002B7D15"/>
  <w:p w:rsidR="00451FCD" w:rsidRDefault="002B7D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15" w:rsidRDefault="002B7D15" w:rsidP="00222F59">
      <w:r>
        <w:separator/>
      </w:r>
    </w:p>
  </w:footnote>
  <w:footnote w:type="continuationSeparator" w:id="0">
    <w:p w:rsidR="002B7D15" w:rsidRDefault="002B7D15" w:rsidP="00222F59">
      <w:r>
        <w:continuationSeparator/>
      </w:r>
    </w:p>
  </w:footnote>
  <w:footnote w:id="1">
    <w:p w:rsidR="00222F59" w:rsidRPr="00D4221A" w:rsidRDefault="00222F59" w:rsidP="00222F5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4221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221A">
        <w:rPr>
          <w:rFonts w:ascii="Arial" w:hAnsi="Arial" w:cs="Arial"/>
          <w:sz w:val="16"/>
          <w:szCs w:val="16"/>
        </w:rPr>
        <w:t xml:space="preserve"> Katalog zasad może być modyfikowany w zależności od specyfiki przekazywanych informacji i wymogów związanych z ich ochroną. W przypadku wskazania regulacji wewnętrznych obowiązujących w Ministerstwie Sprawiedliwości, należy umożliwić zapoznanie się z nimi osobie podpisującej oświadczenie.</w:t>
      </w:r>
    </w:p>
    <w:p w:rsidR="00222F59" w:rsidRDefault="00222F59" w:rsidP="00222F5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7874"/>
        </w:tabs>
        <w:ind w:left="787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874"/>
        </w:tabs>
        <w:ind w:left="78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594"/>
        </w:tabs>
        <w:ind w:left="8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314"/>
        </w:tabs>
        <w:ind w:left="9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034"/>
        </w:tabs>
        <w:ind w:left="10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754"/>
        </w:tabs>
        <w:ind w:left="10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474"/>
        </w:tabs>
        <w:ind w:left="11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194"/>
        </w:tabs>
        <w:ind w:left="12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914"/>
        </w:tabs>
        <w:ind w:left="12914" w:hanging="180"/>
      </w:pPr>
    </w:lvl>
  </w:abstractNum>
  <w:abstractNum w:abstractNumId="1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02"/>
    <w:rsid w:val="00172B2D"/>
    <w:rsid w:val="001D7AE3"/>
    <w:rsid w:val="00222F59"/>
    <w:rsid w:val="002B7D15"/>
    <w:rsid w:val="00325B91"/>
    <w:rsid w:val="00326640"/>
    <w:rsid w:val="00480481"/>
    <w:rsid w:val="00562707"/>
    <w:rsid w:val="006D32A6"/>
    <w:rsid w:val="0087408D"/>
    <w:rsid w:val="008C518D"/>
    <w:rsid w:val="008F6A02"/>
    <w:rsid w:val="00CC0CD2"/>
    <w:rsid w:val="00F5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222F59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222F5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22F59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22F5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222F5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222F59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222F5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22F59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22F5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222F5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Farion Agnieszka</dc:creator>
  <cp:lastModifiedBy>Kwiatkowski Dariusz  (BOF)</cp:lastModifiedBy>
  <cp:revision>2</cp:revision>
  <cp:lastPrinted>2017-05-16T10:48:00Z</cp:lastPrinted>
  <dcterms:created xsi:type="dcterms:W3CDTF">2018-09-13T10:43:00Z</dcterms:created>
  <dcterms:modified xsi:type="dcterms:W3CDTF">2018-09-13T10:43:00Z</dcterms:modified>
</cp:coreProperties>
</file>