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A9477" w14:textId="7DE08369" w:rsidR="001444E7" w:rsidRPr="004A59B1" w:rsidRDefault="001444E7" w:rsidP="00920B33">
      <w:pPr>
        <w:spacing w:after="0" w:line="240" w:lineRule="auto"/>
        <w:ind w:left="3540"/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 xml:space="preserve">        Załącznik nr </w:t>
      </w:r>
      <w:r w:rsidR="000860F7" w:rsidRPr="004A59B1">
        <w:rPr>
          <w:rFonts w:cstheme="minorHAnsi"/>
          <w:b/>
        </w:rPr>
        <w:t>1</w:t>
      </w:r>
    </w:p>
    <w:p w14:paraId="20C26B42" w14:textId="26696514" w:rsidR="001444E7" w:rsidRPr="008255A7" w:rsidRDefault="001444E7" w:rsidP="00920B33">
      <w:pPr>
        <w:spacing w:after="0" w:line="240" w:lineRule="auto"/>
        <w:jc w:val="right"/>
        <w:rPr>
          <w:rFonts w:cstheme="minorHAnsi"/>
          <w:bCs/>
          <w:color w:val="FF0000"/>
        </w:rPr>
      </w:pPr>
      <w:r w:rsidRPr="0074656D">
        <w:rPr>
          <w:rFonts w:cstheme="minorHAnsi"/>
          <w:b/>
          <w:color w:val="FF0000"/>
        </w:rPr>
        <w:t xml:space="preserve"> </w:t>
      </w:r>
      <w:r w:rsidRPr="008255A7">
        <w:rPr>
          <w:rFonts w:cstheme="minorHAnsi"/>
          <w:bCs/>
        </w:rPr>
        <w:t xml:space="preserve">do zamówienia nr </w:t>
      </w:r>
      <w:r w:rsidR="008255A7" w:rsidRPr="008255A7">
        <w:rPr>
          <w:rFonts w:cstheme="minorHAnsi"/>
          <w:bCs/>
        </w:rPr>
        <w:t>BC-II.040.4.2021</w:t>
      </w:r>
    </w:p>
    <w:p w14:paraId="53137B82" w14:textId="77777777" w:rsidR="00920B33" w:rsidRPr="004A59B1" w:rsidRDefault="00920B33" w:rsidP="00920B33">
      <w:pPr>
        <w:spacing w:after="0" w:line="240" w:lineRule="auto"/>
        <w:jc w:val="right"/>
        <w:rPr>
          <w:rFonts w:cstheme="minorHAnsi"/>
          <w:b/>
        </w:rPr>
      </w:pPr>
    </w:p>
    <w:p w14:paraId="21E1F7F2" w14:textId="3C65999A" w:rsidR="0030206A" w:rsidRPr="004A59B1" w:rsidRDefault="0030206A" w:rsidP="0030206A">
      <w:pPr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>Istotne postanowienia umowy (IPU)</w:t>
      </w:r>
    </w:p>
    <w:p w14:paraId="26409500" w14:textId="458B2B0D" w:rsidR="001578BF" w:rsidRPr="004A59B1" w:rsidRDefault="0030206A" w:rsidP="0030206A">
      <w:pPr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>§ 1</w:t>
      </w:r>
    </w:p>
    <w:p w14:paraId="7B0A0D52" w14:textId="77777777" w:rsidR="0030206A" w:rsidRPr="004A59B1" w:rsidRDefault="0030206A" w:rsidP="0030206A">
      <w:pPr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>Przedmiot Umowy</w:t>
      </w:r>
    </w:p>
    <w:p w14:paraId="026476EE" w14:textId="54F7A5B0" w:rsidR="0030206A" w:rsidRPr="00EC43E4" w:rsidRDefault="00472C87" w:rsidP="00EC43E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4A59B1">
        <w:rPr>
          <w:rFonts w:cstheme="minorHAnsi"/>
        </w:rPr>
        <w:t>Przedmiotem Umowy jest zakup usługi</w:t>
      </w:r>
      <w:r w:rsidR="0074656D">
        <w:rPr>
          <w:rFonts w:cstheme="minorHAnsi"/>
        </w:rPr>
        <w:t xml:space="preserve"> </w:t>
      </w:r>
      <w:r w:rsidR="0074656D" w:rsidRPr="0074656D">
        <w:rPr>
          <w:rFonts w:cstheme="minorHAnsi"/>
        </w:rPr>
        <w:t>monitorowania zdarzeń z</w:t>
      </w:r>
      <w:r w:rsidR="00EC43E4">
        <w:rPr>
          <w:rFonts w:cstheme="minorHAnsi"/>
        </w:rPr>
        <w:t xml:space="preserve"> systemu</w:t>
      </w:r>
      <w:r w:rsidR="0074656D" w:rsidRPr="0074656D">
        <w:rPr>
          <w:rFonts w:cstheme="minorHAnsi"/>
        </w:rPr>
        <w:t xml:space="preserve"> EDR dla Ministerstwa Sprawiedliwości</w:t>
      </w:r>
      <w:r w:rsidRPr="00EC43E4">
        <w:rPr>
          <w:rFonts w:cstheme="minorHAnsi"/>
        </w:rPr>
        <w:t>, zwanego dalej „systemem”. Opis przedmiotu zamówienia określa Załącznik nr 1 do Umowy.</w:t>
      </w:r>
    </w:p>
    <w:p w14:paraId="4E3D318F" w14:textId="77777777" w:rsidR="00D65ED1" w:rsidRPr="004A59B1" w:rsidRDefault="00D65ED1" w:rsidP="004A59B1">
      <w:pPr>
        <w:spacing w:after="0" w:line="276" w:lineRule="auto"/>
        <w:rPr>
          <w:rFonts w:cstheme="minorHAnsi"/>
        </w:rPr>
      </w:pPr>
    </w:p>
    <w:p w14:paraId="63333F62" w14:textId="12A7E65D" w:rsidR="0030206A" w:rsidRPr="004A59B1" w:rsidRDefault="0030206A" w:rsidP="0030206A">
      <w:pPr>
        <w:spacing w:after="0" w:line="276" w:lineRule="auto"/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>§ 2</w:t>
      </w:r>
    </w:p>
    <w:p w14:paraId="401371EA" w14:textId="77777777" w:rsidR="0030206A" w:rsidRPr="004A59B1" w:rsidRDefault="0030206A" w:rsidP="0030206A">
      <w:pPr>
        <w:spacing w:after="0" w:line="276" w:lineRule="auto"/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>Termin realizacji Umowy</w:t>
      </w:r>
    </w:p>
    <w:p w14:paraId="77D2E622" w14:textId="17CCB330" w:rsidR="0030206A" w:rsidRPr="004A59B1" w:rsidRDefault="00BE2417" w:rsidP="006177C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bookmarkStart w:id="0" w:name="_Hlk18911731"/>
      <w:r w:rsidRPr="004A59B1">
        <w:rPr>
          <w:rFonts w:cstheme="minorHAnsi"/>
        </w:rPr>
        <w:t xml:space="preserve">Wykonawca zobowiązuje się na świadczenie usługi która jest przedmiotem Umowy od dnia podpisania umowy przez okres </w:t>
      </w:r>
      <w:r w:rsidR="008255A7" w:rsidRPr="008255A7">
        <w:rPr>
          <w:rFonts w:cstheme="minorHAnsi"/>
        </w:rPr>
        <w:t>6</w:t>
      </w:r>
      <w:r w:rsidRPr="008255A7">
        <w:rPr>
          <w:rFonts w:cstheme="minorHAnsi"/>
        </w:rPr>
        <w:t xml:space="preserve"> miesięcy. </w:t>
      </w:r>
    </w:p>
    <w:p w14:paraId="3E7C222A" w14:textId="374BE5FC" w:rsidR="00E81F93" w:rsidRPr="004A59B1" w:rsidRDefault="00E81F93" w:rsidP="00E81F93">
      <w:pPr>
        <w:pStyle w:val="Akapitzlist"/>
        <w:spacing w:after="0" w:line="276" w:lineRule="auto"/>
        <w:ind w:left="360"/>
        <w:jc w:val="both"/>
        <w:rPr>
          <w:rFonts w:cstheme="minorHAnsi"/>
        </w:rPr>
      </w:pPr>
    </w:p>
    <w:p w14:paraId="6B1528B2" w14:textId="77777777" w:rsidR="00E81F93" w:rsidRPr="004A59B1" w:rsidRDefault="00E81F93" w:rsidP="00E81F93">
      <w:pPr>
        <w:spacing w:line="276" w:lineRule="auto"/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>§ 3.</w:t>
      </w:r>
    </w:p>
    <w:p w14:paraId="25C7358B" w14:textId="77777777" w:rsidR="00E81F93" w:rsidRPr="004A59B1" w:rsidRDefault="00E81F93" w:rsidP="00E81F93">
      <w:pPr>
        <w:spacing w:line="276" w:lineRule="auto"/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>Obowiązki Wykonawcy</w:t>
      </w:r>
    </w:p>
    <w:p w14:paraId="665DD928" w14:textId="2A70879A" w:rsidR="00E81F93" w:rsidRPr="004A59B1" w:rsidRDefault="00E81F93" w:rsidP="006177C3">
      <w:pPr>
        <w:numPr>
          <w:ilvl w:val="0"/>
          <w:numId w:val="27"/>
        </w:numPr>
        <w:spacing w:after="0" w:line="276" w:lineRule="auto"/>
        <w:ind w:left="426" w:hanging="426"/>
        <w:contextualSpacing/>
        <w:jc w:val="both"/>
        <w:rPr>
          <w:rFonts w:eastAsia="Calibri" w:cstheme="minorHAnsi"/>
        </w:rPr>
      </w:pPr>
      <w:r w:rsidRPr="004A59B1">
        <w:rPr>
          <w:rFonts w:eastAsia="Calibri" w:cstheme="minorHAnsi"/>
        </w:rPr>
        <w:t>Wykonawca oświadcza, że posiada wszelkie kwalifikacje, uprawnienia, doświadczenie i środki materialne niezbędne do wykonania Umowy.</w:t>
      </w:r>
    </w:p>
    <w:p w14:paraId="3960AE32" w14:textId="77777777" w:rsidR="00E81F93" w:rsidRPr="004A59B1" w:rsidRDefault="00E81F93" w:rsidP="006177C3">
      <w:pPr>
        <w:numPr>
          <w:ilvl w:val="0"/>
          <w:numId w:val="27"/>
        </w:numPr>
        <w:spacing w:after="0" w:line="276" w:lineRule="auto"/>
        <w:ind w:left="426" w:hanging="426"/>
        <w:contextualSpacing/>
        <w:jc w:val="both"/>
        <w:rPr>
          <w:rFonts w:eastAsia="Calibri" w:cstheme="minorHAnsi"/>
        </w:rPr>
      </w:pPr>
      <w:r w:rsidRPr="004A59B1">
        <w:rPr>
          <w:rFonts w:eastAsia="Calibri" w:cstheme="minorHAnsi"/>
        </w:rPr>
        <w:t>Wykonawca zobowiązuje się do wykonania Umowy zgodnie z parametrami i wymaganiami określonymi w Załączniku nr 1 do Umowy.</w:t>
      </w:r>
    </w:p>
    <w:p w14:paraId="4D0785C3" w14:textId="77777777" w:rsidR="00E81F93" w:rsidRPr="004A59B1" w:rsidRDefault="00E81F93" w:rsidP="006177C3">
      <w:pPr>
        <w:numPr>
          <w:ilvl w:val="0"/>
          <w:numId w:val="27"/>
        </w:numPr>
        <w:spacing w:after="0" w:line="276" w:lineRule="auto"/>
        <w:ind w:left="426" w:hanging="426"/>
        <w:contextualSpacing/>
        <w:jc w:val="both"/>
        <w:rPr>
          <w:rFonts w:eastAsia="Calibri" w:cstheme="minorHAnsi"/>
        </w:rPr>
      </w:pPr>
      <w:r w:rsidRPr="004A59B1">
        <w:rPr>
          <w:rFonts w:eastAsia="Calibri" w:cstheme="minorHAnsi"/>
        </w:rPr>
        <w:t>Wykonawca ponosi całkowitą odpowiedzialność za skutki działania lub zaniechania osób, przy udziale których lub z pomocą których realizuje niniejszą Umowę.</w:t>
      </w:r>
    </w:p>
    <w:p w14:paraId="34A35C43" w14:textId="77777777" w:rsidR="00E81F93" w:rsidRPr="004A59B1" w:rsidRDefault="00E81F93" w:rsidP="006177C3">
      <w:pPr>
        <w:numPr>
          <w:ilvl w:val="0"/>
          <w:numId w:val="27"/>
        </w:numPr>
        <w:spacing w:after="0" w:line="276" w:lineRule="auto"/>
        <w:ind w:left="426" w:hanging="426"/>
        <w:contextualSpacing/>
        <w:jc w:val="both"/>
        <w:rPr>
          <w:rFonts w:eastAsia="Calibri" w:cstheme="minorHAnsi"/>
        </w:rPr>
      </w:pPr>
      <w:r w:rsidRPr="004A59B1">
        <w:rPr>
          <w:rFonts w:eastAsia="Calibri" w:cstheme="minorHAnsi"/>
        </w:rPr>
        <w:t>Wykonawca zobowiązany jest wykonać Umowę z zachowaniem najwyższej staranności wymaganej od czołowych przedsiębiorców świadczących na terytorium Rzeczypospolitej Polskiej usługi informatyczne.</w:t>
      </w:r>
    </w:p>
    <w:p w14:paraId="7A1748AF" w14:textId="77777777" w:rsidR="00E81F93" w:rsidRPr="004A59B1" w:rsidRDefault="00E81F93" w:rsidP="006177C3">
      <w:pPr>
        <w:numPr>
          <w:ilvl w:val="0"/>
          <w:numId w:val="27"/>
        </w:numPr>
        <w:spacing w:after="0" w:line="276" w:lineRule="auto"/>
        <w:ind w:left="426" w:hanging="426"/>
        <w:contextualSpacing/>
        <w:jc w:val="both"/>
        <w:rPr>
          <w:rFonts w:eastAsia="Calibri" w:cstheme="minorHAnsi"/>
        </w:rPr>
      </w:pPr>
      <w:r w:rsidRPr="004A59B1">
        <w:rPr>
          <w:rFonts w:eastAsia="Calibri" w:cstheme="minorHAnsi"/>
        </w:rPr>
        <w:t xml:space="preserve">Wykonawca ponosi całkowitą odpowiedzialność za własne działania lub zaniechania, związane </w:t>
      </w:r>
      <w:r w:rsidRPr="004A59B1">
        <w:rPr>
          <w:rFonts w:eastAsia="Calibri" w:cstheme="minorHAnsi"/>
        </w:rPr>
        <w:br/>
        <w:t xml:space="preserve">z realizacją Umowy, chyba że szkoda nastąpiła wskutek siły wyższej albo wyłącznie z winy Zamawiającego lub osoby trzeciej. </w:t>
      </w:r>
    </w:p>
    <w:p w14:paraId="6A4C5350" w14:textId="77777777" w:rsidR="00E81F93" w:rsidRPr="004A59B1" w:rsidRDefault="00E81F93" w:rsidP="006177C3">
      <w:pPr>
        <w:numPr>
          <w:ilvl w:val="0"/>
          <w:numId w:val="27"/>
        </w:numPr>
        <w:spacing w:after="0" w:line="276" w:lineRule="auto"/>
        <w:ind w:left="426" w:hanging="426"/>
        <w:contextualSpacing/>
        <w:jc w:val="both"/>
        <w:rPr>
          <w:rFonts w:eastAsia="Calibri" w:cstheme="minorHAnsi"/>
        </w:rPr>
      </w:pPr>
      <w:r w:rsidRPr="004A59B1">
        <w:rPr>
          <w:rFonts w:cstheme="minorHAnsi"/>
          <w:color w:val="000000"/>
        </w:rPr>
        <w:t>Wykonawca ponosi odpowiedzialność za działania lub zaniechania podwykonawców i osób trzecich, działających w jego imieniu, tak jak za działania lub zaniechania własne.</w:t>
      </w:r>
    </w:p>
    <w:p w14:paraId="53EABDE9" w14:textId="77777777" w:rsidR="000D473F" w:rsidRPr="004A59B1" w:rsidRDefault="000D473F" w:rsidP="00E81F93">
      <w:pPr>
        <w:spacing w:line="276" w:lineRule="auto"/>
        <w:jc w:val="center"/>
        <w:rPr>
          <w:rFonts w:cstheme="minorHAnsi"/>
          <w:b/>
        </w:rPr>
      </w:pPr>
    </w:p>
    <w:p w14:paraId="0D251A14" w14:textId="74E0174C" w:rsidR="00E81F93" w:rsidRPr="004A59B1" w:rsidRDefault="00E81F93" w:rsidP="00E81F93">
      <w:pPr>
        <w:spacing w:line="276" w:lineRule="auto"/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>§ 4.</w:t>
      </w:r>
    </w:p>
    <w:p w14:paraId="636627F6" w14:textId="77777777" w:rsidR="00E81F93" w:rsidRPr="004A59B1" w:rsidRDefault="00E81F93" w:rsidP="00E81F93">
      <w:pPr>
        <w:spacing w:line="276" w:lineRule="auto"/>
        <w:ind w:left="426" w:hanging="426"/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>Zastrzeżenie poufności, bezpieczeństwo informacji</w:t>
      </w:r>
    </w:p>
    <w:p w14:paraId="6117F922" w14:textId="77777777" w:rsidR="00E81F93" w:rsidRPr="004A59B1" w:rsidRDefault="00E81F93" w:rsidP="006177C3">
      <w:pPr>
        <w:pStyle w:val="Style6"/>
        <w:widowControl/>
        <w:numPr>
          <w:ilvl w:val="0"/>
          <w:numId w:val="7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  <w:rFonts w:asciiTheme="minorHAnsi" w:hAnsiTheme="minorHAnsi" w:cstheme="minorHAnsi"/>
        </w:rPr>
      </w:pPr>
      <w:r w:rsidRPr="004A59B1">
        <w:rPr>
          <w:rStyle w:val="FontStyle18"/>
          <w:rFonts w:asciiTheme="minorHAnsi" w:hAnsiTheme="minorHAnsi" w:cstheme="minorHAnsi"/>
        </w:rPr>
        <w:t>Strony zobowiązują się do zachowania tajemnicy w zakresie związanym z przedmiotem Umowy.</w:t>
      </w:r>
    </w:p>
    <w:p w14:paraId="6FBD7559" w14:textId="77777777" w:rsidR="00E81F93" w:rsidRPr="004A59B1" w:rsidRDefault="00E81F93" w:rsidP="006177C3">
      <w:pPr>
        <w:pStyle w:val="Style6"/>
        <w:widowControl/>
        <w:numPr>
          <w:ilvl w:val="0"/>
          <w:numId w:val="7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  <w:rFonts w:asciiTheme="minorHAnsi" w:hAnsiTheme="minorHAnsi" w:cstheme="minorHAnsi"/>
        </w:rPr>
      </w:pPr>
      <w:r w:rsidRPr="004A59B1">
        <w:rPr>
          <w:rStyle w:val="FontStyle18"/>
          <w:rFonts w:asciiTheme="minorHAnsi" w:hAnsiTheme="minorHAnsi" w:cstheme="minorHAnsi"/>
        </w:rPr>
        <w:t>Wykonawca zobowiązuje się do zachowania w poufności informacji technicznych, technologicznych, prawnych i organizacyjnych, dotyczących systemów i sieci informatycznych/ teleinformatycznych, danych osobowych, uzyskanych w trakcie wykonywania Umowy - niezależnie od formy przekazania tych informacji i ich źródła.</w:t>
      </w:r>
    </w:p>
    <w:p w14:paraId="4344ECC2" w14:textId="77777777" w:rsidR="00E81F93" w:rsidRPr="004A59B1" w:rsidRDefault="00E81F93" w:rsidP="006177C3">
      <w:pPr>
        <w:pStyle w:val="Style6"/>
        <w:widowControl/>
        <w:numPr>
          <w:ilvl w:val="0"/>
          <w:numId w:val="7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  <w:rFonts w:asciiTheme="minorHAnsi" w:hAnsiTheme="minorHAnsi" w:cstheme="minorHAnsi"/>
        </w:rPr>
      </w:pPr>
      <w:r w:rsidRPr="004A59B1">
        <w:rPr>
          <w:rStyle w:val="FontStyle18"/>
          <w:rFonts w:asciiTheme="minorHAnsi" w:hAnsiTheme="minorHAnsi" w:cstheme="minorHAnsi"/>
        </w:rPr>
        <w:t xml:space="preserve">Wykonawca ma prawo wykorzystać informacje, o których mowa w ust. 1 i 2, dotyczące Zamawiającego, uzyskane w toku wykonywania obowiązków wynikających z niniejszej Umowy, </w:t>
      </w:r>
      <w:r w:rsidRPr="004A59B1">
        <w:rPr>
          <w:rStyle w:val="FontStyle18"/>
          <w:rFonts w:asciiTheme="minorHAnsi" w:hAnsiTheme="minorHAnsi" w:cstheme="minorHAnsi"/>
        </w:rPr>
        <w:lastRenderedPageBreak/>
        <w:t xml:space="preserve">jedynie w celu jej wykonania oraz w zakresie wykonania obowiązków wynikających z przepisów prawa powszechnie obowiązującego. </w:t>
      </w:r>
    </w:p>
    <w:p w14:paraId="463B9DC0" w14:textId="77777777" w:rsidR="00E81F93" w:rsidRPr="004A59B1" w:rsidRDefault="00E81F93" w:rsidP="006177C3">
      <w:pPr>
        <w:pStyle w:val="Style6"/>
        <w:widowControl/>
        <w:numPr>
          <w:ilvl w:val="0"/>
          <w:numId w:val="7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  <w:rFonts w:asciiTheme="minorHAnsi" w:hAnsiTheme="minorHAnsi" w:cstheme="minorHAnsi"/>
        </w:rPr>
      </w:pPr>
      <w:r w:rsidRPr="004A59B1">
        <w:rPr>
          <w:rStyle w:val="FontStyle18"/>
          <w:rFonts w:asciiTheme="minorHAnsi" w:hAnsiTheme="minorHAnsi" w:cstheme="minorHAnsi"/>
        </w:rPr>
        <w:t xml:space="preserve">Wykonawca ponosi odpowiedzialność za zachowanie w poufności informacji, o których mowa </w:t>
      </w:r>
      <w:r w:rsidRPr="004A59B1">
        <w:rPr>
          <w:rStyle w:val="FontStyle18"/>
          <w:rFonts w:asciiTheme="minorHAnsi" w:hAnsiTheme="minorHAnsi" w:cstheme="minorHAnsi"/>
        </w:rPr>
        <w:br/>
        <w:t>w ust. 1 i 2, przez pracowników oraz podwykonawców, uczestniczących w realizacji przedmiotu Umowy.</w:t>
      </w:r>
    </w:p>
    <w:p w14:paraId="781FAF54" w14:textId="77777777" w:rsidR="00E81F93" w:rsidRPr="004A59B1" w:rsidRDefault="00E81F93" w:rsidP="006177C3">
      <w:pPr>
        <w:pStyle w:val="Style6"/>
        <w:widowControl/>
        <w:numPr>
          <w:ilvl w:val="0"/>
          <w:numId w:val="7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  <w:rFonts w:asciiTheme="minorHAnsi" w:hAnsiTheme="minorHAnsi" w:cstheme="minorHAnsi"/>
        </w:rPr>
      </w:pPr>
      <w:r w:rsidRPr="004A59B1">
        <w:rPr>
          <w:rStyle w:val="FontStyle18"/>
          <w:rFonts w:asciiTheme="minorHAnsi" w:hAnsiTheme="minorHAnsi" w:cstheme="minorHAnsi"/>
        </w:rPr>
        <w:t>Wykonawca może przetwarzać powierzone mu przez Zamawiającego informacje tylko przez okres obowiązywania Umowy.</w:t>
      </w:r>
    </w:p>
    <w:p w14:paraId="72962EE3" w14:textId="77777777" w:rsidR="00E81F93" w:rsidRPr="004A59B1" w:rsidRDefault="00E81F93" w:rsidP="006177C3">
      <w:pPr>
        <w:numPr>
          <w:ilvl w:val="0"/>
          <w:numId w:val="7"/>
        </w:numPr>
        <w:tabs>
          <w:tab w:val="clear" w:pos="1080"/>
          <w:tab w:val="num" w:pos="426"/>
        </w:tabs>
        <w:spacing w:after="0" w:line="276" w:lineRule="auto"/>
        <w:ind w:left="426" w:hanging="426"/>
        <w:jc w:val="both"/>
        <w:rPr>
          <w:rStyle w:val="FontStyle18"/>
          <w:rFonts w:asciiTheme="minorHAnsi" w:hAnsiTheme="minorHAnsi" w:cstheme="minorHAnsi"/>
        </w:rPr>
      </w:pPr>
      <w:r w:rsidRPr="004A59B1">
        <w:rPr>
          <w:rStyle w:val="FontStyle18"/>
          <w:rFonts w:asciiTheme="minorHAnsi" w:hAnsiTheme="minorHAnsi" w:cstheme="minorHAnsi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</w:t>
      </w:r>
      <w:r w:rsidRPr="004A59B1">
        <w:rPr>
          <w:rStyle w:val="FontStyle18"/>
          <w:rFonts w:asciiTheme="minorHAnsi" w:hAnsiTheme="minorHAnsi" w:cstheme="minorHAnsi"/>
        </w:rPr>
        <w:br/>
        <w:t>się do usunięcia z nośników tych informacji, w tym również sporządzonych kopii zapasowych, oraz zniszczenia wszelkich danych, dokumentów mogących posłużyć do odtworzenia, w całości lub części, informacji. Wykonawca sporządza z czynności usunięcia informacji protokół, który przesyła Zamawiającemu terminie 7 dni od dnia rozwiązania lub wygaśnięcia Umowy.</w:t>
      </w:r>
    </w:p>
    <w:p w14:paraId="0691A099" w14:textId="77777777" w:rsidR="00E81F93" w:rsidRPr="004A59B1" w:rsidRDefault="00E81F93" w:rsidP="006177C3">
      <w:pPr>
        <w:pStyle w:val="Style6"/>
        <w:widowControl/>
        <w:numPr>
          <w:ilvl w:val="0"/>
          <w:numId w:val="7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  <w:rFonts w:asciiTheme="minorHAnsi" w:hAnsiTheme="minorHAnsi" w:cstheme="minorHAnsi"/>
        </w:rPr>
      </w:pPr>
      <w:r w:rsidRPr="004A59B1">
        <w:rPr>
          <w:rStyle w:val="FontStyle18"/>
          <w:rFonts w:asciiTheme="minorHAnsi" w:hAnsiTheme="minorHAnsi" w:cstheme="minorHAnsi"/>
        </w:rPr>
        <w:t>Wykonawca zobowiązuje się do dołożenia najwyższej staranności w celu zabezpieczenia informacji przed bezprawnym dostępem, rozpowszechnianiem lub przekazaniem osobom trzecim.</w:t>
      </w:r>
    </w:p>
    <w:p w14:paraId="1BCAB0E0" w14:textId="77777777" w:rsidR="00E81F93" w:rsidRPr="004A59B1" w:rsidRDefault="00E81F93" w:rsidP="006177C3">
      <w:pPr>
        <w:pStyle w:val="Style6"/>
        <w:widowControl/>
        <w:numPr>
          <w:ilvl w:val="0"/>
          <w:numId w:val="7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  <w:rFonts w:asciiTheme="minorHAnsi" w:hAnsiTheme="minorHAnsi" w:cstheme="minorHAnsi"/>
        </w:rPr>
      </w:pPr>
      <w:r w:rsidRPr="004A59B1">
        <w:rPr>
          <w:rStyle w:val="FontStyle18"/>
          <w:rFonts w:asciiTheme="minorHAnsi" w:hAnsiTheme="minorHAnsi" w:cstheme="minorHAnsi"/>
        </w:rPr>
        <w:t xml:space="preserve">Wykonawca może udostępniać informacje jedynie tym swoim pracownikom, którym będą </w:t>
      </w:r>
      <w:r w:rsidRPr="004A59B1">
        <w:rPr>
          <w:rStyle w:val="FontStyle18"/>
          <w:rFonts w:asciiTheme="minorHAnsi" w:hAnsiTheme="minorHAnsi" w:cstheme="minorHAnsi"/>
        </w:rPr>
        <w:br/>
        <w:t>one niezbędne do wykonania powierzonych im czynności i tylko w zakresie, w jakim muszą mieć do nich dostęp dla celów określonych w niniejszej Umowie.</w:t>
      </w:r>
    </w:p>
    <w:p w14:paraId="49F04A0E" w14:textId="77777777" w:rsidR="00E81F93" w:rsidRPr="004A59B1" w:rsidRDefault="00E81F93" w:rsidP="006177C3">
      <w:pPr>
        <w:pStyle w:val="Style6"/>
        <w:widowControl/>
        <w:numPr>
          <w:ilvl w:val="0"/>
          <w:numId w:val="7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  <w:rFonts w:asciiTheme="minorHAnsi" w:hAnsiTheme="minorHAnsi" w:cstheme="minorHAnsi"/>
        </w:rPr>
      </w:pPr>
      <w:r w:rsidRPr="004A59B1">
        <w:rPr>
          <w:rStyle w:val="FontStyle18"/>
          <w:rFonts w:asciiTheme="minorHAnsi" w:hAnsiTheme="minorHAnsi" w:cstheme="minorHAnsi"/>
        </w:rPr>
        <w:t xml:space="preserve">Wykonawca nie może zwielokrotniać, rozpowszechniać, korzystać w celach niezwiązanych </w:t>
      </w:r>
      <w:r w:rsidRPr="004A59B1">
        <w:rPr>
          <w:rStyle w:val="FontStyle18"/>
          <w:rFonts w:asciiTheme="minorHAnsi" w:hAnsiTheme="minorHAnsi" w:cstheme="minorHAnsi"/>
        </w:rPr>
        <w:br/>
        <w:t xml:space="preserve">z realizacją Umowy oraz ujawniać informacji osobom trzecim, bez uzyskania w powyższym zakresie pisemnej zgody Zamawiającego, o ile takie informacje nie zostały już podane </w:t>
      </w:r>
      <w:r w:rsidRPr="004A59B1">
        <w:rPr>
          <w:rStyle w:val="FontStyle18"/>
          <w:rFonts w:asciiTheme="minorHAnsi" w:hAnsiTheme="minorHAnsi" w:cstheme="minorHAnsi"/>
        </w:rPr>
        <w:br/>
        <w:t>do publicznej wiadomości lub nie są publicznie dostępne.</w:t>
      </w:r>
    </w:p>
    <w:p w14:paraId="2255DC45" w14:textId="77777777" w:rsidR="00E81F93" w:rsidRPr="004A59B1" w:rsidRDefault="00E81F93" w:rsidP="006177C3">
      <w:pPr>
        <w:pStyle w:val="Style6"/>
        <w:widowControl/>
        <w:numPr>
          <w:ilvl w:val="0"/>
          <w:numId w:val="7"/>
        </w:numPr>
        <w:tabs>
          <w:tab w:val="clear" w:pos="1080"/>
          <w:tab w:val="left" w:pos="-3969"/>
        </w:tabs>
        <w:spacing w:line="276" w:lineRule="auto"/>
        <w:ind w:left="426" w:hanging="426"/>
        <w:rPr>
          <w:rStyle w:val="FontStyle18"/>
          <w:rFonts w:asciiTheme="minorHAnsi" w:hAnsiTheme="minorHAnsi" w:cstheme="minorHAnsi"/>
        </w:rPr>
      </w:pPr>
      <w:r w:rsidRPr="004A59B1">
        <w:rPr>
          <w:rStyle w:val="FontStyle18"/>
          <w:rFonts w:asciiTheme="minorHAnsi" w:hAnsiTheme="minorHAnsi" w:cstheme="minorHAnsi"/>
        </w:rPr>
        <w:t>Wykonawca zobowiązany jest zapewnić wykonywanie postanowień umownych przez podwykonawców na takich samych warunkach jak określone w niniejszej Umowie.</w:t>
      </w:r>
    </w:p>
    <w:p w14:paraId="3B3EA6D7" w14:textId="77777777" w:rsidR="009B1AD4" w:rsidRPr="004A59B1" w:rsidRDefault="009B1AD4" w:rsidP="00E81F93">
      <w:pPr>
        <w:spacing w:line="276" w:lineRule="auto"/>
        <w:jc w:val="center"/>
        <w:rPr>
          <w:rFonts w:cstheme="minorHAnsi"/>
          <w:b/>
        </w:rPr>
      </w:pPr>
    </w:p>
    <w:p w14:paraId="3D766434" w14:textId="49B7D9E1" w:rsidR="00E81F93" w:rsidRPr="004A59B1" w:rsidRDefault="00E81F93" w:rsidP="00E81F93">
      <w:pPr>
        <w:spacing w:line="276" w:lineRule="auto"/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 xml:space="preserve">§ </w:t>
      </w:r>
      <w:r w:rsidR="009B1AD4" w:rsidRPr="004A59B1">
        <w:rPr>
          <w:rFonts w:cstheme="minorHAnsi"/>
          <w:b/>
        </w:rPr>
        <w:t>5</w:t>
      </w:r>
      <w:r w:rsidRPr="004A59B1">
        <w:rPr>
          <w:rFonts w:cstheme="minorHAnsi"/>
          <w:b/>
        </w:rPr>
        <w:t>.</w:t>
      </w:r>
    </w:p>
    <w:p w14:paraId="01EEEDDF" w14:textId="77777777" w:rsidR="00E81F93" w:rsidRPr="004A59B1" w:rsidRDefault="00E81F93" w:rsidP="00E81F93">
      <w:pPr>
        <w:spacing w:line="276" w:lineRule="auto"/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>Wynagrodzenie i terminy płatności</w:t>
      </w:r>
    </w:p>
    <w:p w14:paraId="0CDEC2BF" w14:textId="77777777" w:rsidR="006413F7" w:rsidRPr="004A59B1" w:rsidRDefault="006413F7" w:rsidP="006413F7">
      <w:pPr>
        <w:pStyle w:val="Akapitzlist"/>
        <w:numPr>
          <w:ilvl w:val="0"/>
          <w:numId w:val="11"/>
        </w:numPr>
        <w:tabs>
          <w:tab w:val="left" w:pos="426"/>
        </w:tabs>
        <w:spacing w:after="0" w:line="276" w:lineRule="auto"/>
        <w:contextualSpacing w:val="0"/>
        <w:jc w:val="both"/>
        <w:rPr>
          <w:rFonts w:eastAsia="Times New Roman" w:cstheme="minorHAnsi"/>
          <w:color w:val="000000" w:themeColor="text1"/>
          <w:lang w:eastAsia="ar-SA"/>
        </w:rPr>
      </w:pPr>
      <w:r w:rsidRPr="004A59B1">
        <w:rPr>
          <w:rFonts w:eastAsia="Times New Roman" w:cstheme="minorHAnsi"/>
          <w:lang w:eastAsia="zh-CN"/>
        </w:rPr>
        <w:t>Wynagrodzenie należne Wykonawcy za cały okres realizacji umowy nie przekroczy kwoty ………………………,…….</w:t>
      </w:r>
      <w:r w:rsidRPr="004A59B1">
        <w:rPr>
          <w:rFonts w:eastAsia="Arial" w:cstheme="minorHAnsi"/>
          <w:b/>
          <w:bCs/>
          <w:lang w:eastAsia="zh-CN"/>
        </w:rPr>
        <w:t xml:space="preserve"> </w:t>
      </w:r>
      <w:r w:rsidRPr="004A59B1">
        <w:rPr>
          <w:rFonts w:eastAsia="Times New Roman" w:cstheme="minorHAnsi"/>
          <w:lang w:eastAsia="zh-CN"/>
        </w:rPr>
        <w:t xml:space="preserve"> zł brutto</w:t>
      </w:r>
      <w:r w:rsidRPr="004A59B1">
        <w:rPr>
          <w:rFonts w:eastAsia="Times New Roman" w:cstheme="minorHAnsi"/>
          <w:b/>
          <w:lang w:eastAsia="zh-CN"/>
        </w:rPr>
        <w:t xml:space="preserve"> </w:t>
      </w:r>
      <w:r w:rsidRPr="004A59B1">
        <w:rPr>
          <w:rFonts w:eastAsia="Times New Roman" w:cstheme="minorHAnsi"/>
          <w:lang w:eastAsia="zh-CN"/>
        </w:rPr>
        <w:t>(słownie: …………………………………………………………………….).</w:t>
      </w:r>
    </w:p>
    <w:p w14:paraId="6C7109F1" w14:textId="77777777" w:rsidR="006413F7" w:rsidRPr="004A59B1" w:rsidRDefault="006413F7" w:rsidP="006413F7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4A59B1">
        <w:rPr>
          <w:rFonts w:cstheme="minorHAnsi"/>
          <w:lang w:eastAsia="zh-CN"/>
        </w:rPr>
        <w:t xml:space="preserve">Wynagrodzenie określone w ust. 1 zawiera wszelkie koszty związane z realizacją Umowy,  w tym opłaty, podatki i należności wynikające z obowiązujących przepisów prawa, </w:t>
      </w:r>
      <w:r w:rsidRPr="004A59B1">
        <w:rPr>
          <w:rFonts w:eastAsia="Times New Roman" w:cstheme="minorHAnsi"/>
          <w:lang w:eastAsia="ar-SA"/>
        </w:rPr>
        <w:t xml:space="preserve"> jak również wszystkie koszty Wykonawcy, związane z wykonaniem przedmiotu umowy.</w:t>
      </w:r>
    </w:p>
    <w:p w14:paraId="479758A3" w14:textId="77777777" w:rsidR="006413F7" w:rsidRPr="004A59B1" w:rsidRDefault="006413F7" w:rsidP="006413F7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4A59B1">
        <w:rPr>
          <w:rFonts w:cstheme="minorHAnsi"/>
        </w:rPr>
        <w:t xml:space="preserve">Płatność dokonana będzie na podstawie faktury wystawionej na </w:t>
      </w:r>
      <w:r w:rsidRPr="004A59B1">
        <w:rPr>
          <w:rFonts w:cstheme="minorHAnsi"/>
          <w:lang w:eastAsia="pl-PL"/>
        </w:rPr>
        <w:t xml:space="preserve">Ministerstwo Sprawiedliwości, </w:t>
      </w:r>
      <w:r w:rsidRPr="004A59B1">
        <w:rPr>
          <w:rFonts w:cstheme="minorHAnsi"/>
        </w:rPr>
        <w:t xml:space="preserve">Al. Ujazdowskie 11, 00-950 Warszawa, NIP 5261673166, przelewem bankowym z rachunku Zamawiającego na rachunek Wykonawcy wskazany na fakturze, w terminie 21 dni od otrzymania prawidłowo wystawionej faktury. </w:t>
      </w:r>
    </w:p>
    <w:p w14:paraId="46F918DC" w14:textId="2AE5CE70" w:rsidR="006413F7" w:rsidRPr="004A59B1" w:rsidRDefault="006413F7" w:rsidP="006413F7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zh-CN"/>
        </w:rPr>
      </w:pPr>
      <w:r w:rsidRPr="004A59B1">
        <w:rPr>
          <w:rFonts w:eastAsia="Times New Roman" w:cstheme="minorHAnsi"/>
          <w:lang w:eastAsia="ar-SA"/>
        </w:rPr>
        <w:t>Za dzień zapłaty faktury uważa się dzień obciążenia rachunku bankoweg</w:t>
      </w:r>
      <w:r w:rsidRPr="004A59B1">
        <w:rPr>
          <w:rFonts w:eastAsia="Times New Roman" w:cstheme="minorHAnsi"/>
          <w:lang w:eastAsia="zh-CN"/>
        </w:rPr>
        <w:t xml:space="preserve">o Zamawiającego. </w:t>
      </w:r>
    </w:p>
    <w:p w14:paraId="6A971E63" w14:textId="4275A1A5" w:rsidR="006413F7" w:rsidRPr="004A59B1" w:rsidRDefault="008255A7" w:rsidP="008255A7">
      <w:pPr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br w:type="page"/>
      </w:r>
    </w:p>
    <w:p w14:paraId="0811E2D1" w14:textId="5DBEE2FA" w:rsidR="00E81F93" w:rsidRPr="004A59B1" w:rsidRDefault="00E81F93" w:rsidP="00E81F93">
      <w:pPr>
        <w:spacing w:line="276" w:lineRule="auto"/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lastRenderedPageBreak/>
        <w:t xml:space="preserve">§ </w:t>
      </w:r>
      <w:r w:rsidR="009B1AD4" w:rsidRPr="004A59B1">
        <w:rPr>
          <w:rFonts w:cstheme="minorHAnsi"/>
          <w:b/>
        </w:rPr>
        <w:t>6</w:t>
      </w:r>
      <w:r w:rsidRPr="004A59B1">
        <w:rPr>
          <w:rFonts w:cstheme="minorHAnsi"/>
          <w:b/>
        </w:rPr>
        <w:t>.</w:t>
      </w:r>
    </w:p>
    <w:p w14:paraId="313711D7" w14:textId="77777777" w:rsidR="00E81F93" w:rsidRPr="004A59B1" w:rsidRDefault="00E81F93" w:rsidP="00E81F93">
      <w:pPr>
        <w:spacing w:line="276" w:lineRule="auto"/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>Kary umowne i odszkodowania</w:t>
      </w:r>
    </w:p>
    <w:p w14:paraId="37285D4C" w14:textId="0641B036" w:rsidR="00E81F93" w:rsidRPr="004A59B1" w:rsidRDefault="00E81F93" w:rsidP="006177C3">
      <w:pPr>
        <w:numPr>
          <w:ilvl w:val="0"/>
          <w:numId w:val="13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4A59B1">
        <w:rPr>
          <w:rFonts w:cstheme="minorHAnsi"/>
        </w:rPr>
        <w:t xml:space="preserve">W przypadku ujawnienia jakiejkolwiek informacji poufnej lub innego naruszenia bezpieczeństwa informacji w okresie obowiązywania Umowy lub po wygaśnięciu lub rozwiązaniu Umowy Wykonawca zapłaci Zamawiającemu karę umowną w wysokości 10 % wynagrodzenia brutto określonego w § </w:t>
      </w:r>
      <w:r w:rsidR="006413F7" w:rsidRPr="004A59B1">
        <w:rPr>
          <w:rFonts w:cstheme="minorHAnsi"/>
        </w:rPr>
        <w:t>5</w:t>
      </w:r>
      <w:r w:rsidRPr="004A59B1">
        <w:rPr>
          <w:rFonts w:cstheme="minorHAnsi"/>
        </w:rPr>
        <w:t xml:space="preserve"> ust. 1 Umowy za każdy stwierdzony przypadek ujawnienia informacji lub innego naruszenia bezpieczeństwa informacji,</w:t>
      </w:r>
    </w:p>
    <w:p w14:paraId="6BF33FEB" w14:textId="400F9BB8" w:rsidR="00E81F93" w:rsidRPr="004A59B1" w:rsidRDefault="00E81F93" w:rsidP="006177C3">
      <w:pPr>
        <w:numPr>
          <w:ilvl w:val="0"/>
          <w:numId w:val="13"/>
        </w:numPr>
        <w:spacing w:after="0" w:line="276" w:lineRule="auto"/>
        <w:ind w:left="426" w:hanging="426"/>
        <w:jc w:val="both"/>
        <w:rPr>
          <w:rFonts w:eastAsia="Calibri" w:cstheme="minorHAnsi"/>
        </w:rPr>
      </w:pPr>
      <w:r w:rsidRPr="004A59B1">
        <w:rPr>
          <w:rFonts w:eastAsia="Calibri" w:cstheme="minorHAnsi"/>
        </w:rPr>
        <w:t xml:space="preserve">W przypadku niewykonania lub nienależytego wykonania obowiązku określonego w § 4 ust. 7 Wykonawca zapłaci Zamawiającemu karę umowną w wysokości 20% wynagrodzenia brutto określonego w § </w:t>
      </w:r>
      <w:r w:rsidR="006413F7" w:rsidRPr="004A59B1">
        <w:rPr>
          <w:rFonts w:eastAsia="Calibri" w:cstheme="minorHAnsi"/>
        </w:rPr>
        <w:t>5</w:t>
      </w:r>
      <w:r w:rsidRPr="004A59B1">
        <w:rPr>
          <w:rFonts w:eastAsia="Calibri" w:cstheme="minorHAnsi"/>
        </w:rPr>
        <w:t xml:space="preserve"> ust. 1 Umowy. </w:t>
      </w:r>
    </w:p>
    <w:p w14:paraId="6DE802F8" w14:textId="77777777" w:rsidR="00E81F93" w:rsidRPr="004A59B1" w:rsidRDefault="00E81F93" w:rsidP="006177C3">
      <w:pPr>
        <w:numPr>
          <w:ilvl w:val="0"/>
          <w:numId w:val="13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4A59B1">
        <w:rPr>
          <w:rFonts w:cstheme="minorHAnsi"/>
        </w:rPr>
        <w:t>Kary umowne mogą być naliczane niezależnie od siebie i podlegają sumowaniu.</w:t>
      </w:r>
    </w:p>
    <w:p w14:paraId="78C6D3CF" w14:textId="77777777" w:rsidR="00E81F93" w:rsidRPr="004A59B1" w:rsidRDefault="00E81F93" w:rsidP="006177C3">
      <w:pPr>
        <w:numPr>
          <w:ilvl w:val="0"/>
          <w:numId w:val="13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4A59B1">
        <w:rPr>
          <w:rFonts w:cstheme="minorHAnsi"/>
        </w:rPr>
        <w:t xml:space="preserve">W przypadku naliczenia kar umownych Zamawiający przekaże Wykonawcy notę księgową. Zamawiający ma prawo potrącenia kar umownych z bieżącego wynagrodzenia Wykonawcy </w:t>
      </w:r>
      <w:r w:rsidRPr="004A59B1">
        <w:rPr>
          <w:rFonts w:cstheme="minorHAnsi"/>
        </w:rPr>
        <w:br/>
        <w:t>lub z zabezpieczenia należytego wykonania Umowy.</w:t>
      </w:r>
    </w:p>
    <w:p w14:paraId="7EB8A5CE" w14:textId="77777777" w:rsidR="00E81F93" w:rsidRPr="004A59B1" w:rsidRDefault="00E81F93" w:rsidP="006177C3">
      <w:pPr>
        <w:numPr>
          <w:ilvl w:val="0"/>
          <w:numId w:val="13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4A59B1">
        <w:rPr>
          <w:rFonts w:cstheme="minorHAnsi"/>
        </w:rPr>
        <w:t xml:space="preserve">Niezależnie od zastosowanych kar umownych, Zamawiającemu przysługuje prawo dochodzenia na zasadach ogólnych odszkodowania przewyższającego wysokość kar umownych. </w:t>
      </w:r>
    </w:p>
    <w:p w14:paraId="0CBDC88D" w14:textId="77777777" w:rsidR="00E81F93" w:rsidRPr="004A59B1" w:rsidRDefault="00E81F93" w:rsidP="006177C3">
      <w:pPr>
        <w:numPr>
          <w:ilvl w:val="0"/>
          <w:numId w:val="13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4A59B1">
        <w:rPr>
          <w:rFonts w:cstheme="minorHAnsi"/>
        </w:rPr>
        <w:t xml:space="preserve">Zamawiającemu przysługują kary umowne także w przypadku odstąpienia od umowy. </w:t>
      </w:r>
    </w:p>
    <w:p w14:paraId="67C36E4F" w14:textId="1E05F907" w:rsidR="00E81F93" w:rsidRPr="004A59B1" w:rsidRDefault="00E81F93" w:rsidP="00E81F93">
      <w:pPr>
        <w:spacing w:line="276" w:lineRule="auto"/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 xml:space="preserve">§ </w:t>
      </w:r>
      <w:r w:rsidR="009B1AD4" w:rsidRPr="004A59B1">
        <w:rPr>
          <w:rFonts w:cstheme="minorHAnsi"/>
          <w:b/>
        </w:rPr>
        <w:t>7</w:t>
      </w:r>
      <w:r w:rsidRPr="004A59B1">
        <w:rPr>
          <w:rFonts w:cstheme="minorHAnsi"/>
          <w:b/>
        </w:rPr>
        <w:t>.</w:t>
      </w:r>
    </w:p>
    <w:p w14:paraId="4F6BC987" w14:textId="77777777" w:rsidR="00E81F93" w:rsidRPr="004A59B1" w:rsidRDefault="00E81F93" w:rsidP="00E81F93">
      <w:pPr>
        <w:pStyle w:val="StylParagrafZprawej-1cm"/>
        <w:tabs>
          <w:tab w:val="clear" w:pos="360"/>
          <w:tab w:val="left" w:pos="578"/>
        </w:tabs>
        <w:spacing w:before="0" w:after="0" w:line="276" w:lineRule="auto"/>
        <w:ind w:left="360" w:right="-2" w:firstLine="0"/>
        <w:rPr>
          <w:rFonts w:asciiTheme="minorHAnsi" w:hAnsiTheme="minorHAnsi" w:cstheme="minorHAnsi"/>
          <w:i w:val="0"/>
          <w:szCs w:val="22"/>
        </w:rPr>
      </w:pPr>
      <w:r w:rsidRPr="004A59B1">
        <w:rPr>
          <w:rFonts w:asciiTheme="minorHAnsi" w:hAnsiTheme="minorHAnsi" w:cstheme="minorHAnsi"/>
          <w:i w:val="0"/>
          <w:szCs w:val="22"/>
        </w:rPr>
        <w:t>Dane kontaktowe</w:t>
      </w:r>
    </w:p>
    <w:p w14:paraId="751F3168" w14:textId="5331D630" w:rsidR="00E81F93" w:rsidRPr="004A59B1" w:rsidRDefault="00E81F93" w:rsidP="006177C3">
      <w:pPr>
        <w:numPr>
          <w:ilvl w:val="0"/>
          <w:numId w:val="17"/>
        </w:numPr>
        <w:tabs>
          <w:tab w:val="clear" w:pos="502"/>
          <w:tab w:val="num" w:pos="-3969"/>
        </w:tabs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t>Do bieżącej współpracy, w zakresie realizacji niniejszej Umowy, upoważnione są następujące osoby:</w:t>
      </w:r>
    </w:p>
    <w:p w14:paraId="48B75C2A" w14:textId="77777777" w:rsidR="00E81F93" w:rsidRPr="004A59B1" w:rsidRDefault="00E81F93" w:rsidP="006177C3">
      <w:pPr>
        <w:numPr>
          <w:ilvl w:val="0"/>
          <w:numId w:val="14"/>
        </w:numPr>
        <w:spacing w:after="0" w:line="276" w:lineRule="auto"/>
        <w:ind w:left="851" w:hanging="425"/>
        <w:jc w:val="both"/>
        <w:rPr>
          <w:rFonts w:cstheme="minorHAnsi"/>
        </w:rPr>
      </w:pPr>
      <w:r w:rsidRPr="004A59B1">
        <w:rPr>
          <w:rFonts w:cstheme="minorHAnsi"/>
        </w:rPr>
        <w:t xml:space="preserve">  po stronie Zamawiającego:</w:t>
      </w:r>
    </w:p>
    <w:p w14:paraId="3D579AFD" w14:textId="77777777" w:rsidR="00E81F93" w:rsidRPr="004A59B1" w:rsidRDefault="00E81F93" w:rsidP="006177C3">
      <w:pPr>
        <w:numPr>
          <w:ilvl w:val="0"/>
          <w:numId w:val="15"/>
        </w:numPr>
        <w:spacing w:after="0" w:line="276" w:lineRule="auto"/>
        <w:ind w:left="1276" w:hanging="425"/>
        <w:jc w:val="both"/>
        <w:rPr>
          <w:rFonts w:cstheme="minorHAnsi"/>
        </w:rPr>
      </w:pPr>
      <w:r w:rsidRPr="004A59B1">
        <w:rPr>
          <w:rFonts w:cstheme="minorHAnsi"/>
        </w:rPr>
        <w:t>………..……..e-mail: ………………..@................. tel.: …………………;</w:t>
      </w:r>
    </w:p>
    <w:p w14:paraId="64E1ACAE" w14:textId="77777777" w:rsidR="00E81F93" w:rsidRPr="004A59B1" w:rsidRDefault="00E81F93" w:rsidP="006177C3">
      <w:pPr>
        <w:numPr>
          <w:ilvl w:val="0"/>
          <w:numId w:val="15"/>
        </w:numPr>
        <w:spacing w:after="0" w:line="276" w:lineRule="auto"/>
        <w:ind w:left="1276" w:hanging="425"/>
        <w:jc w:val="both"/>
        <w:rPr>
          <w:rFonts w:cstheme="minorHAnsi"/>
        </w:rPr>
      </w:pPr>
      <w:r w:rsidRPr="004A59B1">
        <w:rPr>
          <w:rFonts w:cstheme="minorHAnsi"/>
        </w:rPr>
        <w:t>……………… e-mail: ……………….@................., tel.: …………………;</w:t>
      </w:r>
    </w:p>
    <w:p w14:paraId="40AA8812" w14:textId="77777777" w:rsidR="00E81F93" w:rsidRPr="004A59B1" w:rsidRDefault="00E81F93" w:rsidP="006177C3">
      <w:pPr>
        <w:numPr>
          <w:ilvl w:val="0"/>
          <w:numId w:val="14"/>
        </w:numPr>
        <w:spacing w:after="0" w:line="276" w:lineRule="auto"/>
        <w:ind w:left="851" w:hanging="425"/>
        <w:jc w:val="both"/>
        <w:rPr>
          <w:rFonts w:cstheme="minorHAnsi"/>
        </w:rPr>
      </w:pPr>
      <w:r w:rsidRPr="004A59B1">
        <w:rPr>
          <w:rFonts w:cstheme="minorHAnsi"/>
        </w:rPr>
        <w:t xml:space="preserve">  po stronie Wykonawcy:</w:t>
      </w:r>
    </w:p>
    <w:p w14:paraId="6932F3DA" w14:textId="77777777" w:rsidR="00E81F93" w:rsidRPr="004A59B1" w:rsidRDefault="00E81F93" w:rsidP="006177C3">
      <w:pPr>
        <w:numPr>
          <w:ilvl w:val="0"/>
          <w:numId w:val="16"/>
        </w:numPr>
        <w:spacing w:after="0" w:line="276" w:lineRule="auto"/>
        <w:ind w:left="1276" w:hanging="425"/>
        <w:jc w:val="both"/>
        <w:rPr>
          <w:rFonts w:cstheme="minorHAnsi"/>
        </w:rPr>
      </w:pPr>
      <w:r w:rsidRPr="004A59B1">
        <w:rPr>
          <w:rFonts w:cstheme="minorHAnsi"/>
        </w:rPr>
        <w:t>………..……..e-mail: ………………..@................. tel.: …………………;</w:t>
      </w:r>
    </w:p>
    <w:p w14:paraId="62C1DFD0" w14:textId="77777777" w:rsidR="00E81F93" w:rsidRPr="004A59B1" w:rsidRDefault="00E81F93" w:rsidP="006177C3">
      <w:pPr>
        <w:numPr>
          <w:ilvl w:val="0"/>
          <w:numId w:val="16"/>
        </w:numPr>
        <w:spacing w:after="0" w:line="276" w:lineRule="auto"/>
        <w:ind w:left="1276" w:hanging="425"/>
        <w:jc w:val="both"/>
        <w:rPr>
          <w:rFonts w:cstheme="minorHAnsi"/>
        </w:rPr>
      </w:pPr>
      <w:r w:rsidRPr="004A59B1">
        <w:rPr>
          <w:rFonts w:cstheme="minorHAnsi"/>
        </w:rPr>
        <w:t>……………… e-mail: ……………….@................., tel.: …………………;</w:t>
      </w:r>
    </w:p>
    <w:p w14:paraId="6D219A75" w14:textId="46788B1C" w:rsidR="00E81F93" w:rsidRPr="004A59B1" w:rsidRDefault="00E81F93" w:rsidP="006177C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theme="minorHAnsi"/>
        </w:rPr>
      </w:pPr>
      <w:r w:rsidRPr="004A59B1">
        <w:rPr>
          <w:rFonts w:cstheme="minorHAnsi"/>
        </w:rPr>
        <w:t xml:space="preserve">Osoby wymienione w ust. 1 są upoważnione do wykonywania w imieniu mocodawcy czynności określonych w niniejszej Umowie, z wyłączeniem zmiany postanowień tej Umowy, </w:t>
      </w:r>
      <w:r w:rsidRPr="004A59B1">
        <w:rPr>
          <w:rFonts w:cstheme="minorHAnsi"/>
        </w:rPr>
        <w:br/>
        <w:t>jej rozwiązania lub wypowiedzenia.</w:t>
      </w:r>
    </w:p>
    <w:p w14:paraId="197D919B" w14:textId="77777777" w:rsidR="00A832D0" w:rsidRPr="004A59B1" w:rsidRDefault="00A832D0" w:rsidP="00A832D0">
      <w:pPr>
        <w:pStyle w:val="Akapitzlist"/>
        <w:spacing w:after="0" w:line="276" w:lineRule="auto"/>
        <w:ind w:left="502"/>
        <w:jc w:val="both"/>
        <w:rPr>
          <w:rFonts w:cstheme="minorHAnsi"/>
        </w:rPr>
      </w:pPr>
    </w:p>
    <w:p w14:paraId="3D2F74A3" w14:textId="77777777" w:rsidR="00E81F93" w:rsidRPr="004A59B1" w:rsidRDefault="00E81F93" w:rsidP="006177C3">
      <w:pPr>
        <w:numPr>
          <w:ilvl w:val="0"/>
          <w:numId w:val="17"/>
        </w:numPr>
        <w:tabs>
          <w:tab w:val="clear" w:pos="502"/>
          <w:tab w:val="num" w:pos="-3969"/>
        </w:tabs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t>Zmiana osób upoważnionych do dokonywania uzgodnień w trakcie realizacji Umowy wymaga poinformowania drugiej Strony na piśmie i nie stanowi zmiany Umowy.</w:t>
      </w:r>
    </w:p>
    <w:p w14:paraId="609A6E0D" w14:textId="77777777" w:rsidR="00E81F93" w:rsidRPr="004A59B1" w:rsidRDefault="00E81F93" w:rsidP="006177C3">
      <w:pPr>
        <w:numPr>
          <w:ilvl w:val="0"/>
          <w:numId w:val="17"/>
        </w:numPr>
        <w:tabs>
          <w:tab w:val="clear" w:pos="502"/>
          <w:tab w:val="num" w:pos="-3969"/>
        </w:tabs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t xml:space="preserve">Zmiana osoby wskazanej w ust. 1 pkt 3 Umowy na inną osobę może nastąpić wyłącznie </w:t>
      </w:r>
      <w:r w:rsidRPr="004A59B1">
        <w:rPr>
          <w:rFonts w:cstheme="minorHAnsi"/>
        </w:rPr>
        <w:br/>
        <w:t>za pisemną zgodą Zamawiającego, i nie stanowi zmiany Umowy, ale wymaga formy pisemnej pod rygorem nieważności.</w:t>
      </w:r>
    </w:p>
    <w:p w14:paraId="1F7CC496" w14:textId="4061A0D4" w:rsidR="00E81F93" w:rsidRPr="004A59B1" w:rsidRDefault="00E81F93" w:rsidP="00E81F93">
      <w:pPr>
        <w:spacing w:line="276" w:lineRule="auto"/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 xml:space="preserve">§ </w:t>
      </w:r>
      <w:r w:rsidR="009B1AD4" w:rsidRPr="004A59B1">
        <w:rPr>
          <w:rFonts w:cstheme="minorHAnsi"/>
          <w:b/>
        </w:rPr>
        <w:t>8</w:t>
      </w:r>
      <w:r w:rsidRPr="004A59B1">
        <w:rPr>
          <w:rFonts w:cstheme="minorHAnsi"/>
          <w:b/>
        </w:rPr>
        <w:t>.</w:t>
      </w:r>
    </w:p>
    <w:p w14:paraId="108E7C7F" w14:textId="77777777" w:rsidR="00E81F93" w:rsidRPr="004A59B1" w:rsidRDefault="00E81F93" w:rsidP="00E81F93">
      <w:pPr>
        <w:pStyle w:val="StylParagrafZprawej-1cm"/>
        <w:tabs>
          <w:tab w:val="clear" w:pos="360"/>
          <w:tab w:val="left" w:pos="578"/>
        </w:tabs>
        <w:spacing w:before="0" w:after="0" w:line="276" w:lineRule="auto"/>
        <w:ind w:left="360" w:right="-2" w:firstLine="0"/>
        <w:rPr>
          <w:rFonts w:asciiTheme="minorHAnsi" w:hAnsiTheme="minorHAnsi" w:cstheme="minorHAnsi"/>
          <w:i w:val="0"/>
          <w:szCs w:val="22"/>
        </w:rPr>
      </w:pPr>
      <w:r w:rsidRPr="004A59B1">
        <w:rPr>
          <w:rFonts w:asciiTheme="minorHAnsi" w:hAnsiTheme="minorHAnsi" w:cstheme="minorHAnsi"/>
          <w:i w:val="0"/>
          <w:szCs w:val="22"/>
        </w:rPr>
        <w:t xml:space="preserve">Zabezpieczenie należytego </w:t>
      </w:r>
      <w:r w:rsidRPr="004A59B1">
        <w:rPr>
          <w:rFonts w:asciiTheme="minorHAnsi" w:hAnsiTheme="minorHAnsi" w:cstheme="minorHAnsi"/>
          <w:i w:val="0"/>
          <w:spacing w:val="10"/>
          <w:szCs w:val="22"/>
        </w:rPr>
        <w:t>wykonania</w:t>
      </w:r>
      <w:r w:rsidRPr="004A59B1">
        <w:rPr>
          <w:rFonts w:asciiTheme="minorHAnsi" w:hAnsiTheme="minorHAnsi" w:cstheme="minorHAnsi"/>
          <w:i w:val="0"/>
          <w:szCs w:val="22"/>
        </w:rPr>
        <w:t xml:space="preserve"> Umowy</w:t>
      </w:r>
    </w:p>
    <w:p w14:paraId="454ACAFC" w14:textId="41CECA88" w:rsidR="00E81F93" w:rsidRPr="004A59B1" w:rsidRDefault="00E81F93" w:rsidP="006177C3">
      <w:pPr>
        <w:numPr>
          <w:ilvl w:val="0"/>
          <w:numId w:val="18"/>
        </w:numPr>
        <w:tabs>
          <w:tab w:val="clear" w:pos="502"/>
          <w:tab w:val="num" w:pos="-3969"/>
        </w:tabs>
        <w:spacing w:after="0" w:line="276" w:lineRule="auto"/>
        <w:ind w:left="426" w:hanging="426"/>
        <w:jc w:val="both"/>
        <w:rPr>
          <w:rFonts w:cstheme="minorHAnsi"/>
          <w:b/>
        </w:rPr>
      </w:pPr>
      <w:r w:rsidRPr="004A59B1">
        <w:rPr>
          <w:rFonts w:cstheme="minorHAnsi"/>
        </w:rPr>
        <w:t xml:space="preserve">Przed zawarciem umowy Wykonawca wniósł zabezpieczenie należytego wykonania umowy </w:t>
      </w:r>
      <w:r w:rsidRPr="004A59B1">
        <w:rPr>
          <w:rFonts w:cstheme="minorHAnsi"/>
        </w:rPr>
        <w:br/>
        <w:t xml:space="preserve">w wysokości stanowiącej 10 % </w:t>
      </w:r>
      <w:r w:rsidRPr="004A59B1">
        <w:rPr>
          <w:rStyle w:val="FontStyle33"/>
          <w:rFonts w:asciiTheme="minorHAnsi" w:hAnsiTheme="minorHAnsi" w:cstheme="minorHAnsi"/>
          <w:sz w:val="22"/>
          <w:szCs w:val="22"/>
        </w:rPr>
        <w:t xml:space="preserve">wartości całkowitego wynagrodzenia brutto, określonego w § </w:t>
      </w:r>
      <w:r w:rsidR="00F000D9" w:rsidRPr="004A59B1">
        <w:rPr>
          <w:rStyle w:val="FontStyle33"/>
          <w:rFonts w:asciiTheme="minorHAnsi" w:hAnsiTheme="minorHAnsi" w:cstheme="minorHAnsi"/>
          <w:sz w:val="22"/>
          <w:szCs w:val="22"/>
        </w:rPr>
        <w:t>5</w:t>
      </w:r>
      <w:r w:rsidRPr="004A59B1">
        <w:rPr>
          <w:rStyle w:val="FontStyle33"/>
          <w:rFonts w:asciiTheme="minorHAnsi" w:hAnsiTheme="minorHAnsi" w:cstheme="minorHAnsi"/>
          <w:sz w:val="22"/>
          <w:szCs w:val="22"/>
        </w:rPr>
        <w:t xml:space="preserve"> ust. 1 Umowy</w:t>
      </w:r>
      <w:r w:rsidRPr="004A59B1">
        <w:rPr>
          <w:rFonts w:cstheme="minorHAnsi"/>
        </w:rPr>
        <w:t>, tj. ………………. zł (słownie złotych: ……………………), w formie ………………..</w:t>
      </w:r>
    </w:p>
    <w:p w14:paraId="1366E2CB" w14:textId="4F5273FE" w:rsidR="00E81F93" w:rsidRPr="004A59B1" w:rsidRDefault="004A47C1" w:rsidP="006177C3">
      <w:pPr>
        <w:numPr>
          <w:ilvl w:val="0"/>
          <w:numId w:val="18"/>
        </w:numPr>
        <w:tabs>
          <w:tab w:val="clear" w:pos="502"/>
          <w:tab w:val="num" w:pos="-3969"/>
        </w:tabs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t>100</w:t>
      </w:r>
      <w:r w:rsidR="00E81F93" w:rsidRPr="004A59B1">
        <w:rPr>
          <w:rFonts w:cstheme="minorHAnsi"/>
        </w:rPr>
        <w:t xml:space="preserve">% wysokości zabezpieczenia zostanie zwolnione w terminie 30 dni od dnia wykonania przedmiotu Umowy, potwierdzonego Protokołem Odbioru, podpisanym przez Zamawiającego </w:t>
      </w:r>
      <w:r w:rsidR="00E81F93" w:rsidRPr="004A59B1">
        <w:rPr>
          <w:rFonts w:cstheme="minorHAnsi"/>
        </w:rPr>
        <w:lastRenderedPageBreak/>
        <w:t>bez zastrzeżeń.</w:t>
      </w:r>
      <w:r w:rsidR="002A7AAC" w:rsidRPr="004A59B1">
        <w:rPr>
          <w:rFonts w:cstheme="minorHAnsi"/>
        </w:rPr>
        <w:t xml:space="preserve"> </w:t>
      </w:r>
      <w:r w:rsidR="00E81F93" w:rsidRPr="004A59B1">
        <w:rPr>
          <w:rFonts w:cstheme="minorHAnsi"/>
        </w:rPr>
        <w:t xml:space="preserve">Wykonawca oświadcza, że wyraża zgodę na bezpośrednie potrącenie przez Zamawiającego </w:t>
      </w:r>
      <w:r w:rsidR="00E81F93" w:rsidRPr="004A59B1">
        <w:rPr>
          <w:rFonts w:cstheme="minorHAnsi"/>
        </w:rPr>
        <w:br/>
        <w:t>z Zabezpieczenia wszelkich należności powstałych w wyniku niewykonania lub nienależytego wykonania Umowy.</w:t>
      </w:r>
    </w:p>
    <w:p w14:paraId="6D174C7A" w14:textId="1796A87A" w:rsidR="00E81F93" w:rsidRPr="004A59B1" w:rsidRDefault="00E81F93" w:rsidP="00E81F93">
      <w:pPr>
        <w:spacing w:line="276" w:lineRule="auto"/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 xml:space="preserve">§ </w:t>
      </w:r>
      <w:r w:rsidR="009B1AD4" w:rsidRPr="004A59B1">
        <w:rPr>
          <w:rFonts w:cstheme="minorHAnsi"/>
          <w:b/>
        </w:rPr>
        <w:t>9</w:t>
      </w:r>
      <w:r w:rsidRPr="004A59B1">
        <w:rPr>
          <w:rFonts w:cstheme="minorHAnsi"/>
          <w:b/>
        </w:rPr>
        <w:t>.</w:t>
      </w:r>
    </w:p>
    <w:p w14:paraId="31DDD025" w14:textId="77777777" w:rsidR="00E81F93" w:rsidRPr="004A59B1" w:rsidRDefault="00E81F93" w:rsidP="00E81F93">
      <w:pPr>
        <w:spacing w:line="276" w:lineRule="auto"/>
        <w:ind w:left="426" w:hanging="426"/>
        <w:jc w:val="center"/>
        <w:rPr>
          <w:rFonts w:cstheme="minorHAnsi"/>
          <w:b/>
          <w:bCs/>
        </w:rPr>
      </w:pPr>
      <w:r w:rsidRPr="004A59B1">
        <w:rPr>
          <w:rFonts w:cstheme="minorHAnsi"/>
          <w:b/>
          <w:bCs/>
        </w:rPr>
        <w:t>Odstąpienie od Umowy przez Zamawiającego</w:t>
      </w:r>
    </w:p>
    <w:p w14:paraId="2586DD9B" w14:textId="77777777" w:rsidR="00E81F93" w:rsidRPr="004A59B1" w:rsidRDefault="00E81F93" w:rsidP="006177C3">
      <w:pPr>
        <w:widowControl w:val="0"/>
        <w:numPr>
          <w:ilvl w:val="0"/>
          <w:numId w:val="8"/>
        </w:numPr>
        <w:tabs>
          <w:tab w:val="clear" w:pos="360"/>
          <w:tab w:val="num" w:pos="-3969"/>
        </w:tabs>
        <w:suppressAutoHyphens/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t xml:space="preserve">Niezależnie od przesłanek określonych przepisami prawa oraz innych przesłanek określonych </w:t>
      </w:r>
      <w:r w:rsidRPr="004A59B1">
        <w:rPr>
          <w:rFonts w:cstheme="minorHAnsi"/>
        </w:rPr>
        <w:br/>
        <w:t xml:space="preserve">w Umowie, Zamawiający jest uprawniony do odstąpienia od Umowy z przyczyn leżących </w:t>
      </w:r>
      <w:r w:rsidRPr="004A59B1">
        <w:rPr>
          <w:rFonts w:cstheme="minorHAnsi"/>
        </w:rPr>
        <w:br/>
        <w:t>po stronie Wykonawcy w przypadku, gdy Wykonawca naruszył którekolwiek ze swoich zobowiązań i nie zaprzestał naruszeń w terminie wyznaczonym na piśmie przez Zamawiającego. Wezwanie musi być dokonane w formie pisemnej.</w:t>
      </w:r>
    </w:p>
    <w:p w14:paraId="41F045B2" w14:textId="77777777" w:rsidR="00E81F93" w:rsidRPr="004A59B1" w:rsidRDefault="00E81F93" w:rsidP="006177C3">
      <w:pPr>
        <w:widowControl w:val="0"/>
        <w:numPr>
          <w:ilvl w:val="0"/>
          <w:numId w:val="8"/>
        </w:numPr>
        <w:tabs>
          <w:tab w:val="clear" w:pos="360"/>
          <w:tab w:val="num" w:pos="-3969"/>
        </w:tabs>
        <w:suppressAutoHyphens/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t xml:space="preserve">Zamawiający może odstąpić od Umowy z przyczyn leżących po stronie Wykonawcy </w:t>
      </w:r>
      <w:r w:rsidRPr="004A59B1">
        <w:rPr>
          <w:rFonts w:cstheme="minorHAnsi"/>
        </w:rPr>
        <w:br/>
        <w:t>w przypadku, gdy nastąpiła jakakolwiek zmiana organizacyjna powodująca zmianę osobowości prawnej lub formy organizacyjnej Wykonawcy, utrudniająca lub uniemożliwiająca wykonanie Umowy, a także w przypadku naruszenia postanowień Umowy dotyczących poufności lub innych zasad bezpieczeństwa informacji poufnych, w tym ochrony danych osobowych.</w:t>
      </w:r>
    </w:p>
    <w:p w14:paraId="39AE94F5" w14:textId="04054B6B" w:rsidR="00E81F93" w:rsidRPr="004A59B1" w:rsidRDefault="00E81F93" w:rsidP="004A59B1">
      <w:pPr>
        <w:pStyle w:val="Style33"/>
        <w:rPr>
          <w:rFonts w:asciiTheme="minorHAnsi" w:hAnsiTheme="minorHAnsi" w:cstheme="minorHAnsi"/>
          <w:sz w:val="22"/>
          <w:szCs w:val="22"/>
        </w:rPr>
      </w:pPr>
      <w:r w:rsidRPr="004A59B1">
        <w:rPr>
          <w:rStyle w:val="FontStyle73"/>
          <w:rFonts w:asciiTheme="minorHAnsi" w:hAnsiTheme="minorHAnsi" w:cstheme="minorHAnsi"/>
          <w:sz w:val="22"/>
          <w:szCs w:val="22"/>
        </w:rPr>
        <w:t xml:space="preserve">Zamawiający może odstąpić od Umowy w terminie 30 dni od daty powzięcia informacji </w:t>
      </w:r>
      <w:r w:rsidRPr="004A59B1">
        <w:rPr>
          <w:rStyle w:val="FontStyle73"/>
          <w:rFonts w:asciiTheme="minorHAnsi" w:hAnsiTheme="minorHAnsi" w:cstheme="minorHAnsi"/>
          <w:sz w:val="22"/>
          <w:szCs w:val="22"/>
        </w:rPr>
        <w:br/>
        <w:t xml:space="preserve">o zaistnieniu przesłanki do odstąpienia - z przyczyn leżących po stronie Wykonawcy </w:t>
      </w:r>
      <w:r w:rsidRPr="004A59B1">
        <w:rPr>
          <w:rStyle w:val="FontStyle73"/>
          <w:rFonts w:asciiTheme="minorHAnsi" w:hAnsiTheme="minorHAnsi" w:cstheme="minorHAnsi"/>
          <w:sz w:val="22"/>
          <w:szCs w:val="22"/>
        </w:rPr>
        <w:br/>
        <w:t xml:space="preserve">(z zachowaniem prawa do naliczania kar umownych, określonych w § </w:t>
      </w:r>
      <w:r w:rsidR="00F000D9" w:rsidRPr="004A59B1">
        <w:rPr>
          <w:rStyle w:val="FontStyle73"/>
          <w:rFonts w:asciiTheme="minorHAnsi" w:hAnsiTheme="minorHAnsi" w:cstheme="minorHAnsi"/>
          <w:sz w:val="22"/>
          <w:szCs w:val="22"/>
        </w:rPr>
        <w:t>6</w:t>
      </w:r>
      <w:r w:rsidRPr="004A59B1">
        <w:rPr>
          <w:rStyle w:val="FontStyle73"/>
          <w:rFonts w:asciiTheme="minorHAnsi" w:hAnsiTheme="minorHAnsi" w:cstheme="minorHAnsi"/>
          <w:sz w:val="22"/>
          <w:szCs w:val="22"/>
        </w:rPr>
        <w:t xml:space="preserve"> Umowy) w przypadku </w:t>
      </w:r>
      <w:r w:rsidRPr="004A59B1">
        <w:rPr>
          <w:rFonts w:asciiTheme="minorHAnsi" w:hAnsiTheme="minorHAnsi" w:cstheme="minorHAnsi"/>
          <w:sz w:val="22"/>
          <w:szCs w:val="22"/>
        </w:rPr>
        <w:t>gdy:</w:t>
      </w:r>
    </w:p>
    <w:p w14:paraId="799545EE" w14:textId="1B39C453" w:rsidR="00E81F93" w:rsidRPr="004A59B1" w:rsidRDefault="00E81F93" w:rsidP="006177C3">
      <w:pPr>
        <w:pStyle w:val="Style33"/>
        <w:widowControl/>
        <w:numPr>
          <w:ilvl w:val="0"/>
          <w:numId w:val="24"/>
        </w:numPr>
        <w:tabs>
          <w:tab w:val="num" w:pos="-3969"/>
        </w:tabs>
        <w:spacing w:line="276" w:lineRule="auto"/>
        <w:ind w:left="851" w:hanging="425"/>
        <w:rPr>
          <w:rStyle w:val="FontStyle73"/>
          <w:rFonts w:asciiTheme="minorHAnsi" w:hAnsiTheme="minorHAnsi" w:cstheme="minorHAnsi"/>
          <w:sz w:val="22"/>
          <w:szCs w:val="22"/>
        </w:rPr>
      </w:pPr>
      <w:r w:rsidRPr="004A59B1">
        <w:rPr>
          <w:rStyle w:val="FontStyle73"/>
          <w:rFonts w:asciiTheme="minorHAnsi" w:hAnsiTheme="minorHAnsi" w:cstheme="minorHAnsi"/>
          <w:sz w:val="22"/>
          <w:szCs w:val="22"/>
        </w:rPr>
        <w:t xml:space="preserve">  przekroczono termin, określony w § 2 ust. 1 pkt 1 Umowy – o więcej niż </w:t>
      </w:r>
      <w:r w:rsidR="00F000D9" w:rsidRPr="004A59B1">
        <w:rPr>
          <w:rStyle w:val="FontStyle73"/>
          <w:rFonts w:asciiTheme="minorHAnsi" w:hAnsiTheme="minorHAnsi" w:cstheme="minorHAnsi"/>
          <w:sz w:val="22"/>
          <w:szCs w:val="22"/>
        </w:rPr>
        <w:t>7 dni.</w:t>
      </w:r>
    </w:p>
    <w:p w14:paraId="6EA8ADE0" w14:textId="77777777" w:rsidR="00E81F93" w:rsidRPr="004A59B1" w:rsidRDefault="00E81F93" w:rsidP="006177C3">
      <w:pPr>
        <w:pStyle w:val="Style33"/>
        <w:widowControl/>
        <w:numPr>
          <w:ilvl w:val="0"/>
          <w:numId w:val="24"/>
        </w:numPr>
        <w:tabs>
          <w:tab w:val="num" w:pos="-3969"/>
        </w:tabs>
        <w:spacing w:line="276" w:lineRule="auto"/>
        <w:ind w:left="851" w:hanging="425"/>
        <w:rPr>
          <w:rStyle w:val="FontStyle73"/>
          <w:rFonts w:asciiTheme="minorHAnsi" w:hAnsiTheme="minorHAnsi" w:cstheme="minorHAnsi"/>
          <w:sz w:val="22"/>
          <w:szCs w:val="22"/>
        </w:rPr>
      </w:pPr>
      <w:r w:rsidRPr="004A59B1">
        <w:rPr>
          <w:rStyle w:val="FontStyle73"/>
          <w:rFonts w:asciiTheme="minorHAnsi" w:hAnsiTheme="minorHAnsi" w:cstheme="minorHAnsi"/>
          <w:sz w:val="22"/>
          <w:szCs w:val="22"/>
        </w:rPr>
        <w:t xml:space="preserve">  w przypadku otwarcia likwidacji Wykonawcy,</w:t>
      </w:r>
    </w:p>
    <w:p w14:paraId="5823524D" w14:textId="77777777" w:rsidR="00E81F93" w:rsidRPr="004A59B1" w:rsidRDefault="00E81F93" w:rsidP="006177C3">
      <w:pPr>
        <w:pStyle w:val="Style33"/>
        <w:widowControl/>
        <w:numPr>
          <w:ilvl w:val="0"/>
          <w:numId w:val="24"/>
        </w:numPr>
        <w:tabs>
          <w:tab w:val="num" w:pos="-3969"/>
        </w:tabs>
        <w:spacing w:line="276" w:lineRule="auto"/>
        <w:ind w:left="851" w:hanging="425"/>
        <w:rPr>
          <w:rStyle w:val="FontStyle73"/>
          <w:rFonts w:asciiTheme="minorHAnsi" w:hAnsiTheme="minorHAnsi" w:cstheme="minorHAnsi"/>
          <w:sz w:val="22"/>
          <w:szCs w:val="22"/>
        </w:rPr>
      </w:pPr>
      <w:r w:rsidRPr="004A59B1">
        <w:rPr>
          <w:rStyle w:val="FontStyle73"/>
          <w:rFonts w:asciiTheme="minorHAnsi" w:hAnsiTheme="minorHAnsi" w:cstheme="minorHAnsi"/>
          <w:sz w:val="22"/>
          <w:szCs w:val="22"/>
        </w:rPr>
        <w:t xml:space="preserve">  w przypadku wydania sądowego nakazu zajęcia majątku Wykonawcy,</w:t>
      </w:r>
    </w:p>
    <w:p w14:paraId="5E192B6A" w14:textId="77777777" w:rsidR="00E81F93" w:rsidRPr="004A59B1" w:rsidRDefault="00E81F93" w:rsidP="006177C3">
      <w:pPr>
        <w:pStyle w:val="Style33"/>
        <w:widowControl/>
        <w:numPr>
          <w:ilvl w:val="0"/>
          <w:numId w:val="24"/>
        </w:numPr>
        <w:tabs>
          <w:tab w:val="num" w:pos="-3969"/>
        </w:tabs>
        <w:spacing w:line="276" w:lineRule="auto"/>
        <w:ind w:left="851" w:hanging="425"/>
        <w:rPr>
          <w:rStyle w:val="FontStyle73"/>
          <w:rFonts w:asciiTheme="minorHAnsi" w:hAnsiTheme="minorHAnsi" w:cstheme="minorHAnsi"/>
          <w:sz w:val="22"/>
          <w:szCs w:val="22"/>
        </w:rPr>
      </w:pPr>
      <w:r w:rsidRPr="004A59B1">
        <w:rPr>
          <w:rStyle w:val="FontStyle73"/>
          <w:rFonts w:asciiTheme="minorHAnsi" w:hAnsiTheme="minorHAnsi" w:cstheme="minorHAnsi"/>
          <w:sz w:val="22"/>
          <w:szCs w:val="22"/>
        </w:rPr>
        <w:t xml:space="preserve">  w przypadku otwarcia likwidacji członka konsorcjum wykonawców, z którym została zawarta Umowa.</w:t>
      </w:r>
    </w:p>
    <w:p w14:paraId="06A35A60" w14:textId="77777777" w:rsidR="00E81F93" w:rsidRPr="004A59B1" w:rsidRDefault="00E81F93" w:rsidP="006177C3">
      <w:pPr>
        <w:numPr>
          <w:ilvl w:val="0"/>
          <w:numId w:val="8"/>
        </w:numPr>
        <w:tabs>
          <w:tab w:val="clear" w:pos="360"/>
          <w:tab w:val="num" w:pos="426"/>
        </w:tabs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t xml:space="preserve">W razie zaistnienia istotnej zmiany okoliczności powodującej, że wykonanie umowy nie leży </w:t>
      </w:r>
      <w:r w:rsidRPr="004A59B1">
        <w:rPr>
          <w:rFonts w:cstheme="minorHAnsi"/>
        </w:rPr>
        <w:br/>
        <w:t xml:space="preserve">w interesie publicznym, czego nie można było przewidzieć w chwili zawarcia umowy, lub dalsze wykonywanie umowy może zagrozić istotnemu interesowi bezpieczeństwa państwa </w:t>
      </w:r>
      <w:r w:rsidRPr="004A59B1">
        <w:rPr>
          <w:rFonts w:cstheme="minorHAnsi"/>
        </w:rPr>
        <w:br/>
        <w:t>lub bezpieczeństwu publicznemu, Zamawiający może odstąpić od umowy w całości lub w części w terminie 30 dni od dnia powzięcia wiadomości o tych okolicznościach. W takim przypadku Wykonawcy przysługuje wynagrodzenie należne z tytułu wykonania części Umowy potwierdzonej protokołem odbioru bez zastrzeżeń podpisanym przez Zamawiającego.</w:t>
      </w:r>
    </w:p>
    <w:p w14:paraId="43CED8AF" w14:textId="77777777" w:rsidR="00E81F93" w:rsidRPr="004A59B1" w:rsidRDefault="00E81F93" w:rsidP="006177C3">
      <w:pPr>
        <w:pStyle w:val="Style34"/>
        <w:widowControl/>
        <w:numPr>
          <w:ilvl w:val="0"/>
          <w:numId w:val="8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rStyle w:val="FontStyle73"/>
          <w:rFonts w:asciiTheme="minorHAnsi" w:hAnsiTheme="minorHAnsi" w:cstheme="minorHAnsi"/>
          <w:sz w:val="22"/>
          <w:szCs w:val="22"/>
        </w:rPr>
      </w:pPr>
      <w:r w:rsidRPr="004A59B1">
        <w:rPr>
          <w:rStyle w:val="FontStyle73"/>
          <w:rFonts w:asciiTheme="minorHAnsi" w:hAnsiTheme="minorHAnsi" w:cstheme="minorHAnsi"/>
          <w:sz w:val="22"/>
          <w:szCs w:val="22"/>
        </w:rPr>
        <w:t xml:space="preserve">Po złożeniu oświadczenia o odstąpieniu od Umowy przez Zamawiającego, Wykonawca zobowiązuje się do podjęcia niezwłocznie działań, prowadzących do szybkiego i uporządkowanego zakończenia zadań, jednak nie dłużej niż w ciągu 30 dni kalendarzowych </w:t>
      </w:r>
      <w:r w:rsidRPr="004A59B1">
        <w:rPr>
          <w:rStyle w:val="FontStyle73"/>
          <w:rFonts w:asciiTheme="minorHAnsi" w:hAnsiTheme="minorHAnsi" w:cstheme="minorHAnsi"/>
          <w:sz w:val="22"/>
          <w:szCs w:val="22"/>
        </w:rPr>
        <w:br/>
        <w:t>od odstąpienia od Umowy.</w:t>
      </w:r>
    </w:p>
    <w:p w14:paraId="715B9A2C" w14:textId="77777777" w:rsidR="00E81F93" w:rsidRPr="004A59B1" w:rsidRDefault="00E81F93" w:rsidP="006177C3">
      <w:pPr>
        <w:pStyle w:val="Style34"/>
        <w:widowControl/>
        <w:numPr>
          <w:ilvl w:val="0"/>
          <w:numId w:val="8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rStyle w:val="FontStyle73"/>
          <w:rFonts w:asciiTheme="minorHAnsi" w:hAnsiTheme="minorHAnsi" w:cstheme="minorHAnsi"/>
          <w:sz w:val="22"/>
          <w:szCs w:val="22"/>
        </w:rPr>
      </w:pPr>
      <w:r w:rsidRPr="004A59B1">
        <w:rPr>
          <w:rStyle w:val="FontStyle73"/>
          <w:rFonts w:asciiTheme="minorHAnsi" w:hAnsiTheme="minorHAnsi" w:cstheme="minorHAnsi"/>
          <w:sz w:val="22"/>
          <w:szCs w:val="22"/>
        </w:rPr>
        <w:t xml:space="preserve">W razie odstąpienia od Umowy Wykonawca niezwłocznie i w obecności przedstawicieli Zamawiającego sporządza sprawozdanie o stanie wykonania zadań. </w:t>
      </w:r>
    </w:p>
    <w:p w14:paraId="623679B3" w14:textId="738B1218" w:rsidR="00E81F93" w:rsidRPr="004A59B1" w:rsidRDefault="00E81F93" w:rsidP="006177C3">
      <w:pPr>
        <w:pStyle w:val="Style34"/>
        <w:widowControl/>
        <w:numPr>
          <w:ilvl w:val="0"/>
          <w:numId w:val="8"/>
        </w:numPr>
        <w:tabs>
          <w:tab w:val="clear" w:pos="360"/>
          <w:tab w:val="num" w:pos="-3969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A59B1">
        <w:rPr>
          <w:rStyle w:val="FontStyle73"/>
          <w:rFonts w:asciiTheme="minorHAnsi" w:hAnsiTheme="minorHAnsi" w:cstheme="minorHAnsi"/>
          <w:sz w:val="22"/>
          <w:szCs w:val="22"/>
        </w:rPr>
        <w:t xml:space="preserve">Zamawiający nie jest zobowiązany do dokonywania jakichkolwiek dalszych płatności na rzecz Wykonawcy za usługi realizowane po złożeniu oświadczenia o odstąpieniu lub wypowiedzeniu Umowy. </w:t>
      </w:r>
      <w:r w:rsidRPr="004A59B1">
        <w:rPr>
          <w:rFonts w:asciiTheme="minorHAnsi" w:hAnsiTheme="minorHAnsi" w:cstheme="minorHAnsi"/>
          <w:sz w:val="22"/>
          <w:szCs w:val="22"/>
        </w:rPr>
        <w:t xml:space="preserve">W przypadku odstąpienia lub wypowiedzenia Umowy przez Zamawiającego, Wykonawca zachowa prawo do wynagrodzenia za usługi określone w § 1 ust. 1 Umowy proporcjonalnie do okresu ich świadczenia. Odstąpienie lub wypowiedzenie Umowy </w:t>
      </w:r>
      <w:r w:rsidRPr="004A59B1">
        <w:rPr>
          <w:rFonts w:asciiTheme="minorHAnsi" w:hAnsiTheme="minorHAnsi" w:cstheme="minorHAnsi"/>
          <w:sz w:val="22"/>
          <w:szCs w:val="22"/>
        </w:rPr>
        <w:br/>
      </w:r>
      <w:r w:rsidRPr="004A59B1">
        <w:rPr>
          <w:rFonts w:asciiTheme="minorHAnsi" w:hAnsiTheme="minorHAnsi" w:cstheme="minorHAnsi"/>
          <w:sz w:val="22"/>
          <w:szCs w:val="22"/>
        </w:rPr>
        <w:lastRenderedPageBreak/>
        <w:t>nie ma wpływu na uprawnienia do naliczenia jakichkolwiek  kar umownych, o których mowa w §</w:t>
      </w:r>
      <w:r w:rsidR="00F000D9" w:rsidRPr="004A59B1">
        <w:rPr>
          <w:rFonts w:asciiTheme="minorHAnsi" w:hAnsiTheme="minorHAnsi" w:cstheme="minorHAnsi"/>
          <w:sz w:val="22"/>
          <w:szCs w:val="22"/>
        </w:rPr>
        <w:t>6</w:t>
      </w:r>
      <w:r w:rsidRPr="004A59B1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5EE7C1A2" w14:textId="77777777" w:rsidR="00E81F93" w:rsidRPr="004A59B1" w:rsidRDefault="00E81F93" w:rsidP="006177C3">
      <w:pPr>
        <w:pStyle w:val="Style34"/>
        <w:widowControl/>
        <w:numPr>
          <w:ilvl w:val="0"/>
          <w:numId w:val="8"/>
        </w:numPr>
        <w:tabs>
          <w:tab w:val="clear" w:pos="360"/>
          <w:tab w:val="num" w:pos="-3969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A59B1">
        <w:rPr>
          <w:rFonts w:asciiTheme="minorHAnsi" w:hAnsiTheme="minorHAnsi" w:cstheme="minorHAnsi"/>
          <w:sz w:val="22"/>
          <w:szCs w:val="22"/>
        </w:rPr>
        <w:t xml:space="preserve">Strony przyjmują, że odstąpienie od Umowy wywiera skutek tylko w części dotyczącej niezrealizowanej części Umowy, chyba że spełniona część świadczenia nie będzie miała </w:t>
      </w:r>
      <w:r w:rsidRPr="004A59B1">
        <w:rPr>
          <w:rFonts w:asciiTheme="minorHAnsi" w:hAnsiTheme="minorHAnsi" w:cstheme="minorHAnsi"/>
          <w:sz w:val="22"/>
          <w:szCs w:val="22"/>
        </w:rPr>
        <w:br/>
        <w:t xml:space="preserve">dla Zamawiającego znaczenia ze względu na brak możliwości osiągnięcia celu określonego </w:t>
      </w:r>
      <w:r w:rsidRPr="004A59B1">
        <w:rPr>
          <w:rFonts w:asciiTheme="minorHAnsi" w:hAnsiTheme="minorHAnsi" w:cstheme="minorHAnsi"/>
          <w:sz w:val="22"/>
          <w:szCs w:val="22"/>
        </w:rPr>
        <w:br/>
        <w:t>w Umowie.</w:t>
      </w:r>
    </w:p>
    <w:p w14:paraId="7BFC5C7C" w14:textId="77777777" w:rsidR="00E81F93" w:rsidRPr="004A59B1" w:rsidRDefault="00E81F93" w:rsidP="006177C3">
      <w:pPr>
        <w:pStyle w:val="Style34"/>
        <w:widowControl/>
        <w:numPr>
          <w:ilvl w:val="0"/>
          <w:numId w:val="8"/>
        </w:numPr>
        <w:tabs>
          <w:tab w:val="clear" w:pos="360"/>
          <w:tab w:val="num" w:pos="-3969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A59B1">
        <w:rPr>
          <w:rFonts w:asciiTheme="minorHAnsi" w:hAnsiTheme="minorHAnsi" w:cstheme="minorHAnsi"/>
          <w:sz w:val="22"/>
          <w:szCs w:val="22"/>
        </w:rPr>
        <w:t xml:space="preserve">Odstąpienie ma skutek od dnia jego złożenia. </w:t>
      </w:r>
    </w:p>
    <w:p w14:paraId="1B74EBD2" w14:textId="77777777" w:rsidR="00E81F93" w:rsidRPr="004A59B1" w:rsidRDefault="00E81F93" w:rsidP="006177C3">
      <w:pPr>
        <w:pStyle w:val="Style34"/>
        <w:widowControl/>
        <w:numPr>
          <w:ilvl w:val="0"/>
          <w:numId w:val="8"/>
        </w:numPr>
        <w:tabs>
          <w:tab w:val="clear" w:pos="360"/>
          <w:tab w:val="left" w:pos="-3969"/>
          <w:tab w:val="num" w:pos="426"/>
        </w:tabs>
        <w:spacing w:line="276" w:lineRule="auto"/>
        <w:ind w:left="426" w:hanging="426"/>
        <w:rPr>
          <w:rStyle w:val="FontStyle73"/>
          <w:rFonts w:asciiTheme="minorHAnsi" w:hAnsiTheme="minorHAnsi" w:cstheme="minorHAnsi"/>
          <w:sz w:val="22"/>
          <w:szCs w:val="22"/>
        </w:rPr>
      </w:pPr>
      <w:r w:rsidRPr="004A59B1">
        <w:rPr>
          <w:rStyle w:val="FontStyle73"/>
          <w:rFonts w:asciiTheme="minorHAnsi" w:hAnsiTheme="minorHAnsi" w:cstheme="minorHAnsi"/>
          <w:sz w:val="22"/>
          <w:szCs w:val="22"/>
        </w:rPr>
        <w:t>Odstąpienie od Umowy następuje w formie pisemnej pod rygorem nieważności, ze wskazaniem podstawy odstąpienia.</w:t>
      </w:r>
    </w:p>
    <w:p w14:paraId="6F87AAFB" w14:textId="283C810C" w:rsidR="00E81F93" w:rsidRPr="004A59B1" w:rsidRDefault="00E81F93" w:rsidP="00E81F93">
      <w:pPr>
        <w:spacing w:line="276" w:lineRule="auto"/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>§ 1</w:t>
      </w:r>
      <w:r w:rsidR="009B1AD4" w:rsidRPr="004A59B1">
        <w:rPr>
          <w:rFonts w:cstheme="minorHAnsi"/>
          <w:b/>
        </w:rPr>
        <w:t>0</w:t>
      </w:r>
      <w:r w:rsidRPr="004A59B1">
        <w:rPr>
          <w:rFonts w:cstheme="minorHAnsi"/>
          <w:b/>
        </w:rPr>
        <w:t>.</w:t>
      </w:r>
    </w:p>
    <w:p w14:paraId="42B75B44" w14:textId="77777777" w:rsidR="00E81F93" w:rsidRPr="004A59B1" w:rsidRDefault="00E81F93" w:rsidP="00E81F93">
      <w:pPr>
        <w:spacing w:line="276" w:lineRule="auto"/>
        <w:jc w:val="center"/>
        <w:rPr>
          <w:rFonts w:cstheme="minorHAnsi"/>
          <w:b/>
        </w:rPr>
      </w:pPr>
      <w:r w:rsidRPr="004A59B1">
        <w:rPr>
          <w:rFonts w:cstheme="minorHAnsi"/>
          <w:b/>
        </w:rPr>
        <w:t>Prawa autorskie</w:t>
      </w:r>
    </w:p>
    <w:p w14:paraId="0F3511C1" w14:textId="77777777" w:rsidR="00E81F93" w:rsidRPr="004A59B1" w:rsidRDefault="00E81F93" w:rsidP="006177C3">
      <w:pPr>
        <w:pStyle w:val="Style6"/>
        <w:widowControl/>
        <w:numPr>
          <w:ilvl w:val="0"/>
          <w:numId w:val="10"/>
        </w:numPr>
        <w:tabs>
          <w:tab w:val="clear" w:pos="720"/>
          <w:tab w:val="left" w:pos="-3969"/>
        </w:tabs>
        <w:spacing w:line="276" w:lineRule="auto"/>
        <w:ind w:left="426" w:hanging="426"/>
        <w:rPr>
          <w:rStyle w:val="FontStyle18"/>
          <w:rFonts w:asciiTheme="minorHAnsi" w:hAnsiTheme="minorHAnsi" w:cstheme="minorHAnsi"/>
        </w:rPr>
      </w:pPr>
      <w:r w:rsidRPr="004A59B1">
        <w:rPr>
          <w:rStyle w:val="FontStyle18"/>
          <w:rFonts w:asciiTheme="minorHAnsi" w:hAnsiTheme="minorHAnsi" w:cstheme="minorHAnsi"/>
        </w:rPr>
        <w:t xml:space="preserve">Wykonawca przenosi na Zamawiającego, z chwilą przekazania utworów wytworzonych </w:t>
      </w:r>
      <w:r w:rsidRPr="004A59B1">
        <w:rPr>
          <w:rStyle w:val="FontStyle18"/>
          <w:rFonts w:asciiTheme="minorHAnsi" w:hAnsiTheme="minorHAnsi" w:cstheme="minorHAnsi"/>
        </w:rPr>
        <w:br/>
        <w:t xml:space="preserve">w związku z realizacją Umowy (w tym projektu wdrożeniowego i dokumentacji powykonawczej), w rozumieniu art. 1 ustawy z dnia 4 lutego 1994 r. o prawie autorskim </w:t>
      </w:r>
      <w:r w:rsidRPr="004A59B1">
        <w:rPr>
          <w:rStyle w:val="FontStyle18"/>
          <w:rFonts w:asciiTheme="minorHAnsi" w:hAnsiTheme="minorHAnsi" w:cstheme="minorHAnsi"/>
        </w:rPr>
        <w:br/>
        <w:t xml:space="preserve">i prawach pokrewnych (j.t. Dz. U. z 2017 r. poz. 880 z </w:t>
      </w:r>
      <w:proofErr w:type="spellStart"/>
      <w:r w:rsidRPr="004A59B1">
        <w:rPr>
          <w:rStyle w:val="FontStyle18"/>
          <w:rFonts w:asciiTheme="minorHAnsi" w:hAnsiTheme="minorHAnsi" w:cstheme="minorHAnsi"/>
        </w:rPr>
        <w:t>późn</w:t>
      </w:r>
      <w:proofErr w:type="spellEnd"/>
      <w:r w:rsidRPr="004A59B1">
        <w:rPr>
          <w:rStyle w:val="FontStyle18"/>
          <w:rFonts w:asciiTheme="minorHAnsi" w:hAnsiTheme="minorHAnsi" w:cstheme="minorHAnsi"/>
        </w:rPr>
        <w:t xml:space="preserve">. zm.), zwanych w umowie „utworami”, wszelkie </w:t>
      </w:r>
      <w:r w:rsidRPr="004A59B1">
        <w:rPr>
          <w:rFonts w:asciiTheme="minorHAnsi" w:hAnsiTheme="minorHAnsi" w:cstheme="minorHAnsi"/>
          <w:sz w:val="22"/>
          <w:szCs w:val="22"/>
        </w:rPr>
        <w:t xml:space="preserve">majątkowe prawa autorskie oraz prawo zezwalania na wykonywanie zależnych praw autorskich </w:t>
      </w:r>
      <w:r w:rsidRPr="004A59B1">
        <w:rPr>
          <w:rStyle w:val="FontStyle18"/>
          <w:rFonts w:asciiTheme="minorHAnsi" w:hAnsiTheme="minorHAnsi" w:cstheme="minorHAnsi"/>
        </w:rPr>
        <w:t>do utworów na wszystkich polach eksploatacji, z prawem do dalszego przenoszenia tych praw na inne osoby bez ograniczeń. Pola eksploatacji obejmują prawo do:</w:t>
      </w:r>
    </w:p>
    <w:p w14:paraId="01F6C89F" w14:textId="77777777" w:rsidR="00E81F93" w:rsidRPr="004A59B1" w:rsidRDefault="00E81F93" w:rsidP="006177C3">
      <w:pPr>
        <w:widowControl w:val="0"/>
        <w:numPr>
          <w:ilvl w:val="0"/>
          <w:numId w:val="26"/>
        </w:numPr>
        <w:tabs>
          <w:tab w:val="clear" w:pos="720"/>
          <w:tab w:val="num" w:pos="851"/>
        </w:tabs>
        <w:suppressAutoHyphens/>
        <w:autoSpaceDE w:val="0"/>
        <w:spacing w:after="0" w:line="276" w:lineRule="auto"/>
        <w:ind w:left="851" w:hanging="425"/>
        <w:jc w:val="both"/>
        <w:rPr>
          <w:rFonts w:cstheme="minorHAnsi"/>
        </w:rPr>
      </w:pPr>
      <w:r w:rsidRPr="004A59B1">
        <w:rPr>
          <w:rFonts w:cstheme="minorHAnsi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737B3561" w14:textId="77777777" w:rsidR="00E81F93" w:rsidRPr="004A59B1" w:rsidRDefault="00E81F93" w:rsidP="006177C3">
      <w:pPr>
        <w:widowControl w:val="0"/>
        <w:numPr>
          <w:ilvl w:val="0"/>
          <w:numId w:val="26"/>
        </w:numPr>
        <w:tabs>
          <w:tab w:val="clear" w:pos="720"/>
          <w:tab w:val="num" w:pos="851"/>
        </w:tabs>
        <w:suppressAutoHyphens/>
        <w:autoSpaceDE w:val="0"/>
        <w:spacing w:after="0" w:line="276" w:lineRule="auto"/>
        <w:ind w:left="851" w:hanging="425"/>
        <w:jc w:val="both"/>
        <w:rPr>
          <w:rFonts w:cstheme="minorHAnsi"/>
        </w:rPr>
      </w:pPr>
      <w:r w:rsidRPr="004A59B1">
        <w:rPr>
          <w:rFonts w:cstheme="minorHAnsi"/>
        </w:rPr>
        <w:t>w zakresie obrotu oryginałem albo egzemplarzami, na których utwór utrwalono - wprowadzanie do obrotu, użyczenie lub najem oryginału albo egzemplarzy;</w:t>
      </w:r>
    </w:p>
    <w:p w14:paraId="58BBBE3A" w14:textId="77777777" w:rsidR="00E81F93" w:rsidRPr="004A59B1" w:rsidRDefault="00E81F93" w:rsidP="006177C3">
      <w:pPr>
        <w:widowControl w:val="0"/>
        <w:numPr>
          <w:ilvl w:val="0"/>
          <w:numId w:val="26"/>
        </w:numPr>
        <w:tabs>
          <w:tab w:val="clear" w:pos="720"/>
          <w:tab w:val="num" w:pos="851"/>
        </w:tabs>
        <w:suppressAutoHyphens/>
        <w:autoSpaceDE w:val="0"/>
        <w:spacing w:after="0" w:line="276" w:lineRule="auto"/>
        <w:ind w:left="851" w:hanging="425"/>
        <w:jc w:val="both"/>
        <w:rPr>
          <w:rStyle w:val="FontStyle18"/>
          <w:rFonts w:asciiTheme="minorHAnsi" w:hAnsiTheme="minorHAnsi" w:cstheme="minorHAnsi"/>
        </w:rPr>
      </w:pPr>
      <w:r w:rsidRPr="004A59B1">
        <w:rPr>
          <w:rFonts w:cstheme="minorHAnsi"/>
        </w:rPr>
        <w:t xml:space="preserve">w zakresie rozpowszechniania utworu w sposób inny niż określony w pkt 2 - publiczne wykonanie, wystawienie, wyświetlenie, odtworzenie oraz nadawanie i reemitowanie, a także publiczne udostępnianie utworu w taki sposób, aby każdy mógł mieć do niego dostęp </w:t>
      </w:r>
      <w:r w:rsidRPr="004A59B1">
        <w:rPr>
          <w:rFonts w:cstheme="minorHAnsi"/>
        </w:rPr>
        <w:br/>
        <w:t>w miejscu i w czasie przez siebie wybranym, w szczególności w zakresie digitalizacji</w:t>
      </w:r>
      <w:r w:rsidRPr="004A59B1">
        <w:rPr>
          <w:rStyle w:val="FontStyle18"/>
          <w:rFonts w:asciiTheme="minorHAnsi" w:hAnsiTheme="minorHAnsi" w:cstheme="minorHAnsi"/>
        </w:rPr>
        <w:t>.</w:t>
      </w:r>
    </w:p>
    <w:p w14:paraId="357DAEE2" w14:textId="77777777" w:rsidR="00E81F93" w:rsidRPr="004A59B1" w:rsidRDefault="00E81F93" w:rsidP="006177C3">
      <w:pPr>
        <w:pStyle w:val="Style6"/>
        <w:widowControl/>
        <w:numPr>
          <w:ilvl w:val="0"/>
          <w:numId w:val="10"/>
        </w:numPr>
        <w:tabs>
          <w:tab w:val="clear" w:pos="720"/>
          <w:tab w:val="left" w:pos="-3969"/>
        </w:tabs>
        <w:spacing w:line="276" w:lineRule="auto"/>
        <w:ind w:left="426" w:hanging="426"/>
        <w:rPr>
          <w:rStyle w:val="FontStyle18"/>
          <w:rFonts w:asciiTheme="minorHAnsi" w:hAnsiTheme="minorHAnsi" w:cstheme="minorHAnsi"/>
        </w:rPr>
      </w:pPr>
      <w:r w:rsidRPr="004A59B1">
        <w:rPr>
          <w:rStyle w:val="FontStyle18"/>
          <w:rFonts w:asciiTheme="minorHAnsi" w:hAnsiTheme="minorHAnsi" w:cstheme="minorHAnsi"/>
        </w:rPr>
        <w:t xml:space="preserve">Przeniesienie autorskich praw majątkowych, następuje wraz z prawem do dalszego przenoszenia tych praw na inne osoby oraz prawem do zezwalania na rozporządzanie i korzystanie </w:t>
      </w:r>
      <w:r w:rsidRPr="004A59B1">
        <w:rPr>
          <w:rStyle w:val="FontStyle18"/>
          <w:rFonts w:asciiTheme="minorHAnsi" w:hAnsiTheme="minorHAnsi" w:cstheme="minorHAnsi"/>
        </w:rPr>
        <w:br/>
        <w:t>z opracowań utworu (prawa autorskie zależne).</w:t>
      </w:r>
    </w:p>
    <w:p w14:paraId="31AAD896" w14:textId="77777777" w:rsidR="00E81F93" w:rsidRPr="004A59B1" w:rsidRDefault="00E81F93" w:rsidP="006177C3">
      <w:pPr>
        <w:pStyle w:val="Style6"/>
        <w:widowControl/>
        <w:numPr>
          <w:ilvl w:val="0"/>
          <w:numId w:val="10"/>
        </w:numPr>
        <w:tabs>
          <w:tab w:val="clear" w:pos="720"/>
          <w:tab w:val="left" w:pos="-3969"/>
          <w:tab w:val="left" w:pos="426"/>
        </w:tabs>
        <w:spacing w:line="276" w:lineRule="auto"/>
        <w:ind w:left="426" w:hanging="426"/>
        <w:rPr>
          <w:rStyle w:val="FontStyle18"/>
          <w:rFonts w:asciiTheme="minorHAnsi" w:hAnsiTheme="minorHAnsi" w:cstheme="minorHAnsi"/>
        </w:rPr>
      </w:pPr>
      <w:r w:rsidRPr="004A59B1">
        <w:rPr>
          <w:rStyle w:val="FontStyle18"/>
          <w:rFonts w:asciiTheme="minorHAnsi" w:hAnsiTheme="minorHAnsi" w:cstheme="minorHAnsi"/>
        </w:rPr>
        <w:t>Z chwilą przekazania danych egzemplarzy i nośników Zamawiający nabywa także własność przekazanych egzemplarzy utworu oraz nośników, na których utwór utrwalono.</w:t>
      </w:r>
    </w:p>
    <w:p w14:paraId="0243CD16" w14:textId="77777777" w:rsidR="00E81F93" w:rsidRPr="004A59B1" w:rsidRDefault="00E81F93" w:rsidP="006177C3">
      <w:pPr>
        <w:pStyle w:val="Style6"/>
        <w:widowControl/>
        <w:numPr>
          <w:ilvl w:val="0"/>
          <w:numId w:val="10"/>
        </w:numPr>
        <w:tabs>
          <w:tab w:val="clear" w:pos="720"/>
          <w:tab w:val="left" w:pos="-3969"/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A59B1">
        <w:rPr>
          <w:rFonts w:asciiTheme="minorHAnsi" w:hAnsiTheme="minorHAnsi" w:cstheme="minorHAnsi"/>
          <w:sz w:val="22"/>
          <w:szCs w:val="22"/>
        </w:rPr>
        <w:t>Przeniesienie wszelkich autorskich praw majątkowych zostaje dokonane na czas nieokreślony, chyba że w Opisie przedmiotu zamówienia, stanowiącym Załącznik nr 1 do Umowy wskazano inaczej i jest nieograniczone terytorialnie.</w:t>
      </w:r>
    </w:p>
    <w:p w14:paraId="7E1F6941" w14:textId="77777777" w:rsidR="00E81F93" w:rsidRPr="004A59B1" w:rsidRDefault="00E81F93" w:rsidP="006177C3">
      <w:pPr>
        <w:pStyle w:val="Style6"/>
        <w:widowControl/>
        <w:numPr>
          <w:ilvl w:val="0"/>
          <w:numId w:val="10"/>
        </w:numPr>
        <w:tabs>
          <w:tab w:val="clear" w:pos="720"/>
          <w:tab w:val="left" w:pos="-3969"/>
        </w:tabs>
        <w:spacing w:line="276" w:lineRule="auto"/>
        <w:ind w:left="426" w:hanging="426"/>
        <w:rPr>
          <w:rStyle w:val="FontStyle18"/>
          <w:rFonts w:asciiTheme="minorHAnsi" w:hAnsiTheme="minorHAnsi" w:cstheme="minorHAnsi"/>
        </w:rPr>
      </w:pPr>
      <w:r w:rsidRPr="004A59B1">
        <w:rPr>
          <w:rStyle w:val="FontStyle18"/>
          <w:rFonts w:asciiTheme="minorHAnsi" w:hAnsiTheme="minorHAnsi" w:cstheme="minorHAnsi"/>
        </w:rPr>
        <w:t xml:space="preserve">Wykonawca oświadcza i gwarantuje, iż utwory, o którym mowa w ust. 1, ani korzystanie z tych utworów przez Zamawiającego, nie będzie naruszać praw własności intelektualnej osób trzecich, w tym praw autorskich oraz patentów. Ewentualne roszczenia osób trzecich wynikające z praw autorskich lub patentowych, a dotyczące przedmiotu Umowy, będą dochodzone bezpośrednio </w:t>
      </w:r>
      <w:r w:rsidRPr="004A59B1">
        <w:rPr>
          <w:rStyle w:val="FontStyle18"/>
          <w:rFonts w:asciiTheme="minorHAnsi" w:hAnsiTheme="minorHAnsi" w:cstheme="minorHAnsi"/>
        </w:rPr>
        <w:br/>
        <w:t>od Wykonawcy, a w razie zgłoszenia roszczeń wobec Zamawiającego Wykonawca na pierwsze pisemne żądanie Zamawiającego pokryje wszelkie takie roszczenia osób trzecich w sposób określony przez Zamawiającego.</w:t>
      </w:r>
    </w:p>
    <w:p w14:paraId="1615DF86" w14:textId="77777777" w:rsidR="00E81F93" w:rsidRPr="004A59B1" w:rsidRDefault="00E81F93" w:rsidP="006177C3">
      <w:pPr>
        <w:pStyle w:val="Style6"/>
        <w:numPr>
          <w:ilvl w:val="0"/>
          <w:numId w:val="10"/>
        </w:numPr>
        <w:tabs>
          <w:tab w:val="clear" w:pos="720"/>
          <w:tab w:val="left" w:pos="-3969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A59B1">
        <w:rPr>
          <w:rFonts w:asciiTheme="minorHAnsi" w:hAnsiTheme="minorHAnsi" w:cstheme="minorHAnsi"/>
          <w:sz w:val="22"/>
          <w:szCs w:val="22"/>
        </w:rPr>
        <w:t xml:space="preserve">Wykonawca oświadcza, że jest uprawniony do wprowadzania dostarczonego w ramach niniejszej Umowy oprogramowania do obrotu na terytorium Rzeczypospolitej Polskiej, zapewnienia </w:t>
      </w:r>
      <w:r w:rsidRPr="004A59B1">
        <w:rPr>
          <w:rFonts w:asciiTheme="minorHAnsi" w:hAnsiTheme="minorHAnsi" w:cstheme="minorHAnsi"/>
          <w:sz w:val="22"/>
          <w:szCs w:val="22"/>
        </w:rPr>
        <w:lastRenderedPageBreak/>
        <w:t>Zamawiającemu licencji do oprogramowania oraz, że oprogramowanie pochodzi z legalnych kanałów dystrybucji.</w:t>
      </w:r>
    </w:p>
    <w:p w14:paraId="602CDA4A" w14:textId="77777777" w:rsidR="00E81F93" w:rsidRPr="004A59B1" w:rsidRDefault="00E81F93" w:rsidP="006177C3">
      <w:pPr>
        <w:pStyle w:val="Style6"/>
        <w:numPr>
          <w:ilvl w:val="0"/>
          <w:numId w:val="10"/>
        </w:numPr>
        <w:tabs>
          <w:tab w:val="clear" w:pos="720"/>
          <w:tab w:val="left" w:pos="-3969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A59B1">
        <w:rPr>
          <w:rFonts w:asciiTheme="minorHAnsi" w:hAnsiTheme="minorHAnsi" w:cstheme="minorHAnsi"/>
          <w:sz w:val="22"/>
          <w:szCs w:val="22"/>
        </w:rPr>
        <w:t xml:space="preserve">Wykonawca oświadcza, że wszystkie dostarczone licencje, zostają udzielone na czas wskazany </w:t>
      </w:r>
      <w:r w:rsidRPr="004A59B1">
        <w:rPr>
          <w:rFonts w:asciiTheme="minorHAnsi" w:hAnsiTheme="minorHAnsi" w:cstheme="minorHAnsi"/>
          <w:sz w:val="22"/>
          <w:szCs w:val="22"/>
        </w:rPr>
        <w:br/>
        <w:t>w Opisie przedmiotu zamówienia stanowiącym Załącznik nr 1 do Umowy, mają charakter licencji niewyłącznych i uprawniają Zamawiającego do korzystania z oprogramowania na terytorium Rzeczypospolitej Polskiej na urządzeniach Zamawiającego.</w:t>
      </w:r>
    </w:p>
    <w:p w14:paraId="33BF3515" w14:textId="77777777" w:rsidR="00E81F93" w:rsidRPr="004A59B1" w:rsidRDefault="00E81F93" w:rsidP="006177C3">
      <w:pPr>
        <w:pStyle w:val="Style6"/>
        <w:numPr>
          <w:ilvl w:val="0"/>
          <w:numId w:val="10"/>
        </w:numPr>
        <w:tabs>
          <w:tab w:val="clear" w:pos="720"/>
          <w:tab w:val="left" w:pos="-3969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A59B1">
        <w:rPr>
          <w:rFonts w:asciiTheme="minorHAnsi" w:hAnsiTheme="minorHAnsi" w:cstheme="minorHAnsi"/>
          <w:sz w:val="22"/>
          <w:szCs w:val="22"/>
        </w:rPr>
        <w:t xml:space="preserve">Wykonawca oświadcza, że na podstawie udzielonych licencji Zamawiający otrzymuje prawo </w:t>
      </w:r>
      <w:r w:rsidRPr="004A59B1">
        <w:rPr>
          <w:rFonts w:asciiTheme="minorHAnsi" w:hAnsiTheme="minorHAnsi" w:cstheme="minorHAnsi"/>
          <w:sz w:val="22"/>
          <w:szCs w:val="22"/>
        </w:rPr>
        <w:br/>
        <w:t xml:space="preserve">do korzystania z oprogramowania, w zakresie umożliwiającym Zamawiającemu eksploatację oprogramowania dla jego potrzeb. </w:t>
      </w:r>
    </w:p>
    <w:p w14:paraId="49642532" w14:textId="77777777" w:rsidR="00E81F93" w:rsidRPr="004A59B1" w:rsidRDefault="00E81F93" w:rsidP="006177C3">
      <w:pPr>
        <w:pStyle w:val="Style6"/>
        <w:numPr>
          <w:ilvl w:val="0"/>
          <w:numId w:val="10"/>
        </w:numPr>
        <w:tabs>
          <w:tab w:val="clear" w:pos="720"/>
          <w:tab w:val="left" w:pos="-3969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A59B1">
        <w:rPr>
          <w:rFonts w:asciiTheme="minorHAnsi" w:hAnsiTheme="minorHAnsi" w:cstheme="minorHAnsi"/>
          <w:sz w:val="22"/>
          <w:szCs w:val="22"/>
        </w:rPr>
        <w:t>Wykonawca oświadcza i gwarantuje, że:</w:t>
      </w:r>
    </w:p>
    <w:p w14:paraId="21F3BC58" w14:textId="77777777" w:rsidR="00E81F93" w:rsidRPr="004A59B1" w:rsidRDefault="00E81F93" w:rsidP="006177C3">
      <w:pPr>
        <w:pStyle w:val="Style6"/>
        <w:numPr>
          <w:ilvl w:val="0"/>
          <w:numId w:val="25"/>
        </w:numPr>
        <w:tabs>
          <w:tab w:val="clear" w:pos="720"/>
          <w:tab w:val="num" w:pos="-3969"/>
        </w:tabs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A59B1">
        <w:rPr>
          <w:rFonts w:asciiTheme="minorHAnsi" w:hAnsiTheme="minorHAnsi" w:cstheme="minorHAnsi"/>
          <w:sz w:val="22"/>
          <w:szCs w:val="22"/>
        </w:rPr>
        <w:t xml:space="preserve">  warunki korzystania z oprogramowania nie wymagają ponoszenia dodatkowych opłat </w:t>
      </w:r>
      <w:r w:rsidRPr="004A59B1">
        <w:rPr>
          <w:rFonts w:asciiTheme="minorHAnsi" w:hAnsiTheme="minorHAnsi" w:cstheme="minorHAnsi"/>
          <w:sz w:val="22"/>
          <w:szCs w:val="22"/>
        </w:rPr>
        <w:br/>
        <w:t xml:space="preserve">na rzecz Wykonawcy lub producentów oprogramowania; </w:t>
      </w:r>
    </w:p>
    <w:p w14:paraId="1E8D32E5" w14:textId="77777777" w:rsidR="00E81F93" w:rsidRPr="004A59B1" w:rsidRDefault="00E81F93" w:rsidP="006177C3">
      <w:pPr>
        <w:pStyle w:val="Style6"/>
        <w:numPr>
          <w:ilvl w:val="0"/>
          <w:numId w:val="25"/>
        </w:numPr>
        <w:tabs>
          <w:tab w:val="clear" w:pos="720"/>
          <w:tab w:val="num" w:pos="-3969"/>
        </w:tabs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A59B1">
        <w:rPr>
          <w:rFonts w:asciiTheme="minorHAnsi" w:hAnsiTheme="minorHAnsi" w:cstheme="minorHAnsi"/>
          <w:sz w:val="22"/>
          <w:szCs w:val="22"/>
        </w:rPr>
        <w:t xml:space="preserve">  w ramach opłat należnych producentowi oprogramowania mieści się opłata za jakiekolwiek dodatkowe świadczenia, w szczególności za dostarczanie aktualizacji i poprawek błędów, </w:t>
      </w:r>
    </w:p>
    <w:p w14:paraId="29E63423" w14:textId="77777777" w:rsidR="00E81F93" w:rsidRPr="004A59B1" w:rsidRDefault="00E81F93" w:rsidP="006177C3">
      <w:pPr>
        <w:pStyle w:val="Style6"/>
        <w:numPr>
          <w:ilvl w:val="0"/>
          <w:numId w:val="25"/>
        </w:numPr>
        <w:tabs>
          <w:tab w:val="clear" w:pos="720"/>
          <w:tab w:val="num" w:pos="-3969"/>
        </w:tabs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4A59B1">
        <w:rPr>
          <w:rFonts w:asciiTheme="minorHAnsi" w:hAnsiTheme="minorHAnsi" w:cstheme="minorHAnsi"/>
          <w:sz w:val="22"/>
          <w:szCs w:val="22"/>
        </w:rPr>
        <w:t xml:space="preserve">  nieprzedłużenie korzystania z świadczeń wskazanych w pkt 2 przez Zamawiającego </w:t>
      </w:r>
      <w:r w:rsidRPr="004A59B1">
        <w:rPr>
          <w:rFonts w:asciiTheme="minorHAnsi" w:hAnsiTheme="minorHAnsi" w:cstheme="minorHAnsi"/>
          <w:sz w:val="22"/>
          <w:szCs w:val="22"/>
        </w:rPr>
        <w:br/>
        <w:t xml:space="preserve">nie może powodować ustania licencji na korzystanie z oprogramowania lub uprawniać </w:t>
      </w:r>
      <w:r w:rsidRPr="004A59B1">
        <w:rPr>
          <w:rFonts w:asciiTheme="minorHAnsi" w:hAnsiTheme="minorHAnsi" w:cstheme="minorHAnsi"/>
          <w:sz w:val="22"/>
          <w:szCs w:val="22"/>
        </w:rPr>
        <w:br/>
        <w:t>do wypowiedzenia umowy licencyjnej.</w:t>
      </w:r>
    </w:p>
    <w:p w14:paraId="7F6AFE59" w14:textId="77777777" w:rsidR="00E81F93" w:rsidRPr="004A59B1" w:rsidRDefault="00E81F93" w:rsidP="006177C3">
      <w:pPr>
        <w:pStyle w:val="Style6"/>
        <w:numPr>
          <w:ilvl w:val="0"/>
          <w:numId w:val="10"/>
        </w:numPr>
        <w:tabs>
          <w:tab w:val="clear" w:pos="720"/>
          <w:tab w:val="left" w:pos="-3828"/>
        </w:tabs>
        <w:spacing w:line="276" w:lineRule="auto"/>
        <w:ind w:left="426" w:hanging="426"/>
        <w:rPr>
          <w:rStyle w:val="FontStyle18"/>
          <w:rFonts w:asciiTheme="minorHAnsi" w:hAnsiTheme="minorHAnsi" w:cstheme="minorHAnsi"/>
        </w:rPr>
      </w:pPr>
      <w:r w:rsidRPr="004A59B1">
        <w:rPr>
          <w:rFonts w:asciiTheme="minorHAnsi" w:hAnsiTheme="minorHAnsi" w:cstheme="minorHAnsi"/>
          <w:sz w:val="22"/>
          <w:szCs w:val="22"/>
        </w:rPr>
        <w:t xml:space="preserve">Szczegółowe warunki licencji określą umowy licencyjne oprogramowania, które Wykonawca zobowiązany jest przekazać Zamawiającemu wraz z dokumentami licencyjnymi w terminie wskazanym w § 2 ust. 1 pkt 1. </w:t>
      </w:r>
    </w:p>
    <w:p w14:paraId="46ACA227" w14:textId="1B8D06F0" w:rsidR="00E81F93" w:rsidRPr="004A59B1" w:rsidRDefault="00E81F93" w:rsidP="00E81F93">
      <w:pPr>
        <w:spacing w:line="276" w:lineRule="auto"/>
        <w:jc w:val="center"/>
        <w:rPr>
          <w:rFonts w:cstheme="minorHAnsi"/>
          <w:b/>
          <w:bCs/>
        </w:rPr>
      </w:pPr>
      <w:r w:rsidRPr="004A59B1">
        <w:rPr>
          <w:rFonts w:cstheme="minorHAnsi"/>
          <w:b/>
          <w:bCs/>
        </w:rPr>
        <w:t>§ 1</w:t>
      </w:r>
      <w:r w:rsidR="009B1AD4" w:rsidRPr="004A59B1">
        <w:rPr>
          <w:rFonts w:cstheme="minorHAnsi"/>
          <w:b/>
          <w:bCs/>
        </w:rPr>
        <w:t>1</w:t>
      </w:r>
      <w:r w:rsidRPr="004A59B1">
        <w:rPr>
          <w:rFonts w:cstheme="minorHAnsi"/>
          <w:b/>
          <w:bCs/>
        </w:rPr>
        <w:t>.</w:t>
      </w:r>
    </w:p>
    <w:p w14:paraId="67D59BE4" w14:textId="77777777" w:rsidR="00E81F93" w:rsidRPr="004A59B1" w:rsidRDefault="00E81F93" w:rsidP="00E81F93">
      <w:pPr>
        <w:spacing w:line="276" w:lineRule="auto"/>
        <w:jc w:val="center"/>
        <w:rPr>
          <w:rFonts w:cstheme="minorHAnsi"/>
          <w:b/>
          <w:bCs/>
        </w:rPr>
      </w:pPr>
      <w:r w:rsidRPr="004A59B1">
        <w:rPr>
          <w:rFonts w:cstheme="minorHAnsi"/>
          <w:b/>
          <w:bCs/>
        </w:rPr>
        <w:t>Zmiana treści Umowy</w:t>
      </w:r>
    </w:p>
    <w:p w14:paraId="08CA5EFC" w14:textId="77777777" w:rsidR="00E81F93" w:rsidRPr="004A59B1" w:rsidRDefault="00E81F93" w:rsidP="006177C3">
      <w:pPr>
        <w:numPr>
          <w:ilvl w:val="0"/>
          <w:numId w:val="19"/>
        </w:numPr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t>Zmiany treści Umowy mogą być dokonywane wyłącznie w formie aneksu podpisanego przez obie Strony, pod rygorem nieważności, przy czym zmiany istotne  mogą być dokonywane wyłącznie w zakresie:</w:t>
      </w:r>
    </w:p>
    <w:p w14:paraId="56AAA543" w14:textId="77777777" w:rsidR="00E81F93" w:rsidRPr="004A59B1" w:rsidRDefault="00E81F93" w:rsidP="006177C3">
      <w:pPr>
        <w:numPr>
          <w:ilvl w:val="0"/>
          <w:numId w:val="20"/>
        </w:numPr>
        <w:spacing w:after="0" w:line="276" w:lineRule="auto"/>
        <w:ind w:left="851" w:hanging="425"/>
        <w:jc w:val="both"/>
        <w:rPr>
          <w:rFonts w:cstheme="minorHAnsi"/>
        </w:rPr>
      </w:pPr>
      <w:r w:rsidRPr="004A59B1">
        <w:rPr>
          <w:rFonts w:cstheme="minorHAnsi"/>
        </w:rPr>
        <w:t xml:space="preserve">  zmiany postanowień Umowy będące następstwem zmian powszechnie obowiązujących przepisów prawa, których wejście w życie lub zmiana nastąpiły po wszczęciu postępowania o udzielenie zamówienia publicznego, a które mają wpływ na realizację Umowy i z których treści wynika konieczność lub zasadność wprowadzenia zmian postanowień Umowy; wystąpienia siły wyższej – w zakresie dostosowania Umowy do tych zmian;</w:t>
      </w:r>
    </w:p>
    <w:p w14:paraId="6B92F2A0" w14:textId="359C5397" w:rsidR="00E81F93" w:rsidRPr="004A59B1" w:rsidRDefault="00E81F93" w:rsidP="006177C3">
      <w:pPr>
        <w:numPr>
          <w:ilvl w:val="0"/>
          <w:numId w:val="20"/>
        </w:numPr>
        <w:spacing w:after="0" w:line="276" w:lineRule="auto"/>
        <w:ind w:left="851" w:hanging="425"/>
        <w:jc w:val="both"/>
        <w:rPr>
          <w:rFonts w:cstheme="minorHAnsi"/>
        </w:rPr>
      </w:pPr>
      <w:r w:rsidRPr="004A59B1">
        <w:rPr>
          <w:rFonts w:cstheme="minorHAnsi"/>
        </w:rPr>
        <w:t xml:space="preserve">  odpowiednich zmian wysokości wynagrodzenia należnego Wykonawcy, określonego w § </w:t>
      </w:r>
      <w:r w:rsidR="00F000D9" w:rsidRPr="004A59B1">
        <w:rPr>
          <w:rFonts w:cstheme="minorHAnsi"/>
        </w:rPr>
        <w:t>5</w:t>
      </w:r>
      <w:r w:rsidRPr="004A59B1">
        <w:rPr>
          <w:rFonts w:cstheme="minorHAnsi"/>
        </w:rPr>
        <w:t xml:space="preserve"> ust. 1 Umowy, w przypadku zmiany:</w:t>
      </w:r>
    </w:p>
    <w:p w14:paraId="7F72C48E" w14:textId="77777777" w:rsidR="00E81F93" w:rsidRPr="004A59B1" w:rsidRDefault="00E81F93" w:rsidP="006177C3">
      <w:pPr>
        <w:numPr>
          <w:ilvl w:val="0"/>
          <w:numId w:val="21"/>
        </w:numPr>
        <w:spacing w:after="0" w:line="276" w:lineRule="auto"/>
        <w:ind w:left="1276" w:hanging="425"/>
        <w:jc w:val="both"/>
        <w:rPr>
          <w:rFonts w:cstheme="minorHAnsi"/>
        </w:rPr>
      </w:pPr>
      <w:r w:rsidRPr="004A59B1">
        <w:rPr>
          <w:rFonts w:cstheme="minorHAnsi"/>
        </w:rPr>
        <w:t>stawki podatku od towarów i usług,</w:t>
      </w:r>
    </w:p>
    <w:p w14:paraId="70EB7318" w14:textId="77777777" w:rsidR="00E81F93" w:rsidRPr="004A59B1" w:rsidRDefault="00E81F93" w:rsidP="006177C3">
      <w:pPr>
        <w:numPr>
          <w:ilvl w:val="0"/>
          <w:numId w:val="21"/>
        </w:numPr>
        <w:spacing w:after="0" w:line="276" w:lineRule="auto"/>
        <w:ind w:left="1276" w:hanging="425"/>
        <w:jc w:val="both"/>
        <w:rPr>
          <w:rFonts w:cstheme="minorHAnsi"/>
        </w:rPr>
      </w:pPr>
      <w:r w:rsidRPr="004A59B1">
        <w:rPr>
          <w:rFonts w:cstheme="minorHAnsi"/>
        </w:rPr>
        <w:t>wysokości minimalnego wynagrodzenia za pracę albo wysokości minimalnej stawki godzinowej, ustalonych na podstawie przepisów ustawy z dnia 10 października 2002 r. o minimalnym wynagrodzeniu za pracę,</w:t>
      </w:r>
    </w:p>
    <w:p w14:paraId="13AB5522" w14:textId="77777777" w:rsidR="00E81F93" w:rsidRPr="004A59B1" w:rsidRDefault="00E81F93" w:rsidP="006177C3">
      <w:pPr>
        <w:numPr>
          <w:ilvl w:val="0"/>
          <w:numId w:val="21"/>
        </w:numPr>
        <w:spacing w:after="0" w:line="276" w:lineRule="auto"/>
        <w:ind w:left="1276" w:hanging="425"/>
        <w:jc w:val="both"/>
        <w:rPr>
          <w:rFonts w:cstheme="minorHAnsi"/>
        </w:rPr>
      </w:pPr>
      <w:r w:rsidRPr="004A59B1">
        <w:rPr>
          <w:rFonts w:cstheme="minorHAnsi"/>
        </w:rPr>
        <w:t xml:space="preserve">zasad podlegania ubezpieczeniom społecznym lub ubezpieczeniu zdrowotnemu </w:t>
      </w:r>
      <w:r w:rsidRPr="004A59B1">
        <w:rPr>
          <w:rFonts w:cstheme="minorHAnsi"/>
        </w:rPr>
        <w:br/>
        <w:t>lub wysokości stawki składki na ubezpieczenia społeczne lub zdrowotne,</w:t>
      </w:r>
    </w:p>
    <w:p w14:paraId="2EEDC51B" w14:textId="77777777" w:rsidR="00E81F93" w:rsidRPr="004A59B1" w:rsidRDefault="00E81F93" w:rsidP="00E81F93">
      <w:pPr>
        <w:spacing w:line="276" w:lineRule="auto"/>
        <w:ind w:left="426"/>
        <w:jc w:val="both"/>
        <w:rPr>
          <w:rFonts w:cstheme="minorHAnsi"/>
        </w:rPr>
      </w:pPr>
      <w:r w:rsidRPr="004A59B1">
        <w:rPr>
          <w:rFonts w:cstheme="minorHAnsi"/>
        </w:rPr>
        <w:t xml:space="preserve">- jeżeli zmiany te będą miały wpływ na koszty wykonania zamówienia przez Wykonawcę. Wykonawca w terminie 30 dni od dnia wejścia w życie zmian zobowiązany jest zwróci się </w:t>
      </w:r>
      <w:r w:rsidRPr="004A59B1">
        <w:rPr>
          <w:rFonts w:cstheme="minorHAnsi"/>
        </w:rPr>
        <w:br/>
        <w:t>w tej sprawie do Zamawiającego z wnioskiem, w którym wykaże wpływ tych zmian na koszty wykonania zamówienia przez Wykonawcę.</w:t>
      </w:r>
    </w:p>
    <w:p w14:paraId="72AF68C8" w14:textId="77777777" w:rsidR="00E81F93" w:rsidRPr="004A59B1" w:rsidRDefault="00E81F93" w:rsidP="006177C3">
      <w:pPr>
        <w:numPr>
          <w:ilvl w:val="0"/>
          <w:numId w:val="19"/>
        </w:numPr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lastRenderedPageBreak/>
        <w:t>Zmiany, o których mowa w ust. 1 pkt 1 nie mogą spowodować zwiększenia całkowitej wartości wynagrodzenia brutto.</w:t>
      </w:r>
    </w:p>
    <w:p w14:paraId="4E53C7E7" w14:textId="77777777" w:rsidR="00E81F93" w:rsidRPr="004A59B1" w:rsidRDefault="00E81F93" w:rsidP="006177C3">
      <w:pPr>
        <w:numPr>
          <w:ilvl w:val="0"/>
          <w:numId w:val="19"/>
        </w:numPr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t xml:space="preserve">W przypadku wystąpienia okoliczności skutkujących koniecznością dokonania zmiany Umowy, </w:t>
      </w:r>
      <w:r w:rsidRPr="004A59B1">
        <w:rPr>
          <w:rFonts w:cstheme="minorHAnsi"/>
        </w:rPr>
        <w:br/>
        <w:t xml:space="preserve">o których mowa w ust. 1 pkt 1-2, Zamawiający każdorazowo niezwłocznie poinformuje </w:t>
      </w:r>
      <w:r w:rsidRPr="004A59B1">
        <w:rPr>
          <w:rFonts w:cstheme="minorHAnsi"/>
        </w:rPr>
        <w:br/>
        <w:t>o tym Wykonawcę na piśmie.</w:t>
      </w:r>
    </w:p>
    <w:p w14:paraId="7F28BD82" w14:textId="70514B3E" w:rsidR="00E81F93" w:rsidRPr="004A59B1" w:rsidRDefault="00E81F93" w:rsidP="00E81F93">
      <w:pPr>
        <w:spacing w:line="276" w:lineRule="auto"/>
        <w:jc w:val="center"/>
        <w:rPr>
          <w:rFonts w:cstheme="minorHAnsi"/>
          <w:b/>
          <w:bCs/>
        </w:rPr>
      </w:pPr>
      <w:r w:rsidRPr="004A59B1">
        <w:rPr>
          <w:rFonts w:cstheme="minorHAnsi"/>
          <w:b/>
          <w:bCs/>
        </w:rPr>
        <w:t>§ 1</w:t>
      </w:r>
      <w:r w:rsidR="009B1AD4" w:rsidRPr="004A59B1">
        <w:rPr>
          <w:rFonts w:cstheme="minorHAnsi"/>
          <w:b/>
          <w:bCs/>
        </w:rPr>
        <w:t>2</w:t>
      </w:r>
      <w:r w:rsidRPr="004A59B1">
        <w:rPr>
          <w:rFonts w:cstheme="minorHAnsi"/>
          <w:b/>
          <w:bCs/>
        </w:rPr>
        <w:t>.</w:t>
      </w:r>
    </w:p>
    <w:p w14:paraId="58FB2733" w14:textId="77777777" w:rsidR="00E81F93" w:rsidRPr="004A59B1" w:rsidRDefault="00E81F93" w:rsidP="00E81F93">
      <w:pPr>
        <w:spacing w:line="276" w:lineRule="auto"/>
        <w:jc w:val="center"/>
        <w:rPr>
          <w:rFonts w:cstheme="minorHAnsi"/>
          <w:b/>
          <w:bCs/>
        </w:rPr>
      </w:pPr>
      <w:r w:rsidRPr="004A59B1">
        <w:rPr>
          <w:rFonts w:cstheme="minorHAnsi"/>
          <w:b/>
          <w:bCs/>
        </w:rPr>
        <w:t>Postanowienia końcowe</w:t>
      </w:r>
    </w:p>
    <w:p w14:paraId="361BBCD9" w14:textId="77777777" w:rsidR="00E81F93" w:rsidRPr="004A59B1" w:rsidRDefault="00E81F93" w:rsidP="006177C3">
      <w:pPr>
        <w:widowControl w:val="0"/>
        <w:numPr>
          <w:ilvl w:val="0"/>
          <w:numId w:val="22"/>
        </w:numPr>
        <w:tabs>
          <w:tab w:val="left" w:pos="-3969"/>
        </w:tabs>
        <w:suppressAutoHyphens/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t>Bez uprzedniej, pisemnej zgody Zamawiającego, Wykonawca nie może przenieść na osobę trzecią wierzytelności wynikających z Umowy, ani regulować ich w drodze kompensaty.</w:t>
      </w:r>
    </w:p>
    <w:p w14:paraId="6128AB32" w14:textId="77777777" w:rsidR="00E81F93" w:rsidRPr="004A59B1" w:rsidRDefault="00E81F93" w:rsidP="006177C3">
      <w:pPr>
        <w:widowControl w:val="0"/>
        <w:numPr>
          <w:ilvl w:val="0"/>
          <w:numId w:val="22"/>
        </w:numPr>
        <w:tabs>
          <w:tab w:val="left" w:pos="-3969"/>
        </w:tabs>
        <w:suppressAutoHyphens/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t xml:space="preserve">Uzupełnienie umowy, jej rozwiązanie za zgodą obu stron, odstąpienie od niej </w:t>
      </w:r>
      <w:r w:rsidRPr="004A59B1">
        <w:rPr>
          <w:rFonts w:cstheme="minorHAnsi"/>
        </w:rPr>
        <w:br/>
        <w:t>lub jej wypowiedzenie wymaga formy pisemnej, pod rygorem nieważności.</w:t>
      </w:r>
    </w:p>
    <w:p w14:paraId="703C7940" w14:textId="77777777" w:rsidR="00E81F93" w:rsidRPr="004A59B1" w:rsidRDefault="00E81F93" w:rsidP="006177C3">
      <w:pPr>
        <w:widowControl w:val="0"/>
        <w:numPr>
          <w:ilvl w:val="0"/>
          <w:numId w:val="2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t xml:space="preserve">Gdyby jakiekolwiek postanowienie Umowy okazało się nieważne albo bezskuteczne, nie wpływa to na ważność i skuteczność pozostałych jej postanowień. W takim przypadku Strony zastąpią postanowienie uznane za nieważne lub bezskuteczne innym, zgodnym z prawem, postanowieniem realizującym możliwie najbardziej zbliżony cel gospodarczy </w:t>
      </w:r>
      <w:r w:rsidRPr="004A59B1">
        <w:rPr>
          <w:rFonts w:cstheme="minorHAnsi"/>
        </w:rPr>
        <w:br/>
        <w:t>i odzwierciedlającym pierwotną intencję Stron.</w:t>
      </w:r>
    </w:p>
    <w:p w14:paraId="5B046F27" w14:textId="77777777" w:rsidR="00E81F93" w:rsidRPr="004A59B1" w:rsidRDefault="00E81F93" w:rsidP="006177C3">
      <w:pPr>
        <w:widowControl w:val="0"/>
        <w:numPr>
          <w:ilvl w:val="0"/>
          <w:numId w:val="2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t xml:space="preserve">Strony deklarują, iż w razie powstania jakiegokolwiek sporu wynikającego z interpretacji </w:t>
      </w:r>
      <w:r w:rsidRPr="004A59B1">
        <w:rPr>
          <w:rFonts w:cstheme="minorHAnsi"/>
        </w:rPr>
        <w:br/>
        <w:t>lub wykonania Umowy, podejmą w dobrej wierze negocjacje w celu rozstrzygnięcia takiego sporu. W przypadku niedojścia do porozumienia w drodze negocjacji w terminie 30 dni od dnia doręczenia przez jedną ze Stron drugiej Stronie pisemnego wezwania do negocjacji w celu zakończenia sporu, spór taki Strony poddają rozstrzygnięciu Sądowi powszechnemu miejscowo właściwemu dla siedziby Zamawiającego.</w:t>
      </w:r>
    </w:p>
    <w:p w14:paraId="54292261" w14:textId="77777777" w:rsidR="00E81F93" w:rsidRPr="004A59B1" w:rsidRDefault="00E81F93" w:rsidP="006177C3">
      <w:pPr>
        <w:widowControl w:val="0"/>
        <w:numPr>
          <w:ilvl w:val="0"/>
          <w:numId w:val="22"/>
        </w:numPr>
        <w:tabs>
          <w:tab w:val="left" w:pos="-3828"/>
        </w:tabs>
        <w:suppressAutoHyphens/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t>Umowę sporządzono w trzech jednobrzmiących egzemplarzach, dwa dla Zamawiającego, jeden dla Wykonawcy.</w:t>
      </w:r>
    </w:p>
    <w:p w14:paraId="4918BCB4" w14:textId="77777777" w:rsidR="00E81F93" w:rsidRPr="004A59B1" w:rsidRDefault="00E81F93" w:rsidP="006177C3">
      <w:pPr>
        <w:widowControl w:val="0"/>
        <w:numPr>
          <w:ilvl w:val="0"/>
          <w:numId w:val="22"/>
        </w:numPr>
        <w:tabs>
          <w:tab w:val="left" w:pos="-3828"/>
        </w:tabs>
        <w:suppressAutoHyphens/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t>Umowa wchodzi w życie z dniem jej zawarcia.</w:t>
      </w:r>
    </w:p>
    <w:p w14:paraId="550C1A95" w14:textId="77777777" w:rsidR="00E81F93" w:rsidRPr="004A59B1" w:rsidRDefault="00E81F93" w:rsidP="006177C3">
      <w:pPr>
        <w:widowControl w:val="0"/>
        <w:numPr>
          <w:ilvl w:val="0"/>
          <w:numId w:val="22"/>
        </w:numPr>
        <w:suppressAutoHyphens/>
        <w:spacing w:after="0" w:line="276" w:lineRule="auto"/>
        <w:ind w:left="426" w:hanging="426"/>
        <w:jc w:val="both"/>
        <w:rPr>
          <w:rFonts w:cstheme="minorHAnsi"/>
        </w:rPr>
      </w:pPr>
      <w:r w:rsidRPr="004A59B1">
        <w:rPr>
          <w:rFonts w:cstheme="minorHAnsi"/>
        </w:rPr>
        <w:t>Załączniki stanowiące integralną część Umowy:</w:t>
      </w:r>
    </w:p>
    <w:p w14:paraId="4C64B420" w14:textId="77777777" w:rsidR="00E81F93" w:rsidRPr="004A59B1" w:rsidRDefault="00E81F93" w:rsidP="006177C3">
      <w:pPr>
        <w:numPr>
          <w:ilvl w:val="0"/>
          <w:numId w:val="23"/>
        </w:numPr>
        <w:tabs>
          <w:tab w:val="left" w:pos="851"/>
        </w:tabs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4A59B1">
        <w:rPr>
          <w:rFonts w:cstheme="minorHAnsi"/>
        </w:rPr>
        <w:t>Załącznik nr 1 – Opis przedmiotu zamówienia</w:t>
      </w:r>
    </w:p>
    <w:p w14:paraId="79DC6C86" w14:textId="77777777" w:rsidR="00E81F93" w:rsidRPr="004A59B1" w:rsidRDefault="00E81F93" w:rsidP="00E81F93">
      <w:pPr>
        <w:widowControl w:val="0"/>
        <w:tabs>
          <w:tab w:val="left" w:pos="567"/>
        </w:tabs>
        <w:suppressAutoHyphens/>
        <w:spacing w:line="276" w:lineRule="auto"/>
        <w:ind w:left="1440"/>
        <w:jc w:val="both"/>
        <w:rPr>
          <w:rFonts w:cstheme="minorHAnsi"/>
        </w:rPr>
      </w:pPr>
    </w:p>
    <w:bookmarkEnd w:id="0"/>
    <w:p w14:paraId="2C54926E" w14:textId="2BAA5003" w:rsidR="0030206A" w:rsidRPr="004A59B1" w:rsidRDefault="0030206A" w:rsidP="0030206A">
      <w:pPr>
        <w:spacing w:after="0" w:line="276" w:lineRule="auto"/>
        <w:jc w:val="both"/>
        <w:rPr>
          <w:rFonts w:cstheme="minorHAnsi"/>
        </w:rPr>
      </w:pPr>
    </w:p>
    <w:p w14:paraId="3FCC4733" w14:textId="1AD44DA4" w:rsidR="006C2935" w:rsidRPr="004A59B1" w:rsidRDefault="006C2935" w:rsidP="0030206A">
      <w:pPr>
        <w:spacing w:after="0" w:line="276" w:lineRule="auto"/>
        <w:jc w:val="both"/>
        <w:rPr>
          <w:rFonts w:cstheme="minorHAnsi"/>
        </w:rPr>
      </w:pPr>
    </w:p>
    <w:p w14:paraId="5DB34572" w14:textId="417C2172" w:rsidR="006C2935" w:rsidRPr="004A59B1" w:rsidRDefault="006C2935" w:rsidP="0030206A">
      <w:pPr>
        <w:spacing w:after="0" w:line="276" w:lineRule="auto"/>
        <w:jc w:val="both"/>
        <w:rPr>
          <w:rFonts w:cstheme="minorHAnsi"/>
        </w:rPr>
      </w:pPr>
    </w:p>
    <w:p w14:paraId="521BF5FE" w14:textId="77777777" w:rsidR="006C2935" w:rsidRPr="004A59B1" w:rsidRDefault="006C2935" w:rsidP="0030206A">
      <w:pPr>
        <w:spacing w:after="0" w:line="276" w:lineRule="auto"/>
        <w:jc w:val="both"/>
        <w:rPr>
          <w:rFonts w:cstheme="minorHAnsi"/>
        </w:rPr>
      </w:pPr>
    </w:p>
    <w:p w14:paraId="0E340778" w14:textId="46A2A4B1" w:rsidR="00920B33" w:rsidRPr="004A59B1" w:rsidRDefault="0030206A" w:rsidP="00A832D0">
      <w:pPr>
        <w:spacing w:after="0" w:line="276" w:lineRule="auto"/>
        <w:jc w:val="both"/>
        <w:rPr>
          <w:rFonts w:cstheme="minorHAnsi"/>
          <w:b/>
        </w:rPr>
      </w:pPr>
      <w:r w:rsidRPr="004A59B1">
        <w:rPr>
          <w:rFonts w:cstheme="minorHAnsi"/>
          <w:b/>
        </w:rPr>
        <w:t>ZAMAWIAJĄCY</w:t>
      </w:r>
      <w:r w:rsidRPr="004A59B1">
        <w:rPr>
          <w:rFonts w:cstheme="minorHAnsi"/>
          <w:b/>
        </w:rPr>
        <w:tab/>
      </w:r>
      <w:r w:rsidRPr="004A59B1">
        <w:rPr>
          <w:rFonts w:cstheme="minorHAnsi"/>
          <w:b/>
        </w:rPr>
        <w:tab/>
      </w:r>
      <w:r w:rsidRPr="004A59B1">
        <w:rPr>
          <w:rFonts w:cstheme="minorHAnsi"/>
          <w:b/>
        </w:rPr>
        <w:tab/>
      </w:r>
      <w:r w:rsidRPr="004A59B1">
        <w:rPr>
          <w:rFonts w:cstheme="minorHAnsi"/>
          <w:b/>
        </w:rPr>
        <w:tab/>
      </w:r>
      <w:r w:rsidRPr="004A59B1">
        <w:rPr>
          <w:rFonts w:cstheme="minorHAnsi"/>
          <w:b/>
        </w:rPr>
        <w:tab/>
      </w:r>
      <w:r w:rsidRPr="004A59B1">
        <w:rPr>
          <w:rFonts w:cstheme="minorHAnsi"/>
          <w:b/>
        </w:rPr>
        <w:tab/>
        <w:t xml:space="preserve">             WYKONAWCA</w:t>
      </w:r>
      <w:bookmarkStart w:id="1" w:name="_Hlk66705895"/>
    </w:p>
    <w:p w14:paraId="4B89FDD7" w14:textId="77777777" w:rsidR="00920B33" w:rsidRPr="004A59B1" w:rsidRDefault="00920B33" w:rsidP="00920B3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EB84E13" w14:textId="77777777" w:rsidR="00410E8B" w:rsidRPr="004A59B1" w:rsidRDefault="00410E8B">
      <w:pPr>
        <w:rPr>
          <w:rFonts w:cstheme="minorHAnsi"/>
          <w:b/>
          <w:bCs/>
          <w:color w:val="000000"/>
        </w:rPr>
      </w:pPr>
      <w:r w:rsidRPr="004A59B1">
        <w:rPr>
          <w:rFonts w:cstheme="minorHAnsi"/>
          <w:b/>
          <w:bCs/>
        </w:rPr>
        <w:br w:type="page"/>
      </w:r>
    </w:p>
    <w:p w14:paraId="1D636C2E" w14:textId="77777777" w:rsidR="006413F7" w:rsidRPr="004A59B1" w:rsidRDefault="006413F7" w:rsidP="006413F7">
      <w:pPr>
        <w:pStyle w:val="Default"/>
        <w:ind w:left="4956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4A59B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1 </w:t>
      </w:r>
    </w:p>
    <w:p w14:paraId="0A39E0C7" w14:textId="77777777" w:rsidR="006413F7" w:rsidRPr="004A59B1" w:rsidRDefault="006413F7" w:rsidP="006413F7">
      <w:pPr>
        <w:pStyle w:val="Default"/>
        <w:ind w:left="5664"/>
        <w:rPr>
          <w:rFonts w:asciiTheme="minorHAnsi" w:hAnsiTheme="minorHAnsi" w:cstheme="minorHAnsi"/>
          <w:b/>
          <w:bCs/>
          <w:sz w:val="22"/>
          <w:szCs w:val="22"/>
        </w:rPr>
      </w:pPr>
    </w:p>
    <w:p w14:paraId="6970F161" w14:textId="77777777" w:rsidR="006413F7" w:rsidRPr="004A59B1" w:rsidRDefault="006413F7" w:rsidP="006413F7">
      <w:pPr>
        <w:pStyle w:val="Default"/>
        <w:ind w:left="5664"/>
        <w:rPr>
          <w:rFonts w:asciiTheme="minorHAnsi" w:hAnsiTheme="minorHAnsi" w:cstheme="minorHAnsi"/>
          <w:sz w:val="22"/>
          <w:szCs w:val="22"/>
        </w:rPr>
      </w:pPr>
    </w:p>
    <w:p w14:paraId="2CE91432" w14:textId="77777777" w:rsidR="006413F7" w:rsidRPr="004A59B1" w:rsidRDefault="006413F7" w:rsidP="006413F7">
      <w:pPr>
        <w:spacing w:after="0" w:line="240" w:lineRule="auto"/>
        <w:jc w:val="center"/>
        <w:rPr>
          <w:rFonts w:cstheme="minorHAnsi"/>
          <w:b/>
          <w:bCs/>
        </w:rPr>
      </w:pPr>
      <w:r w:rsidRPr="004A59B1">
        <w:rPr>
          <w:rFonts w:cstheme="minorHAnsi"/>
          <w:b/>
          <w:bCs/>
        </w:rPr>
        <w:t xml:space="preserve">Opis przedmiotu zamówienia </w:t>
      </w:r>
    </w:p>
    <w:p w14:paraId="04B8829B" w14:textId="77777777" w:rsidR="006413F7" w:rsidRPr="004A59B1" w:rsidRDefault="006413F7" w:rsidP="006413F7">
      <w:pPr>
        <w:spacing w:after="0" w:line="240" w:lineRule="auto"/>
        <w:jc w:val="center"/>
        <w:rPr>
          <w:rFonts w:cstheme="minorHAnsi"/>
          <w:b/>
          <w:bCs/>
        </w:rPr>
      </w:pPr>
    </w:p>
    <w:p w14:paraId="35772FE1" w14:textId="77777777" w:rsidR="006413F7" w:rsidRPr="004A59B1" w:rsidRDefault="006413F7" w:rsidP="006413F7">
      <w:pPr>
        <w:jc w:val="both"/>
        <w:rPr>
          <w:rFonts w:cstheme="minorHAnsi"/>
          <w:b/>
        </w:rPr>
      </w:pPr>
      <w:r w:rsidRPr="004A59B1">
        <w:rPr>
          <w:rFonts w:cstheme="minorHAnsi"/>
          <w:b/>
        </w:rPr>
        <w:t>I. Przedmiot zamówienia:</w:t>
      </w:r>
    </w:p>
    <w:p w14:paraId="38748DBA" w14:textId="7F17BE75" w:rsidR="006413F7" w:rsidRPr="004A59B1" w:rsidRDefault="006413F7" w:rsidP="006413F7">
      <w:pPr>
        <w:pStyle w:val="Akapitzlist"/>
        <w:numPr>
          <w:ilvl w:val="0"/>
          <w:numId w:val="34"/>
        </w:numPr>
        <w:jc w:val="both"/>
        <w:rPr>
          <w:rFonts w:cstheme="minorHAnsi"/>
        </w:rPr>
      </w:pPr>
      <w:r w:rsidRPr="004A59B1">
        <w:rPr>
          <w:rFonts w:cstheme="minorHAnsi"/>
        </w:rPr>
        <w:t xml:space="preserve">Usługa </w:t>
      </w:r>
      <w:r w:rsidR="00EC43E4" w:rsidRPr="00EC43E4">
        <w:rPr>
          <w:rFonts w:cstheme="minorHAnsi"/>
        </w:rPr>
        <w:t>monitorowania zdarzeń z systemem EDR dla Ministerstwa Sprawiedliwości.</w:t>
      </w:r>
    </w:p>
    <w:p w14:paraId="6A6DDAE1" w14:textId="77777777" w:rsidR="006413F7" w:rsidRPr="004A59B1" w:rsidRDefault="006413F7" w:rsidP="006413F7">
      <w:pPr>
        <w:jc w:val="both"/>
        <w:rPr>
          <w:rFonts w:cstheme="minorHAnsi"/>
          <w:b/>
        </w:rPr>
      </w:pPr>
      <w:r w:rsidRPr="004A59B1">
        <w:rPr>
          <w:rFonts w:cstheme="minorHAnsi"/>
          <w:b/>
        </w:rPr>
        <w:t>II. Termin wykonania zamówienia:</w:t>
      </w:r>
    </w:p>
    <w:p w14:paraId="1372E06E" w14:textId="0449430B" w:rsidR="006413F7" w:rsidRPr="004A59B1" w:rsidRDefault="008255A7" w:rsidP="006413F7">
      <w:pPr>
        <w:pStyle w:val="Akapitzlist"/>
        <w:numPr>
          <w:ilvl w:val="0"/>
          <w:numId w:val="35"/>
        </w:numPr>
        <w:jc w:val="both"/>
        <w:rPr>
          <w:rFonts w:cstheme="minorHAnsi"/>
        </w:rPr>
      </w:pPr>
      <w:r>
        <w:rPr>
          <w:rFonts w:cstheme="minorHAnsi"/>
        </w:rPr>
        <w:t>6</w:t>
      </w:r>
      <w:r w:rsidR="006413F7" w:rsidRPr="004A59B1">
        <w:rPr>
          <w:rFonts w:cstheme="minorHAnsi"/>
        </w:rPr>
        <w:t xml:space="preserve"> miesięcy od dnia podpisania umowy.</w:t>
      </w:r>
    </w:p>
    <w:p w14:paraId="391884A6" w14:textId="77777777" w:rsidR="006413F7" w:rsidRPr="004A59B1" w:rsidRDefault="006413F7" w:rsidP="006413F7">
      <w:pPr>
        <w:jc w:val="both"/>
        <w:rPr>
          <w:rFonts w:cstheme="minorHAnsi"/>
          <w:b/>
        </w:rPr>
      </w:pPr>
      <w:r w:rsidRPr="004A59B1">
        <w:rPr>
          <w:rFonts w:cstheme="minorHAnsi"/>
          <w:b/>
        </w:rPr>
        <w:t>III. Zakres i wymagania szczegółowe:</w:t>
      </w:r>
    </w:p>
    <w:p w14:paraId="7CA59FFB" w14:textId="750E59A7" w:rsidR="006413F7" w:rsidRPr="004A59B1" w:rsidRDefault="006413F7" w:rsidP="006413F7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4A59B1">
        <w:rPr>
          <w:rFonts w:cstheme="minorHAnsi"/>
        </w:rPr>
        <w:t xml:space="preserve">W ramach umowy Wykonawca zobowiązuje się do administrowania systemami: </w:t>
      </w:r>
      <w:proofErr w:type="spellStart"/>
      <w:r w:rsidR="0030117C">
        <w:rPr>
          <w:rFonts w:cstheme="minorHAnsi"/>
        </w:rPr>
        <w:t>FireEye</w:t>
      </w:r>
      <w:proofErr w:type="spellEnd"/>
      <w:r w:rsidR="0030117C">
        <w:rPr>
          <w:rFonts w:cstheme="minorHAnsi"/>
        </w:rPr>
        <w:t xml:space="preserve"> </w:t>
      </w:r>
      <w:proofErr w:type="spellStart"/>
      <w:r w:rsidR="0030117C">
        <w:rPr>
          <w:rFonts w:cstheme="minorHAnsi"/>
        </w:rPr>
        <w:t>Endpoint</w:t>
      </w:r>
      <w:proofErr w:type="spellEnd"/>
      <w:r w:rsidR="0030117C">
        <w:rPr>
          <w:rFonts w:cstheme="minorHAnsi"/>
        </w:rPr>
        <w:t xml:space="preserve"> </w:t>
      </w:r>
      <w:proofErr w:type="spellStart"/>
      <w:r w:rsidR="0030117C">
        <w:rPr>
          <w:rFonts w:cstheme="minorHAnsi"/>
        </w:rPr>
        <w:t>Detection</w:t>
      </w:r>
      <w:proofErr w:type="spellEnd"/>
      <w:r w:rsidR="0030117C">
        <w:rPr>
          <w:rFonts w:cstheme="minorHAnsi"/>
        </w:rPr>
        <w:t xml:space="preserve"> and </w:t>
      </w:r>
      <w:proofErr w:type="spellStart"/>
      <w:r w:rsidR="0030117C">
        <w:rPr>
          <w:rFonts w:cstheme="minorHAnsi"/>
        </w:rPr>
        <w:t>Response</w:t>
      </w:r>
      <w:proofErr w:type="spellEnd"/>
      <w:r w:rsidR="0030117C">
        <w:rPr>
          <w:rFonts w:cstheme="minorHAnsi"/>
        </w:rPr>
        <w:t xml:space="preserve"> (HX, AX, CMS)</w:t>
      </w:r>
    </w:p>
    <w:p w14:paraId="736D4F19" w14:textId="36A4046C" w:rsidR="000232AA" w:rsidRDefault="000232AA" w:rsidP="0030117C">
      <w:pPr>
        <w:pStyle w:val="Akapitzlist"/>
        <w:numPr>
          <w:ilvl w:val="1"/>
          <w:numId w:val="33"/>
        </w:numPr>
        <w:jc w:val="both"/>
        <w:rPr>
          <w:rFonts w:cstheme="minorHAnsi"/>
        </w:rPr>
      </w:pPr>
      <w:r w:rsidRPr="000232AA">
        <w:rPr>
          <w:rFonts w:cstheme="minorHAnsi"/>
        </w:rPr>
        <w:t xml:space="preserve">usługa świadczona </w:t>
      </w:r>
      <w:r w:rsidR="000F24E5">
        <w:rPr>
          <w:rFonts w:cstheme="minorHAnsi"/>
        </w:rPr>
        <w:t>w weekendy i dni ustawowo wolne od prac</w:t>
      </w:r>
      <w:r w:rsidR="000F24E5">
        <w:rPr>
          <w:rFonts w:cstheme="minorHAnsi"/>
        </w:rPr>
        <w:t xml:space="preserve">y  </w:t>
      </w:r>
      <w:r w:rsidRPr="000232AA">
        <w:rPr>
          <w:rFonts w:cstheme="minorHAnsi"/>
        </w:rPr>
        <w:t xml:space="preserve">w </w:t>
      </w:r>
      <w:r>
        <w:rPr>
          <w:rFonts w:cstheme="minorHAnsi"/>
        </w:rPr>
        <w:t>godzinach</w:t>
      </w:r>
      <w:r w:rsidRPr="000232AA">
        <w:rPr>
          <w:rFonts w:cstheme="minorHAnsi"/>
        </w:rPr>
        <w:t xml:space="preserve"> </w:t>
      </w:r>
      <w:r>
        <w:rPr>
          <w:rFonts w:cstheme="minorHAnsi"/>
        </w:rPr>
        <w:t>8-</w:t>
      </w:r>
      <w:r w:rsidR="00FB29AE">
        <w:rPr>
          <w:rFonts w:cstheme="minorHAnsi"/>
        </w:rPr>
        <w:t xml:space="preserve">22 oraz </w:t>
      </w:r>
      <w:r w:rsidR="000F24E5">
        <w:rPr>
          <w:rFonts w:cstheme="minorHAnsi"/>
        </w:rPr>
        <w:t>w dni robocze</w:t>
      </w:r>
      <w:r w:rsidR="000F24E5">
        <w:rPr>
          <w:rFonts w:cstheme="minorHAnsi"/>
        </w:rPr>
        <w:t xml:space="preserve"> </w:t>
      </w:r>
      <w:r w:rsidR="00FB29AE">
        <w:rPr>
          <w:rFonts w:cstheme="minorHAnsi"/>
        </w:rPr>
        <w:t>w godzinach 16-22</w:t>
      </w:r>
      <w:r w:rsidRPr="000232AA">
        <w:rPr>
          <w:rFonts w:cstheme="minorHAnsi"/>
        </w:rPr>
        <w:t>;</w:t>
      </w:r>
    </w:p>
    <w:p w14:paraId="304F3387" w14:textId="30421C63" w:rsidR="000232AA" w:rsidRDefault="000232AA" w:rsidP="0030117C">
      <w:pPr>
        <w:pStyle w:val="Akapitzlist"/>
        <w:numPr>
          <w:ilvl w:val="1"/>
          <w:numId w:val="33"/>
        </w:numPr>
        <w:jc w:val="both"/>
        <w:rPr>
          <w:rFonts w:cstheme="minorHAnsi"/>
        </w:rPr>
      </w:pPr>
      <w:r w:rsidRPr="000232AA">
        <w:rPr>
          <w:rFonts w:cstheme="minorHAnsi"/>
        </w:rPr>
        <w:t>stały dostęp do dyżurującego konsultanta co najmniej poprzez kanał zgłoszenia w systemie elektronicznym oraz telefonicznie;</w:t>
      </w:r>
    </w:p>
    <w:p w14:paraId="7D3A1D84" w14:textId="47052895" w:rsidR="000232AA" w:rsidRDefault="000232AA" w:rsidP="000232AA">
      <w:pPr>
        <w:pStyle w:val="Akapitzlist"/>
        <w:numPr>
          <w:ilvl w:val="1"/>
          <w:numId w:val="33"/>
        </w:numPr>
        <w:jc w:val="both"/>
        <w:rPr>
          <w:rFonts w:cstheme="minorHAnsi"/>
        </w:rPr>
      </w:pPr>
      <w:r w:rsidRPr="00E24F29">
        <w:rPr>
          <w:rFonts w:cstheme="minorHAnsi"/>
        </w:rPr>
        <w:t>usługa proaktywna polegająca na stałym, proaktywnym monitorowaniu stanu bezpieczeństwa stacji roboczych i serwerów, na których zainstalowany jest agent EDR;</w:t>
      </w:r>
    </w:p>
    <w:p w14:paraId="2BF2A650" w14:textId="72191610" w:rsidR="000232AA" w:rsidRPr="000232AA" w:rsidRDefault="000232AA" w:rsidP="000232AA">
      <w:pPr>
        <w:pStyle w:val="Akapitzlist"/>
        <w:numPr>
          <w:ilvl w:val="1"/>
          <w:numId w:val="33"/>
        </w:numPr>
        <w:jc w:val="both"/>
        <w:rPr>
          <w:rFonts w:cstheme="minorHAnsi"/>
        </w:rPr>
      </w:pPr>
      <w:r>
        <w:rPr>
          <w:rFonts w:cstheme="minorHAnsi"/>
        </w:rPr>
        <w:t>Zdalne badanie stacji, gromadzenie dowodów ataku,</w:t>
      </w:r>
    </w:p>
    <w:p w14:paraId="7347DE59" w14:textId="7077056A" w:rsidR="000232AA" w:rsidRPr="000232AA" w:rsidRDefault="000232AA" w:rsidP="000232AA">
      <w:pPr>
        <w:pStyle w:val="Akapitzlist"/>
        <w:numPr>
          <w:ilvl w:val="1"/>
          <w:numId w:val="33"/>
        </w:numPr>
        <w:jc w:val="both"/>
        <w:rPr>
          <w:rFonts w:cstheme="minorHAnsi"/>
        </w:rPr>
      </w:pPr>
      <w:r w:rsidRPr="000232AA">
        <w:rPr>
          <w:rFonts w:cstheme="minorHAnsi"/>
        </w:rPr>
        <w:t xml:space="preserve">maksymalny czas </w:t>
      </w:r>
      <w:r w:rsidR="00415F83">
        <w:rPr>
          <w:rFonts w:cstheme="minorHAnsi"/>
        </w:rPr>
        <w:t xml:space="preserve">podjęcia </w:t>
      </w:r>
      <w:r w:rsidRPr="000232AA">
        <w:rPr>
          <w:rFonts w:cstheme="minorHAnsi"/>
        </w:rPr>
        <w:t xml:space="preserve">reakcji na zgłoszenie wynosi </w:t>
      </w:r>
      <w:r w:rsidR="00415F83" w:rsidRPr="00780A33">
        <w:rPr>
          <w:rFonts w:cstheme="minorHAnsi"/>
        </w:rPr>
        <w:t>1</w:t>
      </w:r>
      <w:r w:rsidR="00780A33" w:rsidRPr="00780A33">
        <w:rPr>
          <w:rFonts w:cstheme="minorHAnsi"/>
        </w:rPr>
        <w:t>5</w:t>
      </w:r>
      <w:r w:rsidRPr="00780A33">
        <w:rPr>
          <w:rFonts w:cstheme="minorHAnsi"/>
        </w:rPr>
        <w:t xml:space="preserve"> min</w:t>
      </w:r>
      <w:r w:rsidR="000F24E5">
        <w:rPr>
          <w:rFonts w:cstheme="minorHAnsi"/>
        </w:rPr>
        <w:t xml:space="preserve">, </w:t>
      </w:r>
      <w:r w:rsidR="006547D9">
        <w:rPr>
          <w:rFonts w:cstheme="minorHAnsi"/>
        </w:rPr>
        <w:t>potwierdzenie podjęcia reakcji poprzez drogę mailową ustaloną przez Zamawiającego,</w:t>
      </w:r>
    </w:p>
    <w:p w14:paraId="5B35E79E" w14:textId="77777777" w:rsidR="000232AA" w:rsidRPr="000232AA" w:rsidRDefault="000232AA" w:rsidP="000232AA">
      <w:pPr>
        <w:pStyle w:val="Akapitzlist"/>
        <w:numPr>
          <w:ilvl w:val="1"/>
          <w:numId w:val="33"/>
        </w:numPr>
        <w:rPr>
          <w:rFonts w:cstheme="minorHAnsi"/>
        </w:rPr>
      </w:pPr>
      <w:r w:rsidRPr="000232AA">
        <w:rPr>
          <w:rFonts w:cstheme="minorHAnsi"/>
        </w:rPr>
        <w:t>na wezwanie Zamawiającego Wykonawca przygotuje raport z realizowanych prac za okres wskazany przez Zamawiającego;</w:t>
      </w:r>
    </w:p>
    <w:p w14:paraId="6552A6ED" w14:textId="3A8AD8F8" w:rsidR="006413F7" w:rsidRPr="000232AA" w:rsidRDefault="000232AA" w:rsidP="000232AA">
      <w:pPr>
        <w:pStyle w:val="Akapitzlist"/>
        <w:numPr>
          <w:ilvl w:val="1"/>
          <w:numId w:val="33"/>
        </w:numPr>
        <w:jc w:val="both"/>
        <w:rPr>
          <w:rFonts w:cstheme="minorHAnsi"/>
        </w:rPr>
      </w:pPr>
      <w:r w:rsidRPr="000232AA">
        <w:rPr>
          <w:rFonts w:cstheme="minorHAnsi"/>
        </w:rPr>
        <w:t xml:space="preserve">co </w:t>
      </w:r>
      <w:r w:rsidR="00780A33">
        <w:rPr>
          <w:rFonts w:cstheme="minorHAnsi"/>
        </w:rPr>
        <w:t xml:space="preserve">miesiąc </w:t>
      </w:r>
      <w:r w:rsidRPr="000232AA">
        <w:rPr>
          <w:rFonts w:cstheme="minorHAnsi"/>
        </w:rPr>
        <w:t>Wykonawca przedstawi raport z dostępności usługi w rozliczeniu godzinowym. Wzór raportu zostanie przedstawiony przez Wykonawcę do akceptacji Zamawiającego</w:t>
      </w:r>
      <w:r>
        <w:rPr>
          <w:rFonts w:cstheme="minorHAnsi"/>
        </w:rPr>
        <w:t>;</w:t>
      </w:r>
    </w:p>
    <w:p w14:paraId="2EDAAE09" w14:textId="13764CC8" w:rsidR="006413F7" w:rsidRDefault="006413F7" w:rsidP="006413F7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4A59B1">
        <w:rPr>
          <w:rFonts w:cstheme="minorHAnsi"/>
        </w:rPr>
        <w:t>W ramach umowy Wykonawca zobowiązuje się do:</w:t>
      </w:r>
    </w:p>
    <w:p w14:paraId="3C6C4FC6" w14:textId="0AD8C89C" w:rsidR="000232AA" w:rsidRDefault="00C440A9" w:rsidP="000232AA">
      <w:pPr>
        <w:pStyle w:val="Akapitzlist"/>
        <w:numPr>
          <w:ilvl w:val="1"/>
          <w:numId w:val="33"/>
        </w:numPr>
        <w:jc w:val="both"/>
        <w:rPr>
          <w:rFonts w:cstheme="minorHAnsi"/>
        </w:rPr>
      </w:pPr>
      <w:r>
        <w:rPr>
          <w:rFonts w:cstheme="minorHAnsi"/>
        </w:rPr>
        <w:t>Pobierania danych ze stacji w momencie wystąpienia alertu (</w:t>
      </w:r>
      <w:proofErr w:type="spellStart"/>
      <w:r w:rsidRPr="00C440A9">
        <w:rPr>
          <w:rFonts w:cstheme="minorHAnsi"/>
        </w:rPr>
        <w:t>Triage</w:t>
      </w:r>
      <w:proofErr w:type="spellEnd"/>
      <w:r>
        <w:rPr>
          <w:rFonts w:cstheme="minorHAnsi"/>
        </w:rPr>
        <w:t>);</w:t>
      </w:r>
    </w:p>
    <w:p w14:paraId="14B5A401" w14:textId="3A21A461" w:rsidR="00415F83" w:rsidRDefault="00415F83" w:rsidP="00415F83">
      <w:pPr>
        <w:pStyle w:val="Akapitzlist"/>
        <w:numPr>
          <w:ilvl w:val="1"/>
          <w:numId w:val="33"/>
        </w:numPr>
        <w:jc w:val="both"/>
        <w:rPr>
          <w:rFonts w:cstheme="minorHAnsi"/>
        </w:rPr>
      </w:pPr>
      <w:r>
        <w:rPr>
          <w:rFonts w:cstheme="minorHAnsi"/>
        </w:rPr>
        <w:t>Ustalenie pochodzenia pliku wywołującego alert</w:t>
      </w:r>
      <w:r w:rsidR="00F531FF">
        <w:rPr>
          <w:rFonts w:cstheme="minorHAnsi"/>
        </w:rPr>
        <w:t xml:space="preserve"> (</w:t>
      </w:r>
      <w:r w:rsidR="00645736">
        <w:rPr>
          <w:rFonts w:cstheme="minorHAnsi"/>
        </w:rPr>
        <w:t xml:space="preserve">działania </w:t>
      </w:r>
      <w:r w:rsidR="00F531FF">
        <w:rPr>
          <w:rFonts w:cstheme="minorHAnsi"/>
        </w:rPr>
        <w:t>użytkownik</w:t>
      </w:r>
      <w:r w:rsidR="00645736">
        <w:rPr>
          <w:rFonts w:cstheme="minorHAnsi"/>
        </w:rPr>
        <w:t>a</w:t>
      </w:r>
      <w:r w:rsidR="00F531FF">
        <w:rPr>
          <w:rFonts w:cstheme="minorHAnsi"/>
        </w:rPr>
        <w:t>, strona internetowa</w:t>
      </w:r>
      <w:r w:rsidR="00645736">
        <w:rPr>
          <w:rFonts w:cstheme="minorHAnsi"/>
        </w:rPr>
        <w:t>, inne oprogramowanie</w:t>
      </w:r>
      <w:r w:rsidR="00F531FF">
        <w:rPr>
          <w:rFonts w:cstheme="minorHAnsi"/>
        </w:rPr>
        <w:t>)</w:t>
      </w:r>
      <w:r>
        <w:rPr>
          <w:rFonts w:cstheme="minorHAnsi"/>
        </w:rPr>
        <w:t>;</w:t>
      </w:r>
    </w:p>
    <w:p w14:paraId="11BAADF3" w14:textId="5DAD1A65" w:rsidR="00F531FF" w:rsidRDefault="00F531FF" w:rsidP="00415F83">
      <w:pPr>
        <w:pStyle w:val="Akapitzlist"/>
        <w:numPr>
          <w:ilvl w:val="1"/>
          <w:numId w:val="33"/>
        </w:numPr>
        <w:jc w:val="both"/>
        <w:rPr>
          <w:rFonts w:cstheme="minorHAnsi"/>
        </w:rPr>
      </w:pPr>
      <w:r>
        <w:rPr>
          <w:rFonts w:cstheme="minorHAnsi"/>
        </w:rPr>
        <w:t xml:space="preserve">Sprawdzenie </w:t>
      </w:r>
      <w:proofErr w:type="spellStart"/>
      <w:r>
        <w:rPr>
          <w:rFonts w:cstheme="minorHAnsi"/>
        </w:rPr>
        <w:t>IoC</w:t>
      </w:r>
      <w:proofErr w:type="spellEnd"/>
      <w:r>
        <w:rPr>
          <w:rFonts w:cstheme="minorHAnsi"/>
        </w:rPr>
        <w:t xml:space="preserve"> w ogólnodostępnych bazach;</w:t>
      </w:r>
    </w:p>
    <w:p w14:paraId="779346AD" w14:textId="67ECEBB0" w:rsidR="00415F83" w:rsidRDefault="00415F83" w:rsidP="00415F83">
      <w:pPr>
        <w:pStyle w:val="Akapitzlist"/>
        <w:numPr>
          <w:ilvl w:val="1"/>
          <w:numId w:val="33"/>
        </w:numPr>
        <w:jc w:val="both"/>
        <w:rPr>
          <w:rFonts w:cstheme="minorHAnsi"/>
        </w:rPr>
      </w:pPr>
      <w:r>
        <w:rPr>
          <w:rFonts w:cstheme="minorHAnsi"/>
        </w:rPr>
        <w:t xml:space="preserve">Zidentyfikowanie </w:t>
      </w:r>
      <w:r w:rsidR="00F531FF">
        <w:rPr>
          <w:rFonts w:cstheme="minorHAnsi"/>
        </w:rPr>
        <w:t xml:space="preserve">powiązanych </w:t>
      </w:r>
      <w:r>
        <w:rPr>
          <w:rFonts w:cstheme="minorHAnsi"/>
        </w:rPr>
        <w:t>złośliwych indykatorów</w:t>
      </w:r>
      <w:r w:rsidR="00F531FF">
        <w:rPr>
          <w:rFonts w:cstheme="minorHAnsi"/>
        </w:rPr>
        <w:t>, celem zneutralizowania źródła zagrożenia</w:t>
      </w:r>
      <w:r>
        <w:rPr>
          <w:rFonts w:cstheme="minorHAnsi"/>
        </w:rPr>
        <w:t>;</w:t>
      </w:r>
    </w:p>
    <w:p w14:paraId="7E88BA22" w14:textId="1383A7D0" w:rsidR="00F531FF" w:rsidRDefault="00F531FF" w:rsidP="00F531FF">
      <w:pPr>
        <w:pStyle w:val="Akapitzlist"/>
        <w:numPr>
          <w:ilvl w:val="1"/>
          <w:numId w:val="33"/>
        </w:numPr>
        <w:jc w:val="both"/>
        <w:rPr>
          <w:rFonts w:cstheme="minorHAnsi"/>
        </w:rPr>
      </w:pPr>
      <w:r>
        <w:rPr>
          <w:rFonts w:cstheme="minorHAnsi"/>
        </w:rPr>
        <w:t xml:space="preserve">Zlecanie wyszukiwania obecności podejrzanych </w:t>
      </w:r>
      <w:proofErr w:type="spellStart"/>
      <w:r>
        <w:rPr>
          <w:rFonts w:cstheme="minorHAnsi"/>
        </w:rPr>
        <w:t>IoC</w:t>
      </w:r>
      <w:proofErr w:type="spellEnd"/>
      <w:r>
        <w:rPr>
          <w:rFonts w:cstheme="minorHAnsi"/>
        </w:rPr>
        <w:t xml:space="preserve"> na pozostałych stacjach końcowych (Enterprise </w:t>
      </w:r>
      <w:proofErr w:type="spellStart"/>
      <w:r>
        <w:rPr>
          <w:rFonts w:cstheme="minorHAnsi"/>
        </w:rPr>
        <w:t>search</w:t>
      </w:r>
      <w:proofErr w:type="spellEnd"/>
      <w:r>
        <w:rPr>
          <w:rFonts w:cstheme="minorHAnsi"/>
        </w:rPr>
        <w:t>);</w:t>
      </w:r>
    </w:p>
    <w:p w14:paraId="3CC98BFD" w14:textId="5CF6BECC" w:rsidR="00F531FF" w:rsidRPr="00F531FF" w:rsidRDefault="00F531FF" w:rsidP="00F531FF">
      <w:pPr>
        <w:pStyle w:val="Akapitzlist"/>
        <w:numPr>
          <w:ilvl w:val="1"/>
          <w:numId w:val="33"/>
        </w:numPr>
        <w:jc w:val="both"/>
        <w:rPr>
          <w:rFonts w:cstheme="minorHAnsi"/>
        </w:rPr>
      </w:pPr>
      <w:r>
        <w:rPr>
          <w:rFonts w:cstheme="minorHAnsi"/>
        </w:rPr>
        <w:t xml:space="preserve">Sprawdzenie znalezionych próbek w </w:t>
      </w:r>
      <w:proofErr w:type="spellStart"/>
      <w:r>
        <w:rPr>
          <w:rFonts w:cstheme="minorHAnsi"/>
        </w:rPr>
        <w:t>sandboxach</w:t>
      </w:r>
      <w:proofErr w:type="spellEnd"/>
      <w:r>
        <w:rPr>
          <w:rFonts w:cstheme="minorHAnsi"/>
        </w:rPr>
        <w:t xml:space="preserve"> (AX, </w:t>
      </w:r>
      <w:proofErr w:type="spellStart"/>
      <w:r w:rsidRPr="00F531FF">
        <w:rPr>
          <w:rFonts w:cstheme="minorHAnsi"/>
        </w:rPr>
        <w:t>WildFire</w:t>
      </w:r>
      <w:proofErr w:type="spellEnd"/>
      <w:r w:rsidRPr="00F531FF">
        <w:rPr>
          <w:rFonts w:cstheme="minorHAnsi"/>
        </w:rPr>
        <w:t xml:space="preserve"> </w:t>
      </w:r>
      <w:proofErr w:type="spellStart"/>
      <w:r w:rsidRPr="00F531FF">
        <w:rPr>
          <w:rFonts w:cstheme="minorHAnsi"/>
        </w:rPr>
        <w:t>Palo</w:t>
      </w:r>
      <w:proofErr w:type="spellEnd"/>
      <w:r w:rsidRPr="00F531FF">
        <w:rPr>
          <w:rFonts w:cstheme="minorHAnsi"/>
        </w:rPr>
        <w:t xml:space="preserve"> </w:t>
      </w:r>
      <w:proofErr w:type="spellStart"/>
      <w:r w:rsidRPr="00F531FF">
        <w:rPr>
          <w:rFonts w:cstheme="minorHAnsi"/>
        </w:rPr>
        <w:t>Alto</w:t>
      </w:r>
      <w:proofErr w:type="spellEnd"/>
      <w:r w:rsidRPr="00F531FF">
        <w:rPr>
          <w:rFonts w:cstheme="minorHAnsi"/>
        </w:rPr>
        <w:t xml:space="preserve"> Networks</w:t>
      </w:r>
      <w:r>
        <w:rPr>
          <w:rFonts w:cstheme="minorHAnsi"/>
        </w:rPr>
        <w:t xml:space="preserve">), dedykowanej maszynie </w:t>
      </w:r>
      <w:r w:rsidR="00DB1941">
        <w:rPr>
          <w:rFonts w:cstheme="minorHAnsi"/>
        </w:rPr>
        <w:t>wirtualnej (</w:t>
      </w:r>
      <w:proofErr w:type="spellStart"/>
      <w:r w:rsidR="00DB1941">
        <w:rPr>
          <w:rFonts w:cstheme="minorHAnsi"/>
        </w:rPr>
        <w:t>Flare</w:t>
      </w:r>
      <w:proofErr w:type="spellEnd"/>
      <w:r w:rsidR="00DB1941">
        <w:rPr>
          <w:rFonts w:cstheme="minorHAnsi"/>
        </w:rPr>
        <w:t xml:space="preserve"> VM</w:t>
      </w:r>
      <w:r w:rsidR="00DB1941">
        <w:t>)</w:t>
      </w:r>
      <w:r>
        <w:rPr>
          <w:rFonts w:cstheme="minorHAnsi"/>
        </w:rPr>
        <w:t>;</w:t>
      </w:r>
    </w:p>
    <w:p w14:paraId="20B65E33" w14:textId="3947D007" w:rsidR="00415F83" w:rsidRDefault="00415F83" w:rsidP="00415F83">
      <w:pPr>
        <w:pStyle w:val="Akapitzlist"/>
        <w:numPr>
          <w:ilvl w:val="1"/>
          <w:numId w:val="33"/>
        </w:numPr>
        <w:jc w:val="both"/>
        <w:rPr>
          <w:rFonts w:cstheme="minorHAnsi"/>
        </w:rPr>
      </w:pPr>
      <w:r>
        <w:rPr>
          <w:rFonts w:cstheme="minorHAnsi"/>
        </w:rPr>
        <w:t>W razie potrzeby odcięcie stacji od sieci (</w:t>
      </w:r>
      <w:proofErr w:type="spellStart"/>
      <w:r w:rsidRPr="00415F83">
        <w:rPr>
          <w:rFonts w:cstheme="minorHAnsi"/>
        </w:rPr>
        <w:t>Containment</w:t>
      </w:r>
      <w:proofErr w:type="spellEnd"/>
      <w:r>
        <w:rPr>
          <w:rFonts w:cstheme="minorHAnsi"/>
        </w:rPr>
        <w:t>);</w:t>
      </w:r>
    </w:p>
    <w:p w14:paraId="130465D3" w14:textId="52CEF835" w:rsidR="00415F83" w:rsidRPr="00415F83" w:rsidRDefault="00415F83" w:rsidP="00415F83">
      <w:pPr>
        <w:pStyle w:val="Akapitzlist"/>
        <w:numPr>
          <w:ilvl w:val="1"/>
          <w:numId w:val="33"/>
        </w:numPr>
        <w:jc w:val="both"/>
        <w:rPr>
          <w:rFonts w:cstheme="minorHAnsi"/>
        </w:rPr>
      </w:pPr>
      <w:r>
        <w:rPr>
          <w:rFonts w:cstheme="minorHAnsi"/>
        </w:rPr>
        <w:t>Tworzenie raportu, z pojedynczego alertu zgodnie ze wzorem przedstawionym przez Zamawiającego;</w:t>
      </w:r>
    </w:p>
    <w:p w14:paraId="52806EDA" w14:textId="77777777" w:rsidR="006413F7" w:rsidRPr="004A59B1" w:rsidRDefault="006413F7" w:rsidP="006413F7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4A59B1">
        <w:rPr>
          <w:rFonts w:cstheme="minorHAnsi"/>
        </w:rPr>
        <w:t>Czasy reakcji</w:t>
      </w:r>
    </w:p>
    <w:p w14:paraId="7DC34E32" w14:textId="2D3183B8" w:rsidR="006413F7" w:rsidRDefault="00150EEF" w:rsidP="006413F7">
      <w:pPr>
        <w:pStyle w:val="Akapitzlist"/>
        <w:numPr>
          <w:ilvl w:val="2"/>
          <w:numId w:val="33"/>
        </w:numPr>
        <w:jc w:val="both"/>
        <w:rPr>
          <w:rFonts w:cstheme="minorHAnsi"/>
        </w:rPr>
      </w:pPr>
      <w:r>
        <w:rPr>
          <w:rFonts w:cstheme="minorHAnsi"/>
        </w:rPr>
        <w:t xml:space="preserve">Wstępna analiza w </w:t>
      </w:r>
      <w:r w:rsidR="00DB1941">
        <w:rPr>
          <w:rFonts w:cstheme="minorHAnsi"/>
        </w:rPr>
        <w:t xml:space="preserve">ciągu </w:t>
      </w:r>
      <w:r>
        <w:rPr>
          <w:rFonts w:cstheme="minorHAnsi"/>
        </w:rPr>
        <w:t>maksymalnie 2h od wystąpienia alertu</w:t>
      </w:r>
      <w:r w:rsidR="000F24E5">
        <w:rPr>
          <w:rFonts w:cstheme="minorHAnsi"/>
        </w:rPr>
        <w:t xml:space="preserve">, przez </w:t>
      </w:r>
      <w:r w:rsidR="006547D9">
        <w:rPr>
          <w:rFonts w:cstheme="minorHAnsi"/>
        </w:rPr>
        <w:t xml:space="preserve">wstępną analizę należy rozumieć określenie </w:t>
      </w:r>
      <w:r w:rsidR="006547D9" w:rsidRPr="000F24E5">
        <w:rPr>
          <w:rFonts w:cstheme="minorHAnsi"/>
        </w:rPr>
        <w:t>czy zdarzenie jest incydentem bezpieczeństwa i o jakim charakterze</w:t>
      </w:r>
      <w:r>
        <w:rPr>
          <w:rFonts w:cstheme="minorHAnsi"/>
        </w:rPr>
        <w:t>;</w:t>
      </w:r>
    </w:p>
    <w:p w14:paraId="6A07BF9B" w14:textId="12AEE341" w:rsidR="00FA2E42" w:rsidRPr="006547D9" w:rsidRDefault="00150EEF" w:rsidP="006547D9">
      <w:pPr>
        <w:pStyle w:val="Akapitzlist"/>
        <w:numPr>
          <w:ilvl w:val="2"/>
          <w:numId w:val="33"/>
        </w:numPr>
        <w:jc w:val="both"/>
        <w:rPr>
          <w:rFonts w:cstheme="minorHAnsi"/>
        </w:rPr>
      </w:pPr>
      <w:r>
        <w:rPr>
          <w:rFonts w:cstheme="minorHAnsi"/>
        </w:rPr>
        <w:t xml:space="preserve">Przekazanie do zablokowania zidentyfikowanych </w:t>
      </w:r>
      <w:proofErr w:type="spellStart"/>
      <w:r>
        <w:rPr>
          <w:rFonts w:cstheme="minorHAnsi"/>
        </w:rPr>
        <w:t>IoC</w:t>
      </w:r>
      <w:proofErr w:type="spellEnd"/>
      <w:r>
        <w:rPr>
          <w:rFonts w:cstheme="minorHAnsi"/>
        </w:rPr>
        <w:t xml:space="preserve"> do 4h od wystąpienia alertu;</w:t>
      </w:r>
      <w:bookmarkEnd w:id="1"/>
      <w:r w:rsidR="00FA2E42" w:rsidRPr="00150EEF">
        <w:rPr>
          <w:rFonts w:eastAsia="Calibri" w:cstheme="minorHAnsi"/>
        </w:rPr>
        <w:t xml:space="preserve">  </w:t>
      </w:r>
    </w:p>
    <w:sectPr w:rsidR="00FA2E42" w:rsidRPr="006547D9" w:rsidSect="00B47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84D0" w14:textId="77777777" w:rsidR="002602D6" w:rsidRDefault="002602D6" w:rsidP="000124B3">
      <w:pPr>
        <w:spacing w:after="0" w:line="240" w:lineRule="auto"/>
      </w:pPr>
      <w:r>
        <w:separator/>
      </w:r>
    </w:p>
  </w:endnote>
  <w:endnote w:type="continuationSeparator" w:id="0">
    <w:p w14:paraId="472674DA" w14:textId="77777777" w:rsidR="002602D6" w:rsidRDefault="002602D6" w:rsidP="0001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770D" w14:textId="77777777" w:rsidR="002602D6" w:rsidRDefault="002602D6" w:rsidP="000124B3">
      <w:pPr>
        <w:spacing w:after="0" w:line="240" w:lineRule="auto"/>
      </w:pPr>
      <w:r>
        <w:separator/>
      </w:r>
    </w:p>
  </w:footnote>
  <w:footnote w:type="continuationSeparator" w:id="0">
    <w:p w14:paraId="14811ABA" w14:textId="77777777" w:rsidR="002602D6" w:rsidRDefault="002602D6" w:rsidP="00012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CE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FE25D5"/>
    <w:multiLevelType w:val="hybridMultilevel"/>
    <w:tmpl w:val="BBF07E62"/>
    <w:lvl w:ilvl="0" w:tplc="D878ED7A">
      <w:start w:val="1"/>
      <w:numFmt w:val="decimal"/>
      <w:lvlText w:val="%1)"/>
      <w:lvlJc w:val="left"/>
      <w:pPr>
        <w:ind w:left="144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E81DD4"/>
    <w:multiLevelType w:val="hybridMultilevel"/>
    <w:tmpl w:val="219E287A"/>
    <w:lvl w:ilvl="0" w:tplc="2EBA2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23EEB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432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E46719"/>
    <w:multiLevelType w:val="hybridMultilevel"/>
    <w:tmpl w:val="EB7699B8"/>
    <w:lvl w:ilvl="0" w:tplc="04150011">
      <w:start w:val="1"/>
      <w:numFmt w:val="decimal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 w15:restartNumberingAfterBreak="0">
    <w:nsid w:val="10EE34B9"/>
    <w:multiLevelType w:val="hybridMultilevel"/>
    <w:tmpl w:val="A6C2050C"/>
    <w:lvl w:ilvl="0" w:tplc="19D45976">
      <w:start w:val="1"/>
      <w:numFmt w:val="upperRoman"/>
      <w:lvlText w:val="%1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5EE15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CC3A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72D9A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D2E85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1A1EA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30ED8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CA245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ECB27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594198"/>
    <w:multiLevelType w:val="hybridMultilevel"/>
    <w:tmpl w:val="7270996A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C1F4B"/>
    <w:multiLevelType w:val="multilevel"/>
    <w:tmpl w:val="0415001D"/>
    <w:styleLink w:val="Biecalist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1B4FCF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A501CDA"/>
    <w:multiLevelType w:val="hybridMultilevel"/>
    <w:tmpl w:val="26EEFCB6"/>
    <w:lvl w:ilvl="0" w:tplc="F4D2BF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6" w:hanging="360"/>
      </w:pPr>
    </w:lvl>
    <w:lvl w:ilvl="2" w:tplc="0415001B" w:tentative="1">
      <w:start w:val="1"/>
      <w:numFmt w:val="lowerRoman"/>
      <w:lvlText w:val="%3."/>
      <w:lvlJc w:val="right"/>
      <w:pPr>
        <w:ind w:left="1736" w:hanging="180"/>
      </w:pPr>
    </w:lvl>
    <w:lvl w:ilvl="3" w:tplc="0415000F" w:tentative="1">
      <w:start w:val="1"/>
      <w:numFmt w:val="decimal"/>
      <w:lvlText w:val="%4."/>
      <w:lvlJc w:val="left"/>
      <w:pPr>
        <w:ind w:left="2456" w:hanging="360"/>
      </w:pPr>
    </w:lvl>
    <w:lvl w:ilvl="4" w:tplc="04150019" w:tentative="1">
      <w:start w:val="1"/>
      <w:numFmt w:val="lowerLetter"/>
      <w:lvlText w:val="%5."/>
      <w:lvlJc w:val="left"/>
      <w:pPr>
        <w:ind w:left="3176" w:hanging="360"/>
      </w:pPr>
    </w:lvl>
    <w:lvl w:ilvl="5" w:tplc="0415001B" w:tentative="1">
      <w:start w:val="1"/>
      <w:numFmt w:val="lowerRoman"/>
      <w:lvlText w:val="%6."/>
      <w:lvlJc w:val="right"/>
      <w:pPr>
        <w:ind w:left="3896" w:hanging="180"/>
      </w:pPr>
    </w:lvl>
    <w:lvl w:ilvl="6" w:tplc="0415000F" w:tentative="1">
      <w:start w:val="1"/>
      <w:numFmt w:val="decimal"/>
      <w:lvlText w:val="%7."/>
      <w:lvlJc w:val="left"/>
      <w:pPr>
        <w:ind w:left="4616" w:hanging="360"/>
      </w:pPr>
    </w:lvl>
    <w:lvl w:ilvl="7" w:tplc="04150019" w:tentative="1">
      <w:start w:val="1"/>
      <w:numFmt w:val="lowerLetter"/>
      <w:lvlText w:val="%8."/>
      <w:lvlJc w:val="left"/>
      <w:pPr>
        <w:ind w:left="5336" w:hanging="360"/>
      </w:pPr>
    </w:lvl>
    <w:lvl w:ilvl="8" w:tplc="0415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2" w15:restartNumberingAfterBreak="0">
    <w:nsid w:val="1BD03266"/>
    <w:multiLevelType w:val="hybridMultilevel"/>
    <w:tmpl w:val="35C8B7B8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96130B"/>
    <w:multiLevelType w:val="hybridMultilevel"/>
    <w:tmpl w:val="611CF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C7F3F"/>
    <w:multiLevelType w:val="hybridMultilevel"/>
    <w:tmpl w:val="D94CEF24"/>
    <w:lvl w:ilvl="0" w:tplc="2EBA2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27ACC"/>
    <w:multiLevelType w:val="hybridMultilevel"/>
    <w:tmpl w:val="63529E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EDB4495"/>
    <w:multiLevelType w:val="hybridMultilevel"/>
    <w:tmpl w:val="91FE6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A3E76"/>
    <w:multiLevelType w:val="hybridMultilevel"/>
    <w:tmpl w:val="D76280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5E70B8"/>
    <w:multiLevelType w:val="hybridMultilevel"/>
    <w:tmpl w:val="1D745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61F9E"/>
    <w:multiLevelType w:val="hybridMultilevel"/>
    <w:tmpl w:val="BF6AC782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1520D"/>
    <w:multiLevelType w:val="hybridMultilevel"/>
    <w:tmpl w:val="08AAE3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AE87194"/>
    <w:multiLevelType w:val="hybridMultilevel"/>
    <w:tmpl w:val="8610A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B29C0"/>
    <w:multiLevelType w:val="hybridMultilevel"/>
    <w:tmpl w:val="E390AD6E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4" w15:restartNumberingAfterBreak="0">
    <w:nsid w:val="500F1BED"/>
    <w:multiLevelType w:val="hybridMultilevel"/>
    <w:tmpl w:val="65001282"/>
    <w:lvl w:ilvl="0" w:tplc="5F861DD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0E81F75"/>
    <w:multiLevelType w:val="hybridMultilevel"/>
    <w:tmpl w:val="C590B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DF4757"/>
    <w:multiLevelType w:val="hybridMultilevel"/>
    <w:tmpl w:val="50E27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37F89"/>
    <w:multiLevelType w:val="hybridMultilevel"/>
    <w:tmpl w:val="F42E4ED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0160531"/>
    <w:multiLevelType w:val="hybridMultilevel"/>
    <w:tmpl w:val="65FCC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C1B25"/>
    <w:multiLevelType w:val="hybridMultilevel"/>
    <w:tmpl w:val="1D745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12BD4"/>
    <w:multiLevelType w:val="hybridMultilevel"/>
    <w:tmpl w:val="B626528E"/>
    <w:lvl w:ilvl="0" w:tplc="60A03B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2F1126C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32" w15:restartNumberingAfterBreak="0">
    <w:nsid w:val="63C55024"/>
    <w:multiLevelType w:val="hybridMultilevel"/>
    <w:tmpl w:val="4552CF10"/>
    <w:lvl w:ilvl="0" w:tplc="E8CE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3A13557"/>
    <w:multiLevelType w:val="hybridMultilevel"/>
    <w:tmpl w:val="903A7206"/>
    <w:lvl w:ilvl="0" w:tplc="C298F0C8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4D4A76"/>
    <w:multiLevelType w:val="multilevel"/>
    <w:tmpl w:val="103C0C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7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35" w15:restartNumberingAfterBreak="0">
    <w:nsid w:val="7DD9337E"/>
    <w:multiLevelType w:val="hybridMultilevel"/>
    <w:tmpl w:val="570E0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5"/>
  </w:num>
  <w:num w:numId="3">
    <w:abstractNumId w:val="30"/>
  </w:num>
  <w:num w:numId="4">
    <w:abstractNumId w:val="7"/>
  </w:num>
  <w:num w:numId="5">
    <w:abstractNumId w:val="2"/>
  </w:num>
  <w:num w:numId="6">
    <w:abstractNumId w:val="14"/>
  </w:num>
  <w:num w:numId="7">
    <w:abstractNumId w:val="4"/>
  </w:num>
  <w:num w:numId="8">
    <w:abstractNumId w:val="21"/>
  </w:num>
  <w:num w:numId="9">
    <w:abstractNumId w:val="8"/>
  </w:num>
  <w:num w:numId="10">
    <w:abstractNumId w:val="32"/>
  </w:num>
  <w:num w:numId="11">
    <w:abstractNumId w:val="12"/>
  </w:num>
  <w:num w:numId="12">
    <w:abstractNumId w:val="23"/>
  </w:num>
  <w:num w:numId="13">
    <w:abstractNumId w:val="33"/>
  </w:num>
  <w:num w:numId="14">
    <w:abstractNumId w:val="6"/>
  </w:num>
  <w:num w:numId="15">
    <w:abstractNumId w:val="3"/>
  </w:num>
  <w:num w:numId="16">
    <w:abstractNumId w:val="20"/>
  </w:num>
  <w:num w:numId="17">
    <w:abstractNumId w:val="10"/>
  </w:num>
  <w:num w:numId="18">
    <w:abstractNumId w:val="24"/>
  </w:num>
  <w:num w:numId="19">
    <w:abstractNumId w:val="34"/>
  </w:num>
  <w:num w:numId="20">
    <w:abstractNumId w:val="27"/>
  </w:num>
  <w:num w:numId="21">
    <w:abstractNumId w:val="0"/>
  </w:num>
  <w:num w:numId="22">
    <w:abstractNumId w:val="31"/>
  </w:num>
  <w:num w:numId="23">
    <w:abstractNumId w:val="1"/>
  </w:num>
  <w:num w:numId="24">
    <w:abstractNumId w:val="11"/>
  </w:num>
  <w:num w:numId="25">
    <w:abstractNumId w:val="17"/>
  </w:num>
  <w:num w:numId="26">
    <w:abstractNumId w:val="15"/>
  </w:num>
  <w:num w:numId="27">
    <w:abstractNumId w:val="16"/>
  </w:num>
  <w:num w:numId="28">
    <w:abstractNumId w:val="28"/>
  </w:num>
  <w:num w:numId="29">
    <w:abstractNumId w:val="22"/>
  </w:num>
  <w:num w:numId="30">
    <w:abstractNumId w:val="26"/>
  </w:num>
  <w:num w:numId="31">
    <w:abstractNumId w:val="9"/>
  </w:num>
  <w:num w:numId="32">
    <w:abstractNumId w:val="19"/>
  </w:num>
  <w:num w:numId="33">
    <w:abstractNumId w:val="13"/>
  </w:num>
  <w:num w:numId="34">
    <w:abstractNumId w:val="18"/>
  </w:num>
  <w:num w:numId="35">
    <w:abstractNumId w:val="29"/>
  </w:num>
  <w:num w:numId="36">
    <w:abstractNumId w:val="3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90"/>
    <w:rsid w:val="00000578"/>
    <w:rsid w:val="0000223C"/>
    <w:rsid w:val="000124B3"/>
    <w:rsid w:val="00016649"/>
    <w:rsid w:val="00022726"/>
    <w:rsid w:val="000232AA"/>
    <w:rsid w:val="000269AC"/>
    <w:rsid w:val="00041948"/>
    <w:rsid w:val="000424E6"/>
    <w:rsid w:val="0004553C"/>
    <w:rsid w:val="000566E1"/>
    <w:rsid w:val="00075121"/>
    <w:rsid w:val="000860F7"/>
    <w:rsid w:val="00090C5E"/>
    <w:rsid w:val="00095126"/>
    <w:rsid w:val="000A1E6E"/>
    <w:rsid w:val="000C7C22"/>
    <w:rsid w:val="000C7D87"/>
    <w:rsid w:val="000D473F"/>
    <w:rsid w:val="000D60FF"/>
    <w:rsid w:val="000D7AA2"/>
    <w:rsid w:val="000F24E5"/>
    <w:rsid w:val="001020BE"/>
    <w:rsid w:val="001074E2"/>
    <w:rsid w:val="001444E7"/>
    <w:rsid w:val="00147BBF"/>
    <w:rsid w:val="00150EEF"/>
    <w:rsid w:val="001515DF"/>
    <w:rsid w:val="001578BF"/>
    <w:rsid w:val="001747BF"/>
    <w:rsid w:val="001932A1"/>
    <w:rsid w:val="001A2C41"/>
    <w:rsid w:val="001A4D10"/>
    <w:rsid w:val="001A7623"/>
    <w:rsid w:val="001B607E"/>
    <w:rsid w:val="001C51BE"/>
    <w:rsid w:val="001D475A"/>
    <w:rsid w:val="001F5367"/>
    <w:rsid w:val="0020010E"/>
    <w:rsid w:val="0020024B"/>
    <w:rsid w:val="00220990"/>
    <w:rsid w:val="002213A0"/>
    <w:rsid w:val="002224D5"/>
    <w:rsid w:val="0022703A"/>
    <w:rsid w:val="0023100D"/>
    <w:rsid w:val="00231BBB"/>
    <w:rsid w:val="0023483B"/>
    <w:rsid w:val="002602D6"/>
    <w:rsid w:val="00264CD0"/>
    <w:rsid w:val="002674C5"/>
    <w:rsid w:val="00271D7C"/>
    <w:rsid w:val="00277CB9"/>
    <w:rsid w:val="0028054D"/>
    <w:rsid w:val="00282A36"/>
    <w:rsid w:val="002856D0"/>
    <w:rsid w:val="002A7AAC"/>
    <w:rsid w:val="002B3E21"/>
    <w:rsid w:val="002B44E0"/>
    <w:rsid w:val="002E24DF"/>
    <w:rsid w:val="002F47F7"/>
    <w:rsid w:val="0030117C"/>
    <w:rsid w:val="0030206A"/>
    <w:rsid w:val="0033309A"/>
    <w:rsid w:val="00355526"/>
    <w:rsid w:val="003825A2"/>
    <w:rsid w:val="003846CD"/>
    <w:rsid w:val="003A719C"/>
    <w:rsid w:val="003A74CE"/>
    <w:rsid w:val="003A75D6"/>
    <w:rsid w:val="003B3A2D"/>
    <w:rsid w:val="003C49A1"/>
    <w:rsid w:val="003D3ABE"/>
    <w:rsid w:val="003D4E23"/>
    <w:rsid w:val="003F6041"/>
    <w:rsid w:val="00407447"/>
    <w:rsid w:val="00410E8B"/>
    <w:rsid w:val="00415F83"/>
    <w:rsid w:val="00423D9F"/>
    <w:rsid w:val="0042630B"/>
    <w:rsid w:val="00434F71"/>
    <w:rsid w:val="00457083"/>
    <w:rsid w:val="00472955"/>
    <w:rsid w:val="00472C87"/>
    <w:rsid w:val="00483B1F"/>
    <w:rsid w:val="00491A82"/>
    <w:rsid w:val="00493BE7"/>
    <w:rsid w:val="004A47C1"/>
    <w:rsid w:val="004A4A9A"/>
    <w:rsid w:val="004A55E7"/>
    <w:rsid w:val="004A59B1"/>
    <w:rsid w:val="004D0CF0"/>
    <w:rsid w:val="004D4A66"/>
    <w:rsid w:val="004E6D4D"/>
    <w:rsid w:val="00502597"/>
    <w:rsid w:val="00521FF0"/>
    <w:rsid w:val="00526FF7"/>
    <w:rsid w:val="005473DA"/>
    <w:rsid w:val="0054793E"/>
    <w:rsid w:val="00564F8E"/>
    <w:rsid w:val="00567993"/>
    <w:rsid w:val="00584BB6"/>
    <w:rsid w:val="00594CE5"/>
    <w:rsid w:val="00596BF8"/>
    <w:rsid w:val="005B4F99"/>
    <w:rsid w:val="005B7615"/>
    <w:rsid w:val="005C391E"/>
    <w:rsid w:val="005C55E7"/>
    <w:rsid w:val="005F05BF"/>
    <w:rsid w:val="005F197F"/>
    <w:rsid w:val="00603C14"/>
    <w:rsid w:val="006077F1"/>
    <w:rsid w:val="00615006"/>
    <w:rsid w:val="006177C3"/>
    <w:rsid w:val="00621952"/>
    <w:rsid w:val="006313CA"/>
    <w:rsid w:val="0063295A"/>
    <w:rsid w:val="00640362"/>
    <w:rsid w:val="006413F7"/>
    <w:rsid w:val="00645736"/>
    <w:rsid w:val="006547D9"/>
    <w:rsid w:val="00687886"/>
    <w:rsid w:val="006A47B3"/>
    <w:rsid w:val="006B2B21"/>
    <w:rsid w:val="006B679B"/>
    <w:rsid w:val="006C2935"/>
    <w:rsid w:val="006F0A07"/>
    <w:rsid w:val="006F629E"/>
    <w:rsid w:val="007161E9"/>
    <w:rsid w:val="00727A9D"/>
    <w:rsid w:val="00732374"/>
    <w:rsid w:val="007367AB"/>
    <w:rsid w:val="00740023"/>
    <w:rsid w:val="0074656D"/>
    <w:rsid w:val="0075426E"/>
    <w:rsid w:val="00780A33"/>
    <w:rsid w:val="007B01E9"/>
    <w:rsid w:val="007B66B8"/>
    <w:rsid w:val="007C2675"/>
    <w:rsid w:val="007D576C"/>
    <w:rsid w:val="007F202B"/>
    <w:rsid w:val="007F7EBB"/>
    <w:rsid w:val="00803762"/>
    <w:rsid w:val="00822273"/>
    <w:rsid w:val="008224C5"/>
    <w:rsid w:val="008255A7"/>
    <w:rsid w:val="00832C86"/>
    <w:rsid w:val="008465AA"/>
    <w:rsid w:val="0087767B"/>
    <w:rsid w:val="00883CFE"/>
    <w:rsid w:val="00884506"/>
    <w:rsid w:val="008A3727"/>
    <w:rsid w:val="008D1491"/>
    <w:rsid w:val="008F2521"/>
    <w:rsid w:val="008F4094"/>
    <w:rsid w:val="009170C3"/>
    <w:rsid w:val="00920B33"/>
    <w:rsid w:val="009212FE"/>
    <w:rsid w:val="00952AE0"/>
    <w:rsid w:val="00955CCD"/>
    <w:rsid w:val="00995C8A"/>
    <w:rsid w:val="009A13F5"/>
    <w:rsid w:val="009B1AD4"/>
    <w:rsid w:val="009C4BE0"/>
    <w:rsid w:val="009D54B4"/>
    <w:rsid w:val="009D5518"/>
    <w:rsid w:val="009F1447"/>
    <w:rsid w:val="009F1F0E"/>
    <w:rsid w:val="009F34B0"/>
    <w:rsid w:val="00A20408"/>
    <w:rsid w:val="00A276E9"/>
    <w:rsid w:val="00A40CA7"/>
    <w:rsid w:val="00A51C95"/>
    <w:rsid w:val="00A53F11"/>
    <w:rsid w:val="00A702D7"/>
    <w:rsid w:val="00A7560A"/>
    <w:rsid w:val="00A832D0"/>
    <w:rsid w:val="00AB52C5"/>
    <w:rsid w:val="00AD1F42"/>
    <w:rsid w:val="00AD357F"/>
    <w:rsid w:val="00B045D4"/>
    <w:rsid w:val="00B05207"/>
    <w:rsid w:val="00B31EA5"/>
    <w:rsid w:val="00B47758"/>
    <w:rsid w:val="00B51717"/>
    <w:rsid w:val="00B64209"/>
    <w:rsid w:val="00B77F70"/>
    <w:rsid w:val="00B84063"/>
    <w:rsid w:val="00BC18D0"/>
    <w:rsid w:val="00BC2CE0"/>
    <w:rsid w:val="00BD7C71"/>
    <w:rsid w:val="00BE2417"/>
    <w:rsid w:val="00BF3749"/>
    <w:rsid w:val="00C1756B"/>
    <w:rsid w:val="00C2098A"/>
    <w:rsid w:val="00C440A9"/>
    <w:rsid w:val="00C50AD7"/>
    <w:rsid w:val="00C55AF1"/>
    <w:rsid w:val="00C66BF0"/>
    <w:rsid w:val="00C83D3F"/>
    <w:rsid w:val="00C85B2D"/>
    <w:rsid w:val="00CC644B"/>
    <w:rsid w:val="00CD17DE"/>
    <w:rsid w:val="00CD3215"/>
    <w:rsid w:val="00CD6354"/>
    <w:rsid w:val="00D16263"/>
    <w:rsid w:val="00D2469E"/>
    <w:rsid w:val="00D27D38"/>
    <w:rsid w:val="00D433B5"/>
    <w:rsid w:val="00D43885"/>
    <w:rsid w:val="00D50F51"/>
    <w:rsid w:val="00D62FDC"/>
    <w:rsid w:val="00D65ED1"/>
    <w:rsid w:val="00D9766E"/>
    <w:rsid w:val="00DA04EB"/>
    <w:rsid w:val="00DB14CF"/>
    <w:rsid w:val="00DB16A5"/>
    <w:rsid w:val="00DB1941"/>
    <w:rsid w:val="00DB476B"/>
    <w:rsid w:val="00DE1781"/>
    <w:rsid w:val="00E07426"/>
    <w:rsid w:val="00E24F29"/>
    <w:rsid w:val="00E35877"/>
    <w:rsid w:val="00E5019D"/>
    <w:rsid w:val="00E7040F"/>
    <w:rsid w:val="00E81F93"/>
    <w:rsid w:val="00E84A41"/>
    <w:rsid w:val="00E85121"/>
    <w:rsid w:val="00E87D1F"/>
    <w:rsid w:val="00E92BA2"/>
    <w:rsid w:val="00E93AC7"/>
    <w:rsid w:val="00EA1000"/>
    <w:rsid w:val="00EA6E19"/>
    <w:rsid w:val="00EB19BE"/>
    <w:rsid w:val="00EC43E4"/>
    <w:rsid w:val="00EC6FC5"/>
    <w:rsid w:val="00EE04E6"/>
    <w:rsid w:val="00EE52B0"/>
    <w:rsid w:val="00F000D9"/>
    <w:rsid w:val="00F34B13"/>
    <w:rsid w:val="00F3560A"/>
    <w:rsid w:val="00F531FF"/>
    <w:rsid w:val="00F6398A"/>
    <w:rsid w:val="00F770B5"/>
    <w:rsid w:val="00F80B9C"/>
    <w:rsid w:val="00F97021"/>
    <w:rsid w:val="00FA2E42"/>
    <w:rsid w:val="00FA3ABC"/>
    <w:rsid w:val="00FB29AE"/>
    <w:rsid w:val="00FC7D42"/>
    <w:rsid w:val="00FE1DB0"/>
    <w:rsid w:val="00FE4ABC"/>
    <w:rsid w:val="00FF1D96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E55E"/>
  <w15:chartTrackingRefBased/>
  <w15:docId w15:val="{1D6C0FB9-780C-4095-9804-6A794CA4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01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FA2E42"/>
    <w:pPr>
      <w:keepNext/>
      <w:keepLines/>
      <w:spacing w:after="1"/>
      <w:ind w:left="2035"/>
      <w:outlineLvl w:val="1"/>
    </w:pPr>
    <w:rPr>
      <w:rFonts w:ascii="Calibri" w:eastAsia="Calibri" w:hAnsi="Calibri" w:cs="Calibri"/>
      <w:color w:val="365F91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E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Wypunktowanie,Numerowanie,BulletC,Wyliczanie,Obiekt,normalny tekst,Akapit z listą31,Bullets,Preambuła"/>
    <w:basedOn w:val="Normalny"/>
    <w:link w:val="AkapitzlistZnak"/>
    <w:uiPriority w:val="34"/>
    <w:qFormat/>
    <w:rsid w:val="00B8406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4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4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4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CF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FA2E42"/>
    <w:rPr>
      <w:rFonts w:ascii="Calibri" w:eastAsia="Calibri" w:hAnsi="Calibri" w:cs="Calibri"/>
      <w:color w:val="365F91"/>
      <w:sz w:val="24"/>
      <w:lang w:eastAsia="pl-PL"/>
    </w:rPr>
  </w:style>
  <w:style w:type="table" w:customStyle="1" w:styleId="TableGrid">
    <w:name w:val="TableGrid"/>
    <w:rsid w:val="00FA2E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7B0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7B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758"/>
  </w:style>
  <w:style w:type="paragraph" w:styleId="Stopka">
    <w:name w:val="footer"/>
    <w:basedOn w:val="Normalny"/>
    <w:link w:val="StopkaZnak"/>
    <w:uiPriority w:val="99"/>
    <w:unhideWhenUsed/>
    <w:rsid w:val="00B47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758"/>
  </w:style>
  <w:style w:type="character" w:styleId="Odwoaniedokomentarza">
    <w:name w:val="annotation reference"/>
    <w:basedOn w:val="Domylnaczcionkaakapitu"/>
    <w:uiPriority w:val="99"/>
    <w:semiHidden/>
    <w:unhideWhenUsed/>
    <w:rsid w:val="00FE1D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D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D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D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DB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02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02D7"/>
    <w:rPr>
      <w:color w:val="605E5C"/>
      <w:shd w:val="clear" w:color="auto" w:fill="E1DFDD"/>
    </w:rPr>
  </w:style>
  <w:style w:type="paragraph" w:customStyle="1" w:styleId="Default">
    <w:name w:val="Default"/>
    <w:rsid w:val="00A702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3D4E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D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54B4"/>
    <w:rPr>
      <w:b/>
      <w:bCs/>
    </w:rPr>
  </w:style>
  <w:style w:type="character" w:styleId="Uwydatnienie">
    <w:name w:val="Emphasis"/>
    <w:basedOn w:val="Domylnaczcionkaakapitu"/>
    <w:uiPriority w:val="20"/>
    <w:qFormat/>
    <w:rsid w:val="009D54B4"/>
    <w:rPr>
      <w:i/>
      <w:iCs/>
    </w:rPr>
  </w:style>
  <w:style w:type="character" w:customStyle="1" w:styleId="FontStyle18">
    <w:name w:val="Font Style18"/>
    <w:rsid w:val="00E81F93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rsid w:val="00E81F93"/>
    <w:pPr>
      <w:widowControl w:val="0"/>
      <w:autoSpaceDE w:val="0"/>
      <w:autoSpaceDN w:val="0"/>
      <w:adjustRightInd w:val="0"/>
      <w:spacing w:after="0" w:line="276" w:lineRule="exact"/>
      <w:ind w:hanging="566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73">
    <w:name w:val="Font Style73"/>
    <w:rsid w:val="00E81F93"/>
    <w:rPr>
      <w:rFonts w:ascii="Arial" w:hAnsi="Arial" w:cs="Arial"/>
      <w:sz w:val="20"/>
      <w:szCs w:val="20"/>
    </w:rPr>
  </w:style>
  <w:style w:type="paragraph" w:customStyle="1" w:styleId="Style33">
    <w:name w:val="Style33"/>
    <w:basedOn w:val="Normalny"/>
    <w:rsid w:val="00E81F93"/>
    <w:pPr>
      <w:widowControl w:val="0"/>
      <w:autoSpaceDE w:val="0"/>
      <w:autoSpaceDN w:val="0"/>
      <w:adjustRightInd w:val="0"/>
      <w:spacing w:after="0" w:line="360" w:lineRule="exact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rsid w:val="00E81F93"/>
    <w:pPr>
      <w:widowControl w:val="0"/>
      <w:autoSpaceDE w:val="0"/>
      <w:autoSpaceDN w:val="0"/>
      <w:adjustRightInd w:val="0"/>
      <w:spacing w:after="0" w:line="360" w:lineRule="exact"/>
      <w:ind w:hanging="542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E81F93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character" w:customStyle="1" w:styleId="FontStyle33">
    <w:name w:val="Font Style33"/>
    <w:rsid w:val="00E81F93"/>
    <w:rPr>
      <w:rFonts w:ascii="Times New Roman" w:hAnsi="Times New Roman" w:cs="Times New Roman"/>
      <w:sz w:val="24"/>
      <w:szCs w:val="24"/>
    </w:rPr>
  </w:style>
  <w:style w:type="numbering" w:customStyle="1" w:styleId="Biecalista1">
    <w:name w:val="Bieżąca lista1"/>
    <w:uiPriority w:val="99"/>
    <w:rsid w:val="00410E8B"/>
    <w:pPr>
      <w:numPr>
        <w:numId w:val="31"/>
      </w:numPr>
    </w:p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Bullets Znak,Preambuła Znak"/>
    <w:link w:val="Akapitzlist"/>
    <w:uiPriority w:val="34"/>
    <w:qFormat/>
    <w:rsid w:val="00641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C3A80-7BF1-4CCC-A34A-2D34CB10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2935</Words>
  <Characters>17612</Characters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2021-09-20T12:42:00Z</dcterms:created>
  <dcterms:modified xsi:type="dcterms:W3CDTF">2021-10-15T11:35:00Z</dcterms:modified>
</cp:coreProperties>
</file>