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2D182" w14:textId="4783581E" w:rsidR="00D33EF9" w:rsidRDefault="00352116" w:rsidP="00352116">
      <w:pPr>
        <w:spacing w:line="360" w:lineRule="auto"/>
        <w:ind w:left="1416" w:firstLine="708"/>
        <w:contextualSpacing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4260BA50" w14:textId="77777777" w:rsidR="00E265C6" w:rsidRDefault="00E265C6" w:rsidP="00352116">
      <w:pPr>
        <w:spacing w:line="360" w:lineRule="auto"/>
        <w:ind w:left="1416" w:firstLine="708"/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3D2C347F" w14:textId="77777777" w:rsidR="00D33EF9" w:rsidRPr="00DF34DF" w:rsidRDefault="00D33EF9" w:rsidP="00D33EF9">
      <w:pPr>
        <w:spacing w:line="360" w:lineRule="auto"/>
        <w:ind w:right="111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Szczegółowy Opis Przedmiotu Zamówienia</w:t>
      </w:r>
    </w:p>
    <w:p w14:paraId="63E6B347" w14:textId="77777777" w:rsidR="00D33EF9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6771B58" w14:textId="77777777" w:rsidR="00E265C6" w:rsidRPr="00DF34DF" w:rsidRDefault="00E265C6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78A9B9" w14:textId="77777777" w:rsidR="00D33EF9" w:rsidRPr="00DF34DF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1. Opis przedmiotu zamówienia:</w:t>
      </w:r>
    </w:p>
    <w:p w14:paraId="1DD16ADF" w14:textId="4BC72BE5" w:rsidR="00073F90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Przedmiotem zamówienia jest świadczenie </w:t>
      </w:r>
      <w:r w:rsidR="00073F90">
        <w:rPr>
          <w:rFonts w:ascii="Arial" w:hAnsi="Arial" w:cs="Arial"/>
          <w:color w:val="000000"/>
          <w:sz w:val="22"/>
          <w:szCs w:val="22"/>
        </w:rPr>
        <w:t>usług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</w:t>
      </w:r>
      <w:r w:rsidR="00073F90">
        <w:rPr>
          <w:rFonts w:ascii="Arial" w:hAnsi="Arial" w:cs="Arial"/>
          <w:color w:val="000000"/>
          <w:sz w:val="22"/>
          <w:szCs w:val="22"/>
        </w:rPr>
        <w:t>prawnych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w zakresie właściwości Departamentu </w:t>
      </w:r>
      <w:r w:rsidR="00073F90">
        <w:rPr>
          <w:rFonts w:ascii="Arial" w:hAnsi="Arial" w:cs="Arial"/>
          <w:color w:val="000000"/>
          <w:sz w:val="22"/>
          <w:szCs w:val="22"/>
        </w:rPr>
        <w:t>Matki i Dziecka (</w:t>
      </w:r>
      <w:proofErr w:type="spellStart"/>
      <w:r w:rsidR="00073F90">
        <w:rPr>
          <w:rFonts w:ascii="Arial" w:hAnsi="Arial" w:cs="Arial"/>
          <w:color w:val="000000"/>
          <w:sz w:val="22"/>
          <w:szCs w:val="22"/>
        </w:rPr>
        <w:t>DMiD</w:t>
      </w:r>
      <w:proofErr w:type="spellEnd"/>
      <w:r w:rsidR="00073F90">
        <w:rPr>
          <w:rFonts w:ascii="Arial" w:hAnsi="Arial" w:cs="Arial"/>
          <w:color w:val="000000"/>
          <w:sz w:val="22"/>
          <w:szCs w:val="22"/>
        </w:rPr>
        <w:t xml:space="preserve">)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>w Ministerstwie Zdrowia, w tym</w:t>
      </w:r>
      <w:r w:rsidR="007644AA">
        <w:rPr>
          <w:rFonts w:ascii="Arial" w:hAnsi="Arial" w:cs="Arial"/>
          <w:color w:val="000000"/>
          <w:sz w:val="22"/>
          <w:szCs w:val="22"/>
        </w:rPr>
        <w:t xml:space="preserve"> pisanie</w:t>
      </w:r>
      <w:r w:rsidR="00C50B39">
        <w:rPr>
          <w:rFonts w:ascii="Arial" w:hAnsi="Arial" w:cs="Arial"/>
          <w:color w:val="000000"/>
          <w:sz w:val="22"/>
          <w:szCs w:val="22"/>
        </w:rPr>
        <w:t xml:space="preserve"> projektów </w:t>
      </w:r>
      <w:r w:rsidR="002312CF">
        <w:rPr>
          <w:rFonts w:ascii="Arial" w:hAnsi="Arial" w:cs="Arial"/>
          <w:color w:val="000000"/>
          <w:sz w:val="22"/>
          <w:szCs w:val="22"/>
        </w:rPr>
        <w:t>postanowień,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udzielanie porad, konsultacji prawnych </w:t>
      </w:r>
      <w:r w:rsidR="00073F90">
        <w:rPr>
          <w:rFonts w:ascii="Arial" w:hAnsi="Arial" w:cs="Arial"/>
          <w:color w:val="000000"/>
          <w:sz w:val="22"/>
          <w:szCs w:val="22"/>
        </w:rPr>
        <w:t xml:space="preserve">i wykładnia przepisów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w sprawach będących w kompetencji </w:t>
      </w:r>
      <w:proofErr w:type="spellStart"/>
      <w:r w:rsidR="00073F90">
        <w:rPr>
          <w:rFonts w:ascii="Arial" w:hAnsi="Arial" w:cs="Arial"/>
          <w:color w:val="000000"/>
          <w:sz w:val="22"/>
          <w:szCs w:val="22"/>
        </w:rPr>
        <w:t>DMiD</w:t>
      </w:r>
      <w:proofErr w:type="spellEnd"/>
      <w:r w:rsidR="00073F90">
        <w:rPr>
          <w:rFonts w:ascii="Arial" w:hAnsi="Arial" w:cs="Arial"/>
          <w:color w:val="000000"/>
          <w:sz w:val="22"/>
          <w:szCs w:val="22"/>
        </w:rPr>
        <w:t xml:space="preserve"> dotyczących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</w:t>
      </w:r>
      <w:r w:rsidR="00073F90">
        <w:rPr>
          <w:rFonts w:ascii="Arial" w:hAnsi="Arial" w:cs="Arial"/>
          <w:color w:val="000000"/>
          <w:sz w:val="22"/>
          <w:szCs w:val="22"/>
        </w:rPr>
        <w:t xml:space="preserve">rozpatrywania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>zażaleń na postanowienia wojewody o nałożeniu grzywny w celu przymuszenia oraz zażaleń na postanowienia wojewody w sprawie zarzutów w post</w:t>
      </w:r>
      <w:r w:rsidR="00073F90">
        <w:rPr>
          <w:rFonts w:ascii="Arial" w:hAnsi="Arial" w:cs="Arial"/>
          <w:color w:val="000000"/>
          <w:sz w:val="22"/>
          <w:szCs w:val="22"/>
        </w:rPr>
        <w:t>ępowaniu egzekucyjnym, opiniowanie projektów postanowień w ww. sprawach, a także przygotowywanie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odpowiedzi na skargi oraz skargi kasacyjne oraz występowanie przed sądami administracyjnymi.</w:t>
      </w:r>
    </w:p>
    <w:p w14:paraId="4B6509F2" w14:textId="77777777" w:rsidR="008B7365" w:rsidRPr="00DF34DF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7E3B7721" w14:textId="77777777" w:rsidR="00B33FFB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B33FFB">
        <w:rPr>
          <w:rFonts w:ascii="Arial" w:hAnsi="Arial" w:cs="Arial"/>
          <w:b/>
          <w:color w:val="000000"/>
          <w:sz w:val="22"/>
          <w:szCs w:val="22"/>
        </w:rPr>
        <w:t>Zamawiający:</w:t>
      </w:r>
    </w:p>
    <w:p w14:paraId="4A56349C" w14:textId="77777777" w:rsidR="004E0B1E" w:rsidRDefault="004E0B1E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Skarb Państwa – Ministerstwo Zdrowia, </w:t>
      </w:r>
    </w:p>
    <w:p w14:paraId="682D15D1" w14:textId="77777777" w:rsidR="00B33FFB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Departament </w:t>
      </w:r>
      <w:r w:rsidR="0069671F">
        <w:rPr>
          <w:rFonts w:ascii="Arial" w:hAnsi="Arial" w:cs="Arial"/>
          <w:color w:val="000000"/>
          <w:sz w:val="22"/>
          <w:szCs w:val="22"/>
        </w:rPr>
        <w:t>Matki i Dziecka</w:t>
      </w:r>
    </w:p>
    <w:p w14:paraId="24AAE844" w14:textId="77777777" w:rsidR="00B33FFB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Ministerstwo Zdrowia</w:t>
      </w:r>
    </w:p>
    <w:p w14:paraId="4B9D3D69" w14:textId="77777777" w:rsidR="00B33FFB" w:rsidRDefault="004E0B1E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B33FFB">
        <w:rPr>
          <w:rFonts w:ascii="Arial" w:hAnsi="Arial" w:cs="Arial"/>
          <w:color w:val="000000"/>
          <w:sz w:val="22"/>
          <w:szCs w:val="22"/>
        </w:rPr>
        <w:t>l. Miodowa 15</w:t>
      </w:r>
    </w:p>
    <w:p w14:paraId="6A49D4A3" w14:textId="77777777" w:rsidR="00B33FFB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00-952 </w:t>
      </w:r>
      <w:r w:rsidR="0040312F">
        <w:rPr>
          <w:rFonts w:ascii="Arial" w:hAnsi="Arial" w:cs="Arial"/>
          <w:color w:val="000000"/>
          <w:sz w:val="22"/>
          <w:szCs w:val="22"/>
        </w:rPr>
        <w:t>Warszawa</w:t>
      </w:r>
    </w:p>
    <w:p w14:paraId="2D6F55D8" w14:textId="77777777" w:rsidR="00B33FFB" w:rsidRPr="00B33FFB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33D1723" w14:textId="77777777" w:rsidR="008B7365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3. </w:t>
      </w:r>
      <w:r w:rsidR="008B7365">
        <w:rPr>
          <w:rFonts w:ascii="Arial" w:hAnsi="Arial" w:cs="Arial"/>
          <w:b/>
          <w:color w:val="000000"/>
          <w:sz w:val="22"/>
          <w:szCs w:val="22"/>
        </w:rPr>
        <w:t>Cel zamówienia:</w:t>
      </w:r>
    </w:p>
    <w:p w14:paraId="4C836C0A" w14:textId="1DCB9746" w:rsidR="00CF4B23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B33FF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sługi prawne w zakresie </w:t>
      </w:r>
      <w:r w:rsidR="00A36E8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postępowań odwoławczych w przedmiocie egzekwowania obowiązku szczepień ochronnych, w szczególności przygotowanie </w:t>
      </w:r>
      <w:r w:rsidR="00C50B3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projektów </w:t>
      </w:r>
      <w:r w:rsidR="00A36E8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postanowień w sprawach </w:t>
      </w:r>
      <w:proofErr w:type="spellStart"/>
      <w:r w:rsidR="00A36E84">
        <w:rPr>
          <w:rFonts w:ascii="Arial" w:hAnsi="Arial" w:cs="Arial"/>
          <w:color w:val="000000"/>
          <w:sz w:val="22"/>
          <w:szCs w:val="22"/>
          <w:shd w:val="clear" w:color="auto" w:fill="FFFFFF"/>
        </w:rPr>
        <w:t>odwołań</w:t>
      </w:r>
      <w:proofErr w:type="spellEnd"/>
      <w:r w:rsidR="00A36E8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od postanowień organów egzekucyjnych oraz opiniowanie projektów postanowień Ministra Zdrowia w sprawie nałożenia grzywny w celu przymuszenia oraz </w:t>
      </w:r>
      <w:r w:rsidR="00E265C6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A36E8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 przedmiocie </w:t>
      </w:r>
      <w:r w:rsidR="00B73B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rozpatrzenia zarzutów w postępowaniu egzekucyjnym, przygotowanie odpowiedzi na skargi i skargi kasacyjne wraz z udziałem w postępowaniach </w:t>
      </w:r>
      <w:r w:rsidR="00CF4B23">
        <w:rPr>
          <w:rFonts w:ascii="Arial" w:hAnsi="Arial" w:cs="Arial"/>
          <w:color w:val="000000"/>
          <w:sz w:val="22"/>
          <w:szCs w:val="22"/>
          <w:shd w:val="clear" w:color="auto" w:fill="FFFFFF"/>
        </w:rPr>
        <w:t>przed</w:t>
      </w:r>
      <w:r w:rsidR="00B73B5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sądami administracyjnymi </w:t>
      </w:r>
      <w:r w:rsidR="00CF4B23">
        <w:rPr>
          <w:rFonts w:ascii="Arial" w:hAnsi="Arial" w:cs="Arial"/>
          <w:color w:val="000000"/>
          <w:sz w:val="22"/>
          <w:szCs w:val="22"/>
          <w:shd w:val="clear" w:color="auto" w:fill="FFFFFF"/>
        </w:rPr>
        <w:t>w powyższych sprawach, celem terminowego i rzetelnego wykonywania powierzonych zadań.</w:t>
      </w:r>
    </w:p>
    <w:p w14:paraId="0B73C013" w14:textId="77777777" w:rsidR="008B7365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29C5C43" w14:textId="77777777" w:rsidR="00D33EF9" w:rsidRPr="00DF34DF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8B736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Termin realizacji zamówienia</w:t>
      </w:r>
      <w:r w:rsidR="00D33EF9" w:rsidRPr="00DF34DF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38C5B7D" w14:textId="127378C9" w:rsidR="00D33EF9" w:rsidRDefault="00D33EF9" w:rsidP="008B7365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Przewidywane </w:t>
      </w:r>
      <w:r>
        <w:rPr>
          <w:rFonts w:ascii="Arial" w:hAnsi="Arial" w:cs="Arial"/>
          <w:color w:val="000000"/>
          <w:sz w:val="22"/>
          <w:szCs w:val="22"/>
        </w:rPr>
        <w:t xml:space="preserve">terminy realizacji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od </w:t>
      </w:r>
      <w:r w:rsidR="00C21184">
        <w:rPr>
          <w:rFonts w:ascii="Arial" w:hAnsi="Arial" w:cs="Arial"/>
          <w:color w:val="000000"/>
          <w:sz w:val="22"/>
          <w:szCs w:val="22"/>
        </w:rPr>
        <w:t>dnia podpisania umowy</w:t>
      </w:r>
      <w:bookmarkStart w:id="0" w:name="_GoBack"/>
      <w:bookmarkEnd w:id="0"/>
      <w:r w:rsidR="00B234E1">
        <w:rPr>
          <w:rFonts w:ascii="Arial" w:hAnsi="Arial" w:cs="Arial"/>
          <w:color w:val="000000"/>
          <w:sz w:val="22"/>
          <w:szCs w:val="22"/>
        </w:rPr>
        <w:t xml:space="preserve"> do 20 grudnia 2019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6A9ED301" w14:textId="77777777" w:rsidR="00D33EF9" w:rsidRPr="00DF34DF" w:rsidRDefault="00D33EF9" w:rsidP="00D33EF9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6A11AC4C" w14:textId="40162D1E" w:rsidR="00E54FE4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8B7365">
        <w:rPr>
          <w:rFonts w:ascii="Arial" w:hAnsi="Arial" w:cs="Arial"/>
          <w:sz w:val="22"/>
          <w:szCs w:val="22"/>
        </w:rPr>
        <w:t xml:space="preserve"> </w:t>
      </w:r>
      <w:r w:rsidR="00E54FE4" w:rsidRPr="00A26C60">
        <w:rPr>
          <w:rFonts w:ascii="Arial" w:hAnsi="Arial" w:cs="Arial"/>
          <w:b/>
          <w:sz w:val="22"/>
          <w:szCs w:val="22"/>
        </w:rPr>
        <w:t>Warunki udziału w post</w:t>
      </w:r>
      <w:r w:rsidR="007671DA">
        <w:rPr>
          <w:rFonts w:ascii="Arial" w:hAnsi="Arial" w:cs="Arial"/>
          <w:b/>
          <w:sz w:val="22"/>
          <w:szCs w:val="22"/>
        </w:rPr>
        <w:t>ę</w:t>
      </w:r>
      <w:r w:rsidR="00E54FE4" w:rsidRPr="00A26C60">
        <w:rPr>
          <w:rFonts w:ascii="Arial" w:hAnsi="Arial" w:cs="Arial"/>
          <w:b/>
          <w:sz w:val="22"/>
          <w:szCs w:val="22"/>
        </w:rPr>
        <w:t>powaniu</w:t>
      </w:r>
    </w:p>
    <w:p w14:paraId="430BBEC5" w14:textId="77777777" w:rsidR="00E54FE4" w:rsidRPr="0069671F" w:rsidRDefault="002F7C7E" w:rsidP="0069671F">
      <w:pPr>
        <w:pStyle w:val="Akapitzlist"/>
        <w:numPr>
          <w:ilvl w:val="0"/>
          <w:numId w:val="6"/>
        </w:numPr>
        <w:spacing w:line="360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69671F">
        <w:rPr>
          <w:rFonts w:ascii="Arial" w:eastAsiaTheme="minorHAnsi" w:hAnsi="Arial" w:cs="Arial"/>
          <w:sz w:val="22"/>
          <w:szCs w:val="22"/>
          <w:lang w:eastAsia="en-US"/>
        </w:rPr>
        <w:t>co najmniej 3</w:t>
      </w:r>
      <w:r w:rsidR="00E54FE4" w:rsidRPr="0069671F">
        <w:rPr>
          <w:rFonts w:ascii="Arial" w:eastAsiaTheme="minorHAnsi" w:hAnsi="Arial" w:cs="Arial"/>
          <w:sz w:val="22"/>
          <w:szCs w:val="22"/>
          <w:lang w:eastAsia="en-US"/>
        </w:rPr>
        <w:t xml:space="preserve">-letnie </w:t>
      </w:r>
      <w:r w:rsidR="0069671F">
        <w:rPr>
          <w:rFonts w:ascii="Arial" w:eastAsiaTheme="minorHAnsi" w:hAnsi="Arial" w:cs="Arial"/>
          <w:sz w:val="22"/>
          <w:szCs w:val="22"/>
          <w:lang w:eastAsia="en-US"/>
        </w:rPr>
        <w:t xml:space="preserve">udokumentowane </w:t>
      </w:r>
      <w:r w:rsidR="00E54FE4" w:rsidRPr="0069671F">
        <w:rPr>
          <w:rFonts w:ascii="Arial" w:eastAsiaTheme="minorHAnsi" w:hAnsi="Arial" w:cs="Arial"/>
          <w:sz w:val="22"/>
          <w:szCs w:val="22"/>
          <w:lang w:eastAsia="en-US"/>
        </w:rPr>
        <w:t>doświadczenie zawodowe w obszarze związanym z</w:t>
      </w:r>
      <w:r w:rsidR="0069671F">
        <w:rPr>
          <w:rFonts w:ascii="Arial" w:eastAsiaTheme="minorHAnsi" w:hAnsi="Arial" w:cs="Arial"/>
          <w:sz w:val="22"/>
          <w:szCs w:val="22"/>
          <w:lang w:eastAsia="en-US"/>
        </w:rPr>
        <w:t xml:space="preserve"> prowadzeniem postępowań administracyjnych, postępowań </w:t>
      </w:r>
      <w:r w:rsidR="0069671F">
        <w:rPr>
          <w:rFonts w:ascii="Arial" w:eastAsiaTheme="minorHAnsi" w:hAnsi="Arial" w:cs="Arial"/>
          <w:sz w:val="22"/>
          <w:szCs w:val="22"/>
          <w:lang w:eastAsia="en-US"/>
        </w:rPr>
        <w:lastRenderedPageBreak/>
        <w:t>egzekucyjnych w administracji oraz</w:t>
      </w:r>
      <w:r w:rsidR="00E54FE4" w:rsidRPr="0069671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26C60" w:rsidRPr="0069671F">
        <w:rPr>
          <w:rFonts w:ascii="Arial" w:eastAsiaTheme="minorHAnsi" w:hAnsi="Arial" w:cs="Arial"/>
          <w:sz w:val="22"/>
          <w:szCs w:val="22"/>
          <w:lang w:eastAsia="en-US"/>
        </w:rPr>
        <w:t xml:space="preserve">postępowań wynikających z przepisów </w:t>
      </w:r>
      <w:r w:rsidR="00AC24C6" w:rsidRPr="0069671F">
        <w:rPr>
          <w:rFonts w:ascii="Arial" w:eastAsiaTheme="minorHAnsi" w:hAnsi="Arial" w:cs="Arial"/>
          <w:sz w:val="22"/>
          <w:szCs w:val="22"/>
          <w:lang w:eastAsia="en-US"/>
        </w:rPr>
        <w:t xml:space="preserve">ustawy – Prawo o postępowaniu </w:t>
      </w:r>
      <w:r w:rsidR="00E54FE4" w:rsidRPr="0069671F">
        <w:rPr>
          <w:rFonts w:ascii="Arial" w:eastAsiaTheme="minorHAnsi" w:hAnsi="Arial" w:cs="Arial"/>
          <w:sz w:val="22"/>
          <w:szCs w:val="22"/>
          <w:lang w:eastAsia="en-US"/>
        </w:rPr>
        <w:t>przed sądami administracyjnymi</w:t>
      </w:r>
      <w:r w:rsidR="00A26C60" w:rsidRPr="0069671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4A25945" w14:textId="77777777" w:rsidR="00A0179E" w:rsidRDefault="00A0179E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476D67" w14:textId="77777777" w:rsidR="00D33EF9" w:rsidRPr="008B7365" w:rsidRDefault="00E54FE4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6.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 xml:space="preserve">Wymagania dotyczące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realizacji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usługi</w:t>
      </w:r>
      <w:r w:rsidR="008B7365">
        <w:rPr>
          <w:rFonts w:ascii="Arial" w:hAnsi="Arial" w:cs="Arial"/>
          <w:b/>
          <w:color w:val="000000"/>
          <w:sz w:val="22"/>
          <w:szCs w:val="22"/>
        </w:rPr>
        <w:t xml:space="preserve"> prawnej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63CF13D" w14:textId="0F3CC0F3" w:rsidR="0069671F" w:rsidRPr="008A00FC" w:rsidRDefault="00810A2F" w:rsidP="008A00FC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54FE4" w:rsidRPr="00810A2F">
        <w:rPr>
          <w:rFonts w:ascii="Arial" w:hAnsi="Arial" w:cs="Arial"/>
          <w:sz w:val="22"/>
          <w:szCs w:val="22"/>
        </w:rPr>
        <w:t xml:space="preserve">ealizacja przez co najmniej </w:t>
      </w:r>
      <w:r w:rsidR="009F0CCA">
        <w:rPr>
          <w:rFonts w:ascii="Arial" w:hAnsi="Arial" w:cs="Arial"/>
          <w:sz w:val="22"/>
          <w:szCs w:val="22"/>
        </w:rPr>
        <w:t>1 osobę uczestniczącą</w:t>
      </w:r>
      <w:r w:rsidR="00E54FE4" w:rsidRPr="00810A2F">
        <w:rPr>
          <w:rFonts w:ascii="Arial" w:hAnsi="Arial" w:cs="Arial"/>
          <w:sz w:val="22"/>
          <w:szCs w:val="22"/>
        </w:rPr>
        <w:t xml:space="preserve"> w wykonaniu zamówienia</w:t>
      </w:r>
      <w:r w:rsidR="00AC24C6" w:rsidRPr="00810A2F">
        <w:rPr>
          <w:rFonts w:ascii="Arial" w:hAnsi="Arial" w:cs="Arial"/>
          <w:sz w:val="22"/>
          <w:szCs w:val="22"/>
        </w:rPr>
        <w:t xml:space="preserve">, </w:t>
      </w:r>
      <w:r w:rsidR="0069671F" w:rsidRPr="00810A2F">
        <w:rPr>
          <w:rFonts w:ascii="Arial" w:hAnsi="Arial" w:cs="Arial"/>
          <w:sz w:val="22"/>
          <w:szCs w:val="22"/>
        </w:rPr>
        <w:br/>
      </w:r>
      <w:r w:rsidR="0069671F" w:rsidRPr="008A00FC">
        <w:rPr>
          <w:rFonts w:ascii="Arial" w:hAnsi="Arial" w:cs="Arial"/>
          <w:sz w:val="22"/>
          <w:szCs w:val="22"/>
        </w:rPr>
        <w:t>spełniają</w:t>
      </w:r>
      <w:r w:rsidR="009F0CCA">
        <w:rPr>
          <w:rFonts w:ascii="Arial" w:hAnsi="Arial" w:cs="Arial"/>
          <w:sz w:val="22"/>
          <w:szCs w:val="22"/>
        </w:rPr>
        <w:t>cą</w:t>
      </w:r>
      <w:r w:rsidR="0069671F" w:rsidRPr="008A00FC">
        <w:rPr>
          <w:rFonts w:ascii="Arial" w:hAnsi="Arial" w:cs="Arial"/>
          <w:sz w:val="22"/>
          <w:szCs w:val="22"/>
        </w:rPr>
        <w:t xml:space="preserve"> łącznie następujące wymagania:</w:t>
      </w:r>
    </w:p>
    <w:p w14:paraId="1AFFB5C9" w14:textId="77777777" w:rsidR="00B33FFB" w:rsidRDefault="00B33FFB" w:rsidP="00810A2F">
      <w:pPr>
        <w:pStyle w:val="Akapitzlist"/>
        <w:widowControl w:val="0"/>
        <w:numPr>
          <w:ilvl w:val="0"/>
          <w:numId w:val="6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 w:rsidRPr="00810A2F">
        <w:rPr>
          <w:rFonts w:ascii="Arial" w:hAnsi="Arial" w:cs="Arial"/>
          <w:sz w:val="22"/>
          <w:szCs w:val="22"/>
        </w:rPr>
        <w:t>posiadanie wpisu na listę adwokatów prowadzoną przez odpowiednią Okręgową Radę Adwokacką lub wpisu na listę radców prawnych prowadzoną przez odpowiednią Okręgową Izbę Radców Prawnych,</w:t>
      </w:r>
    </w:p>
    <w:p w14:paraId="5EEDA6FA" w14:textId="77777777" w:rsidR="00E54FE4" w:rsidRDefault="002F7C7E" w:rsidP="00810A2F">
      <w:pPr>
        <w:pStyle w:val="Akapitzlist"/>
        <w:widowControl w:val="0"/>
        <w:numPr>
          <w:ilvl w:val="0"/>
          <w:numId w:val="6"/>
        </w:numPr>
        <w:tabs>
          <w:tab w:val="left" w:pos="375"/>
          <w:tab w:val="left" w:pos="8789"/>
        </w:tabs>
        <w:autoSpaceDE w:val="0"/>
        <w:autoSpaceDN w:val="0"/>
        <w:adjustRightInd w:val="0"/>
        <w:spacing w:line="360" w:lineRule="auto"/>
        <w:ind w:righ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10A2F">
        <w:rPr>
          <w:rFonts w:ascii="Arial" w:eastAsiaTheme="minorHAnsi" w:hAnsi="Arial" w:cs="Arial"/>
          <w:sz w:val="22"/>
          <w:szCs w:val="22"/>
          <w:lang w:eastAsia="en-US"/>
        </w:rPr>
        <w:t>co najmniej 3</w:t>
      </w:r>
      <w:r w:rsidR="00B33FFB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-letnie </w:t>
      </w:r>
      <w:r w:rsidR="00810A2F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udokumentowane 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>doświadczenie zawodowe w obszarze związanym z</w:t>
      </w:r>
      <w:r w:rsidR="00810A2F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 prowadzeniem postępowań administracyjnych, postępowań egzekucyjnych w administracji oraz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26C60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postępowań wynikających z przepisów </w:t>
      </w:r>
      <w:r w:rsidR="00AC24C6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ustawy – Prawo o postępowaniu 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>przed sądami administracyjnymi</w:t>
      </w:r>
      <w:r w:rsidR="00A26C60" w:rsidRPr="00810A2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E2B9F2F" w14:textId="77777777" w:rsidR="00D33EF9" w:rsidRPr="00C4549E" w:rsidRDefault="00D33EF9" w:rsidP="00C4549E">
      <w:pPr>
        <w:widowControl w:val="0"/>
        <w:tabs>
          <w:tab w:val="left" w:pos="375"/>
          <w:tab w:val="left" w:pos="8789"/>
        </w:tabs>
        <w:autoSpaceDE w:val="0"/>
        <w:autoSpaceDN w:val="0"/>
        <w:adjustRightInd w:val="0"/>
        <w:spacing w:line="360" w:lineRule="auto"/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4A86AA29" w14:textId="77777777" w:rsidR="00B33FFB" w:rsidRDefault="00E54FE4" w:rsidP="00D33EF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B33FFB">
        <w:rPr>
          <w:rFonts w:ascii="Arial" w:hAnsi="Arial" w:cs="Arial"/>
          <w:b/>
          <w:sz w:val="22"/>
          <w:szCs w:val="22"/>
        </w:rPr>
        <w:t>.</w:t>
      </w:r>
      <w:r w:rsidR="00D33EF9" w:rsidRPr="00DF34DF">
        <w:rPr>
          <w:rFonts w:ascii="Arial" w:hAnsi="Arial" w:cs="Arial"/>
          <w:b/>
          <w:sz w:val="22"/>
          <w:szCs w:val="22"/>
        </w:rPr>
        <w:t xml:space="preserve"> </w:t>
      </w:r>
      <w:r w:rsidR="00B33FFB">
        <w:rPr>
          <w:rFonts w:ascii="Arial" w:hAnsi="Arial" w:cs="Arial"/>
          <w:b/>
          <w:sz w:val="22"/>
          <w:szCs w:val="22"/>
        </w:rPr>
        <w:t>Kryteria wyboru oferty</w:t>
      </w:r>
    </w:p>
    <w:p w14:paraId="2B3AC9CD" w14:textId="65E812E8" w:rsidR="00B33FFB" w:rsidRPr="00C4549E" w:rsidRDefault="00B33FFB" w:rsidP="00C4549E">
      <w:pPr>
        <w:pStyle w:val="Akapitzlist"/>
        <w:widowControl w:val="0"/>
        <w:numPr>
          <w:ilvl w:val="0"/>
          <w:numId w:val="9"/>
        </w:numPr>
        <w:tabs>
          <w:tab w:val="left" w:pos="375"/>
          <w:tab w:val="left" w:pos="8789"/>
        </w:tabs>
        <w:spacing w:line="360" w:lineRule="auto"/>
        <w:ind w:left="567" w:right="360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4549E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kwalifikacje zawodowe i </w:t>
      </w:r>
      <w:r w:rsidR="00A26C60" w:rsidRPr="00C4549E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doświadczenie z</w:t>
      </w:r>
      <w:r w:rsidRPr="00C4549E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uwagi na specyfikę tematyki bę</w:t>
      </w:r>
      <w:r w:rsidR="00A95BB6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dącej przedmiotem zamówienia – 6</w:t>
      </w:r>
      <w:r w:rsidRPr="00C4549E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0%,</w:t>
      </w:r>
    </w:p>
    <w:p w14:paraId="095C8E53" w14:textId="7E8AF9C0" w:rsidR="00B33FFB" w:rsidRPr="002252DE" w:rsidRDefault="00A95BB6" w:rsidP="00C4549E">
      <w:pPr>
        <w:pStyle w:val="Akapitzlist"/>
        <w:widowControl w:val="0"/>
        <w:numPr>
          <w:ilvl w:val="0"/>
          <w:numId w:val="9"/>
        </w:numPr>
        <w:tabs>
          <w:tab w:val="left" w:pos="375"/>
          <w:tab w:val="left" w:pos="8789"/>
        </w:tabs>
        <w:spacing w:line="360" w:lineRule="auto"/>
        <w:ind w:left="567" w:right="360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cena – 4</w:t>
      </w:r>
      <w:r w:rsidR="00B33FFB" w:rsidRPr="00C4549E">
        <w:rPr>
          <w:rFonts w:ascii="Arial" w:hAnsi="Arial" w:cs="Arial"/>
          <w:color w:val="000000"/>
          <w:sz w:val="22"/>
          <w:szCs w:val="22"/>
          <w:shd w:val="clear" w:color="auto" w:fill="FFFFFF"/>
        </w:rPr>
        <w:t>0%.</w:t>
      </w:r>
    </w:p>
    <w:p w14:paraId="26C83D32" w14:textId="6D51DA09" w:rsidR="002252DE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Zamawiający dokona oceny ofert na podstawie uzyskanej liczby punktów przyznanych na podstawie następujących kryteriów i punktacji do 100 (100%=100 pkt)</w:t>
      </w:r>
      <w:r w:rsid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5102AB1B" w14:textId="74D9CEE5" w:rsidR="002252DE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Sposób obliczenia kryterium „</w:t>
      </w:r>
      <w:r w:rsidRPr="002252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kwalifikacje zawodowe i doświadczenie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”:</w:t>
      </w:r>
    </w:p>
    <w:p w14:paraId="56F0F452" w14:textId="0567CF16" w:rsidR="002252DE" w:rsidRDefault="009F0CCA" w:rsidP="00497C0C">
      <w:pPr>
        <w:pStyle w:val="Akapitzlist"/>
        <w:widowControl w:val="0"/>
        <w:numPr>
          <w:ilvl w:val="0"/>
          <w:numId w:val="11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 osoba posiadająca</w:t>
      </w:r>
      <w:r w:rsid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wpis</w:t>
      </w:r>
      <w:r w:rsidR="00497C0C" w:rsidRP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listę adwokatów prowadzoną przez odpowiednią 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kręgową Radę Adwokacką lub wpis</w:t>
      </w:r>
      <w:r w:rsidR="00497C0C" w:rsidRP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listę radców prawnych prowadzoną przez odpowiednią Okręgową Izbę Radców Prawnych</w:t>
      </w:r>
      <w:r w:rsid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0 pkt</w:t>
      </w:r>
    </w:p>
    <w:p w14:paraId="4FA636C0" w14:textId="42B3ECD1" w:rsidR="00497C0C" w:rsidRDefault="00497C0C" w:rsidP="00497C0C">
      <w:pPr>
        <w:pStyle w:val="Akapitzlist"/>
        <w:widowControl w:val="0"/>
        <w:numPr>
          <w:ilvl w:val="0"/>
          <w:numId w:val="11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więcej niż </w:t>
      </w:r>
      <w:r w:rsidR="009F0CC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 osoba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9F0CC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posiadająca</w:t>
      </w:r>
      <w:r w:rsidRP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wpis na listę adwokatów prowadzoną przez odpowiednią O</w:t>
      </w:r>
      <w:r w:rsidR="009F0CC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kręgową Radę Adwokacką lub wpis</w:t>
      </w:r>
      <w:r w:rsidRP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listę radców prawnych prowadzoną przez odpowiednią Okręgową Izbę Radców Prawnych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35 pkt</w:t>
      </w:r>
    </w:p>
    <w:p w14:paraId="08F67AFC" w14:textId="6A8BE487" w:rsidR="00497C0C" w:rsidRDefault="00497C0C" w:rsidP="00497C0C">
      <w:pPr>
        <w:pStyle w:val="Akapitzlist"/>
        <w:widowControl w:val="0"/>
        <w:numPr>
          <w:ilvl w:val="0"/>
          <w:numId w:val="11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3-letnie udokumentowane doświadczenie zawodowe w obszarze związanym z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przedmiotem zamówienia – 0 pkt</w:t>
      </w:r>
    </w:p>
    <w:p w14:paraId="5DFDBEC1" w14:textId="6A0D5103" w:rsidR="00497C0C" w:rsidRPr="00497C0C" w:rsidRDefault="00497C0C" w:rsidP="00497C0C">
      <w:pPr>
        <w:pStyle w:val="Akapitzlist"/>
        <w:widowControl w:val="0"/>
        <w:numPr>
          <w:ilvl w:val="0"/>
          <w:numId w:val="11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ponad 3-</w:t>
      </w:r>
      <w:r w:rsidRPr="00497C0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letnie udokumentowane doświadczenie zawodowe w obszarze związanym z przedmiotem zamówienia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35 pkt</w:t>
      </w:r>
    </w:p>
    <w:p w14:paraId="1C9ED257" w14:textId="32494CC3" w:rsidR="002252DE" w:rsidRPr="007671DA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Sposób obliczenia w kryterium </w:t>
      </w:r>
      <w:r w:rsidR="00497C0C"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</w:t>
      </w: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cena</w:t>
      </w:r>
      <w:r w:rsidR="00497C0C"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”:</w:t>
      </w:r>
    </w:p>
    <w:p w14:paraId="10FC52EF" w14:textId="3793A5B9" w:rsidR="002252DE" w:rsidRPr="007671DA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EastAsia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 </w:t>
      </w:r>
      <m:oMath>
        <m:r>
          <m:rPr>
            <m:sty m:val="p"/>
          </m:rPr>
          <w:rPr>
            <w:rFonts w:ascii="Cambria Math" w:eastAsiaTheme="minorHAnsi" w:hAnsi="Cambria Math" w:cs="Arial"/>
            <w:color w:val="000000"/>
            <w:sz w:val="22"/>
            <w:szCs w:val="22"/>
            <w:lang w:eastAsia="en-US"/>
          </w:rPr>
          <m:t>=</m:t>
        </m:r>
        <m:f>
          <m:fPr>
            <m:ctrlPr>
              <w:rPr>
                <w:rFonts w:ascii="Cambria Math" w:eastAsiaTheme="minorHAnsi" w:hAnsi="Cambria Math" w:cs="Arial"/>
                <w:color w:val="000000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Arial"/>
                <w:color w:val="000000"/>
                <w:sz w:val="22"/>
                <w:szCs w:val="22"/>
                <w:lang w:eastAsia="en-US"/>
              </w:rPr>
              <m:t>C min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Arial"/>
                <w:color w:val="000000"/>
                <w:sz w:val="22"/>
                <w:szCs w:val="22"/>
                <w:lang w:eastAsia="en-US"/>
              </w:rPr>
              <m:t>C x</m:t>
            </m:r>
          </m:den>
        </m:f>
      </m:oMath>
      <w:r w:rsidR="001E1B7C">
        <w:rPr>
          <w:rFonts w:ascii="Arial" w:eastAsiaTheme="minorEastAsia" w:hAnsi="Arial" w:cs="Arial"/>
          <w:color w:val="000000"/>
          <w:sz w:val="22"/>
          <w:szCs w:val="22"/>
          <w:lang w:eastAsia="en-US"/>
        </w:rPr>
        <w:t xml:space="preserve"> x 3</w:t>
      </w:r>
      <w:r w:rsidRPr="007671DA">
        <w:rPr>
          <w:rFonts w:ascii="Arial" w:eastAsiaTheme="minorEastAsia" w:hAnsi="Arial" w:cs="Arial"/>
          <w:color w:val="000000"/>
          <w:sz w:val="22"/>
          <w:szCs w:val="22"/>
          <w:lang w:eastAsia="en-US"/>
        </w:rPr>
        <w:t>0 punktów</w:t>
      </w:r>
    </w:p>
    <w:p w14:paraId="411E439D" w14:textId="1149BC9B" w:rsidR="002252DE" w:rsidRPr="007671DA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EastAsia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EastAsia" w:hAnsi="Arial" w:cs="Arial"/>
          <w:color w:val="000000"/>
          <w:sz w:val="22"/>
          <w:szCs w:val="22"/>
          <w:lang w:eastAsia="en-US"/>
        </w:rPr>
        <w:t>gdzie:</w:t>
      </w:r>
    </w:p>
    <w:p w14:paraId="16E6187B" w14:textId="0A62A915" w:rsidR="002252DE" w:rsidRPr="007671DA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 = liczba punktów za kryterium „cena”</w:t>
      </w:r>
    </w:p>
    <w:p w14:paraId="05FD4DD8" w14:textId="30E18B3B" w:rsidR="002252DE" w:rsidRPr="007671DA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 min = najniższa cena wynikająca ze złożonych, niepodlegających odrzuceniu ofert</w:t>
      </w:r>
    </w:p>
    <w:p w14:paraId="757F54B5" w14:textId="2AFD4311" w:rsidR="002252DE" w:rsidRPr="007671DA" w:rsidRDefault="002252DE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 x = cena oferty badanej, niepodlegającej odrzuceniu </w:t>
      </w:r>
    </w:p>
    <w:p w14:paraId="76EFBD5D" w14:textId="3D901922" w:rsidR="00497C0C" w:rsidRPr="007671DA" w:rsidRDefault="00497C0C" w:rsidP="002252DE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Wyliczenie punktów zostanie dokonane z dokładnością do dwóch miejsc po przecinku, </w:t>
      </w: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zgodnie z matematycznymi zasadami zaokrąglania.</w:t>
      </w:r>
    </w:p>
    <w:p w14:paraId="031213F4" w14:textId="62DA573E" w:rsidR="002F7C7E" w:rsidRDefault="007671DA" w:rsidP="00B33FFB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671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Oferta, która otrzyma największą łączną liczbę punktów na podstawie ustalonych kryteriów zostanie uznana za najkorzystniejszą, pozostałe oferty zostaną sklasyfikowane zgodnie z liczbą uzyskanych punktów. </w:t>
      </w:r>
    </w:p>
    <w:p w14:paraId="5710BD08" w14:textId="77777777" w:rsidR="007671DA" w:rsidRDefault="007671DA" w:rsidP="00B33FFB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7943348" w14:textId="09D2225C" w:rsidR="002C0E25" w:rsidRPr="002C0E25" w:rsidRDefault="00E54FE4" w:rsidP="00B33FFB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8</w:t>
      </w:r>
      <w:r w:rsidR="002C0E25" w:rsidRPr="002C0E2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Oferta powinna </w:t>
      </w:r>
      <w:r w:rsidR="0061143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być złożona na formularzu, według wzoru określonego </w:t>
      </w:r>
      <w:r w:rsidR="0001191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br/>
      </w:r>
      <w:r w:rsidR="0061143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w załączniku do ogłoszenia i powinna </w:t>
      </w:r>
      <w:r w:rsidR="002C0E25" w:rsidRPr="002C0E2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zawierać</w:t>
      </w:r>
      <w:r w:rsidR="0061143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:</w:t>
      </w:r>
    </w:p>
    <w:p w14:paraId="3B80417A" w14:textId="2DCDA53A" w:rsidR="002C0E25" w:rsidRDefault="00C4549E" w:rsidP="00B33FFB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Dokumenty potwierdzające spełnienie wymagań, o których mowa w pkt 6 </w:t>
      </w:r>
    </w:p>
    <w:p w14:paraId="425CBA84" w14:textId="77777777" w:rsidR="00424928" w:rsidRDefault="00424928" w:rsidP="00B33FFB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424928" w:rsidSect="007671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C0199"/>
    <w:multiLevelType w:val="hybridMultilevel"/>
    <w:tmpl w:val="D5CC9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045"/>
    <w:multiLevelType w:val="hybridMultilevel"/>
    <w:tmpl w:val="8A28C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3182"/>
    <w:multiLevelType w:val="hybridMultilevel"/>
    <w:tmpl w:val="EA321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F78"/>
    <w:multiLevelType w:val="hybridMultilevel"/>
    <w:tmpl w:val="7414A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7806F0"/>
    <w:multiLevelType w:val="hybridMultilevel"/>
    <w:tmpl w:val="B4AC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4250F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568C79EC"/>
    <w:multiLevelType w:val="hybridMultilevel"/>
    <w:tmpl w:val="32B015C8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5E471BD7"/>
    <w:multiLevelType w:val="hybridMultilevel"/>
    <w:tmpl w:val="121CF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6FF0"/>
    <w:multiLevelType w:val="hybridMultilevel"/>
    <w:tmpl w:val="242ABF44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6861"/>
    <w:multiLevelType w:val="hybridMultilevel"/>
    <w:tmpl w:val="4F4EFB74"/>
    <w:lvl w:ilvl="0" w:tplc="890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70C17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F9"/>
    <w:rsid w:val="00011912"/>
    <w:rsid w:val="00073F90"/>
    <w:rsid w:val="000B5438"/>
    <w:rsid w:val="001E1B7C"/>
    <w:rsid w:val="001F44FF"/>
    <w:rsid w:val="0021442C"/>
    <w:rsid w:val="002252DE"/>
    <w:rsid w:val="002312CF"/>
    <w:rsid w:val="00296C82"/>
    <w:rsid w:val="002C0E25"/>
    <w:rsid w:val="002E3025"/>
    <w:rsid w:val="002F7C7E"/>
    <w:rsid w:val="00352116"/>
    <w:rsid w:val="00394153"/>
    <w:rsid w:val="003D612D"/>
    <w:rsid w:val="0040312F"/>
    <w:rsid w:val="00424928"/>
    <w:rsid w:val="00497C0C"/>
    <w:rsid w:val="004E0B1E"/>
    <w:rsid w:val="00611432"/>
    <w:rsid w:val="0069671F"/>
    <w:rsid w:val="007644AA"/>
    <w:rsid w:val="007671DA"/>
    <w:rsid w:val="007C10A8"/>
    <w:rsid w:val="00810A2F"/>
    <w:rsid w:val="00821E85"/>
    <w:rsid w:val="008A00FC"/>
    <w:rsid w:val="008A6DB3"/>
    <w:rsid w:val="008B7365"/>
    <w:rsid w:val="008F3430"/>
    <w:rsid w:val="0094425B"/>
    <w:rsid w:val="00973C60"/>
    <w:rsid w:val="009A0139"/>
    <w:rsid w:val="009F0CCA"/>
    <w:rsid w:val="00A0179E"/>
    <w:rsid w:val="00A26C60"/>
    <w:rsid w:val="00A36E84"/>
    <w:rsid w:val="00A37CCA"/>
    <w:rsid w:val="00A95BB6"/>
    <w:rsid w:val="00AC24C6"/>
    <w:rsid w:val="00AF267F"/>
    <w:rsid w:val="00B234E1"/>
    <w:rsid w:val="00B33FFB"/>
    <w:rsid w:val="00B36892"/>
    <w:rsid w:val="00B73B5F"/>
    <w:rsid w:val="00B90015"/>
    <w:rsid w:val="00BF0B7D"/>
    <w:rsid w:val="00C15816"/>
    <w:rsid w:val="00C21184"/>
    <w:rsid w:val="00C4549E"/>
    <w:rsid w:val="00C50B39"/>
    <w:rsid w:val="00CF4B23"/>
    <w:rsid w:val="00D22E7B"/>
    <w:rsid w:val="00D33EF9"/>
    <w:rsid w:val="00E265C6"/>
    <w:rsid w:val="00E54FE4"/>
    <w:rsid w:val="00F105DD"/>
    <w:rsid w:val="00F61D05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E83"/>
  <w15:chartTrackingRefBased/>
  <w15:docId w15:val="{583B2CEA-A0F1-48C1-9355-AE2FB23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EF9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8B736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B7365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2C0E2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B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B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B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B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B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B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 Elżbieta</dc:creator>
  <cp:keywords/>
  <dc:description/>
  <cp:lastModifiedBy>Porębska Dorota</cp:lastModifiedBy>
  <cp:revision>3</cp:revision>
  <cp:lastPrinted>2018-11-28T14:21:00Z</cp:lastPrinted>
  <dcterms:created xsi:type="dcterms:W3CDTF">2018-12-28T13:09:00Z</dcterms:created>
  <dcterms:modified xsi:type="dcterms:W3CDTF">2018-12-28T13:09:00Z</dcterms:modified>
</cp:coreProperties>
</file>