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11194" w14:textId="77777777" w:rsidR="00664521" w:rsidRDefault="00664521" w:rsidP="00D73F92">
      <w:pPr>
        <w:pStyle w:val="Tytu"/>
        <w:spacing w:line="240" w:lineRule="exact"/>
        <w:jc w:val="center"/>
        <w:rPr>
          <w:rFonts w:ascii="Calibri" w:hAnsi="Calibri" w:cs="Calibri"/>
          <w:spacing w:val="0"/>
          <w:sz w:val="22"/>
          <w:szCs w:val="22"/>
        </w:rPr>
      </w:pPr>
    </w:p>
    <w:p w14:paraId="42234F47" w14:textId="77777777" w:rsidR="00664521" w:rsidRDefault="00664521" w:rsidP="00D73F92">
      <w:pPr>
        <w:pStyle w:val="Tytu"/>
        <w:spacing w:line="240" w:lineRule="exact"/>
        <w:jc w:val="center"/>
        <w:rPr>
          <w:rFonts w:ascii="Calibri" w:hAnsi="Calibri" w:cs="Calibri"/>
          <w:spacing w:val="0"/>
          <w:sz w:val="22"/>
          <w:szCs w:val="22"/>
        </w:rPr>
      </w:pPr>
    </w:p>
    <w:p w14:paraId="092EB800" w14:textId="32DC2279" w:rsidR="00AE174A" w:rsidRPr="00D73F92" w:rsidRDefault="00AE174A" w:rsidP="00D73F92">
      <w:pPr>
        <w:pStyle w:val="Tytu"/>
        <w:spacing w:line="240" w:lineRule="exact"/>
        <w:jc w:val="center"/>
        <w:rPr>
          <w:rFonts w:ascii="Calibri" w:hAnsi="Calibri" w:cs="Calibri"/>
          <w:spacing w:val="0"/>
          <w:sz w:val="22"/>
          <w:szCs w:val="22"/>
        </w:rPr>
      </w:pPr>
      <w:r w:rsidRPr="00D73F92">
        <w:rPr>
          <w:rFonts w:ascii="Calibri" w:hAnsi="Calibri" w:cs="Calibri"/>
          <w:spacing w:val="0"/>
          <w:sz w:val="22"/>
          <w:szCs w:val="22"/>
        </w:rPr>
        <w:t>OPIS PRZEDMIOTU ZAMÓWIENIA</w:t>
      </w:r>
      <w:r w:rsidR="001114BA">
        <w:rPr>
          <w:rFonts w:ascii="Calibri" w:hAnsi="Calibri" w:cs="Calibri"/>
          <w:spacing w:val="0"/>
          <w:sz w:val="22"/>
          <w:szCs w:val="22"/>
        </w:rPr>
        <w:t xml:space="preserve"> (OPZ)</w:t>
      </w:r>
    </w:p>
    <w:p w14:paraId="5B4DA490" w14:textId="1ACF88B4" w:rsidR="003C14FD" w:rsidRDefault="00DF70EC" w:rsidP="00C817F9">
      <w:pPr>
        <w:pStyle w:val="Tekstpodstawowy"/>
        <w:spacing w:before="202" w:line="240" w:lineRule="exact"/>
        <w:ind w:left="1"/>
        <w:jc w:val="center"/>
      </w:pPr>
      <w:r>
        <w:t xml:space="preserve">NA USŁUGĘ OCENY </w:t>
      </w:r>
      <w:r w:rsidR="00381ED5">
        <w:t>OFERT</w:t>
      </w:r>
      <w:r>
        <w:t xml:space="preserve"> PROJEKTÓW KONKURSOWYCH </w:t>
      </w:r>
      <w:r w:rsidRPr="00DF70EC">
        <w:t>W RAMACH PROGRAMU „SPRAWIEDLIWOŚĆ”, FINANSOWANEGO ZE ŚRODKÓW FUNDUSZY NORWESKICH</w:t>
      </w:r>
      <w:r>
        <w:t xml:space="preserve"> NA LATA 2021-2028</w:t>
      </w:r>
    </w:p>
    <w:p w14:paraId="0BE5E3C9" w14:textId="5D9FF070" w:rsidR="0006217A" w:rsidRDefault="0006217A" w:rsidP="003C14FD">
      <w:pPr>
        <w:pStyle w:val="Tekstpodstawowy"/>
        <w:spacing w:before="202" w:line="240" w:lineRule="exact"/>
        <w:ind w:left="1" w:firstLine="0"/>
        <w:jc w:val="center"/>
      </w:pPr>
    </w:p>
    <w:p w14:paraId="603D5C38" w14:textId="21852E0E" w:rsidR="00AE174A" w:rsidRPr="00E27E43" w:rsidRDefault="00E27E43" w:rsidP="0006217A">
      <w:pPr>
        <w:pStyle w:val="Tekstpodstawowy"/>
        <w:spacing w:before="202" w:line="240" w:lineRule="exact"/>
        <w:ind w:left="1" w:firstLine="0"/>
        <w:rPr>
          <w:b/>
          <w:bCs/>
        </w:rPr>
      </w:pPr>
      <w:r w:rsidRPr="00E27E43">
        <w:rPr>
          <w:b/>
          <w:bCs/>
        </w:rPr>
        <w:t>I</w:t>
      </w:r>
      <w:r w:rsidR="0006217A" w:rsidRPr="00E27E43">
        <w:rPr>
          <w:b/>
          <w:bCs/>
        </w:rPr>
        <w:t xml:space="preserve">. </w:t>
      </w:r>
      <w:r w:rsidR="00D9165B">
        <w:rPr>
          <w:b/>
          <w:bCs/>
        </w:rPr>
        <w:t>P</w:t>
      </w:r>
      <w:r w:rsidR="00AE174A" w:rsidRPr="00E27E43">
        <w:rPr>
          <w:b/>
          <w:bCs/>
        </w:rPr>
        <w:t>rzedmiot zamówienia</w:t>
      </w:r>
    </w:p>
    <w:p w14:paraId="6E8AF3F3" w14:textId="445D362F" w:rsidR="003C14FD" w:rsidRPr="00150867" w:rsidRDefault="003C14FD" w:rsidP="00150867">
      <w:pPr>
        <w:pStyle w:val="Akapitzlist"/>
        <w:widowControl w:val="0"/>
        <w:numPr>
          <w:ilvl w:val="0"/>
          <w:numId w:val="42"/>
        </w:numPr>
        <w:tabs>
          <w:tab w:val="left" w:pos="1389"/>
        </w:tabs>
        <w:autoSpaceDE w:val="0"/>
        <w:autoSpaceDN w:val="0"/>
        <w:spacing w:after="120" w:line="240" w:lineRule="exact"/>
        <w:ind w:right="136"/>
        <w:jc w:val="both"/>
        <w:rPr>
          <w:rFonts w:ascii="Calibri" w:hAnsi="Calibri" w:cs="Calibri"/>
          <w:bCs/>
        </w:rPr>
      </w:pPr>
      <w:r w:rsidRPr="00150867">
        <w:rPr>
          <w:rFonts w:ascii="Calibri" w:hAnsi="Calibri" w:cs="Calibri"/>
          <w:bCs/>
        </w:rPr>
        <w:t xml:space="preserve">Przedmiotem zamówienia jest </w:t>
      </w:r>
      <w:r w:rsidR="00442034">
        <w:rPr>
          <w:rFonts w:ascii="Calibri" w:hAnsi="Calibri" w:cs="Calibri"/>
          <w:bCs/>
        </w:rPr>
        <w:t xml:space="preserve">przeprowadzenie </w:t>
      </w:r>
      <w:r w:rsidRPr="00150867">
        <w:rPr>
          <w:rFonts w:ascii="Calibri" w:hAnsi="Calibri" w:cs="Calibri"/>
          <w:bCs/>
        </w:rPr>
        <w:t xml:space="preserve">oceny merytorycznej </w:t>
      </w:r>
      <w:r w:rsidR="00381ED5" w:rsidRPr="00150867">
        <w:rPr>
          <w:rFonts w:ascii="Calibri" w:hAnsi="Calibri" w:cs="Calibri"/>
          <w:bCs/>
        </w:rPr>
        <w:t>ofert</w:t>
      </w:r>
      <w:r w:rsidR="00E27E43" w:rsidRPr="00150867">
        <w:rPr>
          <w:rFonts w:ascii="Calibri" w:hAnsi="Calibri" w:cs="Calibri"/>
          <w:bCs/>
        </w:rPr>
        <w:t xml:space="preserve"> </w:t>
      </w:r>
      <w:r w:rsidRPr="00150867">
        <w:rPr>
          <w:rFonts w:ascii="Calibri" w:hAnsi="Calibri" w:cs="Calibri"/>
          <w:bCs/>
        </w:rPr>
        <w:t>projekt</w:t>
      </w:r>
      <w:r w:rsidR="00B17737" w:rsidRPr="00150867">
        <w:rPr>
          <w:rFonts w:ascii="Calibri" w:hAnsi="Calibri" w:cs="Calibri"/>
          <w:bCs/>
        </w:rPr>
        <w:t xml:space="preserve">ów </w:t>
      </w:r>
      <w:r w:rsidR="00DF70EC" w:rsidRPr="00150867">
        <w:rPr>
          <w:rFonts w:ascii="Calibri" w:hAnsi="Calibri" w:cs="Calibri"/>
          <w:bCs/>
        </w:rPr>
        <w:t>konkursowych</w:t>
      </w:r>
      <w:r w:rsidR="006F55FD" w:rsidRPr="00150867">
        <w:rPr>
          <w:rFonts w:ascii="Calibri" w:hAnsi="Calibri" w:cs="Calibri"/>
          <w:bCs/>
        </w:rPr>
        <w:t xml:space="preserve"> w konkursach ogłoszonych</w:t>
      </w:r>
      <w:r w:rsidR="00DF70EC" w:rsidRPr="00150867">
        <w:rPr>
          <w:rFonts w:ascii="Calibri" w:hAnsi="Calibri" w:cs="Calibri"/>
          <w:bCs/>
        </w:rPr>
        <w:t xml:space="preserve"> w program</w:t>
      </w:r>
      <w:r w:rsidR="006F55FD" w:rsidRPr="00150867">
        <w:rPr>
          <w:rFonts w:ascii="Calibri" w:hAnsi="Calibri" w:cs="Calibri"/>
          <w:bCs/>
        </w:rPr>
        <w:t>ie</w:t>
      </w:r>
      <w:r w:rsidR="00DF70EC" w:rsidRPr="00150867">
        <w:rPr>
          <w:rFonts w:ascii="Calibri" w:hAnsi="Calibri" w:cs="Calibri"/>
          <w:bCs/>
        </w:rPr>
        <w:t xml:space="preserve"> „Sprawiedliwość”, finansowan</w:t>
      </w:r>
      <w:r w:rsidR="006F55FD" w:rsidRPr="00150867">
        <w:rPr>
          <w:rFonts w:ascii="Calibri" w:hAnsi="Calibri" w:cs="Calibri"/>
          <w:bCs/>
        </w:rPr>
        <w:t>ym</w:t>
      </w:r>
      <w:r w:rsidR="00DF70EC" w:rsidRPr="00150867">
        <w:rPr>
          <w:rFonts w:ascii="Calibri" w:hAnsi="Calibri" w:cs="Calibri"/>
          <w:bCs/>
        </w:rPr>
        <w:t xml:space="preserve"> ze środków funduszy norweskich na lata 2021-2028</w:t>
      </w:r>
      <w:r w:rsidR="00930EA6" w:rsidRPr="00150867">
        <w:rPr>
          <w:rFonts w:ascii="Calibri" w:hAnsi="Calibri" w:cs="Calibri"/>
          <w:bCs/>
        </w:rPr>
        <w:t>.</w:t>
      </w:r>
    </w:p>
    <w:p w14:paraId="1B33FA0A" w14:textId="105AF5A9" w:rsidR="00A067CD" w:rsidRPr="00150867" w:rsidRDefault="00A067CD" w:rsidP="00150867">
      <w:pPr>
        <w:pStyle w:val="Akapitzlist"/>
        <w:widowControl w:val="0"/>
        <w:numPr>
          <w:ilvl w:val="0"/>
          <w:numId w:val="42"/>
        </w:numPr>
        <w:tabs>
          <w:tab w:val="left" w:pos="1389"/>
        </w:tabs>
        <w:autoSpaceDE w:val="0"/>
        <w:autoSpaceDN w:val="0"/>
        <w:spacing w:after="0" w:line="240" w:lineRule="exact"/>
        <w:ind w:right="136"/>
        <w:jc w:val="both"/>
        <w:rPr>
          <w:rFonts w:ascii="Calibri" w:hAnsi="Calibri" w:cs="Calibri"/>
          <w:bCs/>
        </w:rPr>
      </w:pPr>
      <w:r w:rsidRPr="00150867">
        <w:rPr>
          <w:rFonts w:ascii="Calibri" w:hAnsi="Calibri" w:cs="Calibri"/>
          <w:bCs/>
        </w:rPr>
        <w:t>W ramach zamówienia podstawowego Wykonawca zapewni przeprowadzenie ocen</w:t>
      </w:r>
      <w:r w:rsidR="00404126" w:rsidRPr="00150867">
        <w:rPr>
          <w:rFonts w:ascii="Calibri" w:hAnsi="Calibri" w:cs="Calibri"/>
          <w:bCs/>
        </w:rPr>
        <w:t>y</w:t>
      </w:r>
      <w:r w:rsidRPr="00150867">
        <w:rPr>
          <w:rFonts w:ascii="Calibri" w:hAnsi="Calibri" w:cs="Calibri"/>
          <w:bCs/>
        </w:rPr>
        <w:t xml:space="preserve"> </w:t>
      </w:r>
      <w:r w:rsidRPr="00150867">
        <w:rPr>
          <w:rFonts w:ascii="Calibri" w:hAnsi="Calibri" w:cs="Calibri"/>
          <w:b/>
        </w:rPr>
        <w:t>co najmniej 100 i maksymalnie 300 ofert</w:t>
      </w:r>
      <w:r w:rsidR="008A08B5" w:rsidRPr="00150867">
        <w:rPr>
          <w:rFonts w:ascii="Calibri" w:hAnsi="Calibri" w:cs="Calibri"/>
          <w:bCs/>
        </w:rPr>
        <w:t xml:space="preserve"> (dotyczy liczby ofert podlegających ocenie, a nie liczby </w:t>
      </w:r>
      <w:r w:rsidR="00381ED5" w:rsidRPr="00150867">
        <w:rPr>
          <w:rFonts w:ascii="Calibri" w:hAnsi="Calibri" w:cs="Calibri"/>
          <w:bCs/>
        </w:rPr>
        <w:t>przeprowadzonych</w:t>
      </w:r>
      <w:r w:rsidR="008A08B5" w:rsidRPr="00150867">
        <w:rPr>
          <w:rFonts w:ascii="Calibri" w:hAnsi="Calibri" w:cs="Calibri"/>
          <w:bCs/>
        </w:rPr>
        <w:t xml:space="preserve"> ocen).</w:t>
      </w:r>
    </w:p>
    <w:p w14:paraId="5EBB29C8" w14:textId="595F9734" w:rsidR="00A067CD" w:rsidRPr="00150867" w:rsidRDefault="00A067CD" w:rsidP="00150867">
      <w:pPr>
        <w:pStyle w:val="Akapitzlist"/>
        <w:widowControl w:val="0"/>
        <w:numPr>
          <w:ilvl w:val="0"/>
          <w:numId w:val="42"/>
        </w:numPr>
        <w:tabs>
          <w:tab w:val="left" w:pos="1389"/>
        </w:tabs>
        <w:autoSpaceDE w:val="0"/>
        <w:autoSpaceDN w:val="0"/>
        <w:spacing w:after="0" w:line="240" w:lineRule="exact"/>
        <w:ind w:right="136"/>
        <w:jc w:val="both"/>
        <w:rPr>
          <w:rFonts w:ascii="Calibri" w:hAnsi="Calibri" w:cs="Calibri"/>
          <w:bCs/>
        </w:rPr>
      </w:pPr>
      <w:r w:rsidRPr="00150867">
        <w:rPr>
          <w:rFonts w:ascii="Calibri" w:hAnsi="Calibri" w:cs="Calibri"/>
          <w:bCs/>
        </w:rPr>
        <w:t xml:space="preserve">Zamawiający przewiduje możliwość skorzystania z prawa opcji polegającego na przedłużeniu okresu realizacji umowy o maksymalnie </w:t>
      </w:r>
      <w:r w:rsidRPr="00150867">
        <w:rPr>
          <w:rFonts w:ascii="Calibri" w:hAnsi="Calibri" w:cs="Calibri"/>
          <w:b/>
        </w:rPr>
        <w:t>12 miesięcy</w:t>
      </w:r>
      <w:r w:rsidRPr="00150867">
        <w:rPr>
          <w:rFonts w:ascii="Calibri" w:hAnsi="Calibri" w:cs="Calibri"/>
          <w:bCs/>
        </w:rPr>
        <w:t xml:space="preserve"> oraz zwiększeniu liczby </w:t>
      </w:r>
      <w:r w:rsidR="00915ABE" w:rsidRPr="00150867">
        <w:rPr>
          <w:rFonts w:ascii="Calibri" w:hAnsi="Calibri" w:cs="Calibri"/>
          <w:bCs/>
        </w:rPr>
        <w:t>ofert</w:t>
      </w:r>
      <w:r w:rsidRPr="00150867">
        <w:rPr>
          <w:rFonts w:ascii="Calibri" w:hAnsi="Calibri" w:cs="Calibri"/>
          <w:bCs/>
        </w:rPr>
        <w:t xml:space="preserve"> objętych oceną </w:t>
      </w:r>
      <w:r w:rsidRPr="00150867">
        <w:rPr>
          <w:rFonts w:ascii="Calibri" w:hAnsi="Calibri" w:cs="Calibri"/>
          <w:b/>
        </w:rPr>
        <w:t>o maksymalnie 300</w:t>
      </w:r>
      <w:r w:rsidRPr="00150867">
        <w:rPr>
          <w:rFonts w:ascii="Calibri" w:hAnsi="Calibri" w:cs="Calibri"/>
          <w:bCs/>
        </w:rPr>
        <w:t>, na warunkach określonych w umowie.</w:t>
      </w:r>
      <w:r w:rsidR="00B428B3" w:rsidRPr="00150867">
        <w:rPr>
          <w:rFonts w:ascii="Calibri" w:hAnsi="Calibri" w:cs="Calibri"/>
          <w:bCs/>
        </w:rPr>
        <w:t xml:space="preserve"> </w:t>
      </w:r>
    </w:p>
    <w:p w14:paraId="6B534A20" w14:textId="3D0083A2" w:rsidR="00BD7F32" w:rsidRPr="00150867" w:rsidRDefault="00BD7F32" w:rsidP="00150867">
      <w:pPr>
        <w:pStyle w:val="Akapitzlist"/>
        <w:widowControl w:val="0"/>
        <w:numPr>
          <w:ilvl w:val="0"/>
          <w:numId w:val="42"/>
        </w:numPr>
        <w:tabs>
          <w:tab w:val="left" w:pos="1389"/>
        </w:tabs>
        <w:autoSpaceDE w:val="0"/>
        <w:autoSpaceDN w:val="0"/>
        <w:spacing w:before="120" w:after="120" w:line="240" w:lineRule="exact"/>
        <w:ind w:right="136"/>
        <w:jc w:val="both"/>
        <w:rPr>
          <w:rFonts w:ascii="Calibri" w:hAnsi="Calibri" w:cs="Calibri"/>
          <w:bCs/>
          <w:strike/>
        </w:rPr>
      </w:pPr>
      <w:r w:rsidRPr="00150867">
        <w:rPr>
          <w:rFonts w:ascii="Calibri" w:hAnsi="Calibri" w:cs="Calibri"/>
          <w:bCs/>
        </w:rPr>
        <w:t xml:space="preserve">Eksperci </w:t>
      </w:r>
      <w:r w:rsidR="00915ABE" w:rsidRPr="00150867">
        <w:rPr>
          <w:rFonts w:ascii="Calibri" w:hAnsi="Calibri" w:cs="Calibri"/>
          <w:bCs/>
        </w:rPr>
        <w:t>będą oceniać oferty</w:t>
      </w:r>
      <w:r w:rsidRPr="00150867">
        <w:rPr>
          <w:rFonts w:ascii="Calibri" w:hAnsi="Calibri" w:cs="Calibri"/>
          <w:bCs/>
        </w:rPr>
        <w:t xml:space="preserve"> w ramach poniższych obszarów tematycznych:</w:t>
      </w:r>
    </w:p>
    <w:p w14:paraId="519A8410" w14:textId="45636841" w:rsidR="00BD7F32" w:rsidRPr="00150867" w:rsidRDefault="00BD7F32" w:rsidP="00150867">
      <w:pPr>
        <w:pStyle w:val="Akapitzlist"/>
        <w:widowControl w:val="0"/>
        <w:numPr>
          <w:ilvl w:val="0"/>
          <w:numId w:val="44"/>
        </w:numPr>
        <w:tabs>
          <w:tab w:val="left" w:pos="1389"/>
        </w:tabs>
        <w:autoSpaceDE w:val="0"/>
        <w:autoSpaceDN w:val="0"/>
        <w:spacing w:before="120" w:after="120" w:line="240" w:lineRule="exact"/>
        <w:ind w:right="136"/>
        <w:jc w:val="both"/>
        <w:rPr>
          <w:rFonts w:ascii="Calibri" w:hAnsi="Calibri" w:cs="Calibri"/>
          <w:bCs/>
        </w:rPr>
      </w:pPr>
      <w:r w:rsidRPr="00150867">
        <w:rPr>
          <w:rFonts w:ascii="Calibri" w:hAnsi="Calibri" w:cs="Calibri"/>
          <w:b/>
        </w:rPr>
        <w:t>Obszar A</w:t>
      </w:r>
      <w:r w:rsidRPr="00150867">
        <w:rPr>
          <w:rFonts w:ascii="Calibri" w:hAnsi="Calibri" w:cs="Calibri"/>
          <w:bCs/>
        </w:rPr>
        <w:t xml:space="preserve"> -</w:t>
      </w:r>
      <w:r w:rsidR="00B34199" w:rsidRPr="00B34199">
        <w:t xml:space="preserve"> </w:t>
      </w:r>
      <w:r w:rsidR="00B34199" w:rsidRPr="00150867">
        <w:rPr>
          <w:rFonts w:ascii="Calibri" w:hAnsi="Calibri" w:cs="Calibri"/>
          <w:bCs/>
        </w:rPr>
        <w:t>dotyczący lokalnych działań w zakresie przeciwdziałania przemocy, realizowany w trzech częściach: lokalne innowacje; wsparcie w zakresie udoskonalenia lokalnych programów przeciwdziałania przemocy domowej z uwzględnieniem aspektu płci oraz podniesienie kompetencji (szkolenia) osób działających na rzecz przeciwdziałania przemocy domowej i przemocy ze względu na płeć</w:t>
      </w:r>
      <w:r w:rsidR="008A23DA" w:rsidRPr="00150867">
        <w:rPr>
          <w:rFonts w:ascii="Calibri" w:hAnsi="Calibri" w:cs="Calibri"/>
          <w:bCs/>
        </w:rPr>
        <w:t xml:space="preserve"> w ramach obszaru </w:t>
      </w:r>
      <w:r w:rsidR="00193D1A" w:rsidRPr="00150867">
        <w:rPr>
          <w:rFonts w:ascii="Calibri" w:hAnsi="Calibri" w:cs="Calibri"/>
          <w:bCs/>
        </w:rPr>
        <w:t>„</w:t>
      </w:r>
      <w:r w:rsidR="00010EB1" w:rsidRPr="00150867">
        <w:rPr>
          <w:rFonts w:ascii="Calibri" w:hAnsi="Calibri" w:cs="Calibri"/>
          <w:bCs/>
        </w:rPr>
        <w:t>Przemoc domowa i przemoc ze względu na płeć</w:t>
      </w:r>
      <w:r w:rsidR="008E12F0" w:rsidRPr="00150867">
        <w:rPr>
          <w:rFonts w:ascii="Calibri" w:hAnsi="Calibri" w:cs="Calibri"/>
          <w:bCs/>
        </w:rPr>
        <w:t>”,</w:t>
      </w:r>
    </w:p>
    <w:p w14:paraId="4DA84C7B" w14:textId="24C39DBD" w:rsidR="00BD7F32" w:rsidRPr="00150867" w:rsidRDefault="00BD7F32" w:rsidP="00150867">
      <w:pPr>
        <w:pStyle w:val="Akapitzlist"/>
        <w:widowControl w:val="0"/>
        <w:numPr>
          <w:ilvl w:val="0"/>
          <w:numId w:val="44"/>
        </w:numPr>
        <w:tabs>
          <w:tab w:val="left" w:pos="1389"/>
        </w:tabs>
        <w:autoSpaceDE w:val="0"/>
        <w:autoSpaceDN w:val="0"/>
        <w:spacing w:before="120" w:after="120" w:line="240" w:lineRule="exact"/>
        <w:ind w:right="136"/>
        <w:jc w:val="both"/>
        <w:rPr>
          <w:rFonts w:ascii="Calibri" w:hAnsi="Calibri" w:cs="Calibri"/>
          <w:bCs/>
        </w:rPr>
      </w:pPr>
      <w:r w:rsidRPr="00150867">
        <w:rPr>
          <w:rFonts w:ascii="Calibri" w:hAnsi="Calibri" w:cs="Calibri"/>
          <w:b/>
        </w:rPr>
        <w:t>Obszar B</w:t>
      </w:r>
      <w:r w:rsidRPr="00150867">
        <w:rPr>
          <w:rFonts w:ascii="Calibri" w:hAnsi="Calibri" w:cs="Calibri"/>
          <w:bCs/>
        </w:rPr>
        <w:t xml:space="preserve"> </w:t>
      </w:r>
      <w:r w:rsidR="008A23DA" w:rsidRPr="00150867">
        <w:rPr>
          <w:rFonts w:ascii="Calibri" w:hAnsi="Calibri" w:cs="Calibri"/>
          <w:bCs/>
        </w:rPr>
        <w:t>–</w:t>
      </w:r>
      <w:r w:rsidRPr="00150867">
        <w:rPr>
          <w:rFonts w:ascii="Calibri" w:hAnsi="Calibri" w:cs="Calibri"/>
          <w:bCs/>
        </w:rPr>
        <w:t xml:space="preserve"> </w:t>
      </w:r>
      <w:r w:rsidR="008A23DA" w:rsidRPr="00150867">
        <w:rPr>
          <w:rFonts w:ascii="Calibri" w:hAnsi="Calibri" w:cs="Calibri"/>
          <w:bCs/>
        </w:rPr>
        <w:t xml:space="preserve">dotyczący kampanii informacyjnych i edukacyjnych w ramach obszaru </w:t>
      </w:r>
      <w:r w:rsidR="00193D1A" w:rsidRPr="00150867">
        <w:rPr>
          <w:rFonts w:ascii="Calibri" w:hAnsi="Calibri" w:cs="Calibri"/>
          <w:bCs/>
        </w:rPr>
        <w:t>„</w:t>
      </w:r>
      <w:r w:rsidR="008E12F0" w:rsidRPr="00150867">
        <w:rPr>
          <w:rFonts w:ascii="Calibri" w:hAnsi="Calibri" w:cs="Calibri"/>
          <w:bCs/>
        </w:rPr>
        <w:t>Dostęp do wymiaru sprawiedliwości”.</w:t>
      </w:r>
    </w:p>
    <w:p w14:paraId="5A7EC130" w14:textId="26207179" w:rsidR="00930EA6" w:rsidRPr="00150867" w:rsidRDefault="00930EA6" w:rsidP="00150867">
      <w:pPr>
        <w:pStyle w:val="Akapitzlist"/>
        <w:widowControl w:val="0"/>
        <w:numPr>
          <w:ilvl w:val="0"/>
          <w:numId w:val="42"/>
        </w:numPr>
        <w:tabs>
          <w:tab w:val="left" w:pos="1389"/>
        </w:tabs>
        <w:autoSpaceDE w:val="0"/>
        <w:autoSpaceDN w:val="0"/>
        <w:spacing w:before="120" w:after="120" w:line="240" w:lineRule="exact"/>
        <w:ind w:right="136"/>
        <w:jc w:val="both"/>
        <w:rPr>
          <w:rFonts w:ascii="Calibri" w:hAnsi="Calibri" w:cs="Calibri"/>
        </w:rPr>
      </w:pPr>
      <w:r w:rsidRPr="00150867">
        <w:rPr>
          <w:rFonts w:ascii="Calibri" w:hAnsi="Calibri" w:cs="Calibri"/>
        </w:rPr>
        <w:t>Eksperci będą angażowani przez Zamawiającego w powyższych obszarach sukcesywnie – zgodnie z harmonogramem ogłaszanych konkursów – jako źródło kadry eksperckiej zapewniającej niezależność i profesjonalizm ocen merytorycznych.</w:t>
      </w:r>
    </w:p>
    <w:p w14:paraId="2B05F70A" w14:textId="0BB70E64" w:rsidR="00AE174A" w:rsidRPr="00150867" w:rsidRDefault="001A3662" w:rsidP="00150867">
      <w:pPr>
        <w:pStyle w:val="Akapitzlist"/>
        <w:widowControl w:val="0"/>
        <w:numPr>
          <w:ilvl w:val="0"/>
          <w:numId w:val="42"/>
        </w:numPr>
        <w:tabs>
          <w:tab w:val="left" w:pos="1389"/>
        </w:tabs>
        <w:autoSpaceDE w:val="0"/>
        <w:autoSpaceDN w:val="0"/>
        <w:spacing w:before="120" w:after="120" w:line="240" w:lineRule="exact"/>
        <w:ind w:right="136"/>
        <w:jc w:val="both"/>
        <w:rPr>
          <w:rFonts w:ascii="Calibri" w:hAnsi="Calibri" w:cs="Calibri"/>
        </w:rPr>
      </w:pPr>
      <w:r w:rsidRPr="00150867">
        <w:rPr>
          <w:rFonts w:ascii="Calibri" w:hAnsi="Calibri" w:cs="Calibri"/>
        </w:rPr>
        <w:t>B</w:t>
      </w:r>
      <w:r w:rsidR="00AE174A" w:rsidRPr="00150867">
        <w:rPr>
          <w:rFonts w:ascii="Calibri" w:hAnsi="Calibri" w:cs="Calibri"/>
        </w:rPr>
        <w:t xml:space="preserve">eneficjentami </w:t>
      </w:r>
      <w:r w:rsidR="00AF1308" w:rsidRPr="00150867">
        <w:rPr>
          <w:rFonts w:ascii="Calibri" w:hAnsi="Calibri" w:cs="Calibri"/>
        </w:rPr>
        <w:t>konkurs</w:t>
      </w:r>
      <w:r w:rsidR="00B17AAB" w:rsidRPr="00150867">
        <w:rPr>
          <w:rFonts w:ascii="Calibri" w:hAnsi="Calibri" w:cs="Calibri"/>
        </w:rPr>
        <w:t>u</w:t>
      </w:r>
      <w:r w:rsidR="00AF1308" w:rsidRPr="00150867">
        <w:rPr>
          <w:rFonts w:ascii="Calibri" w:hAnsi="Calibri" w:cs="Calibri"/>
        </w:rPr>
        <w:t xml:space="preserve"> </w:t>
      </w:r>
      <w:r w:rsidR="00D1568D" w:rsidRPr="00150867">
        <w:rPr>
          <w:rFonts w:ascii="Calibri" w:hAnsi="Calibri" w:cs="Calibri"/>
        </w:rPr>
        <w:t xml:space="preserve">w ramach obszaru „Przemoc domowa i przemoc ze względu na płeć” </w:t>
      </w:r>
      <w:r w:rsidRPr="00150867">
        <w:rPr>
          <w:rFonts w:ascii="Calibri" w:hAnsi="Calibri" w:cs="Calibri"/>
        </w:rPr>
        <w:t>mogą być</w:t>
      </w:r>
      <w:r w:rsidR="00D1568D" w:rsidRPr="00150867">
        <w:rPr>
          <w:rFonts w:ascii="Calibri" w:hAnsi="Calibri" w:cs="Calibri"/>
        </w:rPr>
        <w:t xml:space="preserve"> jednostki samorządu </w:t>
      </w:r>
      <w:r w:rsidR="00597C92" w:rsidRPr="00150867">
        <w:rPr>
          <w:rFonts w:ascii="Calibri" w:hAnsi="Calibri" w:cs="Calibri"/>
        </w:rPr>
        <w:t>terytorialnego, które spełniają warunki określone w ogłoszeniu o otwartym konkursie ofert.</w:t>
      </w:r>
    </w:p>
    <w:p w14:paraId="6DAD02B4" w14:textId="3C22BA4E" w:rsidR="00D1568D" w:rsidRPr="00150867" w:rsidRDefault="001A3662" w:rsidP="00150867">
      <w:pPr>
        <w:pStyle w:val="Akapitzlist"/>
        <w:widowControl w:val="0"/>
        <w:numPr>
          <w:ilvl w:val="0"/>
          <w:numId w:val="42"/>
        </w:numPr>
        <w:tabs>
          <w:tab w:val="left" w:pos="1389"/>
        </w:tabs>
        <w:autoSpaceDE w:val="0"/>
        <w:autoSpaceDN w:val="0"/>
        <w:spacing w:before="120" w:after="120" w:line="240" w:lineRule="exact"/>
        <w:ind w:right="136"/>
        <w:jc w:val="both"/>
        <w:rPr>
          <w:rFonts w:ascii="Calibri" w:hAnsi="Calibri" w:cs="Calibri"/>
        </w:rPr>
      </w:pPr>
      <w:r w:rsidRPr="00150867">
        <w:rPr>
          <w:rFonts w:ascii="Calibri" w:hAnsi="Calibri" w:cs="Calibri"/>
        </w:rPr>
        <w:t>B</w:t>
      </w:r>
      <w:r w:rsidR="00D1568D" w:rsidRPr="00150867">
        <w:rPr>
          <w:rFonts w:ascii="Calibri" w:hAnsi="Calibri" w:cs="Calibri"/>
        </w:rPr>
        <w:t xml:space="preserve">eneficjentami konkursu w ramach obszaru „Dostęp do wymiaru sprawiedliwości” </w:t>
      </w:r>
      <w:r w:rsidRPr="00150867">
        <w:rPr>
          <w:rFonts w:ascii="Calibri" w:hAnsi="Calibri" w:cs="Calibri"/>
        </w:rPr>
        <w:t>mog</w:t>
      </w:r>
      <w:r w:rsidR="00D1568D" w:rsidRPr="00150867">
        <w:rPr>
          <w:rFonts w:ascii="Calibri" w:hAnsi="Calibri" w:cs="Calibri"/>
        </w:rPr>
        <w:t xml:space="preserve">ą </w:t>
      </w:r>
      <w:r w:rsidRPr="00150867">
        <w:rPr>
          <w:rFonts w:ascii="Calibri" w:hAnsi="Calibri" w:cs="Calibri"/>
        </w:rPr>
        <w:t xml:space="preserve">być </w:t>
      </w:r>
      <w:r w:rsidR="00D1568D" w:rsidRPr="00150867">
        <w:rPr>
          <w:rFonts w:ascii="Calibri" w:hAnsi="Calibri" w:cs="Calibri"/>
        </w:rPr>
        <w:t>organizacje pozarządowe, samorządy zawodowe zawodów prawniczych, uczelnie akademickie, jednostki naukowe (tj. instytuty badawcze działające na podstawie ustawy o instytutach badawczych oraz instytuty naukowe Polskiej Akademii Nauk), sądy, które spełnią warunki określone w ogłoszeniu o otwartym konkursie ofert</w:t>
      </w:r>
      <w:r w:rsidR="00597C92" w:rsidRPr="00150867">
        <w:rPr>
          <w:rFonts w:ascii="Calibri" w:hAnsi="Calibri" w:cs="Calibri"/>
        </w:rPr>
        <w:t>.</w:t>
      </w:r>
    </w:p>
    <w:p w14:paraId="1EE2FF45" w14:textId="633FD014" w:rsidR="00AE174A" w:rsidRPr="00784DCD" w:rsidRDefault="00AE174A" w:rsidP="00150867">
      <w:pPr>
        <w:pStyle w:val="Akapitzlist"/>
        <w:widowControl w:val="0"/>
        <w:numPr>
          <w:ilvl w:val="0"/>
          <w:numId w:val="42"/>
        </w:numPr>
        <w:tabs>
          <w:tab w:val="left" w:pos="1389"/>
        </w:tabs>
        <w:autoSpaceDE w:val="0"/>
        <w:autoSpaceDN w:val="0"/>
        <w:spacing w:before="120" w:after="120" w:line="240" w:lineRule="exact"/>
        <w:ind w:right="136"/>
        <w:jc w:val="both"/>
        <w:rPr>
          <w:rFonts w:ascii="Calibri" w:hAnsi="Calibri" w:cs="Calibri"/>
        </w:rPr>
      </w:pPr>
      <w:r w:rsidRPr="00784DCD">
        <w:rPr>
          <w:rFonts w:ascii="Calibri" w:hAnsi="Calibri" w:cs="Calibri"/>
        </w:rPr>
        <w:t xml:space="preserve">Zakres zamówienia </w:t>
      </w:r>
    </w:p>
    <w:p w14:paraId="77ACE5D1" w14:textId="7839F64A" w:rsidR="00AE174A" w:rsidRPr="00150867" w:rsidRDefault="007A2371" w:rsidP="00150867">
      <w:pPr>
        <w:pStyle w:val="Akapitzlist"/>
        <w:widowControl w:val="0"/>
        <w:numPr>
          <w:ilvl w:val="0"/>
          <w:numId w:val="45"/>
        </w:numPr>
        <w:tabs>
          <w:tab w:val="left" w:pos="1389"/>
        </w:tabs>
        <w:autoSpaceDE w:val="0"/>
        <w:autoSpaceDN w:val="0"/>
        <w:spacing w:before="120" w:after="120" w:line="240" w:lineRule="exact"/>
        <w:ind w:right="136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Wykonawca z</w:t>
      </w:r>
      <w:r w:rsidR="00AE174A" w:rsidRPr="00150867">
        <w:rPr>
          <w:rFonts w:ascii="Calibri" w:hAnsi="Calibri" w:cs="Calibri"/>
          <w:bCs/>
        </w:rPr>
        <w:t>apewni</w:t>
      </w:r>
      <w:r>
        <w:rPr>
          <w:rFonts w:ascii="Calibri" w:hAnsi="Calibri" w:cs="Calibri"/>
          <w:bCs/>
        </w:rPr>
        <w:t xml:space="preserve"> do oceny merytorycznej ofert</w:t>
      </w:r>
      <w:r w:rsidR="00AE174A" w:rsidRPr="00150867">
        <w:rPr>
          <w:rFonts w:ascii="Calibri" w:hAnsi="Calibri" w:cs="Calibri"/>
          <w:bCs/>
        </w:rPr>
        <w:t xml:space="preserve"> ekspertów</w:t>
      </w:r>
      <w:r w:rsidR="001114BA" w:rsidRPr="00150867">
        <w:rPr>
          <w:rFonts w:ascii="Calibri" w:hAnsi="Calibri" w:cs="Calibri"/>
          <w:bCs/>
        </w:rPr>
        <w:t>,</w:t>
      </w:r>
      <w:r w:rsidR="004E2F99" w:rsidRPr="00150867">
        <w:rPr>
          <w:rFonts w:ascii="Calibri" w:hAnsi="Calibri" w:cs="Calibri"/>
          <w:bCs/>
        </w:rPr>
        <w:t xml:space="preserve"> </w:t>
      </w:r>
      <w:r w:rsidR="00AE174A" w:rsidRPr="00150867">
        <w:rPr>
          <w:rFonts w:ascii="Calibri" w:hAnsi="Calibri" w:cs="Calibri"/>
          <w:bCs/>
        </w:rPr>
        <w:t>posiadających wymagane przez Zamawiającego kwalifikacje</w:t>
      </w:r>
      <w:r w:rsidR="00511ACF" w:rsidRPr="00150867">
        <w:rPr>
          <w:rFonts w:ascii="Calibri" w:hAnsi="Calibri" w:cs="Calibri"/>
          <w:bCs/>
        </w:rPr>
        <w:t xml:space="preserve"> </w:t>
      </w:r>
      <w:r w:rsidR="00AE174A" w:rsidRPr="00150867">
        <w:rPr>
          <w:rFonts w:ascii="Calibri" w:hAnsi="Calibri" w:cs="Calibri"/>
          <w:bCs/>
        </w:rPr>
        <w:t>i doświadczenie zawodowe</w:t>
      </w:r>
      <w:r>
        <w:rPr>
          <w:rFonts w:ascii="Calibri" w:hAnsi="Calibri" w:cs="Calibri"/>
          <w:bCs/>
        </w:rPr>
        <w:t>, o którym mowa w OPZ</w:t>
      </w:r>
      <w:r w:rsidR="00AE174A" w:rsidRPr="00150867">
        <w:rPr>
          <w:rFonts w:ascii="Calibri" w:hAnsi="Calibri" w:cs="Calibri"/>
          <w:bCs/>
        </w:rPr>
        <w:t>.</w:t>
      </w:r>
    </w:p>
    <w:p w14:paraId="3EF98095" w14:textId="4D2D4CFE" w:rsidR="00AE174A" w:rsidRPr="00150867" w:rsidRDefault="007A2371" w:rsidP="00150867">
      <w:pPr>
        <w:pStyle w:val="Akapitzlist"/>
        <w:widowControl w:val="0"/>
        <w:numPr>
          <w:ilvl w:val="0"/>
          <w:numId w:val="45"/>
        </w:numPr>
        <w:tabs>
          <w:tab w:val="left" w:pos="1389"/>
        </w:tabs>
        <w:autoSpaceDE w:val="0"/>
        <w:autoSpaceDN w:val="0"/>
        <w:spacing w:before="120" w:after="120" w:line="240" w:lineRule="exact"/>
        <w:ind w:right="136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Wykonawca zapewni p</w:t>
      </w:r>
      <w:r w:rsidR="00AE174A" w:rsidRPr="00150867">
        <w:rPr>
          <w:rFonts w:ascii="Calibri" w:hAnsi="Calibri" w:cs="Calibri"/>
          <w:bCs/>
        </w:rPr>
        <w:t xml:space="preserve">rzeprowadzenie </w:t>
      </w:r>
      <w:r>
        <w:rPr>
          <w:rFonts w:ascii="Calibri" w:hAnsi="Calibri" w:cs="Calibri"/>
          <w:bCs/>
        </w:rPr>
        <w:t xml:space="preserve">przez ekspertów </w:t>
      </w:r>
      <w:r w:rsidR="00AE174A" w:rsidRPr="00150867">
        <w:rPr>
          <w:rFonts w:ascii="Calibri" w:hAnsi="Calibri" w:cs="Calibri"/>
          <w:bCs/>
        </w:rPr>
        <w:t>ocen zgodnie z wymaganiami Zamawiającego, w</w:t>
      </w:r>
      <w:r w:rsidR="00674CEE" w:rsidRPr="00150867">
        <w:rPr>
          <w:rFonts w:ascii="Calibri" w:hAnsi="Calibri" w:cs="Calibri"/>
          <w:bCs/>
        </w:rPr>
        <w:t xml:space="preserve"> </w:t>
      </w:r>
      <w:r w:rsidR="00AE174A" w:rsidRPr="00150867">
        <w:rPr>
          <w:rFonts w:ascii="Calibri" w:hAnsi="Calibri" w:cs="Calibri"/>
          <w:bCs/>
        </w:rPr>
        <w:t>tym</w:t>
      </w:r>
      <w:r w:rsidR="009D5FB8">
        <w:rPr>
          <w:rFonts w:ascii="Calibri" w:hAnsi="Calibri" w:cs="Calibri"/>
          <w:bCs/>
        </w:rPr>
        <w:t xml:space="preserve"> zgodnie z poniższymi dokumentami</w:t>
      </w:r>
      <w:r w:rsidR="00AE174A" w:rsidRPr="00150867">
        <w:rPr>
          <w:rFonts w:ascii="Calibri" w:hAnsi="Calibri" w:cs="Calibri"/>
          <w:bCs/>
        </w:rPr>
        <w:t>:</w:t>
      </w:r>
    </w:p>
    <w:p w14:paraId="2EF336E1" w14:textId="6029E348" w:rsidR="008B42F5" w:rsidRPr="00784DCD" w:rsidRDefault="00FC7622" w:rsidP="00150867">
      <w:pPr>
        <w:pStyle w:val="Akapitzlist"/>
        <w:widowControl w:val="0"/>
        <w:numPr>
          <w:ilvl w:val="2"/>
          <w:numId w:val="47"/>
        </w:numPr>
        <w:tabs>
          <w:tab w:val="left" w:pos="1365"/>
          <w:tab w:val="left" w:pos="1413"/>
        </w:tabs>
        <w:autoSpaceDE w:val="0"/>
        <w:autoSpaceDN w:val="0"/>
        <w:spacing w:before="39" w:after="0" w:line="240" w:lineRule="exact"/>
        <w:ind w:right="134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="00BD1297" w:rsidRPr="00784DCD">
        <w:rPr>
          <w:rFonts w:ascii="Calibri" w:hAnsi="Calibri" w:cs="Calibri"/>
        </w:rPr>
        <w:t xml:space="preserve">Memorandum of </w:t>
      </w:r>
      <w:proofErr w:type="spellStart"/>
      <w:r w:rsidR="00BD1297" w:rsidRPr="00784DCD">
        <w:rPr>
          <w:rFonts w:ascii="Calibri" w:hAnsi="Calibri" w:cs="Calibri"/>
        </w:rPr>
        <w:t>Understanding</w:t>
      </w:r>
      <w:proofErr w:type="spellEnd"/>
      <w:r w:rsidR="00BD1297" w:rsidRPr="00784DCD">
        <w:rPr>
          <w:rFonts w:ascii="Calibri" w:hAnsi="Calibri" w:cs="Calibri"/>
        </w:rPr>
        <w:t xml:space="preserve"> w sprawie wdrażania Norweskiego Mechanizmu Finansowego na lata 2021–2028 między Rzecząpospolitą Polską a Królestwem Norwegii, podpisan</w:t>
      </w:r>
      <w:r w:rsidR="002C39C8">
        <w:rPr>
          <w:rFonts w:ascii="Calibri" w:hAnsi="Calibri" w:cs="Calibri"/>
        </w:rPr>
        <w:t>ym</w:t>
      </w:r>
      <w:r w:rsidR="00BD1297" w:rsidRPr="00784DCD">
        <w:rPr>
          <w:rFonts w:ascii="Calibri" w:hAnsi="Calibri" w:cs="Calibri"/>
        </w:rPr>
        <w:t xml:space="preserve"> w Warszawie dnia 23 kwietnia 2025 r. (M. P. z 2025 r. poz. 773)</w:t>
      </w:r>
      <w:r w:rsidR="00A07FD4" w:rsidRPr="00784DCD">
        <w:rPr>
          <w:rFonts w:ascii="Calibri" w:hAnsi="Calibri" w:cs="Calibri"/>
        </w:rPr>
        <w:t>;</w:t>
      </w:r>
    </w:p>
    <w:p w14:paraId="1EBE2F67" w14:textId="0AF79226" w:rsidR="003524B5" w:rsidRPr="00784DCD" w:rsidRDefault="00FC7622" w:rsidP="00150867">
      <w:pPr>
        <w:pStyle w:val="Akapitzlist"/>
        <w:widowControl w:val="0"/>
        <w:numPr>
          <w:ilvl w:val="2"/>
          <w:numId w:val="47"/>
        </w:numPr>
        <w:tabs>
          <w:tab w:val="left" w:pos="1365"/>
          <w:tab w:val="left" w:pos="1413"/>
        </w:tabs>
        <w:autoSpaceDE w:val="0"/>
        <w:autoSpaceDN w:val="0"/>
        <w:spacing w:before="39" w:after="0" w:line="240" w:lineRule="exact"/>
        <w:ind w:right="134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="00BD1297" w:rsidRPr="00784DCD">
        <w:rPr>
          <w:rFonts w:ascii="Calibri" w:hAnsi="Calibri" w:cs="Calibri"/>
        </w:rPr>
        <w:t>Regulacj</w:t>
      </w:r>
      <w:r w:rsidR="009D5FB8">
        <w:rPr>
          <w:rFonts w:ascii="Calibri" w:hAnsi="Calibri" w:cs="Calibri"/>
        </w:rPr>
        <w:t>e</w:t>
      </w:r>
      <w:r w:rsidR="00BD1297" w:rsidRPr="00784DCD">
        <w:rPr>
          <w:rFonts w:ascii="Calibri" w:hAnsi="Calibri" w:cs="Calibri"/>
        </w:rPr>
        <w:t xml:space="preserve"> w sprawie wdrażania Norweskiego Mechanizmu Finansowego na lata 2021–2028;</w:t>
      </w:r>
    </w:p>
    <w:p w14:paraId="0CAE2F77" w14:textId="25C81A43" w:rsidR="00BD1297" w:rsidRPr="00784DCD" w:rsidRDefault="00FC7622" w:rsidP="00150867">
      <w:pPr>
        <w:pStyle w:val="Akapitzlist"/>
        <w:widowControl w:val="0"/>
        <w:numPr>
          <w:ilvl w:val="2"/>
          <w:numId w:val="47"/>
        </w:numPr>
        <w:tabs>
          <w:tab w:val="left" w:pos="1365"/>
          <w:tab w:val="left" w:pos="1413"/>
        </w:tabs>
        <w:autoSpaceDE w:val="0"/>
        <w:autoSpaceDN w:val="0"/>
        <w:spacing w:before="39" w:after="0" w:line="240" w:lineRule="exact"/>
        <w:ind w:right="134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="00BD1297" w:rsidRPr="00784DCD">
        <w:rPr>
          <w:rFonts w:ascii="Calibri" w:hAnsi="Calibri" w:cs="Calibri"/>
        </w:rPr>
        <w:t>umow</w:t>
      </w:r>
      <w:r w:rsidR="009D5FB8">
        <w:rPr>
          <w:rFonts w:ascii="Calibri" w:hAnsi="Calibri" w:cs="Calibri"/>
        </w:rPr>
        <w:t>a</w:t>
      </w:r>
      <w:r w:rsidR="00BD1297" w:rsidRPr="00784DCD">
        <w:rPr>
          <w:rFonts w:ascii="Calibri" w:hAnsi="Calibri" w:cs="Calibri"/>
        </w:rPr>
        <w:t xml:space="preserve"> w sprawie programu „Sprawiedliwość”, zawart</w:t>
      </w:r>
      <w:r w:rsidR="002C39C8">
        <w:rPr>
          <w:rFonts w:ascii="Calibri" w:hAnsi="Calibri" w:cs="Calibri"/>
        </w:rPr>
        <w:t>ą</w:t>
      </w:r>
      <w:r w:rsidR="00BD1297" w:rsidRPr="00784DCD">
        <w:rPr>
          <w:rFonts w:ascii="Calibri" w:hAnsi="Calibri" w:cs="Calibri"/>
        </w:rPr>
        <w:t xml:space="preserve"> pomiędzy Ministrem Funduszy i Polityki Regionalnej a Norweskim Ministerstwem Spraw Zagranicznych;</w:t>
      </w:r>
    </w:p>
    <w:p w14:paraId="290D96B3" w14:textId="72B59476" w:rsidR="00BD1297" w:rsidRPr="00784DCD" w:rsidRDefault="00FC7622" w:rsidP="00150867">
      <w:pPr>
        <w:pStyle w:val="Akapitzlist"/>
        <w:widowControl w:val="0"/>
        <w:numPr>
          <w:ilvl w:val="2"/>
          <w:numId w:val="47"/>
        </w:numPr>
        <w:tabs>
          <w:tab w:val="left" w:pos="1365"/>
          <w:tab w:val="left" w:pos="1413"/>
        </w:tabs>
        <w:autoSpaceDE w:val="0"/>
        <w:autoSpaceDN w:val="0"/>
        <w:spacing w:before="39" w:after="0" w:line="240" w:lineRule="exact"/>
        <w:ind w:right="134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="00BD1297" w:rsidRPr="00784DCD">
        <w:rPr>
          <w:rFonts w:ascii="Calibri" w:hAnsi="Calibri" w:cs="Calibri"/>
        </w:rPr>
        <w:t>porozumienie zawart</w:t>
      </w:r>
      <w:r w:rsidR="009D5FB8">
        <w:rPr>
          <w:rFonts w:ascii="Calibri" w:hAnsi="Calibri" w:cs="Calibri"/>
        </w:rPr>
        <w:t>e</w:t>
      </w:r>
      <w:r w:rsidR="00BD1297" w:rsidRPr="00784DCD">
        <w:rPr>
          <w:rFonts w:ascii="Calibri" w:hAnsi="Calibri" w:cs="Calibri"/>
        </w:rPr>
        <w:t xml:space="preserve"> w dniu 8 czerwca 2026 r. pomiędzy Ministrem Funduszy i Polityki Regionalnej a Ministrem Sprawiedliwości w sprawie realizacji programu „Sprawiedliwość” w ramach Norweskiego Mechanizmu Finansowego 2021–2028;</w:t>
      </w:r>
    </w:p>
    <w:p w14:paraId="0B6E3F04" w14:textId="08A46A98" w:rsidR="00F73D9B" w:rsidRPr="00784DCD" w:rsidRDefault="00FC7622" w:rsidP="00150867">
      <w:pPr>
        <w:pStyle w:val="Akapitzlist"/>
        <w:widowControl w:val="0"/>
        <w:numPr>
          <w:ilvl w:val="2"/>
          <w:numId w:val="47"/>
        </w:numPr>
        <w:tabs>
          <w:tab w:val="left" w:pos="1365"/>
          <w:tab w:val="left" w:pos="1413"/>
        </w:tabs>
        <w:autoSpaceDE w:val="0"/>
        <w:autoSpaceDN w:val="0"/>
        <w:spacing w:before="39" w:after="0" w:line="240" w:lineRule="exact"/>
        <w:ind w:right="134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="00144D42" w:rsidRPr="00784DCD">
        <w:rPr>
          <w:rFonts w:ascii="Calibri" w:hAnsi="Calibri" w:cs="Calibri"/>
        </w:rPr>
        <w:t>wytyczn</w:t>
      </w:r>
      <w:r w:rsidR="009D5FB8">
        <w:rPr>
          <w:rFonts w:ascii="Calibri" w:hAnsi="Calibri" w:cs="Calibri"/>
        </w:rPr>
        <w:t>e</w:t>
      </w:r>
      <w:r w:rsidR="00144D42" w:rsidRPr="00784DCD">
        <w:rPr>
          <w:rFonts w:ascii="Calibri" w:hAnsi="Calibri" w:cs="Calibri"/>
        </w:rPr>
        <w:t xml:space="preserve"> w zakresie udzielania zamówień w ramach Mechanizmu Finansowego EOG </w:t>
      </w:r>
      <w:r w:rsidR="00144D42" w:rsidRPr="00784DCD">
        <w:rPr>
          <w:rFonts w:ascii="Calibri" w:hAnsi="Calibri" w:cs="Calibri"/>
        </w:rPr>
        <w:lastRenderedPageBreak/>
        <w:t>na lata 2021–2028 oraz Norweskiego Mechanizmu Finansowego na lata 2021–2028;</w:t>
      </w:r>
    </w:p>
    <w:p w14:paraId="3C828DD6" w14:textId="47B13B2A" w:rsidR="00144D42" w:rsidRPr="00784DCD" w:rsidRDefault="00FC7622" w:rsidP="00150867">
      <w:pPr>
        <w:pStyle w:val="Akapitzlist"/>
        <w:widowControl w:val="0"/>
        <w:numPr>
          <w:ilvl w:val="2"/>
          <w:numId w:val="47"/>
        </w:numPr>
        <w:tabs>
          <w:tab w:val="left" w:pos="1365"/>
          <w:tab w:val="left" w:pos="1413"/>
        </w:tabs>
        <w:autoSpaceDE w:val="0"/>
        <w:autoSpaceDN w:val="0"/>
        <w:spacing w:before="39" w:after="0" w:line="240" w:lineRule="exact"/>
        <w:ind w:right="134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="009D5FB8">
        <w:rPr>
          <w:rFonts w:ascii="Calibri" w:hAnsi="Calibri" w:cs="Calibri"/>
        </w:rPr>
        <w:t>inne</w:t>
      </w:r>
      <w:r w:rsidR="00144D42" w:rsidRPr="00784DCD">
        <w:rPr>
          <w:rFonts w:ascii="Calibri" w:hAnsi="Calibri" w:cs="Calibri"/>
        </w:rPr>
        <w:t xml:space="preserve"> wytyczn</w:t>
      </w:r>
      <w:r w:rsidR="009D5FB8">
        <w:rPr>
          <w:rFonts w:ascii="Calibri" w:hAnsi="Calibri" w:cs="Calibri"/>
        </w:rPr>
        <w:t>e</w:t>
      </w:r>
      <w:r w:rsidR="00144D42" w:rsidRPr="00784DCD">
        <w:rPr>
          <w:rFonts w:ascii="Calibri" w:hAnsi="Calibri" w:cs="Calibri"/>
        </w:rPr>
        <w:t xml:space="preserve"> wydan</w:t>
      </w:r>
      <w:r w:rsidR="009D5FB8">
        <w:rPr>
          <w:rFonts w:ascii="Calibri" w:hAnsi="Calibri" w:cs="Calibri"/>
        </w:rPr>
        <w:t>e</w:t>
      </w:r>
      <w:r w:rsidR="00144D42" w:rsidRPr="00784DCD">
        <w:rPr>
          <w:rFonts w:ascii="Calibri" w:hAnsi="Calibri" w:cs="Calibri"/>
        </w:rPr>
        <w:t xml:space="preserve"> przez Biuro Mechanizmów Finansowych (BMF) i Krajowy Punkt Kontaktowy (KPK);</w:t>
      </w:r>
    </w:p>
    <w:p w14:paraId="688BEDFB" w14:textId="35EE52FC" w:rsidR="004E30AB" w:rsidRDefault="00E456A8" w:rsidP="00D762B0">
      <w:pPr>
        <w:pStyle w:val="Akapitzlist"/>
        <w:widowControl w:val="0"/>
        <w:numPr>
          <w:ilvl w:val="2"/>
          <w:numId w:val="47"/>
        </w:numPr>
        <w:tabs>
          <w:tab w:val="left" w:pos="1413"/>
        </w:tabs>
        <w:autoSpaceDE w:val="0"/>
        <w:autoSpaceDN w:val="0"/>
        <w:spacing w:before="39" w:after="0" w:line="240" w:lineRule="exact"/>
        <w:ind w:right="134"/>
        <w:contextualSpacing w:val="0"/>
        <w:jc w:val="both"/>
        <w:rPr>
          <w:rFonts w:ascii="Calibri" w:hAnsi="Calibri" w:cs="Calibri"/>
        </w:rPr>
      </w:pPr>
      <w:r w:rsidRPr="009D5FB8">
        <w:rPr>
          <w:rFonts w:ascii="Calibri" w:hAnsi="Calibri" w:cs="Calibri"/>
        </w:rPr>
        <w:t>zgodnoś</w:t>
      </w:r>
      <w:r w:rsidR="009D5FB8">
        <w:rPr>
          <w:rFonts w:ascii="Calibri" w:hAnsi="Calibri" w:cs="Calibri"/>
        </w:rPr>
        <w:t>ć</w:t>
      </w:r>
      <w:r w:rsidRPr="009D5FB8">
        <w:rPr>
          <w:rFonts w:ascii="Calibri" w:hAnsi="Calibri" w:cs="Calibri"/>
        </w:rPr>
        <w:t xml:space="preserve"> z zasadami,</w:t>
      </w:r>
      <w:r w:rsidR="00A07AA6" w:rsidRPr="009D5FB8">
        <w:rPr>
          <w:rFonts w:ascii="Calibri" w:hAnsi="Calibri" w:cs="Calibri"/>
        </w:rPr>
        <w:t xml:space="preserve"> </w:t>
      </w:r>
      <w:r w:rsidRPr="009D5FB8">
        <w:rPr>
          <w:rFonts w:ascii="Calibri" w:hAnsi="Calibri" w:cs="Calibri"/>
        </w:rPr>
        <w:t xml:space="preserve">które </w:t>
      </w:r>
      <w:r w:rsidR="00D82700" w:rsidRPr="009D5FB8">
        <w:rPr>
          <w:rFonts w:ascii="Calibri" w:hAnsi="Calibri" w:cs="Calibri"/>
        </w:rPr>
        <w:t>zostaną określone w ogłoszeniach o otwartych konkursach</w:t>
      </w:r>
      <w:r w:rsidR="00347345" w:rsidRPr="009D5FB8">
        <w:rPr>
          <w:rFonts w:ascii="Calibri" w:hAnsi="Calibri" w:cs="Calibri"/>
        </w:rPr>
        <w:t xml:space="preserve"> w ramach obszarów: „Przemoc domowa i przemoc ze względu na płeć” oraz „Dostęp do wymiaru sprawiedliwości”</w:t>
      </w:r>
      <w:r w:rsidR="00442034">
        <w:rPr>
          <w:rFonts w:ascii="Calibri" w:hAnsi="Calibri" w:cs="Calibri"/>
        </w:rPr>
        <w:t>.</w:t>
      </w:r>
    </w:p>
    <w:p w14:paraId="678CE17F" w14:textId="4717756E" w:rsidR="00442034" w:rsidRPr="00D9165B" w:rsidRDefault="00442034" w:rsidP="00442034">
      <w:pPr>
        <w:pStyle w:val="Akapitzlist"/>
        <w:widowControl w:val="0"/>
        <w:tabs>
          <w:tab w:val="left" w:pos="1365"/>
          <w:tab w:val="left" w:pos="1413"/>
        </w:tabs>
        <w:autoSpaceDE w:val="0"/>
        <w:autoSpaceDN w:val="0"/>
        <w:spacing w:after="120" w:line="240" w:lineRule="exact"/>
        <w:ind w:right="136"/>
        <w:jc w:val="both"/>
        <w:rPr>
          <w:rFonts w:ascii="Calibri" w:hAnsi="Calibri" w:cs="Calibri"/>
        </w:rPr>
      </w:pPr>
      <w:r w:rsidRPr="00442034">
        <w:rPr>
          <w:rFonts w:ascii="Calibri" w:hAnsi="Calibri" w:cs="Calibri"/>
        </w:rPr>
        <w:t xml:space="preserve">Zamawiający </w:t>
      </w:r>
      <w:r w:rsidRPr="00D9165B">
        <w:rPr>
          <w:rFonts w:ascii="Calibri" w:hAnsi="Calibri" w:cs="Calibri"/>
        </w:rPr>
        <w:t xml:space="preserve">udostępni Wykonawcy dokumenty, o których mowa powyżej po zawarciu umowy. </w:t>
      </w:r>
    </w:p>
    <w:p w14:paraId="6A9622EB" w14:textId="0F3505BE" w:rsidR="00442034" w:rsidRPr="00D9165B" w:rsidRDefault="00442034" w:rsidP="00442034">
      <w:pPr>
        <w:pStyle w:val="Akapitzlist"/>
        <w:widowControl w:val="0"/>
        <w:numPr>
          <w:ilvl w:val="0"/>
          <w:numId w:val="45"/>
        </w:numPr>
        <w:tabs>
          <w:tab w:val="left" w:pos="1413"/>
        </w:tabs>
        <w:autoSpaceDE w:val="0"/>
        <w:autoSpaceDN w:val="0"/>
        <w:spacing w:before="120" w:after="120" w:line="240" w:lineRule="exact"/>
        <w:ind w:right="136"/>
        <w:jc w:val="both"/>
        <w:rPr>
          <w:rFonts w:ascii="Calibri" w:hAnsi="Calibri" w:cs="Calibri"/>
        </w:rPr>
      </w:pPr>
      <w:r w:rsidRPr="00D9165B">
        <w:rPr>
          <w:rFonts w:ascii="Calibri" w:hAnsi="Calibri" w:cs="Calibri"/>
        </w:rPr>
        <w:t xml:space="preserve">Wykonawca zapewni, że każda oceniana oferta uzyska po dwie oceny, z których każda zostanie sporządzona zgodnie ze wzorem karty oceny merytorycznej i inną dokumentacją konkursową samodzielnie, odrębnie i niezależnie przez jednego eksperta, oraz każdy ekspert przeprowadzi tylko jedną ocenę danej oferty, a wynik tych dwóch ocen będzie podstawą ustalenia ostatecznej oceny oferty, z zastrzeżeniem przypadków, w których zgodnie z postanowieniami OPZ zostanie zlecona dodatkowa ocena </w:t>
      </w:r>
      <w:r w:rsidR="00D9165B">
        <w:rPr>
          <w:rFonts w:ascii="Calibri" w:hAnsi="Calibri" w:cs="Calibri"/>
        </w:rPr>
        <w:t xml:space="preserve">weryfikacyjna </w:t>
      </w:r>
      <w:r w:rsidRPr="00D9165B">
        <w:rPr>
          <w:rFonts w:ascii="Calibri" w:hAnsi="Calibri" w:cs="Calibri"/>
        </w:rPr>
        <w:t>trzecie</w:t>
      </w:r>
      <w:r w:rsidR="00D9165B">
        <w:rPr>
          <w:rFonts w:ascii="Calibri" w:hAnsi="Calibri" w:cs="Calibri"/>
        </w:rPr>
        <w:t>mu</w:t>
      </w:r>
      <w:r w:rsidRPr="00D9165B">
        <w:rPr>
          <w:rFonts w:ascii="Calibri" w:hAnsi="Calibri" w:cs="Calibri"/>
        </w:rPr>
        <w:t xml:space="preserve"> ekspert</w:t>
      </w:r>
      <w:r w:rsidR="00D9165B">
        <w:rPr>
          <w:rFonts w:ascii="Calibri" w:hAnsi="Calibri" w:cs="Calibri"/>
        </w:rPr>
        <w:t>owi</w:t>
      </w:r>
      <w:r w:rsidR="007A2371" w:rsidRPr="00D9165B">
        <w:rPr>
          <w:rFonts w:ascii="Calibri" w:hAnsi="Calibri" w:cs="Calibri"/>
        </w:rPr>
        <w:t>.</w:t>
      </w:r>
      <w:r w:rsidRPr="00D9165B">
        <w:rPr>
          <w:rFonts w:ascii="Calibri" w:hAnsi="Calibri" w:cs="Calibri"/>
        </w:rPr>
        <w:t xml:space="preserve"> </w:t>
      </w:r>
    </w:p>
    <w:p w14:paraId="793C5BF0" w14:textId="7C5B501A" w:rsidR="00D9165B" w:rsidRPr="00D9165B" w:rsidRDefault="00D9165B" w:rsidP="00D9165B">
      <w:pPr>
        <w:pStyle w:val="Akapitzlist"/>
        <w:widowControl w:val="0"/>
        <w:numPr>
          <w:ilvl w:val="0"/>
          <w:numId w:val="45"/>
        </w:numPr>
        <w:tabs>
          <w:tab w:val="left" w:pos="1365"/>
        </w:tabs>
        <w:autoSpaceDE w:val="0"/>
        <w:autoSpaceDN w:val="0"/>
        <w:spacing w:before="120" w:after="0" w:line="240" w:lineRule="exact"/>
        <w:ind w:right="136"/>
        <w:contextualSpacing w:val="0"/>
        <w:jc w:val="both"/>
        <w:rPr>
          <w:rFonts w:ascii="Calibri" w:hAnsi="Calibri" w:cs="Calibri"/>
        </w:rPr>
      </w:pPr>
      <w:r w:rsidRPr="00D9165B">
        <w:rPr>
          <w:rFonts w:ascii="Calibri" w:hAnsi="Calibri" w:cs="Calibri"/>
        </w:rPr>
        <w:t xml:space="preserve">Zamawiający zleci przeprowadzenie </w:t>
      </w:r>
      <w:r w:rsidRPr="00D9165B">
        <w:rPr>
          <w:rFonts w:ascii="Calibri" w:hAnsi="Calibri" w:cs="Calibri"/>
          <w:b/>
          <w:bCs/>
        </w:rPr>
        <w:t>dodatkowej oceny weryfikacyjnej przez trzeciego eksperta</w:t>
      </w:r>
      <w:r w:rsidRPr="00D9165B">
        <w:rPr>
          <w:rFonts w:ascii="Calibri" w:hAnsi="Calibri" w:cs="Calibri"/>
        </w:rPr>
        <w:t xml:space="preserve">, gdy różnica punktacji w dwóch ocenach będzie większa niż </w:t>
      </w:r>
      <w:r w:rsidRPr="00D9165B">
        <w:rPr>
          <w:rFonts w:ascii="Calibri" w:hAnsi="Calibri" w:cs="Calibri"/>
          <w:b/>
          <w:bCs/>
        </w:rPr>
        <w:t>30%</w:t>
      </w:r>
      <w:r w:rsidRPr="00D9165B">
        <w:rPr>
          <w:rFonts w:ascii="Calibri" w:hAnsi="Calibri" w:cs="Calibri"/>
        </w:rPr>
        <w:t xml:space="preserve"> wyższej punktacji. </w:t>
      </w:r>
    </w:p>
    <w:p w14:paraId="7997F5BF" w14:textId="227FF066" w:rsidR="00442034" w:rsidRDefault="00442034" w:rsidP="00442034">
      <w:pPr>
        <w:pStyle w:val="Akapitzlist"/>
        <w:widowControl w:val="0"/>
        <w:numPr>
          <w:ilvl w:val="0"/>
          <w:numId w:val="45"/>
        </w:numPr>
        <w:tabs>
          <w:tab w:val="left" w:pos="1413"/>
        </w:tabs>
        <w:autoSpaceDE w:val="0"/>
        <w:autoSpaceDN w:val="0"/>
        <w:spacing w:before="120" w:after="120" w:line="240" w:lineRule="exact"/>
        <w:ind w:right="136"/>
        <w:jc w:val="both"/>
        <w:rPr>
          <w:rFonts w:ascii="Calibri" w:hAnsi="Calibri" w:cs="Calibri"/>
        </w:rPr>
      </w:pPr>
      <w:r w:rsidRPr="00D9165B">
        <w:rPr>
          <w:rFonts w:ascii="Calibri" w:hAnsi="Calibri" w:cs="Calibri"/>
        </w:rPr>
        <w:t>Wykonawca zapewni, że eksperci</w:t>
      </w:r>
      <w:r>
        <w:rPr>
          <w:rFonts w:ascii="Calibri" w:hAnsi="Calibri" w:cs="Calibri"/>
        </w:rPr>
        <w:t xml:space="preserve"> będą wykonywać obowiązki w ramach zamówienia </w:t>
      </w:r>
      <w:r w:rsidR="00F062AD" w:rsidRPr="00442034">
        <w:rPr>
          <w:rFonts w:ascii="Calibri" w:hAnsi="Calibri" w:cs="Calibri"/>
        </w:rPr>
        <w:t xml:space="preserve">bezstronnie, </w:t>
      </w:r>
      <w:r w:rsidR="00AE174A" w:rsidRPr="00442034">
        <w:rPr>
          <w:rFonts w:ascii="Calibri" w:hAnsi="Calibri" w:cs="Calibri"/>
        </w:rPr>
        <w:t>rzetelnie, terminowo i zgodnie z przepisami prawa powszechnie obowiązującego</w:t>
      </w:r>
      <w:r>
        <w:rPr>
          <w:rFonts w:ascii="Calibri" w:hAnsi="Calibri" w:cs="Calibri"/>
        </w:rPr>
        <w:t>.</w:t>
      </w:r>
    </w:p>
    <w:p w14:paraId="605EE6E1" w14:textId="248B11CB" w:rsidR="00AE174A" w:rsidRDefault="00442034" w:rsidP="00442034">
      <w:pPr>
        <w:pStyle w:val="Akapitzlist"/>
        <w:widowControl w:val="0"/>
        <w:numPr>
          <w:ilvl w:val="0"/>
          <w:numId w:val="45"/>
        </w:numPr>
        <w:tabs>
          <w:tab w:val="left" w:pos="1413"/>
        </w:tabs>
        <w:autoSpaceDE w:val="0"/>
        <w:autoSpaceDN w:val="0"/>
        <w:spacing w:before="120" w:after="120" w:line="240" w:lineRule="exact"/>
        <w:ind w:right="13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Wykonawca zapewni </w:t>
      </w:r>
      <w:r w:rsidR="00812237">
        <w:rPr>
          <w:rFonts w:ascii="Calibri" w:hAnsi="Calibri" w:cs="Calibri"/>
        </w:rPr>
        <w:t>sporządzeni</w:t>
      </w:r>
      <w:r w:rsidR="009278A4">
        <w:rPr>
          <w:rFonts w:ascii="Calibri" w:hAnsi="Calibri" w:cs="Calibri"/>
        </w:rPr>
        <w:t>e</w:t>
      </w:r>
      <w:r w:rsidR="00812237" w:rsidRPr="00D73F92">
        <w:rPr>
          <w:rFonts w:ascii="Calibri" w:hAnsi="Calibri" w:cs="Calibri"/>
        </w:rPr>
        <w:t xml:space="preserve"> </w:t>
      </w:r>
      <w:r w:rsidR="00812237">
        <w:rPr>
          <w:rFonts w:ascii="Calibri" w:hAnsi="Calibri" w:cs="Calibri"/>
        </w:rPr>
        <w:t xml:space="preserve">każdej </w:t>
      </w:r>
      <w:r w:rsidR="00AE174A" w:rsidRPr="00D73F92">
        <w:rPr>
          <w:rFonts w:ascii="Calibri" w:hAnsi="Calibri" w:cs="Calibri"/>
        </w:rPr>
        <w:t>ocen</w:t>
      </w:r>
      <w:r w:rsidR="00812237">
        <w:rPr>
          <w:rFonts w:ascii="Calibri" w:hAnsi="Calibri" w:cs="Calibri"/>
        </w:rPr>
        <w:t>y</w:t>
      </w:r>
      <w:r w:rsidR="00AE174A" w:rsidRPr="00D73F92">
        <w:rPr>
          <w:rFonts w:ascii="Calibri" w:hAnsi="Calibri" w:cs="Calibri"/>
        </w:rPr>
        <w:t xml:space="preserve"> </w:t>
      </w:r>
      <w:r w:rsidR="00812237">
        <w:rPr>
          <w:rFonts w:ascii="Calibri" w:hAnsi="Calibri" w:cs="Calibri"/>
        </w:rPr>
        <w:t>w sposób</w:t>
      </w:r>
      <w:r w:rsidR="00AE174A" w:rsidRPr="00D73F92">
        <w:rPr>
          <w:rFonts w:ascii="Calibri" w:hAnsi="Calibri" w:cs="Calibri"/>
        </w:rPr>
        <w:t xml:space="preserve"> spójn</w:t>
      </w:r>
      <w:r w:rsidR="00812237">
        <w:rPr>
          <w:rFonts w:ascii="Calibri" w:hAnsi="Calibri" w:cs="Calibri"/>
        </w:rPr>
        <w:t>y</w:t>
      </w:r>
      <w:r w:rsidR="00AE174A" w:rsidRPr="00D73F92">
        <w:rPr>
          <w:rFonts w:ascii="Calibri" w:hAnsi="Calibri" w:cs="Calibri"/>
        </w:rPr>
        <w:t>, konkretn</w:t>
      </w:r>
      <w:r w:rsidR="00812237">
        <w:rPr>
          <w:rFonts w:ascii="Calibri" w:hAnsi="Calibri" w:cs="Calibri"/>
        </w:rPr>
        <w:t>y</w:t>
      </w:r>
      <w:r w:rsidR="00AE174A" w:rsidRPr="00D73F92">
        <w:rPr>
          <w:rFonts w:ascii="Calibri" w:hAnsi="Calibri" w:cs="Calibri"/>
        </w:rPr>
        <w:t xml:space="preserve"> i</w:t>
      </w:r>
      <w:r w:rsidR="00E27C4B" w:rsidRPr="00D73F92">
        <w:rPr>
          <w:rFonts w:ascii="Calibri" w:hAnsi="Calibri" w:cs="Calibri"/>
        </w:rPr>
        <w:t> </w:t>
      </w:r>
      <w:r w:rsidR="00AE174A" w:rsidRPr="00D73F92">
        <w:rPr>
          <w:rFonts w:ascii="Calibri" w:hAnsi="Calibri" w:cs="Calibri"/>
        </w:rPr>
        <w:t>rzeczow</w:t>
      </w:r>
      <w:r w:rsidR="00812237">
        <w:rPr>
          <w:rFonts w:ascii="Calibri" w:hAnsi="Calibri" w:cs="Calibri"/>
        </w:rPr>
        <w:t>y</w:t>
      </w:r>
      <w:r w:rsidR="00AE174A" w:rsidRPr="00D73F92">
        <w:rPr>
          <w:rFonts w:ascii="Calibri" w:hAnsi="Calibri" w:cs="Calibri"/>
        </w:rPr>
        <w:t xml:space="preserve">, </w:t>
      </w:r>
      <w:r w:rsidR="00347C90">
        <w:rPr>
          <w:rFonts w:ascii="Calibri" w:hAnsi="Calibri" w:cs="Calibri"/>
        </w:rPr>
        <w:t xml:space="preserve">tak aby </w:t>
      </w:r>
      <w:r w:rsidR="00AE174A" w:rsidRPr="00D73F92">
        <w:rPr>
          <w:rFonts w:ascii="Calibri" w:hAnsi="Calibri" w:cs="Calibri"/>
        </w:rPr>
        <w:t xml:space="preserve">jej wynik </w:t>
      </w:r>
      <w:r w:rsidR="00347C90">
        <w:rPr>
          <w:rFonts w:ascii="Calibri" w:hAnsi="Calibri" w:cs="Calibri"/>
        </w:rPr>
        <w:t xml:space="preserve">był </w:t>
      </w:r>
      <w:r w:rsidR="00AE174A" w:rsidRPr="00D73F92">
        <w:rPr>
          <w:rFonts w:ascii="Calibri" w:hAnsi="Calibri" w:cs="Calibri"/>
        </w:rPr>
        <w:t>jednoznaczny i adekwatny do treści uzasadnienia każdego z</w:t>
      </w:r>
      <w:r w:rsidR="00E27C4B" w:rsidRPr="00D73F92">
        <w:rPr>
          <w:rFonts w:ascii="Calibri" w:hAnsi="Calibri" w:cs="Calibri"/>
        </w:rPr>
        <w:t> </w:t>
      </w:r>
      <w:r w:rsidR="00AE174A" w:rsidRPr="00D73F92">
        <w:rPr>
          <w:rFonts w:ascii="Calibri" w:hAnsi="Calibri" w:cs="Calibri"/>
        </w:rPr>
        <w:t>kryteriów oceny</w:t>
      </w:r>
      <w:r w:rsidR="00C264AA">
        <w:rPr>
          <w:rFonts w:ascii="Calibri" w:hAnsi="Calibri" w:cs="Calibri"/>
        </w:rPr>
        <w:t xml:space="preserve"> zamieszczonych we wzorze ka</w:t>
      </w:r>
      <w:r w:rsidR="0032656D">
        <w:rPr>
          <w:rFonts w:ascii="Calibri" w:hAnsi="Calibri" w:cs="Calibri"/>
        </w:rPr>
        <w:t>r</w:t>
      </w:r>
      <w:r w:rsidR="00C264AA">
        <w:rPr>
          <w:rFonts w:ascii="Calibri" w:hAnsi="Calibri" w:cs="Calibri"/>
        </w:rPr>
        <w:t xml:space="preserve">ty oceny </w:t>
      </w:r>
      <w:r w:rsidR="006E4E1D">
        <w:rPr>
          <w:rFonts w:ascii="Calibri" w:hAnsi="Calibri" w:cs="Calibri"/>
        </w:rPr>
        <w:t>ofert</w:t>
      </w:r>
      <w:r w:rsidR="00033242">
        <w:rPr>
          <w:rFonts w:ascii="Calibri" w:hAnsi="Calibri" w:cs="Calibri"/>
        </w:rPr>
        <w:t xml:space="preserve"> </w:t>
      </w:r>
      <w:r w:rsidR="0032656D">
        <w:rPr>
          <w:rFonts w:ascii="Calibri" w:hAnsi="Calibri" w:cs="Calibri"/>
        </w:rPr>
        <w:t>oraz do treści innych pól stanowiących część wzoru</w:t>
      </w:r>
      <w:r w:rsidR="00AE174A" w:rsidRPr="00D73F92">
        <w:rPr>
          <w:rFonts w:ascii="Calibri" w:hAnsi="Calibri" w:cs="Calibri"/>
        </w:rPr>
        <w:t>. Treść</w:t>
      </w:r>
      <w:r w:rsidR="00AE174A" w:rsidRPr="00D73F92">
        <w:rPr>
          <w:rFonts w:ascii="Calibri" w:hAnsi="Calibri" w:cs="Calibri"/>
          <w:w w:val="150"/>
        </w:rPr>
        <w:t xml:space="preserve"> </w:t>
      </w:r>
      <w:r w:rsidR="00AE174A" w:rsidRPr="00D73F92">
        <w:rPr>
          <w:rFonts w:ascii="Calibri" w:hAnsi="Calibri" w:cs="Calibri"/>
        </w:rPr>
        <w:t>oceny</w:t>
      </w:r>
      <w:r w:rsidR="00AE174A" w:rsidRPr="00D73F92">
        <w:rPr>
          <w:rFonts w:ascii="Calibri" w:hAnsi="Calibri" w:cs="Calibri"/>
          <w:w w:val="150"/>
        </w:rPr>
        <w:t xml:space="preserve"> </w:t>
      </w:r>
      <w:r w:rsidR="00347C90">
        <w:rPr>
          <w:rFonts w:ascii="Calibri" w:hAnsi="Calibri" w:cs="Calibri"/>
        </w:rPr>
        <w:t>musi</w:t>
      </w:r>
      <w:r w:rsidR="00347C90" w:rsidRPr="00D73F92">
        <w:rPr>
          <w:rFonts w:ascii="Calibri" w:hAnsi="Calibri" w:cs="Calibri"/>
          <w:w w:val="150"/>
        </w:rPr>
        <w:t xml:space="preserve"> </w:t>
      </w:r>
      <w:r w:rsidR="00AE174A" w:rsidRPr="00D73F92">
        <w:rPr>
          <w:rFonts w:ascii="Calibri" w:hAnsi="Calibri" w:cs="Calibri"/>
        </w:rPr>
        <w:t>prezentować</w:t>
      </w:r>
      <w:r w:rsidR="00AE174A" w:rsidRPr="00D73F92">
        <w:rPr>
          <w:rFonts w:ascii="Calibri" w:hAnsi="Calibri" w:cs="Calibri"/>
          <w:w w:val="150"/>
        </w:rPr>
        <w:t xml:space="preserve"> </w:t>
      </w:r>
      <w:r w:rsidR="00AE174A" w:rsidRPr="00D73F92">
        <w:rPr>
          <w:rFonts w:ascii="Calibri" w:hAnsi="Calibri" w:cs="Calibri"/>
        </w:rPr>
        <w:t>wnioski</w:t>
      </w:r>
      <w:r w:rsidR="00AE174A" w:rsidRPr="00D73F92">
        <w:rPr>
          <w:rFonts w:ascii="Calibri" w:hAnsi="Calibri" w:cs="Calibri"/>
          <w:w w:val="150"/>
        </w:rPr>
        <w:t xml:space="preserve"> </w:t>
      </w:r>
      <w:r w:rsidR="00AE174A" w:rsidRPr="00D73F92">
        <w:rPr>
          <w:rFonts w:ascii="Calibri" w:hAnsi="Calibri" w:cs="Calibri"/>
        </w:rPr>
        <w:t>własne</w:t>
      </w:r>
      <w:r w:rsidR="00AE174A" w:rsidRPr="00D73F92">
        <w:rPr>
          <w:rFonts w:ascii="Calibri" w:hAnsi="Calibri" w:cs="Calibri"/>
          <w:w w:val="150"/>
        </w:rPr>
        <w:t xml:space="preserve"> </w:t>
      </w:r>
      <w:r w:rsidR="00AE174A" w:rsidRPr="00D73F92">
        <w:rPr>
          <w:rFonts w:ascii="Calibri" w:hAnsi="Calibri" w:cs="Calibri"/>
        </w:rPr>
        <w:t>eksperta,</w:t>
      </w:r>
      <w:r w:rsidR="00AE174A" w:rsidRPr="00D73F92">
        <w:rPr>
          <w:rFonts w:ascii="Calibri" w:hAnsi="Calibri" w:cs="Calibri"/>
          <w:w w:val="150"/>
        </w:rPr>
        <w:t xml:space="preserve"> </w:t>
      </w:r>
      <w:r w:rsidR="0032656D">
        <w:rPr>
          <w:rFonts w:ascii="Calibri" w:hAnsi="Calibri" w:cs="Calibri"/>
        </w:rPr>
        <w:t>obejmujące</w:t>
      </w:r>
      <w:r w:rsidR="0032656D" w:rsidRPr="00D73F92">
        <w:rPr>
          <w:rFonts w:ascii="Calibri" w:hAnsi="Calibri" w:cs="Calibri"/>
          <w:w w:val="150"/>
        </w:rPr>
        <w:t xml:space="preserve"> </w:t>
      </w:r>
      <w:r w:rsidR="00AE174A" w:rsidRPr="00D73F92">
        <w:rPr>
          <w:rFonts w:ascii="Calibri" w:hAnsi="Calibri" w:cs="Calibri"/>
        </w:rPr>
        <w:t xml:space="preserve">wyniki przeprowadzonej analizy udostępnionej mu dokumentacji, z </w:t>
      </w:r>
      <w:r w:rsidR="0032656D">
        <w:rPr>
          <w:rFonts w:ascii="Calibri" w:hAnsi="Calibri" w:cs="Calibri"/>
        </w:rPr>
        <w:t>wykorzystaniem</w:t>
      </w:r>
      <w:r w:rsidR="0032656D" w:rsidRPr="00D73F92">
        <w:rPr>
          <w:rFonts w:ascii="Calibri" w:hAnsi="Calibri" w:cs="Calibri"/>
        </w:rPr>
        <w:t xml:space="preserve"> </w:t>
      </w:r>
      <w:r w:rsidR="00AE174A" w:rsidRPr="00D73F92">
        <w:rPr>
          <w:rFonts w:ascii="Calibri" w:hAnsi="Calibri" w:cs="Calibri"/>
        </w:rPr>
        <w:t xml:space="preserve">wiedzy i doświadczenia eksperta. Ekspert zobowiązany jest </w:t>
      </w:r>
      <w:r w:rsidR="0032656D">
        <w:rPr>
          <w:rFonts w:ascii="Calibri" w:hAnsi="Calibri" w:cs="Calibri"/>
        </w:rPr>
        <w:t xml:space="preserve">do </w:t>
      </w:r>
      <w:r w:rsidR="00AE174A" w:rsidRPr="00D73F92">
        <w:rPr>
          <w:rFonts w:ascii="Calibri" w:hAnsi="Calibri" w:cs="Calibri"/>
        </w:rPr>
        <w:t>poda</w:t>
      </w:r>
      <w:r w:rsidR="0032656D">
        <w:rPr>
          <w:rFonts w:ascii="Calibri" w:hAnsi="Calibri" w:cs="Calibri"/>
        </w:rPr>
        <w:t>nia</w:t>
      </w:r>
      <w:r w:rsidR="00AE174A" w:rsidRPr="00D73F92">
        <w:rPr>
          <w:rFonts w:ascii="Calibri" w:hAnsi="Calibri" w:cs="Calibri"/>
        </w:rPr>
        <w:t xml:space="preserve"> w treści oceny uzasadnieni</w:t>
      </w:r>
      <w:r w:rsidR="0032656D">
        <w:rPr>
          <w:rFonts w:ascii="Calibri" w:hAnsi="Calibri" w:cs="Calibri"/>
        </w:rPr>
        <w:t>a</w:t>
      </w:r>
      <w:r w:rsidR="00AE174A" w:rsidRPr="00D73F92">
        <w:rPr>
          <w:rFonts w:ascii="Calibri" w:hAnsi="Calibri" w:cs="Calibri"/>
        </w:rPr>
        <w:t xml:space="preserve"> dokonanych ustaleń i</w:t>
      </w:r>
      <w:r w:rsidR="00E27C4B" w:rsidRPr="00D73F92">
        <w:rPr>
          <w:rFonts w:ascii="Calibri" w:hAnsi="Calibri" w:cs="Calibri"/>
        </w:rPr>
        <w:t> </w:t>
      </w:r>
      <w:r w:rsidR="00AE174A" w:rsidRPr="00D73F92">
        <w:rPr>
          <w:rFonts w:ascii="Calibri" w:hAnsi="Calibri" w:cs="Calibri"/>
        </w:rPr>
        <w:t>sporządzonej oceny.</w:t>
      </w:r>
    </w:p>
    <w:p w14:paraId="23EE5D1F" w14:textId="449D2CD9" w:rsidR="00150867" w:rsidRPr="00150867" w:rsidRDefault="00150867" w:rsidP="008630A1">
      <w:pPr>
        <w:widowControl w:val="0"/>
        <w:tabs>
          <w:tab w:val="left" w:pos="1365"/>
          <w:tab w:val="left" w:pos="1413"/>
        </w:tabs>
        <w:autoSpaceDE w:val="0"/>
        <w:autoSpaceDN w:val="0"/>
        <w:spacing w:before="5" w:after="0" w:line="240" w:lineRule="exact"/>
        <w:ind w:left="720" w:right="137"/>
        <w:jc w:val="both"/>
        <w:rPr>
          <w:rFonts w:ascii="Calibri" w:hAnsi="Calibri" w:cs="Calibri"/>
          <w:b/>
          <w:bCs/>
        </w:rPr>
      </w:pPr>
      <w:r w:rsidRPr="00150867">
        <w:rPr>
          <w:rFonts w:ascii="Calibri" w:hAnsi="Calibri" w:cs="Calibri"/>
          <w:b/>
          <w:bCs/>
        </w:rPr>
        <w:t xml:space="preserve">II. Wymagania dotyczące ekspertów </w:t>
      </w:r>
      <w:r w:rsidR="00442034">
        <w:rPr>
          <w:rFonts w:ascii="Calibri" w:hAnsi="Calibri" w:cs="Calibri"/>
          <w:b/>
          <w:bCs/>
        </w:rPr>
        <w:t>oceniających oferty</w:t>
      </w:r>
    </w:p>
    <w:p w14:paraId="7B346D82" w14:textId="2A2E1403" w:rsidR="001D749F" w:rsidRPr="007C02AE" w:rsidRDefault="001D749F" w:rsidP="00114974">
      <w:pPr>
        <w:pStyle w:val="Akapitzlist"/>
        <w:widowControl w:val="0"/>
        <w:numPr>
          <w:ilvl w:val="0"/>
          <w:numId w:val="48"/>
        </w:numPr>
        <w:tabs>
          <w:tab w:val="left" w:pos="1389"/>
        </w:tabs>
        <w:autoSpaceDE w:val="0"/>
        <w:autoSpaceDN w:val="0"/>
        <w:spacing w:after="0" w:line="240" w:lineRule="auto"/>
        <w:ind w:left="714" w:right="136" w:hanging="357"/>
        <w:contextualSpacing w:val="0"/>
        <w:jc w:val="both"/>
        <w:rPr>
          <w:rFonts w:ascii="Calibri" w:hAnsi="Calibri" w:cs="Calibri"/>
        </w:rPr>
      </w:pPr>
      <w:r w:rsidRPr="00D73F92">
        <w:rPr>
          <w:rFonts w:ascii="Calibri" w:hAnsi="Calibri" w:cs="Calibri"/>
        </w:rPr>
        <w:t xml:space="preserve">Wykonawca zapewni zespół ekspertów składający się </w:t>
      </w:r>
      <w:r>
        <w:rPr>
          <w:rFonts w:ascii="Calibri" w:hAnsi="Calibri" w:cs="Calibri"/>
        </w:rPr>
        <w:t xml:space="preserve">z </w:t>
      </w:r>
      <w:r w:rsidRPr="00D73F92">
        <w:rPr>
          <w:rFonts w:ascii="Calibri" w:hAnsi="Calibri" w:cs="Calibri"/>
        </w:rPr>
        <w:t xml:space="preserve">co najmniej z </w:t>
      </w:r>
      <w:r w:rsidRPr="004F5C72">
        <w:rPr>
          <w:rFonts w:ascii="Calibri" w:hAnsi="Calibri" w:cs="Calibri"/>
          <w:b/>
          <w:bCs/>
        </w:rPr>
        <w:t xml:space="preserve">20 </w:t>
      </w:r>
      <w:r w:rsidRPr="00D73F92">
        <w:rPr>
          <w:rFonts w:ascii="Calibri" w:hAnsi="Calibri" w:cs="Calibri"/>
          <w:b/>
        </w:rPr>
        <w:t>osób</w:t>
      </w:r>
      <w:r w:rsidRPr="004F5C72">
        <w:rPr>
          <w:rFonts w:ascii="Calibri" w:hAnsi="Calibri" w:cs="Calibri"/>
          <w:bCs/>
        </w:rPr>
        <w:t xml:space="preserve">, </w:t>
      </w:r>
      <w:r w:rsidRPr="0022679D">
        <w:rPr>
          <w:rFonts w:ascii="Calibri" w:hAnsi="Calibri" w:cs="Calibri"/>
          <w:bCs/>
        </w:rPr>
        <w:t>spełniających warunki</w:t>
      </w:r>
      <w:r w:rsidR="00114974">
        <w:rPr>
          <w:rFonts w:ascii="Calibri" w:hAnsi="Calibri" w:cs="Calibri"/>
          <w:bCs/>
        </w:rPr>
        <w:t xml:space="preserve"> opisane poniżej</w:t>
      </w:r>
      <w:r w:rsidRPr="0022679D">
        <w:rPr>
          <w:rFonts w:ascii="Calibri" w:hAnsi="Calibri" w:cs="Calibri"/>
          <w:bCs/>
        </w:rPr>
        <w:t xml:space="preserve">. </w:t>
      </w:r>
    </w:p>
    <w:p w14:paraId="79ED72DC" w14:textId="4A48C92C" w:rsidR="00541903" w:rsidRDefault="00AE174A" w:rsidP="00114974">
      <w:pPr>
        <w:pStyle w:val="Akapitzlist"/>
        <w:widowControl w:val="0"/>
        <w:numPr>
          <w:ilvl w:val="0"/>
          <w:numId w:val="48"/>
        </w:numPr>
        <w:tabs>
          <w:tab w:val="left" w:pos="1389"/>
        </w:tabs>
        <w:autoSpaceDE w:val="0"/>
        <w:autoSpaceDN w:val="0"/>
        <w:spacing w:after="0" w:line="240" w:lineRule="auto"/>
        <w:ind w:right="136"/>
        <w:contextualSpacing w:val="0"/>
        <w:jc w:val="both"/>
        <w:rPr>
          <w:rFonts w:ascii="Calibri" w:hAnsi="Calibri" w:cs="Calibri"/>
        </w:rPr>
      </w:pPr>
      <w:r w:rsidRPr="00D73F92">
        <w:rPr>
          <w:rFonts w:ascii="Calibri" w:hAnsi="Calibri" w:cs="Calibri"/>
        </w:rPr>
        <w:t>Eksper</w:t>
      </w:r>
      <w:r w:rsidR="00150867">
        <w:rPr>
          <w:rFonts w:ascii="Calibri" w:hAnsi="Calibri" w:cs="Calibri"/>
        </w:rPr>
        <w:t>t</w:t>
      </w:r>
      <w:r w:rsidR="00114974">
        <w:rPr>
          <w:rFonts w:ascii="Calibri" w:hAnsi="Calibri" w:cs="Calibri"/>
        </w:rPr>
        <w:t xml:space="preserve"> </w:t>
      </w:r>
      <w:r w:rsidR="004B3A62" w:rsidRPr="00541903">
        <w:rPr>
          <w:rFonts w:ascii="Calibri" w:hAnsi="Calibri" w:cs="Calibri"/>
        </w:rPr>
        <w:t>m</w:t>
      </w:r>
      <w:r w:rsidR="006E4E1D" w:rsidRPr="00541903">
        <w:rPr>
          <w:rFonts w:ascii="Calibri" w:hAnsi="Calibri" w:cs="Calibri"/>
        </w:rPr>
        <w:t>us</w:t>
      </w:r>
      <w:r w:rsidR="00150867">
        <w:rPr>
          <w:rFonts w:ascii="Calibri" w:hAnsi="Calibri" w:cs="Calibri"/>
        </w:rPr>
        <w:t>i</w:t>
      </w:r>
      <w:r w:rsidR="006E4E1D" w:rsidRPr="00541903">
        <w:rPr>
          <w:rFonts w:ascii="Calibri" w:hAnsi="Calibri" w:cs="Calibri"/>
        </w:rPr>
        <w:t xml:space="preserve"> mieć </w:t>
      </w:r>
      <w:r w:rsidR="00541903">
        <w:rPr>
          <w:rFonts w:ascii="Calibri" w:hAnsi="Calibri" w:cs="Calibri"/>
        </w:rPr>
        <w:t xml:space="preserve">odpowiednie </w:t>
      </w:r>
      <w:r w:rsidRPr="00541903">
        <w:rPr>
          <w:rFonts w:ascii="Calibri" w:hAnsi="Calibri" w:cs="Calibri"/>
        </w:rPr>
        <w:t xml:space="preserve">doświadczenie w ocenie </w:t>
      </w:r>
      <w:r w:rsidR="00DF0E66" w:rsidRPr="00541903">
        <w:rPr>
          <w:rFonts w:ascii="Calibri" w:hAnsi="Calibri" w:cs="Calibri"/>
        </w:rPr>
        <w:t>ofert</w:t>
      </w:r>
      <w:r w:rsidR="006E4E1D" w:rsidRPr="00541903">
        <w:rPr>
          <w:rFonts w:ascii="Calibri" w:hAnsi="Calibri" w:cs="Calibri"/>
        </w:rPr>
        <w:t xml:space="preserve">, </w:t>
      </w:r>
      <w:r w:rsidR="00541903">
        <w:rPr>
          <w:rFonts w:ascii="Calibri" w:hAnsi="Calibri" w:cs="Calibri"/>
        </w:rPr>
        <w:t xml:space="preserve">tj. </w:t>
      </w:r>
      <w:r w:rsidR="001D749F">
        <w:rPr>
          <w:rFonts w:ascii="Calibri" w:hAnsi="Calibri" w:cs="Calibri"/>
        </w:rPr>
        <w:t>wykazać, że:</w:t>
      </w:r>
    </w:p>
    <w:p w14:paraId="40D0086A" w14:textId="008EA2B7" w:rsidR="00541903" w:rsidRDefault="00AE174A" w:rsidP="00114974">
      <w:pPr>
        <w:pStyle w:val="Akapitzlist"/>
        <w:widowControl w:val="0"/>
        <w:numPr>
          <w:ilvl w:val="0"/>
          <w:numId w:val="40"/>
        </w:numPr>
        <w:tabs>
          <w:tab w:val="left" w:pos="709"/>
        </w:tabs>
        <w:autoSpaceDE w:val="0"/>
        <w:autoSpaceDN w:val="0"/>
        <w:spacing w:after="0" w:line="240" w:lineRule="auto"/>
        <w:contextualSpacing w:val="0"/>
        <w:jc w:val="both"/>
        <w:rPr>
          <w:rFonts w:ascii="Calibri" w:hAnsi="Calibri" w:cs="Calibri"/>
        </w:rPr>
      </w:pPr>
      <w:r w:rsidRPr="00541903">
        <w:rPr>
          <w:rFonts w:ascii="Calibri" w:hAnsi="Calibri" w:cs="Calibri"/>
        </w:rPr>
        <w:t xml:space="preserve">w ciągu ostatnich </w:t>
      </w:r>
      <w:r w:rsidRPr="00150867">
        <w:rPr>
          <w:rFonts w:ascii="Calibri" w:hAnsi="Calibri" w:cs="Calibri"/>
          <w:b/>
          <w:bCs/>
        </w:rPr>
        <w:t>3 lat</w:t>
      </w:r>
      <w:r w:rsidRPr="00541903">
        <w:rPr>
          <w:rFonts w:ascii="Calibri" w:hAnsi="Calibri" w:cs="Calibri"/>
        </w:rPr>
        <w:t xml:space="preserve"> przed upływem terminu składania ofert przeprowadzi</w:t>
      </w:r>
      <w:r w:rsidR="00150867">
        <w:rPr>
          <w:rFonts w:ascii="Calibri" w:hAnsi="Calibri" w:cs="Calibri"/>
        </w:rPr>
        <w:t>ł</w:t>
      </w:r>
      <w:r w:rsidRPr="00541903">
        <w:rPr>
          <w:rFonts w:ascii="Calibri" w:hAnsi="Calibri" w:cs="Calibri"/>
        </w:rPr>
        <w:t xml:space="preserve"> ocenę co najmniej </w:t>
      </w:r>
      <w:r w:rsidR="00562D22" w:rsidRPr="00150867">
        <w:rPr>
          <w:rFonts w:ascii="Calibri" w:hAnsi="Calibri" w:cs="Calibri"/>
          <w:b/>
          <w:bCs/>
        </w:rPr>
        <w:t>5</w:t>
      </w:r>
      <w:r w:rsidRPr="00150867">
        <w:rPr>
          <w:rFonts w:ascii="Calibri" w:hAnsi="Calibri" w:cs="Calibri"/>
          <w:b/>
          <w:bCs/>
        </w:rPr>
        <w:t xml:space="preserve"> </w:t>
      </w:r>
      <w:r w:rsidR="00E0311E" w:rsidRPr="00150867">
        <w:rPr>
          <w:rFonts w:ascii="Calibri" w:hAnsi="Calibri" w:cs="Calibri"/>
          <w:b/>
          <w:bCs/>
        </w:rPr>
        <w:t>ofert</w:t>
      </w:r>
      <w:r w:rsidRPr="00541903">
        <w:rPr>
          <w:rFonts w:ascii="Calibri" w:hAnsi="Calibri" w:cs="Calibri"/>
        </w:rPr>
        <w:t xml:space="preserve"> w ramach konkursów</w:t>
      </w:r>
      <w:r w:rsidR="00AB6C33" w:rsidRPr="00541903">
        <w:rPr>
          <w:rFonts w:ascii="Calibri" w:hAnsi="Calibri" w:cs="Calibri"/>
        </w:rPr>
        <w:t>/naborów</w:t>
      </w:r>
      <w:r w:rsidRPr="00541903">
        <w:rPr>
          <w:rFonts w:ascii="Calibri" w:hAnsi="Calibri" w:cs="Calibri"/>
        </w:rPr>
        <w:t xml:space="preserve"> finansowanych ze środków publicznych</w:t>
      </w:r>
    </w:p>
    <w:p w14:paraId="05E3C7DC" w14:textId="15E88670" w:rsidR="00150867" w:rsidRDefault="00150867" w:rsidP="00114974">
      <w:pPr>
        <w:pStyle w:val="Akapitzlist"/>
        <w:widowControl w:val="0"/>
        <w:tabs>
          <w:tab w:val="left" w:pos="709"/>
        </w:tabs>
        <w:autoSpaceDE w:val="0"/>
        <w:autoSpaceDN w:val="0"/>
        <w:spacing w:after="0" w:line="240" w:lineRule="auto"/>
        <w:ind w:left="1068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lub</w:t>
      </w:r>
    </w:p>
    <w:p w14:paraId="5CB3A607" w14:textId="0906F833" w:rsidR="00114974" w:rsidRPr="00114974" w:rsidRDefault="001D749F" w:rsidP="00114974">
      <w:pPr>
        <w:pStyle w:val="Akapitzlist"/>
        <w:widowControl w:val="0"/>
        <w:numPr>
          <w:ilvl w:val="0"/>
          <w:numId w:val="40"/>
        </w:numPr>
        <w:tabs>
          <w:tab w:val="left" w:pos="709"/>
        </w:tabs>
        <w:autoSpaceDE w:val="0"/>
        <w:autoSpaceDN w:val="0"/>
        <w:spacing w:after="0" w:line="240" w:lineRule="auto"/>
        <w:jc w:val="both"/>
        <w:rPr>
          <w:rFonts w:ascii="Calibri" w:hAnsi="Calibri" w:cs="Calibri"/>
        </w:rPr>
      </w:pPr>
      <w:r w:rsidRPr="00114974">
        <w:rPr>
          <w:rFonts w:ascii="Calibri" w:hAnsi="Calibri" w:cs="Calibri"/>
        </w:rPr>
        <w:t xml:space="preserve">jest wpisany </w:t>
      </w:r>
      <w:r w:rsidR="00114974" w:rsidRPr="00114974">
        <w:rPr>
          <w:rFonts w:ascii="Calibri" w:hAnsi="Calibri" w:cs="Calibri"/>
        </w:rPr>
        <w:t>do wykazu ekspertów, o którym mowa w art. 81 ust. 1 ustawy z dnia 28 kwietnia 2022 r. o zasadach realizacji zadań finansowanych ze środków europejskich w perspektywie finansowej 2021–2027</w:t>
      </w:r>
      <w:r w:rsidR="00114974">
        <w:rPr>
          <w:rFonts w:ascii="Calibri" w:hAnsi="Calibri" w:cs="Calibri"/>
        </w:rPr>
        <w:t>.</w:t>
      </w:r>
    </w:p>
    <w:p w14:paraId="2959591D" w14:textId="77777777" w:rsidR="005A7026" w:rsidRDefault="001D749F" w:rsidP="00114974">
      <w:pPr>
        <w:pStyle w:val="Akapitzlist"/>
        <w:widowControl w:val="0"/>
        <w:numPr>
          <w:ilvl w:val="0"/>
          <w:numId w:val="48"/>
        </w:numPr>
        <w:tabs>
          <w:tab w:val="left" w:pos="1365"/>
        </w:tabs>
        <w:autoSpaceDE w:val="0"/>
        <w:autoSpaceDN w:val="0"/>
        <w:spacing w:after="0" w:line="240" w:lineRule="auto"/>
        <w:ind w:left="714" w:right="136" w:hanging="357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Ekspert nie może być </w:t>
      </w:r>
      <w:r w:rsidR="00D9082E" w:rsidRPr="00D9082E">
        <w:rPr>
          <w:rFonts w:ascii="Calibri" w:hAnsi="Calibri" w:cs="Calibri"/>
        </w:rPr>
        <w:t>związa</w:t>
      </w:r>
      <w:r>
        <w:rPr>
          <w:rFonts w:ascii="Calibri" w:hAnsi="Calibri" w:cs="Calibri"/>
        </w:rPr>
        <w:t>ny</w:t>
      </w:r>
      <w:r w:rsidR="00D9082E" w:rsidRPr="00D9082E">
        <w:rPr>
          <w:rFonts w:ascii="Calibri" w:hAnsi="Calibri" w:cs="Calibri"/>
        </w:rPr>
        <w:t xml:space="preserve"> z Ministerstwem Sprawiedliwości stosunkiem prawnym lub faktycznym, który może budzić wątpliwości </w:t>
      </w:r>
      <w:r w:rsidR="00AB6C33">
        <w:rPr>
          <w:rFonts w:ascii="Calibri" w:hAnsi="Calibri" w:cs="Calibri"/>
        </w:rPr>
        <w:t xml:space="preserve">co </w:t>
      </w:r>
      <w:r w:rsidR="00D9082E" w:rsidRPr="00D9082E">
        <w:rPr>
          <w:rFonts w:ascii="Calibri" w:hAnsi="Calibri" w:cs="Calibri"/>
        </w:rPr>
        <w:t xml:space="preserve">do </w:t>
      </w:r>
      <w:r>
        <w:rPr>
          <w:rFonts w:ascii="Calibri" w:hAnsi="Calibri" w:cs="Calibri"/>
        </w:rPr>
        <w:t>jego</w:t>
      </w:r>
      <w:r w:rsidR="00AB6C33">
        <w:rPr>
          <w:rFonts w:ascii="Calibri" w:hAnsi="Calibri" w:cs="Calibri"/>
        </w:rPr>
        <w:t xml:space="preserve"> </w:t>
      </w:r>
      <w:r w:rsidR="00D9082E" w:rsidRPr="00D9082E">
        <w:rPr>
          <w:rFonts w:ascii="Calibri" w:hAnsi="Calibri" w:cs="Calibri"/>
        </w:rPr>
        <w:t>bezstronności</w:t>
      </w:r>
      <w:r w:rsidR="00D9082E">
        <w:rPr>
          <w:rFonts w:ascii="Calibri" w:hAnsi="Calibri" w:cs="Calibri"/>
        </w:rPr>
        <w:t>.</w:t>
      </w:r>
    </w:p>
    <w:p w14:paraId="101E41BA" w14:textId="3A620085" w:rsidR="005A7026" w:rsidRPr="005A7026" w:rsidRDefault="005A7026" w:rsidP="00114974">
      <w:pPr>
        <w:pStyle w:val="Akapitzlist"/>
        <w:widowControl w:val="0"/>
        <w:numPr>
          <w:ilvl w:val="0"/>
          <w:numId w:val="48"/>
        </w:numPr>
        <w:tabs>
          <w:tab w:val="left" w:pos="1365"/>
        </w:tabs>
        <w:autoSpaceDE w:val="0"/>
        <w:autoSpaceDN w:val="0"/>
        <w:spacing w:after="0" w:line="240" w:lineRule="auto"/>
        <w:ind w:left="714" w:right="136" w:hanging="357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Ekspert nie może być </w:t>
      </w:r>
      <w:r w:rsidRPr="005A7026">
        <w:rPr>
          <w:rFonts w:ascii="Calibri" w:hAnsi="Calibri" w:cs="Calibri"/>
        </w:rPr>
        <w:t xml:space="preserve">prawomocnie skazany za przestępstwo ścigane z oskarżenia publicznego oraz nie </w:t>
      </w:r>
      <w:r>
        <w:rPr>
          <w:rFonts w:ascii="Calibri" w:hAnsi="Calibri" w:cs="Calibri"/>
        </w:rPr>
        <w:t xml:space="preserve">może </w:t>
      </w:r>
      <w:r w:rsidRPr="005A7026">
        <w:rPr>
          <w:rFonts w:ascii="Calibri" w:hAnsi="Calibri" w:cs="Calibri"/>
        </w:rPr>
        <w:t>toczy</w:t>
      </w:r>
      <w:r>
        <w:rPr>
          <w:rFonts w:ascii="Calibri" w:hAnsi="Calibri" w:cs="Calibri"/>
        </w:rPr>
        <w:t>ć</w:t>
      </w:r>
      <w:r w:rsidRPr="005A7026">
        <w:rPr>
          <w:rFonts w:ascii="Calibri" w:hAnsi="Calibri" w:cs="Calibri"/>
        </w:rPr>
        <w:t xml:space="preserve"> się przeciwko niemu postępowanie karne mogące mieć wpływ na prawidłowe wykonywanie obowiązków eksperta</w:t>
      </w:r>
      <w:r>
        <w:rPr>
          <w:rFonts w:ascii="Calibri" w:hAnsi="Calibri" w:cs="Calibri"/>
        </w:rPr>
        <w:t>.</w:t>
      </w:r>
    </w:p>
    <w:p w14:paraId="12BAAD8C" w14:textId="4EE25FCB" w:rsidR="001D749F" w:rsidRPr="00E12EBD" w:rsidRDefault="001D749F" w:rsidP="00114974">
      <w:pPr>
        <w:pStyle w:val="Akapitzlist"/>
        <w:widowControl w:val="0"/>
        <w:numPr>
          <w:ilvl w:val="0"/>
          <w:numId w:val="48"/>
        </w:numPr>
        <w:tabs>
          <w:tab w:val="left" w:pos="1389"/>
        </w:tabs>
        <w:autoSpaceDE w:val="0"/>
        <w:autoSpaceDN w:val="0"/>
        <w:spacing w:after="0" w:line="240" w:lineRule="auto"/>
        <w:ind w:right="136"/>
        <w:contextualSpacing w:val="0"/>
        <w:jc w:val="both"/>
        <w:rPr>
          <w:rFonts w:ascii="Calibri" w:hAnsi="Calibri" w:cs="Calibri"/>
        </w:rPr>
      </w:pPr>
      <w:r w:rsidRPr="00E12EBD">
        <w:rPr>
          <w:rFonts w:ascii="Calibri" w:hAnsi="Calibri" w:cs="Calibri"/>
        </w:rPr>
        <w:t xml:space="preserve">Przy ocenie ofert złożonych w niniejszym postępowaniu Zamawiający przyzna dodatkowe punkty za </w:t>
      </w:r>
      <w:r w:rsidR="00D9165B" w:rsidRPr="00E12EBD">
        <w:rPr>
          <w:rFonts w:ascii="Calibri" w:hAnsi="Calibri" w:cs="Calibri"/>
        </w:rPr>
        <w:t xml:space="preserve">wskazanie do oceny </w:t>
      </w:r>
      <w:r w:rsidRPr="00E12EBD">
        <w:rPr>
          <w:rFonts w:ascii="Calibri" w:hAnsi="Calibri" w:cs="Calibri"/>
        </w:rPr>
        <w:t>ekspertów, którzy posiadają doświadczenie:</w:t>
      </w:r>
    </w:p>
    <w:p w14:paraId="50040A22" w14:textId="5DE8675B" w:rsidR="001D749F" w:rsidRPr="00E12EBD" w:rsidRDefault="002F68A1" w:rsidP="00114974">
      <w:pPr>
        <w:pStyle w:val="Akapitzlist"/>
        <w:widowControl w:val="0"/>
        <w:numPr>
          <w:ilvl w:val="0"/>
          <w:numId w:val="49"/>
        </w:numPr>
        <w:tabs>
          <w:tab w:val="left" w:pos="1389"/>
        </w:tabs>
        <w:autoSpaceDE w:val="0"/>
        <w:autoSpaceDN w:val="0"/>
        <w:spacing w:after="0" w:line="240" w:lineRule="auto"/>
        <w:ind w:right="136"/>
        <w:contextualSpacing w:val="0"/>
        <w:jc w:val="both"/>
        <w:rPr>
          <w:rFonts w:ascii="Calibri" w:hAnsi="Calibri" w:cs="Calibri"/>
        </w:rPr>
      </w:pPr>
      <w:r w:rsidRPr="00E12EBD">
        <w:rPr>
          <w:rFonts w:ascii="Calibri" w:hAnsi="Calibri" w:cs="Calibri"/>
        </w:rPr>
        <w:t>w realizacji kampanii medialnych,</w:t>
      </w:r>
    </w:p>
    <w:p w14:paraId="540EE14A" w14:textId="455C5ADC" w:rsidR="002F68A1" w:rsidRPr="00E12EBD" w:rsidRDefault="002F68A1" w:rsidP="00114974">
      <w:pPr>
        <w:pStyle w:val="Akapitzlist"/>
        <w:widowControl w:val="0"/>
        <w:numPr>
          <w:ilvl w:val="0"/>
          <w:numId w:val="49"/>
        </w:numPr>
        <w:tabs>
          <w:tab w:val="left" w:pos="1389"/>
        </w:tabs>
        <w:autoSpaceDE w:val="0"/>
        <w:autoSpaceDN w:val="0"/>
        <w:spacing w:after="0" w:line="240" w:lineRule="auto"/>
        <w:ind w:right="136"/>
        <w:contextualSpacing w:val="0"/>
        <w:jc w:val="both"/>
        <w:rPr>
          <w:rFonts w:ascii="Calibri" w:hAnsi="Calibri" w:cs="Calibri"/>
        </w:rPr>
      </w:pPr>
      <w:r w:rsidRPr="00E12EBD">
        <w:rPr>
          <w:rFonts w:ascii="Calibri" w:hAnsi="Calibri" w:cs="Calibri"/>
        </w:rPr>
        <w:t>w obszarze przeciwdziałania przemocy?</w:t>
      </w:r>
    </w:p>
    <w:p w14:paraId="31325622" w14:textId="77777777" w:rsidR="00D9082E" w:rsidRPr="00D73F92" w:rsidRDefault="00D9082E" w:rsidP="00D9082E">
      <w:pPr>
        <w:pStyle w:val="Akapitzlist"/>
        <w:widowControl w:val="0"/>
        <w:tabs>
          <w:tab w:val="left" w:pos="1389"/>
        </w:tabs>
        <w:autoSpaceDE w:val="0"/>
        <w:autoSpaceDN w:val="0"/>
        <w:spacing w:before="1" w:after="0" w:line="240" w:lineRule="exact"/>
        <w:ind w:left="1389"/>
        <w:contextualSpacing w:val="0"/>
        <w:jc w:val="both"/>
        <w:rPr>
          <w:rFonts w:ascii="Calibri" w:hAnsi="Calibri" w:cs="Calibri"/>
        </w:rPr>
      </w:pPr>
    </w:p>
    <w:p w14:paraId="369C6890" w14:textId="613FEC45" w:rsidR="00AE174A" w:rsidRPr="002F68A1" w:rsidRDefault="002F68A1" w:rsidP="002F68A1">
      <w:pPr>
        <w:widowControl w:val="0"/>
        <w:tabs>
          <w:tab w:val="left" w:pos="1365"/>
          <w:tab w:val="left" w:pos="1413"/>
        </w:tabs>
        <w:autoSpaceDE w:val="0"/>
        <w:autoSpaceDN w:val="0"/>
        <w:spacing w:before="5" w:after="0" w:line="240" w:lineRule="exact"/>
        <w:ind w:left="720" w:right="137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III. </w:t>
      </w:r>
      <w:r w:rsidR="00AE174A" w:rsidRPr="002F68A1">
        <w:rPr>
          <w:rFonts w:ascii="Calibri" w:hAnsi="Calibri" w:cs="Calibri"/>
          <w:b/>
          <w:bCs/>
        </w:rPr>
        <w:t>Ogólne zasady współpracy</w:t>
      </w:r>
      <w:r w:rsidR="00114974">
        <w:rPr>
          <w:rFonts w:ascii="Calibri" w:hAnsi="Calibri" w:cs="Calibri"/>
          <w:b/>
          <w:bCs/>
        </w:rPr>
        <w:t xml:space="preserve"> z Zamawiającym i przeprowadzania oceny ofert</w:t>
      </w:r>
    </w:p>
    <w:p w14:paraId="684E5C2E" w14:textId="1612F365" w:rsidR="001D3DCD" w:rsidRDefault="00C15D21" w:rsidP="00114974">
      <w:pPr>
        <w:pStyle w:val="Akapitzlist"/>
        <w:widowControl w:val="0"/>
        <w:numPr>
          <w:ilvl w:val="0"/>
          <w:numId w:val="51"/>
        </w:numPr>
        <w:tabs>
          <w:tab w:val="left" w:pos="1389"/>
        </w:tabs>
        <w:autoSpaceDE w:val="0"/>
        <w:autoSpaceDN w:val="0"/>
        <w:spacing w:after="0" w:line="240" w:lineRule="exact"/>
        <w:ind w:right="136" w:hanging="357"/>
        <w:contextualSpacing w:val="0"/>
        <w:jc w:val="both"/>
        <w:rPr>
          <w:rFonts w:ascii="Calibri" w:hAnsi="Calibri" w:cs="Calibri"/>
        </w:rPr>
      </w:pPr>
      <w:r w:rsidRPr="00C15D21">
        <w:rPr>
          <w:rFonts w:ascii="Calibri" w:hAnsi="Calibri" w:cs="Calibri"/>
        </w:rPr>
        <w:t>Ocena ofert odbywać się będzie na podstawie zlecenia przekazanego Wykonawcy przez Zamawiającego.</w:t>
      </w:r>
    </w:p>
    <w:p w14:paraId="47D27B79" w14:textId="193F57A8" w:rsidR="006B4276" w:rsidRPr="00D73F92" w:rsidRDefault="006B4276" w:rsidP="00114974">
      <w:pPr>
        <w:pStyle w:val="Akapitzlist"/>
        <w:widowControl w:val="0"/>
        <w:numPr>
          <w:ilvl w:val="0"/>
          <w:numId w:val="51"/>
        </w:numPr>
        <w:tabs>
          <w:tab w:val="left" w:pos="1389"/>
        </w:tabs>
        <w:autoSpaceDE w:val="0"/>
        <w:autoSpaceDN w:val="0"/>
        <w:spacing w:after="0" w:line="240" w:lineRule="exact"/>
        <w:ind w:right="136" w:hanging="357"/>
        <w:contextualSpacing w:val="0"/>
        <w:jc w:val="both"/>
        <w:rPr>
          <w:rFonts w:ascii="Calibri" w:hAnsi="Calibri" w:cs="Calibri"/>
        </w:rPr>
      </w:pPr>
      <w:r w:rsidRPr="00D73F92">
        <w:rPr>
          <w:rFonts w:ascii="Calibri" w:hAnsi="Calibri" w:cs="Calibri"/>
        </w:rPr>
        <w:t xml:space="preserve">Wykonawca zobowiązany jest do współpracy z </w:t>
      </w:r>
      <w:r w:rsidR="002E37EE" w:rsidRPr="00D73F92">
        <w:rPr>
          <w:rFonts w:ascii="Calibri" w:hAnsi="Calibri" w:cs="Calibri"/>
        </w:rPr>
        <w:t>Zamawiającym</w:t>
      </w:r>
      <w:r w:rsidR="00344E54">
        <w:rPr>
          <w:rFonts w:ascii="Calibri" w:hAnsi="Calibri" w:cs="Calibri"/>
        </w:rPr>
        <w:t xml:space="preserve">, </w:t>
      </w:r>
      <w:r w:rsidRPr="00D73F92">
        <w:rPr>
          <w:rFonts w:ascii="Calibri" w:hAnsi="Calibri" w:cs="Calibri"/>
        </w:rPr>
        <w:t>przekaz</w:t>
      </w:r>
      <w:r w:rsidR="00344E54">
        <w:rPr>
          <w:rFonts w:ascii="Calibri" w:hAnsi="Calibri" w:cs="Calibri"/>
        </w:rPr>
        <w:t>yw</w:t>
      </w:r>
      <w:r w:rsidRPr="00D73F92">
        <w:rPr>
          <w:rFonts w:ascii="Calibri" w:hAnsi="Calibri" w:cs="Calibri"/>
        </w:rPr>
        <w:t xml:space="preserve">ania </w:t>
      </w:r>
      <w:r w:rsidR="002E37EE" w:rsidRPr="00D73F92">
        <w:rPr>
          <w:rFonts w:ascii="Calibri" w:hAnsi="Calibri" w:cs="Calibri"/>
        </w:rPr>
        <w:t>e</w:t>
      </w:r>
      <w:r w:rsidRPr="00D73F92">
        <w:rPr>
          <w:rFonts w:ascii="Calibri" w:hAnsi="Calibri" w:cs="Calibri"/>
        </w:rPr>
        <w:t xml:space="preserve">kspertom uwag </w:t>
      </w:r>
      <w:r w:rsidR="00344E54">
        <w:rPr>
          <w:rFonts w:ascii="Calibri" w:hAnsi="Calibri" w:cs="Calibri"/>
        </w:rPr>
        <w:t xml:space="preserve">Zamawiającego </w:t>
      </w:r>
      <w:r w:rsidRPr="00D73F92">
        <w:rPr>
          <w:rFonts w:ascii="Calibri" w:hAnsi="Calibri" w:cs="Calibri"/>
        </w:rPr>
        <w:t xml:space="preserve">oraz wprowadzania poprawek i uzupełnień wskazanych przez </w:t>
      </w:r>
      <w:r w:rsidR="002E37EE" w:rsidRPr="00D73F92">
        <w:rPr>
          <w:rFonts w:ascii="Calibri" w:hAnsi="Calibri" w:cs="Calibri"/>
        </w:rPr>
        <w:lastRenderedPageBreak/>
        <w:t xml:space="preserve">Zamawiającego </w:t>
      </w:r>
      <w:r w:rsidRPr="00D73F92">
        <w:rPr>
          <w:rFonts w:ascii="Calibri" w:hAnsi="Calibri" w:cs="Calibri"/>
        </w:rPr>
        <w:t xml:space="preserve">w terminie przez </w:t>
      </w:r>
      <w:r w:rsidR="00344E54">
        <w:rPr>
          <w:rFonts w:ascii="Calibri" w:hAnsi="Calibri" w:cs="Calibri"/>
        </w:rPr>
        <w:t xml:space="preserve">niego </w:t>
      </w:r>
      <w:r w:rsidRPr="00D73F92">
        <w:rPr>
          <w:rFonts w:ascii="Calibri" w:hAnsi="Calibri" w:cs="Calibri"/>
        </w:rPr>
        <w:t xml:space="preserve">wyznaczonym, po dokonanej przez </w:t>
      </w:r>
      <w:r w:rsidR="00344E54">
        <w:rPr>
          <w:rFonts w:ascii="Calibri" w:hAnsi="Calibri" w:cs="Calibri"/>
        </w:rPr>
        <w:t>Zamawiającego</w:t>
      </w:r>
      <w:r w:rsidRPr="00D73F92">
        <w:rPr>
          <w:rFonts w:ascii="Calibri" w:hAnsi="Calibri" w:cs="Calibri"/>
        </w:rPr>
        <w:t xml:space="preserve"> formalnej weryfikacji </w:t>
      </w:r>
      <w:r w:rsidR="00344E54">
        <w:rPr>
          <w:rFonts w:ascii="Calibri" w:hAnsi="Calibri" w:cs="Calibri"/>
        </w:rPr>
        <w:t>oceny przeprowadzonej</w:t>
      </w:r>
      <w:r w:rsidRPr="00D73F92">
        <w:rPr>
          <w:rFonts w:ascii="Calibri" w:hAnsi="Calibri" w:cs="Calibri"/>
        </w:rPr>
        <w:t xml:space="preserve"> przez </w:t>
      </w:r>
      <w:r w:rsidR="002E37EE" w:rsidRPr="00D73F92">
        <w:rPr>
          <w:rFonts w:ascii="Calibri" w:hAnsi="Calibri" w:cs="Calibri"/>
        </w:rPr>
        <w:t>e</w:t>
      </w:r>
      <w:r w:rsidRPr="00D73F92">
        <w:rPr>
          <w:rFonts w:ascii="Calibri" w:hAnsi="Calibri" w:cs="Calibri"/>
        </w:rPr>
        <w:t>ksperta.</w:t>
      </w:r>
      <w:r w:rsidR="0050370E" w:rsidRPr="00D73F92">
        <w:rPr>
          <w:rFonts w:ascii="Calibri" w:hAnsi="Calibri" w:cs="Calibri"/>
        </w:rPr>
        <w:t xml:space="preserve"> </w:t>
      </w:r>
      <w:r w:rsidR="002E37EE" w:rsidRPr="00D73F92">
        <w:rPr>
          <w:rFonts w:ascii="Calibri" w:hAnsi="Calibri" w:cs="Calibri"/>
        </w:rPr>
        <w:t xml:space="preserve">Zamawiający </w:t>
      </w:r>
      <w:r w:rsidR="0050370E" w:rsidRPr="00D73F92">
        <w:rPr>
          <w:rFonts w:ascii="Calibri" w:hAnsi="Calibri" w:cs="Calibri"/>
        </w:rPr>
        <w:t xml:space="preserve">nie będzie ingerował w zakres merytoryczny oceny, </w:t>
      </w:r>
      <w:r w:rsidR="00344E54">
        <w:rPr>
          <w:rFonts w:ascii="Calibri" w:hAnsi="Calibri" w:cs="Calibri"/>
        </w:rPr>
        <w:t xml:space="preserve">a uwagi Zamawiającego będą dotyczyły wyłącznie </w:t>
      </w:r>
      <w:r w:rsidR="0050370E" w:rsidRPr="00D73F92">
        <w:rPr>
          <w:rFonts w:ascii="Calibri" w:hAnsi="Calibri" w:cs="Calibri"/>
        </w:rPr>
        <w:t xml:space="preserve">oczywistych omyłek rachunkowych i pisarskich </w:t>
      </w:r>
      <w:r w:rsidR="003B59F6" w:rsidRPr="00D73F92">
        <w:rPr>
          <w:rFonts w:ascii="Calibri" w:hAnsi="Calibri" w:cs="Calibri"/>
        </w:rPr>
        <w:t>(</w:t>
      </w:r>
      <w:r w:rsidR="0050370E" w:rsidRPr="00D73F92">
        <w:rPr>
          <w:rFonts w:ascii="Calibri" w:hAnsi="Calibri" w:cs="Calibri"/>
        </w:rPr>
        <w:t xml:space="preserve">m.in. błędnie zliczona punktacja, </w:t>
      </w:r>
      <w:r w:rsidR="00163883">
        <w:rPr>
          <w:rFonts w:ascii="Calibri" w:hAnsi="Calibri" w:cs="Calibri"/>
        </w:rPr>
        <w:t>nie</w:t>
      </w:r>
      <w:r w:rsidR="0050370E" w:rsidRPr="00D73F92">
        <w:rPr>
          <w:rFonts w:ascii="Calibri" w:hAnsi="Calibri" w:cs="Calibri"/>
        </w:rPr>
        <w:t>złożeni</w:t>
      </w:r>
      <w:r w:rsidR="00163883">
        <w:rPr>
          <w:rFonts w:ascii="Calibri" w:hAnsi="Calibri" w:cs="Calibri"/>
        </w:rPr>
        <w:t>e</w:t>
      </w:r>
      <w:r w:rsidR="0050370E" w:rsidRPr="00D73F92">
        <w:rPr>
          <w:rFonts w:ascii="Calibri" w:hAnsi="Calibri" w:cs="Calibri"/>
        </w:rPr>
        <w:t xml:space="preserve"> podpisu elektronicznego na karcie oceny merytorycznej, </w:t>
      </w:r>
      <w:r w:rsidR="00163883">
        <w:rPr>
          <w:rFonts w:ascii="Calibri" w:hAnsi="Calibri" w:cs="Calibri"/>
        </w:rPr>
        <w:t>nie</w:t>
      </w:r>
      <w:r w:rsidR="0050370E" w:rsidRPr="00D73F92">
        <w:rPr>
          <w:rFonts w:ascii="Calibri" w:hAnsi="Calibri" w:cs="Calibri"/>
        </w:rPr>
        <w:t>wskazani</w:t>
      </w:r>
      <w:r w:rsidR="00163883">
        <w:rPr>
          <w:rFonts w:ascii="Calibri" w:hAnsi="Calibri" w:cs="Calibri"/>
        </w:rPr>
        <w:t>e</w:t>
      </w:r>
      <w:r w:rsidR="0050370E" w:rsidRPr="00D73F92">
        <w:rPr>
          <w:rFonts w:ascii="Calibri" w:hAnsi="Calibri" w:cs="Calibri"/>
        </w:rPr>
        <w:t xml:space="preserve"> punktów w poszczególnych polach karty oceny merytorycznej</w:t>
      </w:r>
      <w:r w:rsidR="005A24AB" w:rsidRPr="00D73F92">
        <w:rPr>
          <w:rFonts w:ascii="Calibri" w:hAnsi="Calibri" w:cs="Calibri"/>
        </w:rPr>
        <w:t xml:space="preserve">, błędnie policzony kosztorys </w:t>
      </w:r>
      <w:r w:rsidR="004559D1">
        <w:rPr>
          <w:rFonts w:ascii="Calibri" w:hAnsi="Calibri" w:cs="Calibri"/>
        </w:rPr>
        <w:t>o</w:t>
      </w:r>
      <w:r w:rsidR="005A24AB" w:rsidRPr="00D73F92">
        <w:rPr>
          <w:rFonts w:ascii="Calibri" w:hAnsi="Calibri" w:cs="Calibri"/>
        </w:rPr>
        <w:t>ferty</w:t>
      </w:r>
      <w:r w:rsidR="003B59F6" w:rsidRPr="00D73F92">
        <w:rPr>
          <w:rFonts w:ascii="Calibri" w:hAnsi="Calibri" w:cs="Calibri"/>
        </w:rPr>
        <w:t xml:space="preserve">) oraz </w:t>
      </w:r>
      <w:r w:rsidR="00344E54">
        <w:rPr>
          <w:rFonts w:ascii="Calibri" w:hAnsi="Calibri" w:cs="Calibri"/>
        </w:rPr>
        <w:t>braku kompletności oceny</w:t>
      </w:r>
      <w:r w:rsidR="003B59F6" w:rsidRPr="00D73F92">
        <w:rPr>
          <w:rFonts w:ascii="Calibri" w:hAnsi="Calibri" w:cs="Calibri"/>
        </w:rPr>
        <w:t>.</w:t>
      </w:r>
    </w:p>
    <w:p w14:paraId="51632423" w14:textId="4EB459E6" w:rsidR="000C3078" w:rsidRDefault="000C3078" w:rsidP="00114974">
      <w:pPr>
        <w:pStyle w:val="Akapitzlist"/>
        <w:widowControl w:val="0"/>
        <w:numPr>
          <w:ilvl w:val="0"/>
          <w:numId w:val="51"/>
        </w:numPr>
        <w:tabs>
          <w:tab w:val="left" w:pos="1389"/>
        </w:tabs>
        <w:autoSpaceDE w:val="0"/>
        <w:autoSpaceDN w:val="0"/>
        <w:spacing w:after="0" w:line="240" w:lineRule="exact"/>
        <w:ind w:right="136" w:hanging="357"/>
        <w:contextualSpacing w:val="0"/>
        <w:jc w:val="both"/>
        <w:rPr>
          <w:rFonts w:ascii="Calibri" w:hAnsi="Calibri" w:cs="Calibri"/>
        </w:rPr>
      </w:pPr>
      <w:r w:rsidRPr="000C3078">
        <w:rPr>
          <w:rFonts w:ascii="Calibri" w:hAnsi="Calibri" w:cs="Calibri"/>
        </w:rPr>
        <w:t xml:space="preserve">Sposób komunikowania się Zamawiającego z Wykonawcą i przekazywania dokumentów oraz ich forma określa umowa. </w:t>
      </w:r>
    </w:p>
    <w:p w14:paraId="0AF6D068" w14:textId="30A414AB" w:rsidR="00E9554D" w:rsidRPr="001D3DCD" w:rsidRDefault="00AE174A" w:rsidP="00114974">
      <w:pPr>
        <w:pStyle w:val="Akapitzlist"/>
        <w:widowControl w:val="0"/>
        <w:numPr>
          <w:ilvl w:val="0"/>
          <w:numId w:val="51"/>
        </w:numPr>
        <w:tabs>
          <w:tab w:val="left" w:pos="1389"/>
        </w:tabs>
        <w:autoSpaceDE w:val="0"/>
        <w:autoSpaceDN w:val="0"/>
        <w:spacing w:after="0" w:line="240" w:lineRule="exact"/>
        <w:ind w:right="136" w:hanging="357"/>
        <w:contextualSpacing w:val="0"/>
        <w:jc w:val="both"/>
        <w:rPr>
          <w:rFonts w:ascii="Calibri" w:hAnsi="Calibri" w:cs="Calibri"/>
        </w:rPr>
      </w:pPr>
      <w:r w:rsidRPr="001D3DCD">
        <w:rPr>
          <w:rFonts w:ascii="Calibri" w:hAnsi="Calibri" w:cs="Calibri"/>
        </w:rPr>
        <w:t xml:space="preserve">Przed przystąpieniem do oceny </w:t>
      </w:r>
      <w:r w:rsidR="00FB1241" w:rsidRPr="001D3DCD">
        <w:rPr>
          <w:rFonts w:ascii="Calibri" w:hAnsi="Calibri" w:cs="Calibri"/>
        </w:rPr>
        <w:t>o</w:t>
      </w:r>
      <w:r w:rsidRPr="001D3DCD">
        <w:rPr>
          <w:rFonts w:ascii="Calibri" w:hAnsi="Calibri" w:cs="Calibri"/>
        </w:rPr>
        <w:t xml:space="preserve">fert </w:t>
      </w:r>
      <w:r w:rsidR="00BE6039" w:rsidRPr="001D3DCD">
        <w:rPr>
          <w:rFonts w:ascii="Calibri" w:hAnsi="Calibri" w:cs="Calibri"/>
        </w:rPr>
        <w:t>każdy ekspert</w:t>
      </w:r>
      <w:r w:rsidR="001D3DCD" w:rsidRPr="001D3DCD">
        <w:rPr>
          <w:rFonts w:ascii="Calibri" w:hAnsi="Calibri" w:cs="Calibri"/>
        </w:rPr>
        <w:t xml:space="preserve"> złoży oświadczenia wskazane w umowie (</w:t>
      </w:r>
      <w:r w:rsidR="001D3DCD">
        <w:rPr>
          <w:rFonts w:ascii="Calibri" w:hAnsi="Calibri" w:cs="Calibri"/>
        </w:rPr>
        <w:t>w tym o</w:t>
      </w:r>
      <w:r w:rsidR="001D3DCD" w:rsidRPr="001D3DCD">
        <w:rPr>
          <w:rFonts w:ascii="Calibri" w:hAnsi="Calibri" w:cs="Calibri"/>
        </w:rPr>
        <w:t xml:space="preserve"> zapoznani</w:t>
      </w:r>
      <w:r w:rsidR="001D3DCD">
        <w:rPr>
          <w:rFonts w:ascii="Calibri" w:hAnsi="Calibri" w:cs="Calibri"/>
        </w:rPr>
        <w:t>u</w:t>
      </w:r>
      <w:r w:rsidR="001D3DCD" w:rsidRPr="001D3DCD">
        <w:rPr>
          <w:rFonts w:ascii="Calibri" w:hAnsi="Calibri" w:cs="Calibri"/>
        </w:rPr>
        <w:t xml:space="preserve"> się z odpowiednią dokumentacją, o bezstronności</w:t>
      </w:r>
      <w:r w:rsidR="005A7026">
        <w:rPr>
          <w:rFonts w:ascii="Calibri" w:hAnsi="Calibri" w:cs="Calibri"/>
        </w:rPr>
        <w:t xml:space="preserve"> i poufności</w:t>
      </w:r>
      <w:r w:rsidR="001D3DCD" w:rsidRPr="001D3DCD">
        <w:rPr>
          <w:rFonts w:ascii="Calibri" w:hAnsi="Calibri" w:cs="Calibri"/>
        </w:rPr>
        <w:t xml:space="preserve">, o </w:t>
      </w:r>
      <w:r w:rsidR="00823859" w:rsidRPr="001D3DCD">
        <w:rPr>
          <w:rFonts w:ascii="Calibri" w:hAnsi="Calibri" w:cs="Calibri"/>
        </w:rPr>
        <w:t>przestrzega</w:t>
      </w:r>
      <w:r w:rsidR="001D3DCD" w:rsidRPr="001D3DCD">
        <w:rPr>
          <w:rFonts w:ascii="Calibri" w:hAnsi="Calibri" w:cs="Calibri"/>
        </w:rPr>
        <w:t>ni</w:t>
      </w:r>
      <w:r w:rsidR="00D9165B">
        <w:rPr>
          <w:rFonts w:ascii="Calibri" w:hAnsi="Calibri" w:cs="Calibri"/>
        </w:rPr>
        <w:t>u</w:t>
      </w:r>
      <w:r w:rsidR="00823859" w:rsidRPr="001D3DCD">
        <w:rPr>
          <w:rFonts w:ascii="Calibri" w:hAnsi="Calibri" w:cs="Calibri"/>
        </w:rPr>
        <w:t xml:space="preserve"> wartości i zasad określonych w pkt 1.3.1 Regulacji w sprawie wdrażania Norweskiego Mechanizmu Finansowego na lata 2021–2028</w:t>
      </w:r>
      <w:r w:rsidR="001D3DCD">
        <w:rPr>
          <w:rFonts w:ascii="Calibri" w:hAnsi="Calibri" w:cs="Calibri"/>
        </w:rPr>
        <w:t>).</w:t>
      </w:r>
      <w:r w:rsidR="00823859" w:rsidRPr="001D3DCD">
        <w:rPr>
          <w:rFonts w:ascii="Calibri" w:hAnsi="Calibri" w:cs="Calibri"/>
        </w:rPr>
        <w:t xml:space="preserve"> </w:t>
      </w:r>
    </w:p>
    <w:p w14:paraId="1100EBD7" w14:textId="77777777" w:rsidR="00762F1F" w:rsidRPr="00D73F92" w:rsidRDefault="00762F1F" w:rsidP="00114974">
      <w:pPr>
        <w:pStyle w:val="Akapitzlist"/>
        <w:widowControl w:val="0"/>
        <w:numPr>
          <w:ilvl w:val="0"/>
          <w:numId w:val="51"/>
        </w:numPr>
        <w:tabs>
          <w:tab w:val="left" w:pos="1389"/>
        </w:tabs>
        <w:autoSpaceDE w:val="0"/>
        <w:autoSpaceDN w:val="0"/>
        <w:spacing w:after="0" w:line="240" w:lineRule="exact"/>
        <w:ind w:right="136" w:hanging="357"/>
        <w:contextualSpacing w:val="0"/>
        <w:jc w:val="both"/>
        <w:rPr>
          <w:rFonts w:ascii="Calibri" w:hAnsi="Calibri" w:cs="Calibri"/>
        </w:rPr>
      </w:pPr>
      <w:r w:rsidRPr="00D73F92">
        <w:rPr>
          <w:rFonts w:ascii="Calibri" w:hAnsi="Calibri" w:cs="Calibri"/>
        </w:rPr>
        <w:t>Termin oceny ofert</w:t>
      </w:r>
    </w:p>
    <w:p w14:paraId="03FAEBDF" w14:textId="2C9A7BF8" w:rsidR="00762F1F" w:rsidRPr="00D73F92" w:rsidRDefault="00762F1F" w:rsidP="00114974">
      <w:pPr>
        <w:pStyle w:val="Akapitzlist"/>
        <w:widowControl w:val="0"/>
        <w:numPr>
          <w:ilvl w:val="1"/>
          <w:numId w:val="1"/>
        </w:numPr>
        <w:tabs>
          <w:tab w:val="left" w:pos="1389"/>
        </w:tabs>
        <w:autoSpaceDE w:val="0"/>
        <w:autoSpaceDN w:val="0"/>
        <w:spacing w:after="0" w:line="240" w:lineRule="exact"/>
        <w:ind w:hanging="357"/>
        <w:contextualSpacing w:val="0"/>
        <w:jc w:val="both"/>
        <w:rPr>
          <w:rFonts w:ascii="Calibri" w:hAnsi="Calibri" w:cs="Calibri"/>
        </w:rPr>
      </w:pPr>
      <w:r w:rsidRPr="00D73F92">
        <w:rPr>
          <w:rFonts w:ascii="Calibri" w:hAnsi="Calibri" w:cs="Calibri"/>
        </w:rPr>
        <w:t>Ocena</w:t>
      </w:r>
      <w:r w:rsidRPr="00D73F92">
        <w:rPr>
          <w:rFonts w:ascii="Calibri" w:hAnsi="Calibri" w:cs="Calibri"/>
          <w:w w:val="150"/>
        </w:rPr>
        <w:t xml:space="preserve"> </w:t>
      </w:r>
      <w:r w:rsidRPr="00D73F92">
        <w:rPr>
          <w:rFonts w:ascii="Calibri" w:hAnsi="Calibri" w:cs="Calibri"/>
        </w:rPr>
        <w:t>ofert</w:t>
      </w:r>
      <w:r w:rsidRPr="00D73F92">
        <w:rPr>
          <w:rFonts w:ascii="Calibri" w:hAnsi="Calibri" w:cs="Calibri"/>
          <w:w w:val="150"/>
        </w:rPr>
        <w:t xml:space="preserve"> </w:t>
      </w:r>
      <w:r w:rsidRPr="00D73F92">
        <w:rPr>
          <w:rFonts w:ascii="Calibri" w:hAnsi="Calibri" w:cs="Calibri"/>
        </w:rPr>
        <w:t>zostanie</w:t>
      </w:r>
      <w:r w:rsidRPr="00D73F92">
        <w:rPr>
          <w:rFonts w:ascii="Calibri" w:hAnsi="Calibri" w:cs="Calibri"/>
          <w:w w:val="150"/>
        </w:rPr>
        <w:t xml:space="preserve"> </w:t>
      </w:r>
      <w:r w:rsidRPr="00D73F92">
        <w:rPr>
          <w:rFonts w:ascii="Calibri" w:hAnsi="Calibri" w:cs="Calibri"/>
        </w:rPr>
        <w:t>przeprowadzona</w:t>
      </w:r>
      <w:r w:rsidRPr="00D73F92">
        <w:rPr>
          <w:rFonts w:ascii="Calibri" w:hAnsi="Calibri" w:cs="Calibri"/>
          <w:w w:val="150"/>
        </w:rPr>
        <w:t xml:space="preserve"> </w:t>
      </w:r>
      <w:r w:rsidRPr="00D73F92">
        <w:rPr>
          <w:rFonts w:ascii="Calibri" w:hAnsi="Calibri" w:cs="Calibri"/>
        </w:rPr>
        <w:t>w</w:t>
      </w:r>
      <w:r w:rsidRPr="00D73F92">
        <w:rPr>
          <w:rFonts w:ascii="Calibri" w:hAnsi="Calibri" w:cs="Calibri"/>
          <w:w w:val="150"/>
        </w:rPr>
        <w:t xml:space="preserve"> </w:t>
      </w:r>
      <w:r w:rsidRPr="00D73F92">
        <w:rPr>
          <w:rFonts w:ascii="Calibri" w:hAnsi="Calibri" w:cs="Calibri"/>
        </w:rPr>
        <w:t>ciągu</w:t>
      </w:r>
      <w:r w:rsidRPr="00D73F92">
        <w:rPr>
          <w:rFonts w:ascii="Calibri" w:hAnsi="Calibri" w:cs="Calibri"/>
          <w:w w:val="150"/>
        </w:rPr>
        <w:t xml:space="preserve"> </w:t>
      </w:r>
      <w:r w:rsidRPr="005A7026">
        <w:rPr>
          <w:rFonts w:ascii="Calibri" w:hAnsi="Calibri" w:cs="Calibri"/>
          <w:b/>
          <w:bCs/>
        </w:rPr>
        <w:t>30</w:t>
      </w:r>
      <w:r w:rsidRPr="005A7026">
        <w:rPr>
          <w:rFonts w:ascii="Calibri" w:hAnsi="Calibri" w:cs="Calibri"/>
          <w:b/>
          <w:bCs/>
          <w:w w:val="150"/>
        </w:rPr>
        <w:t xml:space="preserve"> </w:t>
      </w:r>
      <w:r w:rsidRPr="005A7026">
        <w:rPr>
          <w:rFonts w:ascii="Calibri" w:hAnsi="Calibri" w:cs="Calibri"/>
          <w:b/>
          <w:bCs/>
        </w:rPr>
        <w:t>dni</w:t>
      </w:r>
      <w:r w:rsidRPr="005A7026">
        <w:rPr>
          <w:rFonts w:ascii="Calibri" w:hAnsi="Calibri" w:cs="Calibri"/>
          <w:b/>
          <w:bCs/>
          <w:w w:val="150"/>
        </w:rPr>
        <w:t xml:space="preserve"> </w:t>
      </w:r>
      <w:r w:rsidRPr="005A7026">
        <w:rPr>
          <w:rFonts w:ascii="Calibri" w:hAnsi="Calibri" w:cs="Calibri"/>
          <w:b/>
          <w:bCs/>
        </w:rPr>
        <w:t>kalendarzowych</w:t>
      </w:r>
      <w:r w:rsidRPr="00D73F92">
        <w:rPr>
          <w:rFonts w:ascii="Calibri" w:hAnsi="Calibri" w:cs="Calibri"/>
          <w:w w:val="150"/>
        </w:rPr>
        <w:t xml:space="preserve"> </w:t>
      </w:r>
      <w:r w:rsidRPr="00D73F92">
        <w:rPr>
          <w:rFonts w:ascii="Calibri" w:hAnsi="Calibri" w:cs="Calibri"/>
        </w:rPr>
        <w:t>od</w:t>
      </w:r>
      <w:r w:rsidRPr="00D73F92">
        <w:rPr>
          <w:rFonts w:ascii="Calibri" w:hAnsi="Calibri" w:cs="Calibri"/>
          <w:w w:val="150"/>
        </w:rPr>
        <w:t xml:space="preserve"> </w:t>
      </w:r>
      <w:r w:rsidRPr="00D73F92">
        <w:rPr>
          <w:rFonts w:ascii="Calibri" w:hAnsi="Calibri" w:cs="Calibri"/>
        </w:rPr>
        <w:t>dni</w:t>
      </w:r>
      <w:r w:rsidR="00575D95" w:rsidRPr="00D73F92">
        <w:rPr>
          <w:rFonts w:ascii="Calibri" w:hAnsi="Calibri" w:cs="Calibri"/>
        </w:rPr>
        <w:t xml:space="preserve">a </w:t>
      </w:r>
      <w:r w:rsidRPr="00D73F92">
        <w:rPr>
          <w:rFonts w:ascii="Calibri" w:hAnsi="Calibri" w:cs="Calibri"/>
        </w:rPr>
        <w:t xml:space="preserve">przekazania </w:t>
      </w:r>
      <w:r w:rsidR="005A7026">
        <w:rPr>
          <w:rFonts w:ascii="Calibri" w:hAnsi="Calibri" w:cs="Calibri"/>
        </w:rPr>
        <w:t xml:space="preserve">zlecenia </w:t>
      </w:r>
      <w:r w:rsidRPr="00D73F92">
        <w:rPr>
          <w:rFonts w:ascii="Calibri" w:hAnsi="Calibri" w:cs="Calibri"/>
        </w:rPr>
        <w:t>Wykonawcy.</w:t>
      </w:r>
    </w:p>
    <w:p w14:paraId="4C377565" w14:textId="77777777" w:rsidR="00762F1F" w:rsidRPr="00D73F92" w:rsidRDefault="00762F1F" w:rsidP="00114974">
      <w:pPr>
        <w:pStyle w:val="Akapitzlist"/>
        <w:widowControl w:val="0"/>
        <w:numPr>
          <w:ilvl w:val="1"/>
          <w:numId w:val="1"/>
        </w:numPr>
        <w:tabs>
          <w:tab w:val="left" w:pos="1389"/>
        </w:tabs>
        <w:autoSpaceDE w:val="0"/>
        <w:autoSpaceDN w:val="0"/>
        <w:spacing w:after="0" w:line="240" w:lineRule="exact"/>
        <w:ind w:hanging="357"/>
        <w:contextualSpacing w:val="0"/>
        <w:jc w:val="both"/>
        <w:rPr>
          <w:rFonts w:ascii="Calibri" w:hAnsi="Calibri" w:cs="Calibri"/>
        </w:rPr>
      </w:pPr>
      <w:r w:rsidRPr="00D73F92">
        <w:rPr>
          <w:rFonts w:ascii="Calibri" w:hAnsi="Calibri" w:cs="Calibri"/>
        </w:rPr>
        <w:t>Termin obejmuje:</w:t>
      </w:r>
    </w:p>
    <w:p w14:paraId="069F840E" w14:textId="0B8ECC10" w:rsidR="00762F1F" w:rsidRPr="00D73F92" w:rsidRDefault="00762F1F" w:rsidP="00114974">
      <w:pPr>
        <w:pStyle w:val="Akapitzlist"/>
        <w:widowControl w:val="0"/>
        <w:numPr>
          <w:ilvl w:val="2"/>
          <w:numId w:val="52"/>
        </w:numPr>
        <w:tabs>
          <w:tab w:val="left" w:pos="1362"/>
          <w:tab w:val="left" w:pos="1365"/>
        </w:tabs>
        <w:autoSpaceDE w:val="0"/>
        <w:autoSpaceDN w:val="0"/>
        <w:spacing w:after="0" w:line="240" w:lineRule="exact"/>
        <w:ind w:right="136" w:hanging="357"/>
        <w:contextualSpacing w:val="0"/>
        <w:jc w:val="both"/>
        <w:rPr>
          <w:rFonts w:ascii="Calibri" w:hAnsi="Calibri" w:cs="Calibri"/>
        </w:rPr>
      </w:pPr>
      <w:r w:rsidRPr="00D73F92">
        <w:rPr>
          <w:rFonts w:ascii="Calibri" w:hAnsi="Calibri" w:cs="Calibri"/>
        </w:rPr>
        <w:t>termin na</w:t>
      </w:r>
      <w:r w:rsidRPr="00D73F92">
        <w:rPr>
          <w:rFonts w:ascii="Calibri" w:hAnsi="Calibri" w:cs="Calibri"/>
          <w:w w:val="150"/>
        </w:rPr>
        <w:t xml:space="preserve"> </w:t>
      </w:r>
      <w:r w:rsidRPr="00D73F92">
        <w:rPr>
          <w:rFonts w:ascii="Calibri" w:hAnsi="Calibri" w:cs="Calibri"/>
        </w:rPr>
        <w:t>przeprowadzenie</w:t>
      </w:r>
      <w:r w:rsidRPr="00D73F92">
        <w:rPr>
          <w:rFonts w:ascii="Calibri" w:hAnsi="Calibri" w:cs="Calibri"/>
          <w:w w:val="150"/>
        </w:rPr>
        <w:t xml:space="preserve"> </w:t>
      </w:r>
      <w:r w:rsidRPr="00D73F92">
        <w:rPr>
          <w:rFonts w:ascii="Calibri" w:hAnsi="Calibri" w:cs="Calibri"/>
        </w:rPr>
        <w:t>oceny</w:t>
      </w:r>
      <w:r w:rsidRPr="00D73F92">
        <w:rPr>
          <w:rFonts w:ascii="Calibri" w:hAnsi="Calibri" w:cs="Calibri"/>
          <w:w w:val="150"/>
        </w:rPr>
        <w:t xml:space="preserve"> </w:t>
      </w:r>
      <w:r w:rsidRPr="00D73F92">
        <w:rPr>
          <w:rFonts w:ascii="Calibri" w:hAnsi="Calibri" w:cs="Calibri"/>
        </w:rPr>
        <w:t>lub</w:t>
      </w:r>
      <w:r w:rsidRPr="00D73F92">
        <w:rPr>
          <w:rFonts w:ascii="Calibri" w:hAnsi="Calibri" w:cs="Calibri"/>
          <w:w w:val="150"/>
        </w:rPr>
        <w:t xml:space="preserve"> </w:t>
      </w:r>
      <w:r w:rsidRPr="00D73F92">
        <w:rPr>
          <w:rFonts w:ascii="Calibri" w:hAnsi="Calibri" w:cs="Calibri"/>
        </w:rPr>
        <w:t>przygotowanie</w:t>
      </w:r>
      <w:r w:rsidRPr="00D73F92">
        <w:rPr>
          <w:rFonts w:ascii="Calibri" w:hAnsi="Calibri" w:cs="Calibri"/>
          <w:w w:val="150"/>
        </w:rPr>
        <w:t xml:space="preserve"> </w:t>
      </w:r>
      <w:r w:rsidRPr="00D73F92">
        <w:rPr>
          <w:rFonts w:ascii="Calibri" w:hAnsi="Calibri" w:cs="Calibri"/>
        </w:rPr>
        <w:t>wezwania dla</w:t>
      </w:r>
      <w:r w:rsidRPr="00D73F92">
        <w:rPr>
          <w:rFonts w:ascii="Calibri" w:hAnsi="Calibri" w:cs="Calibri"/>
          <w:w w:val="150"/>
        </w:rPr>
        <w:t xml:space="preserve"> </w:t>
      </w:r>
      <w:r w:rsidR="00327D57">
        <w:rPr>
          <w:rFonts w:ascii="Calibri" w:hAnsi="Calibri" w:cs="Calibri"/>
        </w:rPr>
        <w:t>wnioskodawcy</w:t>
      </w:r>
      <w:r w:rsidR="00327D57" w:rsidRPr="00D73F92">
        <w:rPr>
          <w:rFonts w:ascii="Calibri" w:hAnsi="Calibri" w:cs="Calibri"/>
        </w:rPr>
        <w:t xml:space="preserve"> </w:t>
      </w:r>
      <w:r w:rsidRPr="00D73F92">
        <w:rPr>
          <w:rFonts w:ascii="Calibri" w:hAnsi="Calibri" w:cs="Calibri"/>
        </w:rPr>
        <w:t>do udzielenia dodatkowych informacji lub dostarczenia dodatkowych dokumentów,</w:t>
      </w:r>
    </w:p>
    <w:p w14:paraId="3099B0D4" w14:textId="5FB3D8AF" w:rsidR="00762F1F" w:rsidRPr="00D73F92" w:rsidRDefault="00762F1F" w:rsidP="00114974">
      <w:pPr>
        <w:pStyle w:val="Akapitzlist"/>
        <w:widowControl w:val="0"/>
        <w:numPr>
          <w:ilvl w:val="2"/>
          <w:numId w:val="52"/>
        </w:numPr>
        <w:tabs>
          <w:tab w:val="left" w:pos="1362"/>
        </w:tabs>
        <w:autoSpaceDE w:val="0"/>
        <w:autoSpaceDN w:val="0"/>
        <w:spacing w:after="0" w:line="240" w:lineRule="exact"/>
        <w:ind w:hanging="357"/>
        <w:contextualSpacing w:val="0"/>
        <w:jc w:val="both"/>
        <w:rPr>
          <w:rFonts w:ascii="Calibri" w:hAnsi="Calibri" w:cs="Calibri"/>
        </w:rPr>
      </w:pPr>
      <w:r w:rsidRPr="00D73F92">
        <w:rPr>
          <w:rFonts w:ascii="Calibri" w:hAnsi="Calibri" w:cs="Calibri"/>
        </w:rPr>
        <w:t xml:space="preserve">termin przygotowania końcowej oceny uwzględniającej </w:t>
      </w:r>
      <w:r w:rsidR="00514554">
        <w:rPr>
          <w:rFonts w:ascii="Calibri" w:hAnsi="Calibri" w:cs="Calibri"/>
        </w:rPr>
        <w:t xml:space="preserve">dodatkowe </w:t>
      </w:r>
      <w:r w:rsidRPr="00D73F92">
        <w:rPr>
          <w:rFonts w:ascii="Calibri" w:hAnsi="Calibri" w:cs="Calibri"/>
        </w:rPr>
        <w:t>wyjaśnienia</w:t>
      </w:r>
      <w:r w:rsidR="00514554">
        <w:rPr>
          <w:rFonts w:ascii="Calibri" w:hAnsi="Calibri" w:cs="Calibri"/>
        </w:rPr>
        <w:t>/dokumenty</w:t>
      </w:r>
      <w:r w:rsidRPr="00D73F92">
        <w:rPr>
          <w:rFonts w:ascii="Calibri" w:hAnsi="Calibri" w:cs="Calibri"/>
        </w:rPr>
        <w:t xml:space="preserve"> </w:t>
      </w:r>
      <w:r w:rsidR="00327D57">
        <w:rPr>
          <w:rFonts w:ascii="Calibri" w:hAnsi="Calibri" w:cs="Calibri"/>
        </w:rPr>
        <w:t>wnioskodawcy</w:t>
      </w:r>
      <w:r w:rsidRPr="00D73F92">
        <w:rPr>
          <w:rFonts w:ascii="Calibri" w:hAnsi="Calibri" w:cs="Calibri"/>
        </w:rPr>
        <w:t>.</w:t>
      </w:r>
    </w:p>
    <w:p w14:paraId="13218125" w14:textId="0C4BECDE" w:rsidR="00762F1F" w:rsidRPr="00D73F92" w:rsidRDefault="00762F1F" w:rsidP="00114974">
      <w:pPr>
        <w:pStyle w:val="Akapitzlist"/>
        <w:widowControl w:val="0"/>
        <w:numPr>
          <w:ilvl w:val="1"/>
          <w:numId w:val="1"/>
        </w:numPr>
        <w:tabs>
          <w:tab w:val="left" w:pos="1389"/>
        </w:tabs>
        <w:autoSpaceDE w:val="0"/>
        <w:autoSpaceDN w:val="0"/>
        <w:spacing w:after="0" w:line="240" w:lineRule="exact"/>
        <w:ind w:hanging="357"/>
        <w:contextualSpacing w:val="0"/>
        <w:jc w:val="both"/>
        <w:rPr>
          <w:rFonts w:ascii="Calibri" w:hAnsi="Calibri" w:cs="Calibri"/>
        </w:rPr>
      </w:pPr>
      <w:r w:rsidRPr="00D73F92">
        <w:rPr>
          <w:rFonts w:ascii="Calibri" w:hAnsi="Calibri" w:cs="Calibri"/>
        </w:rPr>
        <w:t xml:space="preserve">Bieg terminu kończy się wraz z przekazaniem </w:t>
      </w:r>
      <w:r w:rsidR="00114974">
        <w:rPr>
          <w:rFonts w:ascii="Calibri" w:hAnsi="Calibri" w:cs="Calibri"/>
        </w:rPr>
        <w:t>wszystkich ocen danej</w:t>
      </w:r>
      <w:r w:rsidRPr="00D73F92">
        <w:rPr>
          <w:rFonts w:ascii="Calibri" w:hAnsi="Calibri" w:cs="Calibri"/>
        </w:rPr>
        <w:t xml:space="preserve"> </w:t>
      </w:r>
      <w:r w:rsidR="00EC4A60">
        <w:rPr>
          <w:rFonts w:ascii="Calibri" w:hAnsi="Calibri" w:cs="Calibri"/>
        </w:rPr>
        <w:t>oferty</w:t>
      </w:r>
      <w:r w:rsidRPr="00D73F92">
        <w:rPr>
          <w:rFonts w:ascii="Calibri" w:hAnsi="Calibri" w:cs="Calibri"/>
        </w:rPr>
        <w:t>.</w:t>
      </w:r>
    </w:p>
    <w:p w14:paraId="076430E7" w14:textId="6CB5B154" w:rsidR="00762F1F" w:rsidRPr="00D73F92" w:rsidRDefault="00762F1F" w:rsidP="00114974">
      <w:pPr>
        <w:pStyle w:val="Akapitzlist"/>
        <w:widowControl w:val="0"/>
        <w:numPr>
          <w:ilvl w:val="1"/>
          <w:numId w:val="1"/>
        </w:numPr>
        <w:tabs>
          <w:tab w:val="left" w:pos="1389"/>
        </w:tabs>
        <w:autoSpaceDE w:val="0"/>
        <w:autoSpaceDN w:val="0"/>
        <w:spacing w:after="0" w:line="240" w:lineRule="exact"/>
        <w:ind w:hanging="357"/>
        <w:contextualSpacing w:val="0"/>
        <w:jc w:val="both"/>
        <w:rPr>
          <w:rFonts w:ascii="Calibri" w:hAnsi="Calibri" w:cs="Calibri"/>
        </w:rPr>
      </w:pPr>
      <w:r w:rsidRPr="00D73F92">
        <w:rPr>
          <w:rFonts w:ascii="Calibri" w:hAnsi="Calibri" w:cs="Calibri"/>
        </w:rPr>
        <w:t xml:space="preserve">Bieg terminu oceny </w:t>
      </w:r>
      <w:r w:rsidR="00EC4A60">
        <w:rPr>
          <w:rFonts w:ascii="Calibri" w:hAnsi="Calibri" w:cs="Calibri"/>
        </w:rPr>
        <w:t>oferty</w:t>
      </w:r>
      <w:r w:rsidRPr="00D73F92">
        <w:rPr>
          <w:rFonts w:ascii="Calibri" w:hAnsi="Calibri" w:cs="Calibri"/>
        </w:rPr>
        <w:t xml:space="preserve"> ulega zawieszeniu:</w:t>
      </w:r>
    </w:p>
    <w:p w14:paraId="29B4B3D5" w14:textId="1A47C61E" w:rsidR="00762F1F" w:rsidRPr="00D73F92" w:rsidRDefault="00762F1F" w:rsidP="00114974">
      <w:pPr>
        <w:pStyle w:val="Akapitzlist"/>
        <w:widowControl w:val="0"/>
        <w:numPr>
          <w:ilvl w:val="2"/>
          <w:numId w:val="53"/>
        </w:numPr>
        <w:tabs>
          <w:tab w:val="left" w:pos="1365"/>
        </w:tabs>
        <w:autoSpaceDE w:val="0"/>
        <w:autoSpaceDN w:val="0"/>
        <w:spacing w:after="0" w:line="240" w:lineRule="exact"/>
        <w:ind w:right="136" w:hanging="357"/>
        <w:contextualSpacing w:val="0"/>
        <w:jc w:val="both"/>
        <w:rPr>
          <w:rFonts w:ascii="Calibri" w:hAnsi="Calibri" w:cs="Calibri"/>
        </w:rPr>
      </w:pPr>
      <w:r w:rsidRPr="00D73F92">
        <w:rPr>
          <w:rFonts w:ascii="Calibri" w:hAnsi="Calibri" w:cs="Calibri"/>
        </w:rPr>
        <w:t xml:space="preserve">od momentu przekazania </w:t>
      </w:r>
      <w:r w:rsidR="00BA143A">
        <w:rPr>
          <w:rFonts w:ascii="Calibri" w:hAnsi="Calibri" w:cs="Calibri"/>
        </w:rPr>
        <w:t xml:space="preserve">przez eksperta </w:t>
      </w:r>
      <w:r w:rsidRPr="00D73F92">
        <w:rPr>
          <w:rFonts w:ascii="Calibri" w:hAnsi="Calibri" w:cs="Calibri"/>
        </w:rPr>
        <w:t xml:space="preserve">do Zamawiającego </w:t>
      </w:r>
      <w:r w:rsidR="00BA143A">
        <w:rPr>
          <w:rFonts w:ascii="Calibri" w:hAnsi="Calibri" w:cs="Calibri"/>
        </w:rPr>
        <w:t xml:space="preserve">informacji o potrzebie </w:t>
      </w:r>
      <w:r w:rsidRPr="00D73F92">
        <w:rPr>
          <w:rFonts w:ascii="Calibri" w:hAnsi="Calibri" w:cs="Calibri"/>
        </w:rPr>
        <w:t xml:space="preserve">wezwania </w:t>
      </w:r>
      <w:r w:rsidR="00327D57">
        <w:rPr>
          <w:rFonts w:ascii="Calibri" w:hAnsi="Calibri" w:cs="Calibri"/>
        </w:rPr>
        <w:t>wnioskodawcy</w:t>
      </w:r>
      <w:r w:rsidR="00327D57" w:rsidRPr="00D73F92">
        <w:rPr>
          <w:rFonts w:ascii="Calibri" w:hAnsi="Calibri" w:cs="Calibri"/>
        </w:rPr>
        <w:t xml:space="preserve"> </w:t>
      </w:r>
      <w:r w:rsidRPr="00D73F92">
        <w:rPr>
          <w:rFonts w:ascii="Calibri" w:hAnsi="Calibri" w:cs="Calibri"/>
        </w:rPr>
        <w:t>do udzielenia dodatkowych informacji lub dostarczenia dodatkowych dokumentów do momentu przekazania do Wykonawcy wyjaśnień</w:t>
      </w:r>
      <w:r w:rsidR="00BA143A">
        <w:rPr>
          <w:rFonts w:ascii="Calibri" w:hAnsi="Calibri" w:cs="Calibri"/>
        </w:rPr>
        <w:t>/dokumentów</w:t>
      </w:r>
      <w:r w:rsidRPr="00D73F92">
        <w:rPr>
          <w:rFonts w:ascii="Calibri" w:hAnsi="Calibri" w:cs="Calibri"/>
        </w:rPr>
        <w:t xml:space="preserve"> </w:t>
      </w:r>
      <w:r w:rsidR="00327D57">
        <w:rPr>
          <w:rFonts w:ascii="Calibri" w:hAnsi="Calibri" w:cs="Calibri"/>
        </w:rPr>
        <w:t>wnioskodawcy</w:t>
      </w:r>
      <w:r w:rsidR="00327D57" w:rsidRPr="00D73F92">
        <w:rPr>
          <w:rFonts w:ascii="Calibri" w:hAnsi="Calibri" w:cs="Calibri"/>
        </w:rPr>
        <w:t xml:space="preserve"> </w:t>
      </w:r>
      <w:r w:rsidRPr="00D73F92">
        <w:rPr>
          <w:rFonts w:ascii="Calibri" w:hAnsi="Calibri" w:cs="Calibri"/>
        </w:rPr>
        <w:t xml:space="preserve">lub przekazania Wykonawcy przez Zamawiającego informacji o </w:t>
      </w:r>
      <w:r w:rsidR="00F40210">
        <w:rPr>
          <w:rFonts w:ascii="Calibri" w:hAnsi="Calibri" w:cs="Calibri"/>
        </w:rPr>
        <w:t>nie</w:t>
      </w:r>
      <w:r w:rsidRPr="00D73F92">
        <w:rPr>
          <w:rFonts w:ascii="Calibri" w:hAnsi="Calibri" w:cs="Calibri"/>
        </w:rPr>
        <w:t>złożeni</w:t>
      </w:r>
      <w:r w:rsidR="00F40210">
        <w:rPr>
          <w:rFonts w:ascii="Calibri" w:hAnsi="Calibri" w:cs="Calibri"/>
        </w:rPr>
        <w:t>u</w:t>
      </w:r>
      <w:r w:rsidRPr="00D73F92">
        <w:rPr>
          <w:rFonts w:ascii="Calibri" w:hAnsi="Calibri" w:cs="Calibri"/>
        </w:rPr>
        <w:t xml:space="preserve"> wyjaśnień</w:t>
      </w:r>
      <w:r w:rsidR="00BA143A">
        <w:rPr>
          <w:rFonts w:ascii="Calibri" w:hAnsi="Calibri" w:cs="Calibri"/>
        </w:rPr>
        <w:t>/dokumentów</w:t>
      </w:r>
      <w:r w:rsidRPr="00D73F92">
        <w:rPr>
          <w:rFonts w:ascii="Calibri" w:hAnsi="Calibri" w:cs="Calibri"/>
        </w:rPr>
        <w:t xml:space="preserve"> przez </w:t>
      </w:r>
      <w:r w:rsidR="00327D57">
        <w:rPr>
          <w:rFonts w:ascii="Calibri" w:hAnsi="Calibri" w:cs="Calibri"/>
        </w:rPr>
        <w:t>wnioskodawcę</w:t>
      </w:r>
      <w:r w:rsidR="00327D57" w:rsidRPr="00D73F92">
        <w:rPr>
          <w:rFonts w:ascii="Calibri" w:hAnsi="Calibri" w:cs="Calibri"/>
        </w:rPr>
        <w:t xml:space="preserve"> </w:t>
      </w:r>
      <w:r w:rsidRPr="00D73F92">
        <w:rPr>
          <w:rFonts w:ascii="Calibri" w:hAnsi="Calibri" w:cs="Calibri"/>
        </w:rPr>
        <w:t>oraz</w:t>
      </w:r>
    </w:p>
    <w:p w14:paraId="1463C8C6" w14:textId="5970FBF9" w:rsidR="00762F1F" w:rsidRPr="00D73F92" w:rsidRDefault="00762F1F" w:rsidP="00114974">
      <w:pPr>
        <w:pStyle w:val="Akapitzlist"/>
        <w:widowControl w:val="0"/>
        <w:numPr>
          <w:ilvl w:val="2"/>
          <w:numId w:val="53"/>
        </w:numPr>
        <w:tabs>
          <w:tab w:val="left" w:pos="1365"/>
        </w:tabs>
        <w:autoSpaceDE w:val="0"/>
        <w:autoSpaceDN w:val="0"/>
        <w:spacing w:after="0" w:line="240" w:lineRule="exact"/>
        <w:ind w:right="136" w:hanging="357"/>
        <w:contextualSpacing w:val="0"/>
        <w:jc w:val="both"/>
        <w:rPr>
          <w:rFonts w:ascii="Calibri" w:hAnsi="Calibri" w:cs="Calibri"/>
        </w:rPr>
      </w:pPr>
      <w:r w:rsidRPr="00D73F92">
        <w:rPr>
          <w:rFonts w:ascii="Calibri" w:hAnsi="Calibri" w:cs="Calibri"/>
        </w:rPr>
        <w:t xml:space="preserve">od momentu przekazania przez Wykonawcę do Zamawiającego merytorycznej oceny </w:t>
      </w:r>
      <w:r w:rsidR="00EC4A60">
        <w:rPr>
          <w:rFonts w:ascii="Calibri" w:hAnsi="Calibri" w:cs="Calibri"/>
        </w:rPr>
        <w:t>oferty</w:t>
      </w:r>
      <w:r w:rsidRPr="005A7026">
        <w:rPr>
          <w:rFonts w:ascii="Calibri" w:hAnsi="Calibri" w:cs="Calibri"/>
        </w:rPr>
        <w:t xml:space="preserve"> </w:t>
      </w:r>
      <w:r w:rsidRPr="00D73F92">
        <w:rPr>
          <w:rFonts w:ascii="Calibri" w:hAnsi="Calibri" w:cs="Calibri"/>
        </w:rPr>
        <w:t>do</w:t>
      </w:r>
      <w:r w:rsidRPr="005A7026">
        <w:rPr>
          <w:rFonts w:ascii="Calibri" w:hAnsi="Calibri" w:cs="Calibri"/>
        </w:rPr>
        <w:t xml:space="preserve"> </w:t>
      </w:r>
      <w:r w:rsidRPr="00D73F92">
        <w:rPr>
          <w:rFonts w:ascii="Calibri" w:hAnsi="Calibri" w:cs="Calibri"/>
        </w:rPr>
        <w:t>momentu</w:t>
      </w:r>
      <w:r w:rsidRPr="005A7026">
        <w:rPr>
          <w:rFonts w:ascii="Calibri" w:hAnsi="Calibri" w:cs="Calibri"/>
        </w:rPr>
        <w:t xml:space="preserve"> </w:t>
      </w:r>
      <w:r w:rsidRPr="00D73F92">
        <w:rPr>
          <w:rFonts w:ascii="Calibri" w:hAnsi="Calibri" w:cs="Calibri"/>
        </w:rPr>
        <w:t>zgłoszenia</w:t>
      </w:r>
      <w:r w:rsidRPr="005A7026">
        <w:rPr>
          <w:rFonts w:ascii="Calibri" w:hAnsi="Calibri" w:cs="Calibri"/>
        </w:rPr>
        <w:t xml:space="preserve"> </w:t>
      </w:r>
      <w:r w:rsidRPr="00D73F92">
        <w:rPr>
          <w:rFonts w:ascii="Calibri" w:hAnsi="Calibri" w:cs="Calibri"/>
        </w:rPr>
        <w:t>przez</w:t>
      </w:r>
      <w:r w:rsidRPr="005A7026">
        <w:rPr>
          <w:rFonts w:ascii="Calibri" w:hAnsi="Calibri" w:cs="Calibri"/>
        </w:rPr>
        <w:t xml:space="preserve"> </w:t>
      </w:r>
      <w:r w:rsidRPr="00D73F92">
        <w:rPr>
          <w:rFonts w:ascii="Calibri" w:hAnsi="Calibri" w:cs="Calibri"/>
        </w:rPr>
        <w:t>Zamawiającego</w:t>
      </w:r>
      <w:r w:rsidRPr="005A7026">
        <w:rPr>
          <w:rFonts w:ascii="Calibri" w:hAnsi="Calibri" w:cs="Calibri"/>
        </w:rPr>
        <w:t xml:space="preserve"> </w:t>
      </w:r>
      <w:r w:rsidRPr="00D73F92">
        <w:rPr>
          <w:rFonts w:ascii="Calibri" w:hAnsi="Calibri" w:cs="Calibri"/>
        </w:rPr>
        <w:t>uwag</w:t>
      </w:r>
      <w:r w:rsidRPr="005A7026">
        <w:rPr>
          <w:rFonts w:ascii="Calibri" w:hAnsi="Calibri" w:cs="Calibri"/>
        </w:rPr>
        <w:t xml:space="preserve"> </w:t>
      </w:r>
      <w:r w:rsidRPr="00D73F92">
        <w:rPr>
          <w:rFonts w:ascii="Calibri" w:hAnsi="Calibri" w:cs="Calibri"/>
        </w:rPr>
        <w:t>lub</w:t>
      </w:r>
      <w:r w:rsidRPr="005A7026">
        <w:rPr>
          <w:rFonts w:ascii="Calibri" w:hAnsi="Calibri" w:cs="Calibri"/>
        </w:rPr>
        <w:t xml:space="preserve"> </w:t>
      </w:r>
      <w:r w:rsidRPr="00D73F92">
        <w:rPr>
          <w:rFonts w:ascii="Calibri" w:hAnsi="Calibri" w:cs="Calibri"/>
        </w:rPr>
        <w:t xml:space="preserve">akceptacji </w:t>
      </w:r>
      <w:r w:rsidR="00EC4A60">
        <w:rPr>
          <w:rFonts w:ascii="Calibri" w:hAnsi="Calibri" w:cs="Calibri"/>
        </w:rPr>
        <w:t xml:space="preserve">oceny </w:t>
      </w:r>
      <w:r w:rsidRPr="00D73F92">
        <w:rPr>
          <w:rFonts w:ascii="Calibri" w:hAnsi="Calibri" w:cs="Calibri"/>
        </w:rPr>
        <w:t>przez Zamawiającego.</w:t>
      </w:r>
    </w:p>
    <w:p w14:paraId="4EE3CF0D" w14:textId="2BF7A0F6" w:rsidR="00762F1F" w:rsidRDefault="00762F1F" w:rsidP="00114974">
      <w:pPr>
        <w:pStyle w:val="Akapitzlist"/>
        <w:widowControl w:val="0"/>
        <w:numPr>
          <w:ilvl w:val="0"/>
          <w:numId w:val="51"/>
        </w:numPr>
        <w:tabs>
          <w:tab w:val="left" w:pos="1389"/>
        </w:tabs>
        <w:autoSpaceDE w:val="0"/>
        <w:autoSpaceDN w:val="0"/>
        <w:spacing w:after="0" w:line="240" w:lineRule="exact"/>
        <w:ind w:right="136" w:hanging="357"/>
        <w:contextualSpacing w:val="0"/>
        <w:jc w:val="both"/>
        <w:rPr>
          <w:rFonts w:ascii="Calibri" w:hAnsi="Calibri" w:cs="Calibri"/>
        </w:rPr>
      </w:pPr>
      <w:r w:rsidRPr="00D73F92">
        <w:rPr>
          <w:rFonts w:ascii="Calibri" w:hAnsi="Calibri" w:cs="Calibri"/>
        </w:rPr>
        <w:t xml:space="preserve">Zakończone oceny Wykonawca </w:t>
      </w:r>
      <w:r w:rsidR="003E0DC8">
        <w:rPr>
          <w:rFonts w:ascii="Calibri" w:hAnsi="Calibri" w:cs="Calibri"/>
        </w:rPr>
        <w:t>będzie</w:t>
      </w:r>
      <w:r w:rsidRPr="00D73F92">
        <w:rPr>
          <w:rFonts w:ascii="Calibri" w:hAnsi="Calibri" w:cs="Calibri"/>
        </w:rPr>
        <w:t xml:space="preserve"> przekazywać </w:t>
      </w:r>
      <w:r w:rsidR="003E0DC8">
        <w:rPr>
          <w:rFonts w:ascii="Calibri" w:hAnsi="Calibri" w:cs="Calibri"/>
        </w:rPr>
        <w:t xml:space="preserve">Zamawiającemu </w:t>
      </w:r>
      <w:r w:rsidRPr="00D73F92">
        <w:rPr>
          <w:rFonts w:ascii="Calibri" w:hAnsi="Calibri" w:cs="Calibri"/>
        </w:rPr>
        <w:t>sukcesywnie</w:t>
      </w:r>
      <w:r w:rsidR="001C61CE" w:rsidRPr="00D73F92">
        <w:rPr>
          <w:rFonts w:ascii="Calibri" w:hAnsi="Calibri" w:cs="Calibri"/>
        </w:rPr>
        <w:t xml:space="preserve"> </w:t>
      </w:r>
      <w:r w:rsidRPr="00D73F92">
        <w:rPr>
          <w:rFonts w:ascii="Calibri" w:hAnsi="Calibri" w:cs="Calibri"/>
        </w:rPr>
        <w:t>w miarę ich przygotowywania</w:t>
      </w:r>
      <w:r w:rsidR="00B23844">
        <w:rPr>
          <w:rFonts w:ascii="Calibri" w:hAnsi="Calibri" w:cs="Calibri"/>
        </w:rPr>
        <w:t xml:space="preserve"> w formie i w sposób określony w umowie.</w:t>
      </w:r>
    </w:p>
    <w:p w14:paraId="178ACFBB" w14:textId="4EA06B75" w:rsidR="002F68A1" w:rsidRDefault="00B23844" w:rsidP="00114974">
      <w:pPr>
        <w:pStyle w:val="Akapitzlist"/>
        <w:widowControl w:val="0"/>
        <w:numPr>
          <w:ilvl w:val="0"/>
          <w:numId w:val="51"/>
        </w:numPr>
        <w:tabs>
          <w:tab w:val="left" w:pos="1389"/>
        </w:tabs>
        <w:autoSpaceDE w:val="0"/>
        <w:autoSpaceDN w:val="0"/>
        <w:spacing w:after="0" w:line="240" w:lineRule="exact"/>
        <w:ind w:right="136" w:hanging="357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Szczegółowy sposób odbioru oceny </w:t>
      </w:r>
      <w:r w:rsidR="004E46D6">
        <w:rPr>
          <w:rFonts w:ascii="Calibri" w:hAnsi="Calibri" w:cs="Calibri"/>
        </w:rPr>
        <w:t xml:space="preserve">określa umowa. </w:t>
      </w:r>
    </w:p>
    <w:sectPr w:rsidR="002F68A1" w:rsidSect="00ED4B89">
      <w:headerReference w:type="default" r:id="rId8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2A934" w14:textId="77777777" w:rsidR="00383B31" w:rsidRDefault="00383B31" w:rsidP="00627541">
      <w:pPr>
        <w:spacing w:after="0" w:line="240" w:lineRule="auto"/>
      </w:pPr>
      <w:r>
        <w:separator/>
      </w:r>
    </w:p>
  </w:endnote>
  <w:endnote w:type="continuationSeparator" w:id="0">
    <w:p w14:paraId="04F5DA57" w14:textId="77777777" w:rsidR="00383B31" w:rsidRDefault="00383B31" w:rsidP="00627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52C2E" w14:textId="77777777" w:rsidR="00383B31" w:rsidRDefault="00383B31" w:rsidP="00627541">
      <w:pPr>
        <w:spacing w:after="0" w:line="240" w:lineRule="auto"/>
      </w:pPr>
      <w:r>
        <w:separator/>
      </w:r>
    </w:p>
  </w:footnote>
  <w:footnote w:type="continuationSeparator" w:id="0">
    <w:p w14:paraId="37E4E9AF" w14:textId="77777777" w:rsidR="00383B31" w:rsidRDefault="00383B31" w:rsidP="006275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4B925" w14:textId="2AF552D3" w:rsidR="00664521" w:rsidRDefault="00E002DB">
    <w:pPr>
      <w:pStyle w:val="Nagwek"/>
    </w:pPr>
    <w:r>
      <w:rPr>
        <w:noProof/>
      </w:rPr>
      <w:drawing>
        <wp:inline distT="0" distB="0" distL="0" distR="0" wp14:anchorId="7AE80C8A" wp14:editId="3E567863">
          <wp:extent cx="688975" cy="774065"/>
          <wp:effectExtent l="0" t="0" r="0" b="6985"/>
          <wp:docPr id="7008410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0CD39C13" wp14:editId="53362982">
          <wp:extent cx="1853565" cy="749935"/>
          <wp:effectExtent l="0" t="0" r="0" b="0"/>
          <wp:docPr id="188698195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3565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5E9B"/>
    <w:multiLevelType w:val="hybridMultilevel"/>
    <w:tmpl w:val="F28EB7F8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1277F9"/>
    <w:multiLevelType w:val="multilevel"/>
    <w:tmpl w:val="8E500838"/>
    <w:lvl w:ilvl="0">
      <w:start w:val="1"/>
      <w:numFmt w:val="none"/>
      <w:lvlText w:val="2.2.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2.2.7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3CC5F0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C664873"/>
    <w:multiLevelType w:val="hybridMultilevel"/>
    <w:tmpl w:val="2A9E557A"/>
    <w:lvl w:ilvl="0" w:tplc="9D36C1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F0ED1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14E58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DE890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310F0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C7836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EC45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8E24A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CEA8D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0CD73991"/>
    <w:multiLevelType w:val="hybridMultilevel"/>
    <w:tmpl w:val="774E8206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10524F04"/>
    <w:multiLevelType w:val="multilevel"/>
    <w:tmpl w:val="8FA07170"/>
    <w:styleLink w:val="Styl2"/>
    <w:lvl w:ilvl="0">
      <w:start w:val="1"/>
      <w:numFmt w:val="none"/>
      <w:lvlText w:val="2.2.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6" w15:restartNumberingAfterBreak="0">
    <w:nsid w:val="113D7FF6"/>
    <w:multiLevelType w:val="hybridMultilevel"/>
    <w:tmpl w:val="6D1A1034"/>
    <w:lvl w:ilvl="0" w:tplc="CFDCC176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 w:tplc="04150019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6643A11"/>
    <w:multiLevelType w:val="multilevel"/>
    <w:tmpl w:val="A1802A9C"/>
    <w:lvl w:ilvl="0">
      <w:start w:val="1"/>
      <w:numFmt w:val="none"/>
      <w:lvlText w:val="2.2.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2.2.1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C813DEA"/>
    <w:multiLevelType w:val="multilevel"/>
    <w:tmpl w:val="A1802A9C"/>
    <w:styleLink w:val="Styl1"/>
    <w:lvl w:ilvl="0">
      <w:start w:val="1"/>
      <w:numFmt w:val="none"/>
      <w:lvlText w:val="2.2.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2.2.1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C9538DB"/>
    <w:multiLevelType w:val="hybridMultilevel"/>
    <w:tmpl w:val="B3B814A2"/>
    <w:lvl w:ilvl="0" w:tplc="04150011">
      <w:start w:val="1"/>
      <w:numFmt w:val="decimal"/>
      <w:lvlText w:val="%1)"/>
      <w:lvlJc w:val="left"/>
      <w:pPr>
        <w:ind w:left="1221" w:hanging="360"/>
      </w:pPr>
    </w:lvl>
    <w:lvl w:ilvl="1" w:tplc="04150019" w:tentative="1">
      <w:start w:val="1"/>
      <w:numFmt w:val="lowerLetter"/>
      <w:lvlText w:val="%2."/>
      <w:lvlJc w:val="left"/>
      <w:pPr>
        <w:ind w:left="1941" w:hanging="360"/>
      </w:pPr>
    </w:lvl>
    <w:lvl w:ilvl="2" w:tplc="0415001B" w:tentative="1">
      <w:start w:val="1"/>
      <w:numFmt w:val="lowerRoman"/>
      <w:lvlText w:val="%3."/>
      <w:lvlJc w:val="right"/>
      <w:pPr>
        <w:ind w:left="2661" w:hanging="180"/>
      </w:pPr>
    </w:lvl>
    <w:lvl w:ilvl="3" w:tplc="0415000F" w:tentative="1">
      <w:start w:val="1"/>
      <w:numFmt w:val="decimal"/>
      <w:lvlText w:val="%4."/>
      <w:lvlJc w:val="left"/>
      <w:pPr>
        <w:ind w:left="3381" w:hanging="360"/>
      </w:pPr>
    </w:lvl>
    <w:lvl w:ilvl="4" w:tplc="04150019" w:tentative="1">
      <w:start w:val="1"/>
      <w:numFmt w:val="lowerLetter"/>
      <w:lvlText w:val="%5."/>
      <w:lvlJc w:val="left"/>
      <w:pPr>
        <w:ind w:left="4101" w:hanging="360"/>
      </w:pPr>
    </w:lvl>
    <w:lvl w:ilvl="5" w:tplc="0415001B" w:tentative="1">
      <w:start w:val="1"/>
      <w:numFmt w:val="lowerRoman"/>
      <w:lvlText w:val="%6."/>
      <w:lvlJc w:val="right"/>
      <w:pPr>
        <w:ind w:left="4821" w:hanging="180"/>
      </w:pPr>
    </w:lvl>
    <w:lvl w:ilvl="6" w:tplc="0415000F" w:tentative="1">
      <w:start w:val="1"/>
      <w:numFmt w:val="decimal"/>
      <w:lvlText w:val="%7."/>
      <w:lvlJc w:val="left"/>
      <w:pPr>
        <w:ind w:left="5541" w:hanging="360"/>
      </w:pPr>
    </w:lvl>
    <w:lvl w:ilvl="7" w:tplc="04150019" w:tentative="1">
      <w:start w:val="1"/>
      <w:numFmt w:val="lowerLetter"/>
      <w:lvlText w:val="%8."/>
      <w:lvlJc w:val="left"/>
      <w:pPr>
        <w:ind w:left="6261" w:hanging="360"/>
      </w:pPr>
    </w:lvl>
    <w:lvl w:ilvl="8" w:tplc="0415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10" w15:restartNumberingAfterBreak="0">
    <w:nsid w:val="1DC5371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7E391F"/>
    <w:multiLevelType w:val="hybridMultilevel"/>
    <w:tmpl w:val="AB205DD4"/>
    <w:lvl w:ilvl="0" w:tplc="9A264D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44317"/>
    <w:multiLevelType w:val="hybridMultilevel"/>
    <w:tmpl w:val="5BEC092C"/>
    <w:lvl w:ilvl="0" w:tplc="21C29996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A043E0"/>
    <w:multiLevelType w:val="hybridMultilevel"/>
    <w:tmpl w:val="728CCDF8"/>
    <w:lvl w:ilvl="0" w:tplc="4BE053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66073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5E2CF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B3622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734E8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EA283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1E493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79461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438B2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4" w15:restartNumberingAfterBreak="0">
    <w:nsid w:val="2EFB0BE9"/>
    <w:multiLevelType w:val="hybridMultilevel"/>
    <w:tmpl w:val="87E838F0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753A78"/>
    <w:multiLevelType w:val="hybridMultilevel"/>
    <w:tmpl w:val="5C189538"/>
    <w:lvl w:ilvl="0" w:tplc="24A2A47E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FA5B44"/>
    <w:multiLevelType w:val="hybridMultilevel"/>
    <w:tmpl w:val="235CCD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263949"/>
    <w:multiLevelType w:val="hybridMultilevel"/>
    <w:tmpl w:val="E3445E76"/>
    <w:lvl w:ilvl="0" w:tplc="4B9899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646FC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B0896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E2413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C484E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F64CC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DCCFD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62A66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46A6C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8" w15:restartNumberingAfterBreak="0">
    <w:nsid w:val="46BE19B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6DD4829"/>
    <w:multiLevelType w:val="multilevel"/>
    <w:tmpl w:val="669E3B26"/>
    <w:lvl w:ilvl="0">
      <w:start w:val="1"/>
      <w:numFmt w:val="decimal"/>
      <w:lvlText w:val="%1."/>
      <w:lvlJc w:val="left"/>
      <w:pPr>
        <w:ind w:left="50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494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888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2"/>
        <w:szCs w:val="22"/>
        <w:lang w:val="pl-PL" w:eastAsia="en-US" w:bidi="ar-SA"/>
      </w:rPr>
    </w:lvl>
    <w:lvl w:ilvl="4">
      <w:numFmt w:val="bullet"/>
      <w:lvlText w:val="•"/>
      <w:lvlJc w:val="left"/>
      <w:pPr>
        <w:ind w:left="1440" w:hanging="88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1860" w:hanging="88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3359" w:hanging="88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4858" w:hanging="88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357" w:hanging="888"/>
      </w:pPr>
      <w:rPr>
        <w:rFonts w:hint="default"/>
        <w:lang w:val="pl-PL" w:eastAsia="en-US" w:bidi="ar-SA"/>
      </w:rPr>
    </w:lvl>
  </w:abstractNum>
  <w:abstractNum w:abstractNumId="20" w15:restartNumberingAfterBreak="0">
    <w:nsid w:val="4A364057"/>
    <w:multiLevelType w:val="multilevel"/>
    <w:tmpl w:val="97425E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2.1.1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F51118F"/>
    <w:multiLevelType w:val="hybridMultilevel"/>
    <w:tmpl w:val="5C189538"/>
    <w:lvl w:ilvl="0" w:tplc="FFFFFFFF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C77D8"/>
    <w:multiLevelType w:val="multilevel"/>
    <w:tmpl w:val="6DE44194"/>
    <w:lvl w:ilvl="0">
      <w:start w:val="1"/>
      <w:numFmt w:val="decimal"/>
      <w:lvlText w:val="%1."/>
      <w:lvlJc w:val="left"/>
      <w:pPr>
        <w:ind w:left="50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389" w:hanging="888"/>
      </w:pPr>
      <w:rPr>
        <w:rFonts w:hint="default"/>
        <w:b w:val="0"/>
        <w:bCs/>
        <w:strike w:val="0"/>
        <w:spacing w:val="-1"/>
        <w:w w:val="100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1365" w:hanging="88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1869" w:hanging="888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2"/>
        <w:szCs w:val="22"/>
        <w:lang w:val="pl-PL" w:eastAsia="en-US" w:bidi="ar-SA"/>
      </w:rPr>
    </w:lvl>
    <w:lvl w:ilvl="4">
      <w:numFmt w:val="bullet"/>
      <w:lvlText w:val="•"/>
      <w:lvlJc w:val="left"/>
      <w:pPr>
        <w:ind w:left="1440" w:hanging="88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1860" w:hanging="88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3359" w:hanging="88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4858" w:hanging="88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357" w:hanging="888"/>
      </w:pPr>
      <w:rPr>
        <w:rFonts w:hint="default"/>
        <w:lang w:val="pl-PL" w:eastAsia="en-US" w:bidi="ar-SA"/>
      </w:rPr>
    </w:lvl>
  </w:abstractNum>
  <w:abstractNum w:abstractNumId="23" w15:restartNumberingAfterBreak="0">
    <w:nsid w:val="55FF67CD"/>
    <w:multiLevelType w:val="multilevel"/>
    <w:tmpl w:val="E5661AE2"/>
    <w:lvl w:ilvl="0">
      <w:start w:val="1"/>
      <w:numFmt w:val="none"/>
      <w:lvlText w:val="2.2.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2.2.1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8237271"/>
    <w:multiLevelType w:val="hybridMultilevel"/>
    <w:tmpl w:val="566E4AC4"/>
    <w:lvl w:ilvl="0" w:tplc="CDFE27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FD20A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49E40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FBCE2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82C59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4D84C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DDEEC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00479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B84B3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5" w15:restartNumberingAfterBreak="0">
    <w:nsid w:val="5DA850F2"/>
    <w:multiLevelType w:val="multilevel"/>
    <w:tmpl w:val="D0446136"/>
    <w:lvl w:ilvl="0">
      <w:start w:val="1"/>
      <w:numFmt w:val="decimal"/>
      <w:lvlText w:val="%1."/>
      <w:lvlJc w:val="left"/>
      <w:pPr>
        <w:ind w:left="50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2)"/>
      <w:lvlJc w:val="left"/>
      <w:pPr>
        <w:ind w:left="1068" w:hanging="360"/>
      </w:pPr>
    </w:lvl>
    <w:lvl w:ilvl="2">
      <w:start w:val="1"/>
      <w:numFmt w:val="lowerLetter"/>
      <w:lvlText w:val="%3)"/>
      <w:lvlJc w:val="left"/>
      <w:pPr>
        <w:ind w:left="1211" w:hanging="360"/>
      </w:pPr>
    </w:lvl>
    <w:lvl w:ilvl="3">
      <w:start w:val="1"/>
      <w:numFmt w:val="decimal"/>
      <w:lvlText w:val="%1.%2.%3.%4."/>
      <w:lvlJc w:val="left"/>
      <w:pPr>
        <w:ind w:left="1869" w:hanging="888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2"/>
        <w:szCs w:val="22"/>
        <w:lang w:val="pl-PL" w:eastAsia="en-US" w:bidi="ar-SA"/>
      </w:rPr>
    </w:lvl>
    <w:lvl w:ilvl="4">
      <w:numFmt w:val="bullet"/>
      <w:lvlText w:val="•"/>
      <w:lvlJc w:val="left"/>
      <w:pPr>
        <w:ind w:left="1440" w:hanging="88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1860" w:hanging="88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3359" w:hanging="88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4858" w:hanging="88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357" w:hanging="888"/>
      </w:pPr>
      <w:rPr>
        <w:rFonts w:hint="default"/>
        <w:lang w:val="pl-PL" w:eastAsia="en-US" w:bidi="ar-SA"/>
      </w:rPr>
    </w:lvl>
  </w:abstractNum>
  <w:abstractNum w:abstractNumId="26" w15:restartNumberingAfterBreak="0">
    <w:nsid w:val="5E495A3D"/>
    <w:multiLevelType w:val="hybridMultilevel"/>
    <w:tmpl w:val="3A0E8BB4"/>
    <w:lvl w:ilvl="0" w:tplc="FE6AF4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1BCAB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CFCE1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B7A2D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49C21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B3067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8A6E3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2DCFF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2C23F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7" w15:restartNumberingAfterBreak="0">
    <w:nsid w:val="5E7F6FF8"/>
    <w:multiLevelType w:val="hybridMultilevel"/>
    <w:tmpl w:val="214A7E1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1494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4477E6"/>
    <w:multiLevelType w:val="hybridMultilevel"/>
    <w:tmpl w:val="01427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5B3D4C"/>
    <w:multiLevelType w:val="hybridMultilevel"/>
    <w:tmpl w:val="5BEC092C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3EE6236"/>
    <w:multiLevelType w:val="multilevel"/>
    <w:tmpl w:val="D0446136"/>
    <w:lvl w:ilvl="0">
      <w:start w:val="1"/>
      <w:numFmt w:val="decimal"/>
      <w:lvlText w:val="%1."/>
      <w:lvlJc w:val="left"/>
      <w:pPr>
        <w:ind w:left="50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2)"/>
      <w:lvlJc w:val="left"/>
      <w:pPr>
        <w:ind w:left="1068" w:hanging="360"/>
      </w:pPr>
    </w:lvl>
    <w:lvl w:ilvl="2">
      <w:start w:val="1"/>
      <w:numFmt w:val="lowerLetter"/>
      <w:lvlText w:val="%3)"/>
      <w:lvlJc w:val="left"/>
      <w:pPr>
        <w:ind w:left="1211" w:hanging="360"/>
      </w:pPr>
    </w:lvl>
    <w:lvl w:ilvl="3">
      <w:start w:val="1"/>
      <w:numFmt w:val="decimal"/>
      <w:lvlText w:val="%1.%2.%3.%4."/>
      <w:lvlJc w:val="left"/>
      <w:pPr>
        <w:ind w:left="1869" w:hanging="888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2"/>
        <w:szCs w:val="22"/>
        <w:lang w:val="pl-PL" w:eastAsia="en-US" w:bidi="ar-SA"/>
      </w:rPr>
    </w:lvl>
    <w:lvl w:ilvl="4">
      <w:numFmt w:val="bullet"/>
      <w:lvlText w:val="•"/>
      <w:lvlJc w:val="left"/>
      <w:pPr>
        <w:ind w:left="1440" w:hanging="88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1860" w:hanging="88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3359" w:hanging="88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4858" w:hanging="88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357" w:hanging="888"/>
      </w:pPr>
      <w:rPr>
        <w:rFonts w:hint="default"/>
        <w:lang w:val="pl-PL" w:eastAsia="en-US" w:bidi="ar-SA"/>
      </w:rPr>
    </w:lvl>
  </w:abstractNum>
  <w:abstractNum w:abstractNumId="31" w15:restartNumberingAfterBreak="0">
    <w:nsid w:val="656E0AD3"/>
    <w:multiLevelType w:val="hybridMultilevel"/>
    <w:tmpl w:val="3C1080DA"/>
    <w:lvl w:ilvl="0" w:tplc="104466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5DD2802"/>
    <w:multiLevelType w:val="multilevel"/>
    <w:tmpl w:val="B136CFF0"/>
    <w:lvl w:ilvl="0">
      <w:start w:val="1"/>
      <w:numFmt w:val="none"/>
      <w:lvlText w:val="2.2.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2.2.14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A1A2FF7"/>
    <w:multiLevelType w:val="multilevel"/>
    <w:tmpl w:val="4734F61C"/>
    <w:styleLink w:val="Styl3"/>
    <w:lvl w:ilvl="0">
      <w:start w:val="1"/>
      <w:numFmt w:val="none"/>
      <w:lvlText w:val="2.2.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2.2.6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A9778F2"/>
    <w:multiLevelType w:val="hybridMultilevel"/>
    <w:tmpl w:val="7E921038"/>
    <w:lvl w:ilvl="0" w:tplc="B81698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EA0E3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2F45B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EC00A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22CCD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1A244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9524E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AAAF9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D20BE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5" w15:restartNumberingAfterBreak="0">
    <w:nsid w:val="6C1B0DBE"/>
    <w:multiLevelType w:val="hybridMultilevel"/>
    <w:tmpl w:val="BE6E1D5A"/>
    <w:lvl w:ilvl="0" w:tplc="7A1638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6F05F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CD69C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23090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26CDC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7464A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69C7B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CE2F4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1441D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6" w15:restartNumberingAfterBreak="0">
    <w:nsid w:val="6DE71147"/>
    <w:multiLevelType w:val="hybridMultilevel"/>
    <w:tmpl w:val="28B4EDF0"/>
    <w:lvl w:ilvl="0" w:tplc="D1A43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0828E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B4015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96C59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05011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E2E38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A56C2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B160C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33C2E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7" w15:restartNumberingAfterBreak="0">
    <w:nsid w:val="7588335D"/>
    <w:multiLevelType w:val="hybridMultilevel"/>
    <w:tmpl w:val="65C6EA8A"/>
    <w:lvl w:ilvl="0" w:tplc="45F894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C66DF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E66DE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B4A0D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81AEC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23CD2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8B836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44C14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8C46B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8" w15:restartNumberingAfterBreak="0">
    <w:nsid w:val="76904430"/>
    <w:multiLevelType w:val="hybridMultilevel"/>
    <w:tmpl w:val="5C189538"/>
    <w:lvl w:ilvl="0" w:tplc="FFFFFFFF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7F4662"/>
    <w:multiLevelType w:val="hybridMultilevel"/>
    <w:tmpl w:val="9E6AB66E"/>
    <w:lvl w:ilvl="0" w:tplc="53405818">
      <w:start w:val="1"/>
      <w:numFmt w:val="decimal"/>
      <w:lvlText w:val="%1."/>
      <w:lvlJc w:val="left"/>
      <w:pPr>
        <w:ind w:left="1020" w:hanging="360"/>
      </w:pPr>
    </w:lvl>
    <w:lvl w:ilvl="1" w:tplc="E9C60718">
      <w:start w:val="1"/>
      <w:numFmt w:val="decimal"/>
      <w:lvlText w:val="%2."/>
      <w:lvlJc w:val="left"/>
      <w:pPr>
        <w:ind w:left="1020" w:hanging="360"/>
      </w:pPr>
    </w:lvl>
    <w:lvl w:ilvl="2" w:tplc="76E47DBA">
      <w:start w:val="1"/>
      <w:numFmt w:val="decimal"/>
      <w:lvlText w:val="%3."/>
      <w:lvlJc w:val="left"/>
      <w:pPr>
        <w:ind w:left="1020" w:hanging="360"/>
      </w:pPr>
    </w:lvl>
    <w:lvl w:ilvl="3" w:tplc="E03846A2">
      <w:start w:val="1"/>
      <w:numFmt w:val="decimal"/>
      <w:lvlText w:val="%4."/>
      <w:lvlJc w:val="left"/>
      <w:pPr>
        <w:ind w:left="1020" w:hanging="360"/>
      </w:pPr>
    </w:lvl>
    <w:lvl w:ilvl="4" w:tplc="07721EAC">
      <w:start w:val="1"/>
      <w:numFmt w:val="decimal"/>
      <w:lvlText w:val="%5."/>
      <w:lvlJc w:val="left"/>
      <w:pPr>
        <w:ind w:left="1020" w:hanging="360"/>
      </w:pPr>
    </w:lvl>
    <w:lvl w:ilvl="5" w:tplc="F86CECDC">
      <w:start w:val="1"/>
      <w:numFmt w:val="decimal"/>
      <w:lvlText w:val="%6."/>
      <w:lvlJc w:val="left"/>
      <w:pPr>
        <w:ind w:left="1020" w:hanging="360"/>
      </w:pPr>
    </w:lvl>
    <w:lvl w:ilvl="6" w:tplc="6C38FAF2">
      <w:start w:val="1"/>
      <w:numFmt w:val="decimal"/>
      <w:lvlText w:val="%7."/>
      <w:lvlJc w:val="left"/>
      <w:pPr>
        <w:ind w:left="1020" w:hanging="360"/>
      </w:pPr>
    </w:lvl>
    <w:lvl w:ilvl="7" w:tplc="C53AC7A4">
      <w:start w:val="1"/>
      <w:numFmt w:val="decimal"/>
      <w:lvlText w:val="%8."/>
      <w:lvlJc w:val="left"/>
      <w:pPr>
        <w:ind w:left="1020" w:hanging="360"/>
      </w:pPr>
    </w:lvl>
    <w:lvl w:ilvl="8" w:tplc="91FACAAC">
      <w:start w:val="1"/>
      <w:numFmt w:val="decimal"/>
      <w:lvlText w:val="%9."/>
      <w:lvlJc w:val="left"/>
      <w:pPr>
        <w:ind w:left="1020" w:hanging="360"/>
      </w:pPr>
    </w:lvl>
  </w:abstractNum>
  <w:abstractNum w:abstractNumId="40" w15:restartNumberingAfterBreak="0">
    <w:nsid w:val="7DDA6C7E"/>
    <w:multiLevelType w:val="multilevel"/>
    <w:tmpl w:val="8FA07170"/>
    <w:numStyleLink w:val="Styl2"/>
  </w:abstractNum>
  <w:abstractNum w:abstractNumId="41" w15:restartNumberingAfterBreak="0">
    <w:nsid w:val="7F7448FC"/>
    <w:multiLevelType w:val="multilevel"/>
    <w:tmpl w:val="0EA8AD38"/>
    <w:lvl w:ilvl="0">
      <w:start w:val="1"/>
      <w:numFmt w:val="decimal"/>
      <w:lvlText w:val="%1."/>
      <w:lvlJc w:val="left"/>
      <w:pPr>
        <w:ind w:left="50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2)"/>
      <w:lvlJc w:val="left"/>
      <w:pPr>
        <w:ind w:left="1068" w:hanging="360"/>
      </w:pPr>
    </w:lvl>
    <w:lvl w:ilvl="2">
      <w:start w:val="1"/>
      <w:numFmt w:val="decimal"/>
      <w:lvlText w:val="%3)"/>
      <w:lvlJc w:val="left"/>
      <w:pPr>
        <w:ind w:left="1211" w:hanging="360"/>
      </w:pPr>
    </w:lvl>
    <w:lvl w:ilvl="3">
      <w:start w:val="1"/>
      <w:numFmt w:val="decimal"/>
      <w:lvlText w:val="%1.%2.%3.%4."/>
      <w:lvlJc w:val="left"/>
      <w:pPr>
        <w:ind w:left="1869" w:hanging="888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2"/>
        <w:szCs w:val="22"/>
        <w:lang w:val="pl-PL" w:eastAsia="en-US" w:bidi="ar-SA"/>
      </w:rPr>
    </w:lvl>
    <w:lvl w:ilvl="4">
      <w:numFmt w:val="bullet"/>
      <w:lvlText w:val="•"/>
      <w:lvlJc w:val="left"/>
      <w:pPr>
        <w:ind w:left="1440" w:hanging="88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1860" w:hanging="88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3359" w:hanging="88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4858" w:hanging="88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357" w:hanging="888"/>
      </w:pPr>
      <w:rPr>
        <w:rFonts w:hint="default"/>
        <w:lang w:val="pl-PL" w:eastAsia="en-US" w:bidi="ar-SA"/>
      </w:rPr>
    </w:lvl>
  </w:abstractNum>
  <w:num w:numId="1" w16cid:durableId="979188724">
    <w:abstractNumId w:val="41"/>
  </w:num>
  <w:num w:numId="2" w16cid:durableId="1880047515">
    <w:abstractNumId w:val="39"/>
  </w:num>
  <w:num w:numId="3" w16cid:durableId="1824470323">
    <w:abstractNumId w:val="3"/>
  </w:num>
  <w:num w:numId="4" w16cid:durableId="1501584600">
    <w:abstractNumId w:val="4"/>
  </w:num>
  <w:num w:numId="5" w16cid:durableId="192768508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72266561">
    <w:abstractNumId w:val="6"/>
  </w:num>
  <w:num w:numId="7" w16cid:durableId="1732531658">
    <w:abstractNumId w:val="36"/>
  </w:num>
  <w:num w:numId="8" w16cid:durableId="1613053084">
    <w:abstractNumId w:val="34"/>
  </w:num>
  <w:num w:numId="9" w16cid:durableId="765345936">
    <w:abstractNumId w:val="13"/>
  </w:num>
  <w:num w:numId="10" w16cid:durableId="1379011665">
    <w:abstractNumId w:val="17"/>
  </w:num>
  <w:num w:numId="11" w16cid:durableId="826286303">
    <w:abstractNumId w:val="35"/>
  </w:num>
  <w:num w:numId="12" w16cid:durableId="1937134115">
    <w:abstractNumId w:val="24"/>
  </w:num>
  <w:num w:numId="13" w16cid:durableId="311300231">
    <w:abstractNumId w:val="26"/>
  </w:num>
  <w:num w:numId="14" w16cid:durableId="1931235487">
    <w:abstractNumId w:val="37"/>
  </w:num>
  <w:num w:numId="15" w16cid:durableId="2036613494">
    <w:abstractNumId w:val="9"/>
  </w:num>
  <w:num w:numId="16" w16cid:durableId="562912772">
    <w:abstractNumId w:val="7"/>
  </w:num>
  <w:num w:numId="17" w16cid:durableId="269973860">
    <w:abstractNumId w:val="20"/>
  </w:num>
  <w:num w:numId="18" w16cid:durableId="616059657">
    <w:abstractNumId w:val="18"/>
  </w:num>
  <w:num w:numId="19" w16cid:durableId="965937277">
    <w:abstractNumId w:val="23"/>
  </w:num>
  <w:num w:numId="20" w16cid:durableId="126969488">
    <w:abstractNumId w:val="8"/>
  </w:num>
  <w:num w:numId="21" w16cid:durableId="1896502337">
    <w:abstractNumId w:val="5"/>
  </w:num>
  <w:num w:numId="22" w16cid:durableId="1241449658">
    <w:abstractNumId w:val="40"/>
  </w:num>
  <w:num w:numId="23" w16cid:durableId="1456563759">
    <w:abstractNumId w:val="23"/>
    <w:lvlOverride w:ilvl="0">
      <w:lvl w:ilvl="0">
        <w:start w:val="1"/>
        <w:numFmt w:val="none"/>
        <w:lvlText w:val="2.2.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none"/>
        <w:lvlText w:val="2.2.2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4" w16cid:durableId="708259380">
    <w:abstractNumId w:val="23"/>
    <w:lvlOverride w:ilvl="0">
      <w:lvl w:ilvl="0">
        <w:start w:val="1"/>
        <w:numFmt w:val="none"/>
        <w:lvlText w:val="2.2.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none"/>
        <w:lvlText w:val="2.2.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5" w16cid:durableId="270743408">
    <w:abstractNumId w:val="23"/>
    <w:lvlOverride w:ilvl="0">
      <w:lvl w:ilvl="0">
        <w:start w:val="1"/>
        <w:numFmt w:val="none"/>
        <w:lvlText w:val="2.2.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none"/>
        <w:lvlText w:val="2.2.4."/>
        <w:lvlJc w:val="left"/>
        <w:pPr>
          <w:ind w:left="1213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6" w16cid:durableId="304310753">
    <w:abstractNumId w:val="2"/>
  </w:num>
  <w:num w:numId="27" w16cid:durableId="166754319">
    <w:abstractNumId w:val="23"/>
    <w:lvlOverride w:ilvl="0">
      <w:lvl w:ilvl="0">
        <w:start w:val="1"/>
        <w:numFmt w:val="none"/>
        <w:lvlText w:val="2.2.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none"/>
        <w:lvlText w:val="2.2.5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8" w16cid:durableId="1344821990">
    <w:abstractNumId w:val="33"/>
  </w:num>
  <w:num w:numId="29" w16cid:durableId="2116435488">
    <w:abstractNumId w:val="1"/>
  </w:num>
  <w:num w:numId="30" w16cid:durableId="2100173977">
    <w:abstractNumId w:val="10"/>
  </w:num>
  <w:num w:numId="31" w16cid:durableId="1472403616">
    <w:abstractNumId w:val="1"/>
    <w:lvlOverride w:ilvl="0">
      <w:lvl w:ilvl="0">
        <w:start w:val="1"/>
        <w:numFmt w:val="none"/>
        <w:lvlText w:val="2.2.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none"/>
        <w:lvlText w:val="2.2.8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2" w16cid:durableId="1429430124">
    <w:abstractNumId w:val="1"/>
    <w:lvlOverride w:ilvl="0">
      <w:lvl w:ilvl="0">
        <w:start w:val="1"/>
        <w:numFmt w:val="none"/>
        <w:lvlText w:val="2.2.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none"/>
        <w:lvlText w:val="2.2.9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3" w16cid:durableId="1782723595">
    <w:abstractNumId w:val="1"/>
    <w:lvlOverride w:ilvl="0">
      <w:lvl w:ilvl="0">
        <w:start w:val="1"/>
        <w:numFmt w:val="none"/>
        <w:lvlText w:val="2.2.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none"/>
        <w:lvlText w:val="2.2.10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4" w16cid:durableId="339703881">
    <w:abstractNumId w:val="1"/>
    <w:lvlOverride w:ilvl="0">
      <w:lvl w:ilvl="0">
        <w:start w:val="1"/>
        <w:numFmt w:val="none"/>
        <w:lvlText w:val="2.2.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none"/>
        <w:lvlText w:val="2.2.11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5" w16cid:durableId="1942103370">
    <w:abstractNumId w:val="1"/>
    <w:lvlOverride w:ilvl="0">
      <w:lvl w:ilvl="0">
        <w:start w:val="1"/>
        <w:numFmt w:val="none"/>
        <w:lvlText w:val="2.2.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none"/>
        <w:lvlText w:val="2.2.12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6" w16cid:durableId="265844259">
    <w:abstractNumId w:val="1"/>
    <w:lvlOverride w:ilvl="0">
      <w:lvl w:ilvl="0">
        <w:start w:val="1"/>
        <w:numFmt w:val="none"/>
        <w:lvlText w:val="2.2.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none"/>
        <w:lvlText w:val="2.2.1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7" w16cid:durableId="1437477345">
    <w:abstractNumId w:val="32"/>
  </w:num>
  <w:num w:numId="38" w16cid:durableId="274794549">
    <w:abstractNumId w:val="23"/>
    <w:lvlOverride w:ilvl="0">
      <w:lvl w:ilvl="0">
        <w:start w:val="1"/>
        <w:numFmt w:val="none"/>
        <w:lvlText w:val="2.2.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none"/>
        <w:lvlText w:val="2.2.6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9" w16cid:durableId="980966472">
    <w:abstractNumId w:val="22"/>
  </w:num>
  <w:num w:numId="40" w16cid:durableId="1154686435">
    <w:abstractNumId w:val="0"/>
  </w:num>
  <w:num w:numId="41" w16cid:durableId="1015960532">
    <w:abstractNumId w:val="14"/>
  </w:num>
  <w:num w:numId="42" w16cid:durableId="1479230412">
    <w:abstractNumId w:val="15"/>
  </w:num>
  <w:num w:numId="43" w16cid:durableId="1035731683">
    <w:abstractNumId w:val="28"/>
  </w:num>
  <w:num w:numId="44" w16cid:durableId="1632663297">
    <w:abstractNumId w:val="12"/>
  </w:num>
  <w:num w:numId="45" w16cid:durableId="1415200133">
    <w:abstractNumId w:val="29"/>
  </w:num>
  <w:num w:numId="46" w16cid:durableId="866910832">
    <w:abstractNumId w:val="16"/>
  </w:num>
  <w:num w:numId="47" w16cid:durableId="1136603606">
    <w:abstractNumId w:val="27"/>
  </w:num>
  <w:num w:numId="48" w16cid:durableId="508835402">
    <w:abstractNumId w:val="38"/>
  </w:num>
  <w:num w:numId="49" w16cid:durableId="1096754508">
    <w:abstractNumId w:val="31"/>
  </w:num>
  <w:num w:numId="50" w16cid:durableId="1410420263">
    <w:abstractNumId w:val="21"/>
  </w:num>
  <w:num w:numId="51" w16cid:durableId="612245333">
    <w:abstractNumId w:val="11"/>
  </w:num>
  <w:num w:numId="52" w16cid:durableId="643774139">
    <w:abstractNumId w:val="25"/>
  </w:num>
  <w:num w:numId="53" w16cid:durableId="135806130">
    <w:abstractNumId w:val="30"/>
  </w:num>
  <w:num w:numId="54" w16cid:durableId="319358688">
    <w:abstractNumId w:val="19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4AA"/>
    <w:rsid w:val="000000CE"/>
    <w:rsid w:val="00010EB1"/>
    <w:rsid w:val="00016313"/>
    <w:rsid w:val="00021E46"/>
    <w:rsid w:val="00023244"/>
    <w:rsid w:val="00024D85"/>
    <w:rsid w:val="00033242"/>
    <w:rsid w:val="000423E9"/>
    <w:rsid w:val="00050084"/>
    <w:rsid w:val="0005343A"/>
    <w:rsid w:val="00053507"/>
    <w:rsid w:val="000563CE"/>
    <w:rsid w:val="00057BD5"/>
    <w:rsid w:val="0006217A"/>
    <w:rsid w:val="00067C5F"/>
    <w:rsid w:val="00073C88"/>
    <w:rsid w:val="00075494"/>
    <w:rsid w:val="000C3078"/>
    <w:rsid w:val="000D0E5D"/>
    <w:rsid w:val="000D1D09"/>
    <w:rsid w:val="000D659F"/>
    <w:rsid w:val="000E0873"/>
    <w:rsid w:val="000E1139"/>
    <w:rsid w:val="000F4486"/>
    <w:rsid w:val="000F4CCF"/>
    <w:rsid w:val="000F6E9E"/>
    <w:rsid w:val="00100120"/>
    <w:rsid w:val="001037C7"/>
    <w:rsid w:val="0010622F"/>
    <w:rsid w:val="001114BA"/>
    <w:rsid w:val="001124A1"/>
    <w:rsid w:val="00114108"/>
    <w:rsid w:val="00114974"/>
    <w:rsid w:val="00134AD8"/>
    <w:rsid w:val="00136984"/>
    <w:rsid w:val="00141489"/>
    <w:rsid w:val="001444D9"/>
    <w:rsid w:val="00144D42"/>
    <w:rsid w:val="00150867"/>
    <w:rsid w:val="00155112"/>
    <w:rsid w:val="001558E2"/>
    <w:rsid w:val="00156D6F"/>
    <w:rsid w:val="00161DDE"/>
    <w:rsid w:val="00163883"/>
    <w:rsid w:val="001838DD"/>
    <w:rsid w:val="00190861"/>
    <w:rsid w:val="0019376B"/>
    <w:rsid w:val="00193D1A"/>
    <w:rsid w:val="00197E6C"/>
    <w:rsid w:val="001A3066"/>
    <w:rsid w:val="001A3662"/>
    <w:rsid w:val="001B58CE"/>
    <w:rsid w:val="001C61CE"/>
    <w:rsid w:val="001D3DCD"/>
    <w:rsid w:val="001D749F"/>
    <w:rsid w:val="001E1FA8"/>
    <w:rsid w:val="001F01B1"/>
    <w:rsid w:val="001F13B7"/>
    <w:rsid w:val="001F342D"/>
    <w:rsid w:val="001F717B"/>
    <w:rsid w:val="0020017D"/>
    <w:rsid w:val="00210195"/>
    <w:rsid w:val="0021083C"/>
    <w:rsid w:val="00214312"/>
    <w:rsid w:val="0022679D"/>
    <w:rsid w:val="0023217E"/>
    <w:rsid w:val="0024323B"/>
    <w:rsid w:val="00247AB9"/>
    <w:rsid w:val="00266D57"/>
    <w:rsid w:val="00267E4C"/>
    <w:rsid w:val="00275210"/>
    <w:rsid w:val="002763CD"/>
    <w:rsid w:val="002772EE"/>
    <w:rsid w:val="00285E8D"/>
    <w:rsid w:val="00290080"/>
    <w:rsid w:val="00291303"/>
    <w:rsid w:val="00291AD3"/>
    <w:rsid w:val="0029343B"/>
    <w:rsid w:val="002964B3"/>
    <w:rsid w:val="002B5413"/>
    <w:rsid w:val="002B5952"/>
    <w:rsid w:val="002B77A9"/>
    <w:rsid w:val="002C39C8"/>
    <w:rsid w:val="002C3E03"/>
    <w:rsid w:val="002C6DF9"/>
    <w:rsid w:val="002D0C8C"/>
    <w:rsid w:val="002D0C8E"/>
    <w:rsid w:val="002D117C"/>
    <w:rsid w:val="002E37EE"/>
    <w:rsid w:val="002F68A1"/>
    <w:rsid w:val="00304863"/>
    <w:rsid w:val="00312418"/>
    <w:rsid w:val="00314E9B"/>
    <w:rsid w:val="0031720C"/>
    <w:rsid w:val="00317DC1"/>
    <w:rsid w:val="0032656D"/>
    <w:rsid w:val="00327D57"/>
    <w:rsid w:val="0034076B"/>
    <w:rsid w:val="00344E54"/>
    <w:rsid w:val="0034547E"/>
    <w:rsid w:val="00347345"/>
    <w:rsid w:val="00347C90"/>
    <w:rsid w:val="003501C1"/>
    <w:rsid w:val="003507C5"/>
    <w:rsid w:val="003524B5"/>
    <w:rsid w:val="003561E3"/>
    <w:rsid w:val="0036353A"/>
    <w:rsid w:val="00363A5D"/>
    <w:rsid w:val="003641F2"/>
    <w:rsid w:val="003656F2"/>
    <w:rsid w:val="00370408"/>
    <w:rsid w:val="00375F20"/>
    <w:rsid w:val="003777CD"/>
    <w:rsid w:val="00381ED5"/>
    <w:rsid w:val="00383B31"/>
    <w:rsid w:val="003863C4"/>
    <w:rsid w:val="00393FA7"/>
    <w:rsid w:val="003A1601"/>
    <w:rsid w:val="003A4B7B"/>
    <w:rsid w:val="003A50A4"/>
    <w:rsid w:val="003B59F6"/>
    <w:rsid w:val="003C14FD"/>
    <w:rsid w:val="003C38A6"/>
    <w:rsid w:val="003C5CBE"/>
    <w:rsid w:val="003D2C66"/>
    <w:rsid w:val="003D6568"/>
    <w:rsid w:val="003E0DC8"/>
    <w:rsid w:val="003F18BE"/>
    <w:rsid w:val="003F3FE7"/>
    <w:rsid w:val="003F53F2"/>
    <w:rsid w:val="003F5974"/>
    <w:rsid w:val="00404126"/>
    <w:rsid w:val="00412A5C"/>
    <w:rsid w:val="00416490"/>
    <w:rsid w:val="004339C1"/>
    <w:rsid w:val="00434070"/>
    <w:rsid w:val="00442034"/>
    <w:rsid w:val="00443924"/>
    <w:rsid w:val="00445C1B"/>
    <w:rsid w:val="00451957"/>
    <w:rsid w:val="00454B34"/>
    <w:rsid w:val="004559D1"/>
    <w:rsid w:val="00456C64"/>
    <w:rsid w:val="004676A1"/>
    <w:rsid w:val="00470248"/>
    <w:rsid w:val="004778DF"/>
    <w:rsid w:val="004848B9"/>
    <w:rsid w:val="00485B71"/>
    <w:rsid w:val="00486023"/>
    <w:rsid w:val="00486496"/>
    <w:rsid w:val="00493CA9"/>
    <w:rsid w:val="004A0CA2"/>
    <w:rsid w:val="004B2DF1"/>
    <w:rsid w:val="004B3A62"/>
    <w:rsid w:val="004C2933"/>
    <w:rsid w:val="004C4230"/>
    <w:rsid w:val="004C46C9"/>
    <w:rsid w:val="004D112D"/>
    <w:rsid w:val="004D6ACD"/>
    <w:rsid w:val="004E2F99"/>
    <w:rsid w:val="004E30AB"/>
    <w:rsid w:val="004E46D6"/>
    <w:rsid w:val="004F3A32"/>
    <w:rsid w:val="004F5C72"/>
    <w:rsid w:val="004F68E2"/>
    <w:rsid w:val="00501483"/>
    <w:rsid w:val="0050370E"/>
    <w:rsid w:val="00505905"/>
    <w:rsid w:val="00510C0E"/>
    <w:rsid w:val="00511ACF"/>
    <w:rsid w:val="00514554"/>
    <w:rsid w:val="00517780"/>
    <w:rsid w:val="0052356C"/>
    <w:rsid w:val="005243BD"/>
    <w:rsid w:val="00530D73"/>
    <w:rsid w:val="0053135F"/>
    <w:rsid w:val="00541903"/>
    <w:rsid w:val="00547BA6"/>
    <w:rsid w:val="005602CC"/>
    <w:rsid w:val="0056075A"/>
    <w:rsid w:val="00562D22"/>
    <w:rsid w:val="00566C84"/>
    <w:rsid w:val="005676AE"/>
    <w:rsid w:val="00575D95"/>
    <w:rsid w:val="00576348"/>
    <w:rsid w:val="00583E12"/>
    <w:rsid w:val="00586A57"/>
    <w:rsid w:val="00595862"/>
    <w:rsid w:val="00597C92"/>
    <w:rsid w:val="005A24AB"/>
    <w:rsid w:val="005A3869"/>
    <w:rsid w:val="005A5CED"/>
    <w:rsid w:val="005A619F"/>
    <w:rsid w:val="005A7026"/>
    <w:rsid w:val="005B14C1"/>
    <w:rsid w:val="005B189C"/>
    <w:rsid w:val="005B2FF9"/>
    <w:rsid w:val="005D0AC7"/>
    <w:rsid w:val="005D0CD7"/>
    <w:rsid w:val="005D521D"/>
    <w:rsid w:val="005E46EF"/>
    <w:rsid w:val="005E78AE"/>
    <w:rsid w:val="005F05FF"/>
    <w:rsid w:val="005F79AC"/>
    <w:rsid w:val="00615D63"/>
    <w:rsid w:val="00620E33"/>
    <w:rsid w:val="00623C2A"/>
    <w:rsid w:val="00625B84"/>
    <w:rsid w:val="00627541"/>
    <w:rsid w:val="006572FD"/>
    <w:rsid w:val="006600CD"/>
    <w:rsid w:val="00664521"/>
    <w:rsid w:val="00665730"/>
    <w:rsid w:val="0067029E"/>
    <w:rsid w:val="00674CEE"/>
    <w:rsid w:val="00677B08"/>
    <w:rsid w:val="006858D6"/>
    <w:rsid w:val="00687AE9"/>
    <w:rsid w:val="006A2AC2"/>
    <w:rsid w:val="006A456B"/>
    <w:rsid w:val="006A6594"/>
    <w:rsid w:val="006A7D6E"/>
    <w:rsid w:val="006B4276"/>
    <w:rsid w:val="006B6DDC"/>
    <w:rsid w:val="006B6EE1"/>
    <w:rsid w:val="006C6999"/>
    <w:rsid w:val="006D09BF"/>
    <w:rsid w:val="006D5611"/>
    <w:rsid w:val="006E0ED7"/>
    <w:rsid w:val="006E39EC"/>
    <w:rsid w:val="006E4E1D"/>
    <w:rsid w:val="006F1D61"/>
    <w:rsid w:val="006F4B66"/>
    <w:rsid w:val="006F55FD"/>
    <w:rsid w:val="007016EF"/>
    <w:rsid w:val="00705A21"/>
    <w:rsid w:val="00711B82"/>
    <w:rsid w:val="00714CC3"/>
    <w:rsid w:val="00734188"/>
    <w:rsid w:val="0073576F"/>
    <w:rsid w:val="00737BF6"/>
    <w:rsid w:val="007423D6"/>
    <w:rsid w:val="00742D92"/>
    <w:rsid w:val="0075233A"/>
    <w:rsid w:val="00754552"/>
    <w:rsid w:val="00754CBB"/>
    <w:rsid w:val="00755DDE"/>
    <w:rsid w:val="00756CDF"/>
    <w:rsid w:val="00762F1F"/>
    <w:rsid w:val="007737EA"/>
    <w:rsid w:val="007801D8"/>
    <w:rsid w:val="007839F3"/>
    <w:rsid w:val="00784429"/>
    <w:rsid w:val="00784DCD"/>
    <w:rsid w:val="00785DAA"/>
    <w:rsid w:val="00791182"/>
    <w:rsid w:val="007A0A67"/>
    <w:rsid w:val="007A2371"/>
    <w:rsid w:val="007B011B"/>
    <w:rsid w:val="007B5706"/>
    <w:rsid w:val="007B6CA9"/>
    <w:rsid w:val="007C02AE"/>
    <w:rsid w:val="007C0CFA"/>
    <w:rsid w:val="007C39A1"/>
    <w:rsid w:val="007C3A20"/>
    <w:rsid w:val="007D0609"/>
    <w:rsid w:val="007D128C"/>
    <w:rsid w:val="007E6822"/>
    <w:rsid w:val="007F22F9"/>
    <w:rsid w:val="00811D8D"/>
    <w:rsid w:val="00812237"/>
    <w:rsid w:val="00820539"/>
    <w:rsid w:val="00823859"/>
    <w:rsid w:val="00824B4D"/>
    <w:rsid w:val="00833913"/>
    <w:rsid w:val="008376DA"/>
    <w:rsid w:val="0085099F"/>
    <w:rsid w:val="008541FB"/>
    <w:rsid w:val="008553B3"/>
    <w:rsid w:val="00855728"/>
    <w:rsid w:val="00861310"/>
    <w:rsid w:val="008630A1"/>
    <w:rsid w:val="00863D7D"/>
    <w:rsid w:val="00871414"/>
    <w:rsid w:val="0087564F"/>
    <w:rsid w:val="00881C3F"/>
    <w:rsid w:val="008A08B5"/>
    <w:rsid w:val="008A23DA"/>
    <w:rsid w:val="008A762C"/>
    <w:rsid w:val="008B0B71"/>
    <w:rsid w:val="008B17E3"/>
    <w:rsid w:val="008B42F5"/>
    <w:rsid w:val="008B5263"/>
    <w:rsid w:val="008D6F31"/>
    <w:rsid w:val="008E12F0"/>
    <w:rsid w:val="008E250A"/>
    <w:rsid w:val="008F0D85"/>
    <w:rsid w:val="00904792"/>
    <w:rsid w:val="00905A16"/>
    <w:rsid w:val="00915ABE"/>
    <w:rsid w:val="00915FF2"/>
    <w:rsid w:val="00924AFC"/>
    <w:rsid w:val="009278A4"/>
    <w:rsid w:val="00930EA6"/>
    <w:rsid w:val="009325AF"/>
    <w:rsid w:val="00935E9C"/>
    <w:rsid w:val="009367AA"/>
    <w:rsid w:val="00942B45"/>
    <w:rsid w:val="00960A73"/>
    <w:rsid w:val="009652E1"/>
    <w:rsid w:val="00972E33"/>
    <w:rsid w:val="009869AD"/>
    <w:rsid w:val="00990A83"/>
    <w:rsid w:val="009920BB"/>
    <w:rsid w:val="009B79AA"/>
    <w:rsid w:val="009C58BD"/>
    <w:rsid w:val="009D5FB8"/>
    <w:rsid w:val="009E3752"/>
    <w:rsid w:val="009E5FFE"/>
    <w:rsid w:val="009F0C62"/>
    <w:rsid w:val="009F4E24"/>
    <w:rsid w:val="00A02051"/>
    <w:rsid w:val="00A036EF"/>
    <w:rsid w:val="00A067CD"/>
    <w:rsid w:val="00A07464"/>
    <w:rsid w:val="00A07AA6"/>
    <w:rsid w:val="00A07FD4"/>
    <w:rsid w:val="00A12649"/>
    <w:rsid w:val="00A15130"/>
    <w:rsid w:val="00A2071F"/>
    <w:rsid w:val="00A27D1B"/>
    <w:rsid w:val="00A37D4B"/>
    <w:rsid w:val="00A42C10"/>
    <w:rsid w:val="00A508E0"/>
    <w:rsid w:val="00A6101B"/>
    <w:rsid w:val="00A62EBE"/>
    <w:rsid w:val="00A6480D"/>
    <w:rsid w:val="00A6688E"/>
    <w:rsid w:val="00A6729C"/>
    <w:rsid w:val="00A70FE1"/>
    <w:rsid w:val="00A824A9"/>
    <w:rsid w:val="00A87F46"/>
    <w:rsid w:val="00A94F0E"/>
    <w:rsid w:val="00AA0CCD"/>
    <w:rsid w:val="00AB1FDA"/>
    <w:rsid w:val="00AB3596"/>
    <w:rsid w:val="00AB6C33"/>
    <w:rsid w:val="00AB6E13"/>
    <w:rsid w:val="00AC5AFE"/>
    <w:rsid w:val="00AC68B7"/>
    <w:rsid w:val="00AD2B63"/>
    <w:rsid w:val="00AE1273"/>
    <w:rsid w:val="00AE174A"/>
    <w:rsid w:val="00AE3408"/>
    <w:rsid w:val="00AE709D"/>
    <w:rsid w:val="00AF0579"/>
    <w:rsid w:val="00AF1308"/>
    <w:rsid w:val="00AF2B51"/>
    <w:rsid w:val="00B02511"/>
    <w:rsid w:val="00B10C20"/>
    <w:rsid w:val="00B13E36"/>
    <w:rsid w:val="00B17737"/>
    <w:rsid w:val="00B17AAB"/>
    <w:rsid w:val="00B23844"/>
    <w:rsid w:val="00B34199"/>
    <w:rsid w:val="00B421FC"/>
    <w:rsid w:val="00B428B3"/>
    <w:rsid w:val="00B444CA"/>
    <w:rsid w:val="00B44F59"/>
    <w:rsid w:val="00B456D5"/>
    <w:rsid w:val="00B50E09"/>
    <w:rsid w:val="00B55706"/>
    <w:rsid w:val="00B57CBB"/>
    <w:rsid w:val="00B64158"/>
    <w:rsid w:val="00B64B12"/>
    <w:rsid w:val="00B73DA0"/>
    <w:rsid w:val="00B830F5"/>
    <w:rsid w:val="00B91D03"/>
    <w:rsid w:val="00B957B0"/>
    <w:rsid w:val="00BA143A"/>
    <w:rsid w:val="00BA45C2"/>
    <w:rsid w:val="00BA6B5A"/>
    <w:rsid w:val="00BA7CC3"/>
    <w:rsid w:val="00BB4423"/>
    <w:rsid w:val="00BC0127"/>
    <w:rsid w:val="00BC0A75"/>
    <w:rsid w:val="00BC4C21"/>
    <w:rsid w:val="00BD1297"/>
    <w:rsid w:val="00BD6476"/>
    <w:rsid w:val="00BD6C1B"/>
    <w:rsid w:val="00BD7F32"/>
    <w:rsid w:val="00BE6039"/>
    <w:rsid w:val="00BE6AE5"/>
    <w:rsid w:val="00BF46C7"/>
    <w:rsid w:val="00C0447F"/>
    <w:rsid w:val="00C11F9B"/>
    <w:rsid w:val="00C134AA"/>
    <w:rsid w:val="00C13FFC"/>
    <w:rsid w:val="00C1431A"/>
    <w:rsid w:val="00C15D21"/>
    <w:rsid w:val="00C24536"/>
    <w:rsid w:val="00C262BB"/>
    <w:rsid w:val="00C264AA"/>
    <w:rsid w:val="00C267C2"/>
    <w:rsid w:val="00C26802"/>
    <w:rsid w:val="00C27FB8"/>
    <w:rsid w:val="00C31016"/>
    <w:rsid w:val="00C32AE2"/>
    <w:rsid w:val="00C32DBD"/>
    <w:rsid w:val="00C3526D"/>
    <w:rsid w:val="00C40EA0"/>
    <w:rsid w:val="00C4414F"/>
    <w:rsid w:val="00C65201"/>
    <w:rsid w:val="00C65AA2"/>
    <w:rsid w:val="00C6762E"/>
    <w:rsid w:val="00C80397"/>
    <w:rsid w:val="00C817F9"/>
    <w:rsid w:val="00C833D8"/>
    <w:rsid w:val="00C83566"/>
    <w:rsid w:val="00C92032"/>
    <w:rsid w:val="00C9408A"/>
    <w:rsid w:val="00CA1528"/>
    <w:rsid w:val="00CA3D36"/>
    <w:rsid w:val="00CA7B8F"/>
    <w:rsid w:val="00CB2FD6"/>
    <w:rsid w:val="00CB3648"/>
    <w:rsid w:val="00CC161A"/>
    <w:rsid w:val="00CC2692"/>
    <w:rsid w:val="00CC2A80"/>
    <w:rsid w:val="00CD4E21"/>
    <w:rsid w:val="00CE2899"/>
    <w:rsid w:val="00D00D31"/>
    <w:rsid w:val="00D10CD3"/>
    <w:rsid w:val="00D13242"/>
    <w:rsid w:val="00D1568D"/>
    <w:rsid w:val="00D23E9B"/>
    <w:rsid w:val="00D3159E"/>
    <w:rsid w:val="00D340C8"/>
    <w:rsid w:val="00D3664A"/>
    <w:rsid w:val="00D406FC"/>
    <w:rsid w:val="00D43941"/>
    <w:rsid w:val="00D6088A"/>
    <w:rsid w:val="00D657E1"/>
    <w:rsid w:val="00D7273C"/>
    <w:rsid w:val="00D73F92"/>
    <w:rsid w:val="00D8187D"/>
    <w:rsid w:val="00D82700"/>
    <w:rsid w:val="00D9082E"/>
    <w:rsid w:val="00D9165B"/>
    <w:rsid w:val="00D91787"/>
    <w:rsid w:val="00DA69B0"/>
    <w:rsid w:val="00DC4C70"/>
    <w:rsid w:val="00DC7E13"/>
    <w:rsid w:val="00DD0874"/>
    <w:rsid w:val="00DF0E66"/>
    <w:rsid w:val="00DF3B81"/>
    <w:rsid w:val="00DF476D"/>
    <w:rsid w:val="00DF70EC"/>
    <w:rsid w:val="00E002DB"/>
    <w:rsid w:val="00E02A1D"/>
    <w:rsid w:val="00E0311E"/>
    <w:rsid w:val="00E12EBD"/>
    <w:rsid w:val="00E26CE5"/>
    <w:rsid w:val="00E27C4B"/>
    <w:rsid w:val="00E27E43"/>
    <w:rsid w:val="00E32D51"/>
    <w:rsid w:val="00E41C77"/>
    <w:rsid w:val="00E456A8"/>
    <w:rsid w:val="00E45A61"/>
    <w:rsid w:val="00E55AB4"/>
    <w:rsid w:val="00E878C3"/>
    <w:rsid w:val="00E912BF"/>
    <w:rsid w:val="00E92BEB"/>
    <w:rsid w:val="00E94650"/>
    <w:rsid w:val="00E9554D"/>
    <w:rsid w:val="00EC2789"/>
    <w:rsid w:val="00EC4A60"/>
    <w:rsid w:val="00ED4B89"/>
    <w:rsid w:val="00ED4BA7"/>
    <w:rsid w:val="00EE0386"/>
    <w:rsid w:val="00EE297B"/>
    <w:rsid w:val="00EF54AB"/>
    <w:rsid w:val="00EF7887"/>
    <w:rsid w:val="00F008F6"/>
    <w:rsid w:val="00F02022"/>
    <w:rsid w:val="00F062AD"/>
    <w:rsid w:val="00F06672"/>
    <w:rsid w:val="00F21623"/>
    <w:rsid w:val="00F31D56"/>
    <w:rsid w:val="00F326E8"/>
    <w:rsid w:val="00F40210"/>
    <w:rsid w:val="00F45185"/>
    <w:rsid w:val="00F52EFC"/>
    <w:rsid w:val="00F55788"/>
    <w:rsid w:val="00F67BB5"/>
    <w:rsid w:val="00F73D9B"/>
    <w:rsid w:val="00F74AAC"/>
    <w:rsid w:val="00F76132"/>
    <w:rsid w:val="00F861AA"/>
    <w:rsid w:val="00F92308"/>
    <w:rsid w:val="00F95D33"/>
    <w:rsid w:val="00F97F67"/>
    <w:rsid w:val="00FA2009"/>
    <w:rsid w:val="00FA3973"/>
    <w:rsid w:val="00FB1241"/>
    <w:rsid w:val="00FC7622"/>
    <w:rsid w:val="00FD04BD"/>
    <w:rsid w:val="00FD2726"/>
    <w:rsid w:val="00FE1E97"/>
    <w:rsid w:val="00FE7B41"/>
    <w:rsid w:val="00FF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F1D52"/>
  <w15:chartTrackingRefBased/>
  <w15:docId w15:val="{C79C8722-2248-49DD-84B3-52AD8A017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134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34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34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34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34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34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34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34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34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34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34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34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34A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34A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34A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34A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34A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34A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34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34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34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134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34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134A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134A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134A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34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34A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34AA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AE174A"/>
    <w:pPr>
      <w:widowControl w:val="0"/>
      <w:autoSpaceDE w:val="0"/>
      <w:autoSpaceDN w:val="0"/>
      <w:spacing w:after="0" w:line="240" w:lineRule="auto"/>
      <w:ind w:left="1389" w:hanging="888"/>
      <w:jc w:val="both"/>
    </w:pPr>
    <w:rPr>
      <w:rFonts w:ascii="Calibri" w:eastAsia="Calibri" w:hAnsi="Calibri" w:cs="Calibri"/>
      <w:kern w:val="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E174A"/>
    <w:rPr>
      <w:rFonts w:ascii="Calibri" w:eastAsia="Calibri" w:hAnsi="Calibri" w:cs="Calibri"/>
      <w:kern w:val="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E17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E174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E174A"/>
    <w:rPr>
      <w:rFonts w:ascii="Calibri" w:eastAsia="Calibri" w:hAnsi="Calibri" w:cs="Calibri"/>
      <w:kern w:val="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762C"/>
    <w:pPr>
      <w:widowControl/>
      <w:autoSpaceDE/>
      <w:autoSpaceDN/>
      <w:spacing w:after="160"/>
    </w:pPr>
    <w:rPr>
      <w:rFonts w:asciiTheme="minorHAnsi" w:eastAsiaTheme="minorHAnsi" w:hAnsiTheme="minorHAnsi" w:cstheme="minorBidi"/>
      <w:b/>
      <w:bCs/>
      <w:kern w:val="2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A762C"/>
    <w:rPr>
      <w:rFonts w:ascii="Calibri" w:eastAsia="Calibri" w:hAnsi="Calibri" w:cs="Calibri"/>
      <w:b/>
      <w:bCs/>
      <w:kern w:val="0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486496"/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AF1308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754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754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754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2754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754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913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1303"/>
  </w:style>
  <w:style w:type="paragraph" w:styleId="Stopka">
    <w:name w:val="footer"/>
    <w:basedOn w:val="Normalny"/>
    <w:link w:val="StopkaZnak"/>
    <w:uiPriority w:val="99"/>
    <w:unhideWhenUsed/>
    <w:rsid w:val="002913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1303"/>
  </w:style>
  <w:style w:type="numbering" w:customStyle="1" w:styleId="Styl1">
    <w:name w:val="Styl1"/>
    <w:uiPriority w:val="99"/>
    <w:rsid w:val="003524B5"/>
    <w:pPr>
      <w:numPr>
        <w:numId w:val="20"/>
      </w:numPr>
    </w:pPr>
  </w:style>
  <w:style w:type="numbering" w:customStyle="1" w:styleId="Styl2">
    <w:name w:val="Styl2"/>
    <w:uiPriority w:val="99"/>
    <w:rsid w:val="003524B5"/>
    <w:pPr>
      <w:numPr>
        <w:numId w:val="21"/>
      </w:numPr>
    </w:pPr>
  </w:style>
  <w:style w:type="numbering" w:customStyle="1" w:styleId="Styl3">
    <w:name w:val="Styl3"/>
    <w:uiPriority w:val="99"/>
    <w:rsid w:val="00D23E9B"/>
    <w:pPr>
      <w:numPr>
        <w:numId w:val="2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4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440B5-5AF7-492F-9D8E-AF4AA61C0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1284</Words>
  <Characters>7710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Grzeszczak Karol  (DFN)</dc:creator>
  <cp:keywords/>
  <dc:description/>
  <cp:lastModifiedBy>Starczewska Karolina  (DFN)</cp:lastModifiedBy>
  <cp:revision>2</cp:revision>
  <cp:lastPrinted>2025-06-26T11:04:00Z</cp:lastPrinted>
  <dcterms:created xsi:type="dcterms:W3CDTF">2026-10-27T15:01:00Z</dcterms:created>
  <dcterms:modified xsi:type="dcterms:W3CDTF">2026-10-27T15:01:00Z</dcterms:modified>
</cp:coreProperties>
</file>