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5D" w:rsidRPr="0064755D" w:rsidRDefault="0064755D" w:rsidP="0064755D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bookmarkStart w:id="0" w:name="_GoBack"/>
      <w:bookmarkEnd w:id="0"/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………………………………</w:t>
      </w: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                                                                           </w:t>
      </w:r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Załącznik nr 4</w:t>
      </w:r>
    </w:p>
    <w:p w:rsidR="0064755D" w:rsidRPr="0064755D" w:rsidRDefault="0064755D" w:rsidP="0064755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</w:pP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 xml:space="preserve">        </w:t>
      </w: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Pieczęć oferenta</w:t>
      </w:r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 xml:space="preserve"> </w:t>
      </w:r>
      <w:r w:rsidRPr="0064755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</w:t>
      </w:r>
    </w:p>
    <w:p w:rsidR="0064755D" w:rsidRPr="0064755D" w:rsidRDefault="0064755D" w:rsidP="0064755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</w:pPr>
      <w:r w:rsidRPr="0064755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x-none" w:eastAsia="x-none"/>
        </w:rPr>
        <w:t>INFORMACJA O PROWADZONEJ DZIAŁALNOŚCI</w:t>
      </w:r>
    </w:p>
    <w:p w:rsidR="0064755D" w:rsidRPr="0064755D" w:rsidRDefault="0064755D" w:rsidP="0064755D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47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Informacja o infrastrukturze Oferenta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2"/>
        <w:gridCol w:w="1984"/>
        <w:gridCol w:w="1985"/>
      </w:tblGrid>
      <w:tr w:rsidR="0064755D" w:rsidRPr="0064755D" w:rsidTr="00D83E09">
        <w:trPr>
          <w:trHeight w:val="5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Posiadany w strukturach Oferenta oddział/poradnia/inna komórka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NIE</w:t>
            </w: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hematologiczna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Poradnia onkologii i hematologii dziecięcej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 hematologiczny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Oddział onkologii i hematologii dziecięcej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39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komórki organizacyjne prowadzące leczenie chorych z nowotworami układu krwiotwórczego i chłonnego, w tym w szczególności białaczek ostrych, lub prowadzące transplantacje szpiku kostnego i komórek krwiotwórczych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4755D">
        <w:rPr>
          <w:rFonts w:ascii="Times New Roman" w:eastAsia="Times New Roman" w:hAnsi="Times New Roman" w:cs="Times New Roman"/>
          <w:b/>
          <w:lang w:eastAsia="pl-PL"/>
        </w:rPr>
        <w:t>2</w:t>
      </w:r>
      <w:r w:rsidRPr="0064755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Informacja o aktywności Oferenta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1918"/>
        <w:gridCol w:w="1984"/>
      </w:tblGrid>
      <w:tr w:rsidR="0064755D" w:rsidRPr="0064755D" w:rsidTr="00D83E09">
        <w:trPr>
          <w:trHeight w:val="426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Liczba: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W roku 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W roku 2017</w:t>
            </w:r>
          </w:p>
        </w:tc>
      </w:tr>
      <w:tr w:rsidR="0064755D" w:rsidRPr="0064755D" w:rsidTr="00D83E09">
        <w:trPr>
          <w:trHeight w:val="75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leczonych w podmiocie leczniczym pacjentów z nowotworami układu krwiotwórczego i chłonnego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703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wykonanych w podmiocie leczniczym transplantacji szpiku i komórek krwiotwórczych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4755D" w:rsidRPr="0064755D" w:rsidRDefault="0064755D" w:rsidP="0064755D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755D">
        <w:rPr>
          <w:rFonts w:ascii="Times New Roman" w:eastAsia="Times New Roman" w:hAnsi="Times New Roman" w:cs="Times New Roman"/>
          <w:b/>
          <w:sz w:val="24"/>
          <w:szCs w:val="24"/>
        </w:rPr>
        <w:t>Informacja o kadrze medycznej – zgodnie ze stanem zatrudnienia na dzień sporządzenia oferty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1417"/>
        <w:gridCol w:w="2410"/>
        <w:gridCol w:w="2626"/>
      </w:tblGrid>
      <w:tr w:rsidR="0064755D" w:rsidRPr="0064755D" w:rsidTr="00D83E09">
        <w:trPr>
          <w:trHeight w:val="1123"/>
        </w:trPr>
        <w:tc>
          <w:tcPr>
            <w:tcW w:w="1696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Rodzaj kwalifikacji – lekarz specjalista z dziedziny:</w:t>
            </w:r>
          </w:p>
        </w:tc>
        <w:tc>
          <w:tcPr>
            <w:tcW w:w="1560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Liczba osób zatrudnionych u Oferenta</w:t>
            </w:r>
          </w:p>
        </w:tc>
        <w:tc>
          <w:tcPr>
            <w:tcW w:w="1417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</w:t>
            </w:r>
          </w:p>
        </w:tc>
        <w:tc>
          <w:tcPr>
            <w:tcW w:w="2410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>Łączny miesięczny wymiar zatrudnienia (określić formę zatrudnienia i liczbę godzin) poszczególnych osób</w:t>
            </w:r>
          </w:p>
        </w:tc>
        <w:tc>
          <w:tcPr>
            <w:tcW w:w="2626" w:type="dxa"/>
            <w:shd w:val="clear" w:color="auto" w:fill="CCFFCC"/>
          </w:tcPr>
          <w:p w:rsidR="0064755D" w:rsidRPr="0064755D" w:rsidRDefault="0064755D" w:rsidP="00647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Doświadczenie zawodowe w wykonywaniu świadczeń z zakresu hematologii w siedzibie Oferenta (podać liczbę </w:t>
            </w:r>
            <w:r w:rsidRPr="0064755D"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  <w:t>pełnych lat</w:t>
            </w:r>
            <w:r w:rsidRPr="0064755D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przepracowanych u Oferenta)</w:t>
            </w:r>
          </w:p>
        </w:tc>
      </w:tr>
      <w:tr w:rsidR="0064755D" w:rsidRPr="0064755D" w:rsidTr="00D83E09">
        <w:trPr>
          <w:trHeight w:val="258"/>
        </w:trPr>
        <w:tc>
          <w:tcPr>
            <w:tcW w:w="169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Hematologia</w:t>
            </w:r>
          </w:p>
        </w:tc>
        <w:tc>
          <w:tcPr>
            <w:tcW w:w="156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4755D" w:rsidRPr="0064755D" w:rsidTr="00D83E09">
        <w:trPr>
          <w:trHeight w:val="258"/>
        </w:trPr>
        <w:tc>
          <w:tcPr>
            <w:tcW w:w="1696" w:type="dxa"/>
          </w:tcPr>
          <w:p w:rsidR="0064755D" w:rsidRPr="0064755D" w:rsidRDefault="0064755D" w:rsidP="00647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75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Onkologia i hematologia dziecięca</w:t>
            </w:r>
          </w:p>
        </w:tc>
        <w:tc>
          <w:tcPr>
            <w:tcW w:w="156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26" w:type="dxa"/>
          </w:tcPr>
          <w:p w:rsidR="0064755D" w:rsidRPr="0064755D" w:rsidRDefault="0064755D" w:rsidP="00647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755D" w:rsidRPr="0064755D" w:rsidRDefault="0064755D" w:rsidP="006475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>Data …………………….</w:t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…………………….……..…………………..</w:t>
      </w:r>
    </w:p>
    <w:p w:rsidR="0064755D" w:rsidRPr="0064755D" w:rsidRDefault="0064755D" w:rsidP="0064755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64755D" w:rsidRPr="0064755D" w:rsidSect="00671EB5">
          <w:foot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4755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Pieczęć i podpis osoby lub osób uprawnionych do reprezentowania oferenta</w:t>
      </w:r>
    </w:p>
    <w:p w:rsidR="00A0451F" w:rsidRDefault="00A0451F"/>
    <w:sectPr w:rsidR="00A04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1A6E">
      <w:pPr>
        <w:spacing w:after="0" w:line="240" w:lineRule="auto"/>
      </w:pPr>
      <w:r>
        <w:separator/>
      </w:r>
    </w:p>
  </w:endnote>
  <w:endnote w:type="continuationSeparator" w:id="0">
    <w:p w:rsidR="00000000" w:rsidRDefault="00FF1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01" w:rsidRDefault="00FF1A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1A6E">
      <w:pPr>
        <w:spacing w:after="0" w:line="240" w:lineRule="auto"/>
      </w:pPr>
      <w:r>
        <w:separator/>
      </w:r>
    </w:p>
  </w:footnote>
  <w:footnote w:type="continuationSeparator" w:id="0">
    <w:p w:rsidR="00000000" w:rsidRDefault="00FF1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760EC"/>
    <w:multiLevelType w:val="hybridMultilevel"/>
    <w:tmpl w:val="53F69B4C"/>
    <w:lvl w:ilvl="0" w:tplc="FB8234C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5D"/>
    <w:rsid w:val="0064755D"/>
    <w:rsid w:val="00A0451F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52E49-1F23-47FE-9FA2-C225B1A7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64755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4755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2</cp:revision>
  <dcterms:created xsi:type="dcterms:W3CDTF">2018-04-24T12:30:00Z</dcterms:created>
  <dcterms:modified xsi:type="dcterms:W3CDTF">2018-04-24T12:30:00Z</dcterms:modified>
</cp:coreProperties>
</file>