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9B372F5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E37435E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076D39">
        <w:rPr>
          <w:rFonts w:ascii="Arial" w:hAnsi="Arial" w:cs="Arial"/>
          <w:b/>
          <w:bCs/>
          <w:sz w:val="24"/>
          <w:szCs w:val="24"/>
        </w:rPr>
        <w:t xml:space="preserve"> C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E6DEE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076D39">
        <w:rPr>
          <w:rFonts w:ascii="Arial" w:hAnsi="Arial" w:cs="Arial"/>
          <w:b/>
          <w:bCs/>
          <w:sz w:val="24"/>
          <w:szCs w:val="24"/>
        </w:rPr>
        <w:t>łamane na I</w:t>
      </w:r>
    </w:p>
    <w:p w14:paraId="713276E2" w14:textId="65F8D38E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76D39">
        <w:rPr>
          <w:rFonts w:ascii="Arial" w:hAnsi="Arial" w:cs="Arial"/>
          <w:color w:val="000000"/>
          <w:sz w:val="24"/>
          <w:szCs w:val="24"/>
          <w:lang w:eastAsia="pl-PL"/>
        </w:rPr>
        <w:t>33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3A037E75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076D39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442614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77F65FF" w14:textId="0AF0A81C" w:rsidR="003C20B7" w:rsidRPr="009247D9" w:rsidRDefault="009247D9" w:rsidP="009247D9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226BDDA7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9A1ADC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5A830036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6E6DEE">
        <w:rPr>
          <w:rFonts w:ascii="Arial" w:hAnsi="Arial" w:cs="Arial"/>
          <w:sz w:val="24"/>
          <w:szCs w:val="24"/>
        </w:rPr>
        <w:t>14 maja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Pr="00936788">
        <w:rPr>
          <w:rFonts w:ascii="Arial" w:hAnsi="Arial" w:cs="Arial"/>
          <w:sz w:val="24"/>
          <w:szCs w:val="24"/>
        </w:rPr>
        <w:t>, sygn. akt V</w:t>
      </w:r>
      <w:r w:rsidR="00442614">
        <w:rPr>
          <w:rFonts w:ascii="Arial" w:hAnsi="Arial" w:cs="Arial"/>
          <w:sz w:val="24"/>
          <w:szCs w:val="24"/>
        </w:rPr>
        <w:t>II</w:t>
      </w:r>
      <w:r w:rsidR="00076D39">
        <w:rPr>
          <w:rFonts w:ascii="Arial" w:hAnsi="Arial" w:cs="Arial"/>
          <w:sz w:val="24"/>
          <w:szCs w:val="24"/>
        </w:rPr>
        <w:t xml:space="preserve"> C kw</w:t>
      </w:r>
      <w:r w:rsidRPr="00936788">
        <w:rPr>
          <w:rFonts w:ascii="Arial" w:hAnsi="Arial" w:cs="Arial"/>
          <w:sz w:val="24"/>
          <w:szCs w:val="24"/>
        </w:rPr>
        <w:t xml:space="preserve"> </w:t>
      </w:r>
      <w:r w:rsidR="006E6DEE">
        <w:rPr>
          <w:rFonts w:ascii="Arial" w:hAnsi="Arial" w:cs="Arial"/>
          <w:sz w:val="24"/>
          <w:szCs w:val="24"/>
        </w:rPr>
        <w:t>9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</w:t>
      </w:r>
      <w:r w:rsidR="00076D39">
        <w:rPr>
          <w:rFonts w:ascii="Arial" w:hAnsi="Arial" w:cs="Arial"/>
          <w:sz w:val="24"/>
          <w:szCs w:val="24"/>
        </w:rPr>
        <w:t xml:space="preserve">łamane na I </w:t>
      </w:r>
      <w:r w:rsidRPr="00936788">
        <w:rPr>
          <w:rFonts w:ascii="Arial" w:hAnsi="Arial" w:cs="Arial"/>
          <w:sz w:val="24"/>
          <w:szCs w:val="24"/>
        </w:rPr>
        <w:t>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076D39">
        <w:rPr>
          <w:rFonts w:ascii="Arial" w:hAnsi="Arial" w:cs="Arial"/>
          <w:b/>
          <w:sz w:val="24"/>
          <w:szCs w:val="24"/>
        </w:rPr>
        <w:t>Wolskiej/J. Bema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r>
        <w:rPr>
          <w:rFonts w:ascii="Arial" w:hAnsi="Arial" w:cs="Arial"/>
          <w:sz w:val="24"/>
          <w:szCs w:val="24"/>
        </w:rPr>
        <w:t>W</w:t>
      </w:r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076D39">
        <w:rPr>
          <w:rFonts w:ascii="Arial" w:hAnsi="Arial" w:cs="Arial"/>
          <w:sz w:val="24"/>
          <w:szCs w:val="24"/>
        </w:rPr>
        <w:t xml:space="preserve"> – dz</w:t>
      </w:r>
      <w:r w:rsidR="003E0F57">
        <w:rPr>
          <w:rFonts w:ascii="Arial" w:hAnsi="Arial" w:cs="Arial"/>
          <w:sz w:val="24"/>
          <w:szCs w:val="24"/>
        </w:rPr>
        <w:t>iałki</w:t>
      </w:r>
      <w:r w:rsidR="00076D39">
        <w:rPr>
          <w:rFonts w:ascii="Arial" w:hAnsi="Arial" w:cs="Arial"/>
          <w:sz w:val="24"/>
          <w:szCs w:val="24"/>
        </w:rPr>
        <w:t xml:space="preserve"> ewid.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1941A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D39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941A3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0F57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247D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4D6A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8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KR-VII-KW 95/18  o uchyleniu zabezpieczenia ul. Dobra 87 (ul. Bednarska 6, 6a)</vt:lpstr>
    </vt:vector>
  </TitlesOfParts>
  <Company>MS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VII C kw 9/18/I  o uchyleniu zabezpieczenia ul. Wolska/J. Bema</dc:title>
  <dc:creator>Dalkowska Anna  (DWOiP)</dc:creator>
  <cp:lastModifiedBy>Styś Katarzyna  (DPA)</cp:lastModifiedBy>
  <cp:revision>39</cp:revision>
  <cp:lastPrinted>2019-01-30T15:24:00Z</cp:lastPrinted>
  <dcterms:created xsi:type="dcterms:W3CDTF">2021-11-19T09:23:00Z</dcterms:created>
  <dcterms:modified xsi:type="dcterms:W3CDTF">2023-02-22T08:51:00Z</dcterms:modified>
</cp:coreProperties>
</file>