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Default="00601048" w:rsidP="00601048">
      <w:pPr>
        <w:rPr>
          <w:sz w:val="20"/>
          <w:szCs w:val="20"/>
          <w:lang w:eastAsia="pl-PL"/>
        </w:rPr>
      </w:pPr>
      <w:bookmarkStart w:id="0" w:name="_GoBack"/>
      <w:bookmarkEnd w:id="0"/>
      <w:r>
        <w:rPr>
          <w:sz w:val="20"/>
          <w:szCs w:val="20"/>
          <w:lang w:eastAsia="pl-PL"/>
        </w:rPr>
        <w:br/>
      </w:r>
    </w:p>
    <w:p w:rsidR="00FA18CD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sz w:val="28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3D78E5" w:rsidRDefault="00FA18CD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</w:p>
    <w:p w:rsidR="000A5E33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>Minister</w:t>
      </w:r>
      <w:r w:rsidR="00FA18CD" w:rsidRPr="003D78E5">
        <w:rPr>
          <w:rFonts w:ascii="Lato" w:eastAsia="Times New Roman" w:hAnsi="Lato" w:cs="Arial"/>
          <w:color w:val="000000"/>
          <w:lang w:eastAsia="pl-PL"/>
        </w:rPr>
        <w:t xml:space="preserve"> Spraw Wewnętrznych i Adm</w:t>
      </w:r>
      <w:r w:rsidR="00170638" w:rsidRPr="003D78E5">
        <w:rPr>
          <w:rFonts w:ascii="Lato" w:eastAsia="Times New Roman" w:hAnsi="Lato" w:cs="Arial"/>
          <w:color w:val="000000"/>
          <w:lang w:eastAsia="pl-PL"/>
        </w:rPr>
        <w:t>inistracji uprzejmie informuje,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85447F" w:rsidRPr="003D78E5">
        <w:rPr>
          <w:rFonts w:ascii="Lato" w:eastAsia="Times New Roman" w:hAnsi="Lato" w:cs="Arial"/>
          <w:color w:val="000000"/>
          <w:lang w:eastAsia="pl-PL"/>
        </w:rPr>
        <w:t xml:space="preserve">że </w:t>
      </w:r>
      <w:r w:rsidRPr="003D78E5">
        <w:rPr>
          <w:rFonts w:ascii="Lato" w:eastAsia="Times New Roman" w:hAnsi="Lato" w:cs="Arial"/>
          <w:color w:val="000000"/>
          <w:lang w:eastAsia="pl-PL"/>
        </w:rPr>
        <w:t xml:space="preserve">w związku z brakiem </w:t>
      </w:r>
      <w:r w:rsidR="004030E9">
        <w:rPr>
          <w:rFonts w:ascii="Lato" w:eastAsia="Times New Roman" w:hAnsi="Lato" w:cs="Arial"/>
          <w:color w:val="000000"/>
          <w:lang w:eastAsia="pl-PL"/>
        </w:rPr>
        <w:t xml:space="preserve">spełnienia kryteriów </w:t>
      </w:r>
      <w:r w:rsidR="004D1D41">
        <w:rPr>
          <w:rFonts w:ascii="Lato" w:eastAsia="Times New Roman" w:hAnsi="Lato" w:cs="Arial"/>
          <w:color w:val="000000"/>
          <w:lang w:eastAsia="pl-PL"/>
        </w:rPr>
        <w:t>formalnych</w:t>
      </w:r>
      <w:r w:rsidR="004030E9">
        <w:rPr>
          <w:rFonts w:ascii="Lato" w:eastAsia="Times New Roman" w:hAnsi="Lato" w:cs="Arial"/>
          <w:color w:val="000000"/>
          <w:lang w:eastAsia="pl-PL"/>
        </w:rPr>
        <w:t xml:space="preserve">/dostępu </w:t>
      </w:r>
      <w:r w:rsidRPr="003D78E5">
        <w:rPr>
          <w:rFonts w:ascii="Lato" w:eastAsia="Times New Roman" w:hAnsi="Lato" w:cs="Arial"/>
          <w:color w:val="000000"/>
          <w:lang w:eastAsia="pl-PL"/>
        </w:rPr>
        <w:t xml:space="preserve">ofert złożonych w terminie wskazanym w ogłoszeniu, konkurs na realizację zadania z zakresu zdrowia publicznego 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>pod nazwą:</w:t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tab/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br/>
      </w:r>
    </w:p>
    <w:p w:rsidR="003D78E5" w:rsidRDefault="00DF7FB5" w:rsidP="00DF7FB5">
      <w:pPr>
        <w:spacing w:after="120"/>
        <w:jc w:val="center"/>
        <w:rPr>
          <w:rFonts w:ascii="Lato" w:hAnsi="Lato"/>
          <w:b/>
          <w:i/>
        </w:rPr>
      </w:pPr>
      <w:r w:rsidRPr="00DF7FB5">
        <w:rPr>
          <w:rFonts w:ascii="Lato" w:hAnsi="Lato"/>
          <w:b/>
          <w:i/>
        </w:rPr>
        <w:t>Organizacja szkolenia dla psychologów z zakresu Terapii Skoncentrowanej na Rozwiązaniach (TSR) (ang. Brief Solution Focused Ther</w:t>
      </w:r>
      <w:r>
        <w:rPr>
          <w:rFonts w:ascii="Lato" w:hAnsi="Lato"/>
          <w:b/>
          <w:i/>
        </w:rPr>
        <w:t>apy (BSFT)) – poziom podstawowy</w:t>
      </w:r>
    </w:p>
    <w:p w:rsidR="00DF7FB5" w:rsidRPr="003D78E5" w:rsidRDefault="00DF7FB5" w:rsidP="00DF7FB5">
      <w:pPr>
        <w:spacing w:after="120"/>
        <w:jc w:val="center"/>
        <w:rPr>
          <w:rFonts w:ascii="Lato" w:eastAsia="Times New Roman" w:hAnsi="Lato" w:cs="Arial"/>
          <w:b/>
          <w:color w:val="000000"/>
          <w:lang w:eastAsia="pl-PL"/>
        </w:rPr>
      </w:pPr>
    </w:p>
    <w:p w:rsidR="00880F9F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hAnsi="Lato" w:cs="Aria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 xml:space="preserve">ogłoszony </w:t>
      </w:r>
      <w:r w:rsidR="00DF7FB5" w:rsidRPr="00DF7FB5">
        <w:rPr>
          <w:rFonts w:ascii="Lato" w:hAnsi="Lato" w:cs="Arial"/>
        </w:rPr>
        <w:t xml:space="preserve">w ramach zadania 1 Realizacja projektów i programów edukacyjnych, wychowawczych, interwencyjnych oraz profilaktycznych opartych na podstawach naukowych, w tym programów profilaktyki uniwersalnej, wskazującej i selektywnej, części: Promocja zdrowia psychicznego, Celu Operacyjnego 3. Promocja zdrowia psychicznego, Narodowego Programu Zdrowia 2021- 2026 </w:t>
      </w:r>
      <w:r w:rsidR="00B342F3" w:rsidRPr="003D78E5">
        <w:rPr>
          <w:rFonts w:ascii="Lato" w:eastAsia="Times New Roman" w:hAnsi="Lato" w:cs="Arial"/>
          <w:color w:val="000000"/>
          <w:lang w:eastAsia="pl-PL"/>
        </w:rPr>
        <w:t>(Dz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>. U. z 2021r. poz. 642</w:t>
      </w:r>
      <w:r w:rsidR="00DF7FB5">
        <w:rPr>
          <w:rFonts w:ascii="Lato" w:eastAsia="Times New Roman" w:hAnsi="Lato" w:cs="Arial"/>
          <w:color w:val="000000"/>
          <w:lang w:eastAsia="pl-PL"/>
        </w:rPr>
        <w:t>,z  późn. zm.</w:t>
      </w:r>
      <w:r w:rsidR="00571717" w:rsidRPr="003D78E5">
        <w:rPr>
          <w:rFonts w:ascii="Lato" w:eastAsia="Times New Roman" w:hAnsi="Lato" w:cs="Arial"/>
          <w:color w:val="000000"/>
          <w:lang w:eastAsia="pl-PL"/>
        </w:rPr>
        <w:t>)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:rsidR="0018267C" w:rsidRPr="003D78E5" w:rsidRDefault="00164380" w:rsidP="003D78E5">
      <w:pPr>
        <w:spacing w:after="120"/>
        <w:jc w:val="center"/>
        <w:rPr>
          <w:rFonts w:ascii="Lato" w:hAnsi="Lato"/>
        </w:rPr>
      </w:pPr>
      <w:r w:rsidRPr="003D78E5">
        <w:rPr>
          <w:rFonts w:ascii="Lato" w:eastAsia="Times New Roman" w:hAnsi="Lato" w:cs="Arial"/>
          <w:color w:val="000000"/>
          <w:u w:val="single"/>
          <w:lang w:eastAsia="pl-PL"/>
        </w:rPr>
        <w:t>z</w:t>
      </w:r>
      <w:r w:rsidR="009B1334" w:rsidRPr="003D78E5">
        <w:rPr>
          <w:rFonts w:ascii="Lato" w:eastAsia="Times New Roman" w:hAnsi="Lato" w:cs="Arial"/>
          <w:color w:val="000000"/>
          <w:u w:val="single"/>
          <w:lang w:eastAsia="pl-PL"/>
        </w:rPr>
        <w:t>ostaje zakończony bez wyboru realizatora.</w:t>
      </w:r>
    </w:p>
    <w:sectPr w:rsidR="0018267C" w:rsidRPr="003D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4380"/>
    <w:rsid w:val="00165807"/>
    <w:rsid w:val="00170638"/>
    <w:rsid w:val="0018267C"/>
    <w:rsid w:val="0030513A"/>
    <w:rsid w:val="00325E82"/>
    <w:rsid w:val="0035797F"/>
    <w:rsid w:val="00395C40"/>
    <w:rsid w:val="003C78C5"/>
    <w:rsid w:val="003D78E5"/>
    <w:rsid w:val="003E3987"/>
    <w:rsid w:val="003F518C"/>
    <w:rsid w:val="004030E9"/>
    <w:rsid w:val="004308D2"/>
    <w:rsid w:val="004D1D41"/>
    <w:rsid w:val="00571717"/>
    <w:rsid w:val="005D1613"/>
    <w:rsid w:val="005F2EC6"/>
    <w:rsid w:val="00601048"/>
    <w:rsid w:val="006370F6"/>
    <w:rsid w:val="007A3297"/>
    <w:rsid w:val="007D7CCA"/>
    <w:rsid w:val="0085447F"/>
    <w:rsid w:val="00880F9F"/>
    <w:rsid w:val="00896086"/>
    <w:rsid w:val="008B4057"/>
    <w:rsid w:val="009B1334"/>
    <w:rsid w:val="009F7506"/>
    <w:rsid w:val="00A14F9B"/>
    <w:rsid w:val="00AD3373"/>
    <w:rsid w:val="00B342F3"/>
    <w:rsid w:val="00B56298"/>
    <w:rsid w:val="00BD5842"/>
    <w:rsid w:val="00C35E2E"/>
    <w:rsid w:val="00CF638C"/>
    <w:rsid w:val="00D94B88"/>
    <w:rsid w:val="00DC23C9"/>
    <w:rsid w:val="00DF7FB5"/>
    <w:rsid w:val="00E86EB3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5466-BB7D-4734-A81D-6F4D6C31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Jabłuszewska Kinga</cp:lastModifiedBy>
  <cp:revision>2</cp:revision>
  <cp:lastPrinted>2017-05-05T12:27:00Z</cp:lastPrinted>
  <dcterms:created xsi:type="dcterms:W3CDTF">2026-07-22T14:08:00Z</dcterms:created>
  <dcterms:modified xsi:type="dcterms:W3CDTF">2026-07-22T14:08:00Z</dcterms:modified>
</cp:coreProperties>
</file>